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681202" w:rsidRDefault="00830B74">
      <w:r w:rsidRPr="00681202">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3312C6" w:rsidRPr="006911ED" w:rsidRDefault="003312C6" w:rsidP="00170890">
                    <w:pPr>
                      <w:widowControl w:val="0"/>
                    </w:pPr>
                    <w:r w:rsidRPr="006911ED">
                      <w:t> </w:t>
                    </w:r>
                  </w:p>
                  <w:p w:rsidR="003312C6" w:rsidRPr="006911ED" w:rsidRDefault="003312C6" w:rsidP="00170890">
                    <w:pPr>
                      <w:widowControl w:val="0"/>
                    </w:pPr>
                    <w:r w:rsidRPr="006911ED">
                      <w:t> </w:t>
                    </w:r>
                  </w:p>
                  <w:p w:rsidR="003312C6" w:rsidRPr="006911ED" w:rsidRDefault="003312C6" w:rsidP="00170890">
                    <w:pPr>
                      <w:widowControl w:val="0"/>
                    </w:pPr>
                    <w:r w:rsidRPr="006911ED">
                      <w:t> </w:t>
                    </w:r>
                  </w:p>
                  <w:p w:rsidR="003312C6" w:rsidRPr="006911ED" w:rsidRDefault="003312C6" w:rsidP="00170890">
                    <w:pPr>
                      <w:widowControl w:val="0"/>
                    </w:pPr>
                    <w:r w:rsidRPr="006911ED">
                      <w:t> </w:t>
                    </w:r>
                  </w:p>
                  <w:p w:rsidR="003312C6" w:rsidRPr="006911ED" w:rsidRDefault="003312C6" w:rsidP="00170890">
                    <w:pPr>
                      <w:widowControl w:val="0"/>
                    </w:pPr>
                    <w:r w:rsidRPr="006911ED">
                      <w:t xml:space="preserve">    </w:t>
                    </w:r>
                  </w:p>
                  <w:p w:rsidR="003312C6" w:rsidRPr="006911ED" w:rsidRDefault="003312C6" w:rsidP="00170890">
                    <w:pPr>
                      <w:widowControl w:val="0"/>
                    </w:pPr>
                    <w:r w:rsidRPr="006911ED">
                      <w:t> </w:t>
                    </w:r>
                  </w:p>
                  <w:p w:rsidR="003312C6" w:rsidRPr="006911ED" w:rsidRDefault="003312C6" w:rsidP="00170890">
                    <w:pPr>
                      <w:widowControl w:val="0"/>
                      <w:jc w:val="center"/>
                      <w:rPr>
                        <w:b/>
                        <w:bCs/>
                        <w:color w:val="0066FF"/>
                      </w:rPr>
                    </w:pPr>
                  </w:p>
                  <w:p w:rsidR="003312C6" w:rsidRPr="006911ED" w:rsidRDefault="003312C6" w:rsidP="00170890">
                    <w:pPr>
                      <w:widowControl w:val="0"/>
                      <w:jc w:val="center"/>
                      <w:rPr>
                        <w:b/>
                        <w:bCs/>
                        <w:color w:val="0066FF"/>
                      </w:rPr>
                    </w:pPr>
                  </w:p>
                  <w:p w:rsidR="003312C6" w:rsidRPr="006911ED" w:rsidRDefault="003312C6" w:rsidP="00170890">
                    <w:pPr>
                      <w:widowControl w:val="0"/>
                      <w:jc w:val="center"/>
                      <w:rPr>
                        <w:b/>
                        <w:bCs/>
                        <w:color w:val="0066FF"/>
                        <w:sz w:val="22"/>
                      </w:rPr>
                    </w:pPr>
                    <w:r w:rsidRPr="006911ED">
                      <w:rPr>
                        <w:b/>
                        <w:bCs/>
                        <w:color w:val="0066FF"/>
                        <w:sz w:val="22"/>
                      </w:rPr>
                      <w:t>Российская Федерация</w:t>
                    </w:r>
                  </w:p>
                  <w:p w:rsidR="003312C6" w:rsidRPr="006911ED" w:rsidRDefault="003312C6" w:rsidP="00170890">
                    <w:pPr>
                      <w:widowControl w:val="0"/>
                      <w:jc w:val="center"/>
                      <w:rPr>
                        <w:b/>
                        <w:bCs/>
                        <w:sz w:val="18"/>
                        <w:szCs w:val="16"/>
                      </w:rPr>
                    </w:pPr>
                    <w:r w:rsidRPr="006911ED">
                      <w:rPr>
                        <w:b/>
                        <w:bCs/>
                        <w:sz w:val="18"/>
                        <w:szCs w:val="16"/>
                      </w:rPr>
                      <w:t>Ивановскаяобласть</w:t>
                    </w:r>
                  </w:p>
                  <w:p w:rsidR="003312C6" w:rsidRPr="006911ED" w:rsidRDefault="003312C6" w:rsidP="00170890">
                    <w:pPr>
                      <w:widowControl w:val="0"/>
                      <w:jc w:val="center"/>
                      <w:rPr>
                        <w:b/>
                        <w:bCs/>
                        <w:sz w:val="18"/>
                        <w:szCs w:val="16"/>
                      </w:rPr>
                    </w:pPr>
                    <w:r w:rsidRPr="006911ED">
                      <w:rPr>
                        <w:b/>
                        <w:bCs/>
                        <w:sz w:val="18"/>
                        <w:szCs w:val="16"/>
                      </w:rPr>
                      <w:t> </w:t>
                    </w:r>
                  </w:p>
                  <w:p w:rsidR="003312C6" w:rsidRPr="006911ED" w:rsidRDefault="003312C6" w:rsidP="00170890">
                    <w:pPr>
                      <w:widowControl w:val="0"/>
                      <w:jc w:val="center"/>
                      <w:rPr>
                        <w:b/>
                        <w:bCs/>
                        <w:szCs w:val="18"/>
                      </w:rPr>
                    </w:pPr>
                    <w:r w:rsidRPr="006911ED">
                      <w:rPr>
                        <w:b/>
                        <w:bCs/>
                        <w:szCs w:val="18"/>
                      </w:rPr>
                      <w:t>КОМСОМОЛЬСКИЙ МУНИЦИПАЛЬНЫЙ РАЙОН</w:t>
                    </w:r>
                  </w:p>
                  <w:p w:rsidR="003312C6" w:rsidRPr="006911ED" w:rsidRDefault="003312C6" w:rsidP="00170890">
                    <w:pPr>
                      <w:widowControl w:val="0"/>
                      <w:jc w:val="center"/>
                      <w:rPr>
                        <w:sz w:val="18"/>
                        <w:szCs w:val="18"/>
                      </w:rPr>
                    </w:pPr>
                    <w:r w:rsidRPr="006911ED">
                      <w:rPr>
                        <w:sz w:val="18"/>
                        <w:szCs w:val="18"/>
                      </w:rPr>
                      <w:t> </w:t>
                    </w:r>
                  </w:p>
                  <w:p w:rsidR="003312C6" w:rsidRPr="006911ED" w:rsidRDefault="003312C6" w:rsidP="00170890">
                    <w:pPr>
                      <w:widowControl w:val="0"/>
                      <w:jc w:val="center"/>
                      <w:rPr>
                        <w:sz w:val="18"/>
                        <w:szCs w:val="18"/>
                      </w:rPr>
                    </w:pPr>
                    <w:r w:rsidRPr="006911ED">
                      <w:rPr>
                        <w:sz w:val="18"/>
                        <w:szCs w:val="18"/>
                      </w:rPr>
                      <w:t> </w:t>
                    </w:r>
                  </w:p>
                  <w:p w:rsidR="003312C6" w:rsidRPr="006911ED" w:rsidRDefault="003312C6" w:rsidP="00170890">
                    <w:pPr>
                      <w:widowControl w:val="0"/>
                      <w:jc w:val="center"/>
                      <w:rPr>
                        <w:sz w:val="18"/>
                        <w:szCs w:val="18"/>
                      </w:rPr>
                    </w:pPr>
                    <w:r w:rsidRPr="006911ED">
                      <w:rPr>
                        <w:sz w:val="18"/>
                        <w:szCs w:val="18"/>
                      </w:rPr>
                      <w:t> </w:t>
                    </w:r>
                  </w:p>
                  <w:p w:rsidR="003312C6" w:rsidRPr="006911ED" w:rsidRDefault="003312C6" w:rsidP="00170890">
                    <w:pPr>
                      <w:widowControl w:val="0"/>
                      <w:jc w:val="center"/>
                      <w:rPr>
                        <w:sz w:val="18"/>
                        <w:szCs w:val="18"/>
                      </w:rPr>
                    </w:pPr>
                    <w:r w:rsidRPr="006911ED">
                      <w:rPr>
                        <w:sz w:val="18"/>
                        <w:szCs w:val="18"/>
                      </w:rPr>
                      <w:t> </w:t>
                    </w:r>
                  </w:p>
                  <w:p w:rsidR="003312C6" w:rsidRPr="006911ED" w:rsidRDefault="003312C6" w:rsidP="00170890">
                    <w:pPr>
                      <w:widowControl w:val="0"/>
                      <w:jc w:val="center"/>
                      <w:rPr>
                        <w:sz w:val="18"/>
                        <w:szCs w:val="18"/>
                      </w:rPr>
                    </w:pPr>
                    <w:r w:rsidRPr="006911ED">
                      <w:rPr>
                        <w:sz w:val="18"/>
                        <w:szCs w:val="18"/>
                      </w:rPr>
                      <w:t> </w:t>
                    </w:r>
                  </w:p>
                  <w:p w:rsidR="003312C6" w:rsidRPr="006911ED" w:rsidRDefault="003312C6" w:rsidP="00170890">
                    <w:pPr>
                      <w:widowControl w:val="0"/>
                      <w:jc w:val="center"/>
                      <w:rPr>
                        <w:sz w:val="18"/>
                        <w:szCs w:val="18"/>
                      </w:rPr>
                    </w:pPr>
                    <w:r w:rsidRPr="006911ED">
                      <w:rPr>
                        <w:sz w:val="18"/>
                        <w:szCs w:val="18"/>
                      </w:rPr>
                      <w:t> </w:t>
                    </w:r>
                  </w:p>
                  <w:p w:rsidR="003312C6" w:rsidRPr="006911ED" w:rsidRDefault="003312C6" w:rsidP="00170890">
                    <w:pPr>
                      <w:widowControl w:val="0"/>
                      <w:jc w:val="center"/>
                      <w:rPr>
                        <w:b/>
                        <w:bCs/>
                        <w:sz w:val="72"/>
                        <w:szCs w:val="72"/>
                      </w:rPr>
                    </w:pPr>
                  </w:p>
                  <w:p w:rsidR="003312C6" w:rsidRPr="006911ED" w:rsidRDefault="003312C6" w:rsidP="00170890">
                    <w:pPr>
                      <w:widowControl w:val="0"/>
                      <w:jc w:val="center"/>
                      <w:rPr>
                        <w:b/>
                        <w:bCs/>
                        <w:sz w:val="96"/>
                        <w:szCs w:val="72"/>
                      </w:rPr>
                    </w:pPr>
                    <w:r w:rsidRPr="006911ED">
                      <w:rPr>
                        <w:b/>
                        <w:bCs/>
                        <w:sz w:val="96"/>
                        <w:szCs w:val="72"/>
                      </w:rPr>
                      <w:t>ВЕСТНИК</w:t>
                    </w:r>
                  </w:p>
                  <w:p w:rsidR="003312C6" w:rsidRPr="006911ED" w:rsidRDefault="003312C6" w:rsidP="00170890">
                    <w:pPr>
                      <w:widowControl w:val="0"/>
                      <w:jc w:val="center"/>
                      <w:rPr>
                        <w:b/>
                        <w:bCs/>
                        <w:sz w:val="36"/>
                        <w:szCs w:val="30"/>
                      </w:rPr>
                    </w:pPr>
                    <w:r w:rsidRPr="006911ED">
                      <w:rPr>
                        <w:b/>
                        <w:bCs/>
                        <w:sz w:val="36"/>
                        <w:szCs w:val="30"/>
                      </w:rPr>
                      <w:t xml:space="preserve">нормативных правовых актов </w:t>
                    </w:r>
                  </w:p>
                  <w:p w:rsidR="003312C6" w:rsidRPr="006911ED" w:rsidRDefault="003312C6" w:rsidP="00170890">
                    <w:pPr>
                      <w:widowControl w:val="0"/>
                      <w:jc w:val="center"/>
                      <w:rPr>
                        <w:b/>
                        <w:bCs/>
                        <w:sz w:val="36"/>
                        <w:szCs w:val="30"/>
                      </w:rPr>
                    </w:pPr>
                    <w:r w:rsidRPr="006911ED">
                      <w:rPr>
                        <w:b/>
                        <w:bCs/>
                        <w:sz w:val="36"/>
                        <w:szCs w:val="30"/>
                      </w:rPr>
                      <w:t>органов местного самоуправления</w:t>
                    </w:r>
                  </w:p>
                  <w:p w:rsidR="003312C6" w:rsidRPr="006911ED" w:rsidRDefault="003312C6" w:rsidP="00170890">
                    <w:pPr>
                      <w:widowControl w:val="0"/>
                      <w:jc w:val="center"/>
                      <w:rPr>
                        <w:b/>
                        <w:bCs/>
                        <w:sz w:val="30"/>
                        <w:szCs w:val="30"/>
                      </w:rPr>
                    </w:pPr>
                    <w:r w:rsidRPr="006911ED">
                      <w:rPr>
                        <w:b/>
                        <w:bCs/>
                        <w:sz w:val="36"/>
                        <w:szCs w:val="30"/>
                      </w:rPr>
                      <w:t>Комсомольского муниципального района</w:t>
                    </w:r>
                  </w:p>
                  <w:p w:rsidR="003312C6" w:rsidRPr="006911ED" w:rsidRDefault="003312C6" w:rsidP="00170890">
                    <w:pPr>
                      <w:widowControl w:val="0"/>
                      <w:jc w:val="center"/>
                      <w:rPr>
                        <w:b/>
                        <w:bCs/>
                        <w:sz w:val="30"/>
                        <w:szCs w:val="30"/>
                      </w:rPr>
                    </w:pPr>
                    <w:r w:rsidRPr="006911ED">
                      <w:rPr>
                        <w:b/>
                        <w:bCs/>
                        <w:sz w:val="30"/>
                        <w:szCs w:val="30"/>
                      </w:rPr>
                      <w:t> </w:t>
                    </w:r>
                  </w:p>
                  <w:p w:rsidR="003312C6" w:rsidRPr="006911ED" w:rsidRDefault="003312C6" w:rsidP="00170890">
                    <w:pPr>
                      <w:widowControl w:val="0"/>
                      <w:jc w:val="center"/>
                      <w:rPr>
                        <w:b/>
                        <w:bCs/>
                        <w:sz w:val="30"/>
                        <w:szCs w:val="30"/>
                      </w:rPr>
                    </w:pPr>
                    <w:r w:rsidRPr="006911ED">
                      <w:rPr>
                        <w:b/>
                        <w:bCs/>
                        <w:sz w:val="30"/>
                        <w:szCs w:val="30"/>
                      </w:rPr>
                      <w:t> </w:t>
                    </w:r>
                  </w:p>
                  <w:p w:rsidR="003312C6" w:rsidRPr="006911ED" w:rsidRDefault="003312C6" w:rsidP="00170890">
                    <w:pPr>
                      <w:widowControl w:val="0"/>
                      <w:jc w:val="center"/>
                      <w:rPr>
                        <w:b/>
                        <w:bCs/>
                        <w:sz w:val="30"/>
                        <w:szCs w:val="30"/>
                      </w:rPr>
                    </w:pPr>
                    <w:r w:rsidRPr="006911ED">
                      <w:rPr>
                        <w:b/>
                        <w:bCs/>
                        <w:sz w:val="30"/>
                        <w:szCs w:val="30"/>
                      </w:rPr>
                      <w:t> </w:t>
                    </w:r>
                  </w:p>
                  <w:p w:rsidR="003312C6" w:rsidRPr="006911ED" w:rsidRDefault="003312C6" w:rsidP="00170890">
                    <w:pPr>
                      <w:widowControl w:val="0"/>
                      <w:jc w:val="center"/>
                      <w:rPr>
                        <w:b/>
                        <w:bCs/>
                        <w:sz w:val="30"/>
                        <w:szCs w:val="30"/>
                      </w:rPr>
                    </w:pPr>
                    <w:r w:rsidRPr="006911ED">
                      <w:rPr>
                        <w:b/>
                        <w:bCs/>
                        <w:sz w:val="30"/>
                        <w:szCs w:val="30"/>
                      </w:rPr>
                      <w:t> </w:t>
                    </w:r>
                  </w:p>
                  <w:p w:rsidR="003312C6" w:rsidRDefault="003312C6" w:rsidP="00625C34">
                    <w:pPr>
                      <w:widowControl w:val="0"/>
                      <w:jc w:val="center"/>
                      <w:rPr>
                        <w:b/>
                        <w:bCs/>
                        <w:sz w:val="52"/>
                        <w:szCs w:val="30"/>
                      </w:rPr>
                    </w:pPr>
                    <w:r>
                      <w:rPr>
                        <w:b/>
                        <w:bCs/>
                        <w:sz w:val="52"/>
                        <w:szCs w:val="30"/>
                      </w:rPr>
                      <w:t>№ 33</w:t>
                    </w:r>
                  </w:p>
                  <w:p w:rsidR="003312C6" w:rsidRPr="006911ED" w:rsidRDefault="003312C6" w:rsidP="00625C34">
                    <w:pPr>
                      <w:widowControl w:val="0"/>
                      <w:jc w:val="center"/>
                      <w:rPr>
                        <w:b/>
                        <w:bCs/>
                        <w:sz w:val="30"/>
                        <w:szCs w:val="30"/>
                      </w:rPr>
                    </w:pPr>
                    <w:r>
                      <w:rPr>
                        <w:b/>
                        <w:bCs/>
                        <w:sz w:val="52"/>
                        <w:szCs w:val="30"/>
                      </w:rPr>
                      <w:t>19</w:t>
                    </w:r>
                    <w:r w:rsidRPr="006911ED">
                      <w:rPr>
                        <w:b/>
                        <w:bCs/>
                        <w:sz w:val="52"/>
                        <w:szCs w:val="30"/>
                      </w:rPr>
                      <w:t xml:space="preserve"> </w:t>
                    </w:r>
                    <w:r>
                      <w:rPr>
                        <w:b/>
                        <w:bCs/>
                        <w:sz w:val="52"/>
                        <w:szCs w:val="30"/>
                      </w:rPr>
                      <w:t>августа</w:t>
                    </w:r>
                    <w:r w:rsidRPr="006911ED">
                      <w:rPr>
                        <w:b/>
                        <w:bCs/>
                        <w:sz w:val="52"/>
                        <w:szCs w:val="30"/>
                      </w:rPr>
                      <w:t xml:space="preserve"> 2022г.</w:t>
                    </w:r>
                  </w:p>
                  <w:p w:rsidR="003312C6" w:rsidRPr="006911ED" w:rsidRDefault="003312C6" w:rsidP="00170890">
                    <w:pPr>
                      <w:widowControl w:val="0"/>
                      <w:jc w:val="center"/>
                      <w:rPr>
                        <w:b/>
                        <w:bCs/>
                        <w:sz w:val="30"/>
                        <w:szCs w:val="30"/>
                      </w:rPr>
                    </w:pPr>
                    <w:r w:rsidRPr="006911ED">
                      <w:rPr>
                        <w:b/>
                        <w:bCs/>
                        <w:sz w:val="30"/>
                        <w:szCs w:val="30"/>
                        <w:lang w:val="en-US"/>
                      </w:rPr>
                      <w:t> </w:t>
                    </w:r>
                  </w:p>
                  <w:p w:rsidR="003312C6" w:rsidRPr="006911ED" w:rsidRDefault="003312C6" w:rsidP="00170890">
                    <w:pPr>
                      <w:widowControl w:val="0"/>
                      <w:jc w:val="center"/>
                      <w:rPr>
                        <w:b/>
                        <w:bCs/>
                        <w:sz w:val="30"/>
                        <w:szCs w:val="30"/>
                      </w:rPr>
                    </w:pPr>
                    <w:r w:rsidRPr="006911ED">
                      <w:rPr>
                        <w:b/>
                        <w:bCs/>
                        <w:sz w:val="30"/>
                        <w:szCs w:val="30"/>
                        <w:lang w:val="en-US"/>
                      </w:rPr>
                      <w:t> </w:t>
                    </w:r>
                  </w:p>
                  <w:p w:rsidR="003312C6" w:rsidRPr="006911ED" w:rsidRDefault="003312C6" w:rsidP="00170890">
                    <w:pPr>
                      <w:widowControl w:val="0"/>
                      <w:jc w:val="center"/>
                      <w:rPr>
                        <w:b/>
                        <w:bCs/>
                        <w:sz w:val="30"/>
                        <w:szCs w:val="30"/>
                      </w:rPr>
                    </w:pPr>
                    <w:r w:rsidRPr="006911ED">
                      <w:rPr>
                        <w:b/>
                        <w:bCs/>
                        <w:sz w:val="30"/>
                        <w:szCs w:val="30"/>
                        <w:lang w:val="en-US"/>
                      </w:rPr>
                      <w:t> </w:t>
                    </w:r>
                  </w:p>
                  <w:p w:rsidR="003312C6" w:rsidRPr="006911ED" w:rsidRDefault="003312C6" w:rsidP="00170890">
                    <w:pPr>
                      <w:widowControl w:val="0"/>
                      <w:jc w:val="center"/>
                      <w:rPr>
                        <w:b/>
                        <w:bCs/>
                        <w:sz w:val="30"/>
                        <w:szCs w:val="30"/>
                      </w:rPr>
                    </w:pPr>
                  </w:p>
                  <w:p w:rsidR="003312C6" w:rsidRPr="006911ED" w:rsidRDefault="003312C6" w:rsidP="00170890">
                    <w:pPr>
                      <w:widowControl w:val="0"/>
                      <w:jc w:val="center"/>
                      <w:rPr>
                        <w:b/>
                        <w:bCs/>
                        <w:sz w:val="30"/>
                        <w:szCs w:val="30"/>
                      </w:rPr>
                    </w:pPr>
                  </w:p>
                  <w:p w:rsidR="003312C6" w:rsidRPr="006911ED" w:rsidRDefault="003312C6" w:rsidP="00170890">
                    <w:pPr>
                      <w:widowControl w:val="0"/>
                      <w:jc w:val="center"/>
                      <w:rPr>
                        <w:b/>
                        <w:bCs/>
                        <w:sz w:val="30"/>
                        <w:szCs w:val="30"/>
                      </w:rPr>
                    </w:pPr>
                  </w:p>
                  <w:p w:rsidR="003312C6" w:rsidRPr="006911ED" w:rsidRDefault="003312C6" w:rsidP="00170890">
                    <w:pPr>
                      <w:widowControl w:val="0"/>
                      <w:jc w:val="center"/>
                      <w:rPr>
                        <w:b/>
                        <w:bCs/>
                        <w:sz w:val="30"/>
                        <w:szCs w:val="30"/>
                      </w:rPr>
                    </w:pPr>
                  </w:p>
                  <w:p w:rsidR="003312C6" w:rsidRPr="006911ED" w:rsidRDefault="003312C6" w:rsidP="00170890">
                    <w:pPr>
                      <w:widowControl w:val="0"/>
                      <w:jc w:val="center"/>
                      <w:rPr>
                        <w:b/>
                        <w:bCs/>
                        <w:sz w:val="30"/>
                        <w:szCs w:val="30"/>
                      </w:rPr>
                    </w:pPr>
                  </w:p>
                  <w:p w:rsidR="003312C6" w:rsidRPr="006911ED" w:rsidRDefault="003312C6" w:rsidP="00170890">
                    <w:pPr>
                      <w:widowControl w:val="0"/>
                      <w:jc w:val="center"/>
                      <w:rPr>
                        <w:b/>
                        <w:bCs/>
                        <w:sz w:val="30"/>
                        <w:szCs w:val="30"/>
                      </w:rPr>
                    </w:pPr>
                    <w:r w:rsidRPr="006911ED">
                      <w:rPr>
                        <w:b/>
                        <w:bCs/>
                        <w:sz w:val="30"/>
                        <w:szCs w:val="30"/>
                      </w:rPr>
                      <w:t>Официальное издание</w:t>
                    </w:r>
                  </w:p>
                  <w:p w:rsidR="003312C6" w:rsidRPr="006911ED" w:rsidRDefault="003312C6" w:rsidP="00170890">
                    <w:pPr>
                      <w:widowControl w:val="0"/>
                      <w:jc w:val="center"/>
                      <w:rPr>
                        <w:b/>
                        <w:bCs/>
                        <w:sz w:val="30"/>
                        <w:szCs w:val="30"/>
                      </w:rPr>
                    </w:pPr>
                  </w:p>
                  <w:p w:rsidR="003312C6" w:rsidRPr="006911ED" w:rsidRDefault="003312C6" w:rsidP="00170890">
                    <w:pPr>
                      <w:widowControl w:val="0"/>
                      <w:jc w:val="center"/>
                      <w:rPr>
                        <w:b/>
                        <w:bCs/>
                        <w:sz w:val="30"/>
                        <w:szCs w:val="30"/>
                      </w:rPr>
                    </w:pPr>
                  </w:p>
                  <w:p w:rsidR="003312C6" w:rsidRPr="006911ED" w:rsidRDefault="003312C6" w:rsidP="00170890">
                    <w:pPr>
                      <w:widowControl w:val="0"/>
                      <w:jc w:val="center"/>
                      <w:rPr>
                        <w:b/>
                        <w:bCs/>
                        <w:sz w:val="30"/>
                        <w:szCs w:val="30"/>
                      </w:rPr>
                    </w:pPr>
                  </w:p>
                  <w:p w:rsidR="003312C6" w:rsidRPr="006911ED" w:rsidRDefault="003312C6" w:rsidP="00170890">
                    <w:pPr>
                      <w:widowControl w:val="0"/>
                      <w:jc w:val="center"/>
                      <w:rPr>
                        <w:b/>
                        <w:bCs/>
                        <w:sz w:val="30"/>
                        <w:szCs w:val="30"/>
                      </w:rPr>
                    </w:pPr>
                  </w:p>
                  <w:p w:rsidR="003312C6" w:rsidRPr="006911ED" w:rsidRDefault="003312C6" w:rsidP="00170890">
                    <w:pPr>
                      <w:widowControl w:val="0"/>
                      <w:jc w:val="center"/>
                      <w:rPr>
                        <w:b/>
                        <w:bCs/>
                        <w:sz w:val="30"/>
                        <w:szCs w:val="30"/>
                      </w:rPr>
                    </w:pPr>
                  </w:p>
                  <w:p w:rsidR="003312C6" w:rsidRPr="006911ED" w:rsidRDefault="003312C6" w:rsidP="00170890">
                    <w:pPr>
                      <w:widowControl w:val="0"/>
                      <w:jc w:val="center"/>
                      <w:rPr>
                        <w:b/>
                        <w:bCs/>
                        <w:sz w:val="30"/>
                        <w:szCs w:val="30"/>
                      </w:rPr>
                    </w:pPr>
                  </w:p>
                  <w:p w:rsidR="003312C6" w:rsidRPr="006911ED" w:rsidRDefault="003312C6" w:rsidP="00170890">
                    <w:pPr>
                      <w:widowControl w:val="0"/>
                      <w:jc w:val="center"/>
                      <w:rPr>
                        <w:b/>
                        <w:bCs/>
                        <w:sz w:val="30"/>
                        <w:szCs w:val="30"/>
                      </w:rPr>
                    </w:pPr>
                  </w:p>
                  <w:p w:rsidR="003312C6" w:rsidRPr="006911ED" w:rsidRDefault="003312C6" w:rsidP="00170890">
                    <w:pPr>
                      <w:widowControl w:val="0"/>
                      <w:jc w:val="center"/>
                      <w:rPr>
                        <w:b/>
                        <w:bCs/>
                        <w:sz w:val="30"/>
                        <w:szCs w:val="30"/>
                      </w:rPr>
                    </w:pPr>
                  </w:p>
                  <w:p w:rsidR="003312C6" w:rsidRPr="006911ED" w:rsidRDefault="003312C6" w:rsidP="00170890">
                    <w:pPr>
                      <w:widowControl w:val="0"/>
                      <w:jc w:val="center"/>
                      <w:rPr>
                        <w:b/>
                        <w:bCs/>
                        <w:sz w:val="30"/>
                        <w:szCs w:val="30"/>
                      </w:rPr>
                    </w:pPr>
                  </w:p>
                </w:txbxContent>
              </v:textbox>
            </v:shape>
          </v:group>
        </w:pict>
      </w:r>
      <w:r w:rsidR="00604CF5" w:rsidRPr="00681202">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681202" w:rsidRDefault="00490378"/>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170890" w:rsidRPr="00681202" w:rsidRDefault="00170890"/>
    <w:p w:rsidR="00F1470D" w:rsidRPr="00681202" w:rsidRDefault="00F1470D">
      <w:pPr>
        <w:sectPr w:rsidR="00F1470D" w:rsidRPr="00681202"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681202" w:rsidTr="00FA64B9">
        <w:trPr>
          <w:trHeight w:val="292"/>
        </w:trPr>
        <w:tc>
          <w:tcPr>
            <w:tcW w:w="10260" w:type="dxa"/>
            <w:gridSpan w:val="3"/>
            <w:tcMar>
              <w:top w:w="58" w:type="dxa"/>
              <w:left w:w="58" w:type="dxa"/>
              <w:bottom w:w="58" w:type="dxa"/>
              <w:right w:w="58" w:type="dxa"/>
            </w:tcMar>
            <w:hideMark/>
          </w:tcPr>
          <w:p w:rsidR="00FA64B9" w:rsidRPr="00681202" w:rsidRDefault="00FA64B9" w:rsidP="00FA64B9">
            <w:pPr>
              <w:widowControl w:val="0"/>
              <w:jc w:val="center"/>
              <w:rPr>
                <w:b/>
                <w:bCs/>
                <w:sz w:val="28"/>
                <w:szCs w:val="28"/>
              </w:rPr>
            </w:pPr>
            <w:r w:rsidRPr="00681202">
              <w:rPr>
                <w:b/>
                <w:bCs/>
                <w:sz w:val="28"/>
                <w:szCs w:val="28"/>
              </w:rPr>
              <w:lastRenderedPageBreak/>
              <w:t>Содержание</w:t>
            </w:r>
          </w:p>
        </w:tc>
      </w:tr>
      <w:tr w:rsidR="00FA64B9" w:rsidRPr="00681202" w:rsidTr="00FA64B9">
        <w:trPr>
          <w:trHeight w:val="297"/>
        </w:trPr>
        <w:tc>
          <w:tcPr>
            <w:tcW w:w="10260" w:type="dxa"/>
            <w:gridSpan w:val="3"/>
            <w:tcMar>
              <w:top w:w="58" w:type="dxa"/>
              <w:left w:w="58" w:type="dxa"/>
              <w:bottom w:w="58" w:type="dxa"/>
              <w:right w:w="58" w:type="dxa"/>
            </w:tcMar>
          </w:tcPr>
          <w:p w:rsidR="00FA64B9" w:rsidRPr="00681202" w:rsidRDefault="0069552C" w:rsidP="00FA64B9">
            <w:pPr>
              <w:widowControl w:val="0"/>
              <w:jc w:val="center"/>
              <w:rPr>
                <w:b/>
                <w:bCs/>
              </w:rPr>
            </w:pPr>
            <w:r w:rsidRPr="00681202">
              <w:rPr>
                <w:b/>
                <w:bCs/>
                <w:sz w:val="24"/>
                <w:szCs w:val="24"/>
              </w:rPr>
              <w:t>Постановления Администрации</w:t>
            </w:r>
            <w:r w:rsidR="00FA64B9" w:rsidRPr="00681202">
              <w:rPr>
                <w:b/>
                <w:bCs/>
                <w:sz w:val="24"/>
                <w:szCs w:val="24"/>
              </w:rPr>
              <w:t xml:space="preserve"> Комсомольского муниципального района Ивановской области</w:t>
            </w:r>
          </w:p>
        </w:tc>
      </w:tr>
      <w:tr w:rsidR="009B4285" w:rsidRPr="00681202" w:rsidTr="00FA64B9">
        <w:trPr>
          <w:trHeight w:val="1193"/>
        </w:trPr>
        <w:tc>
          <w:tcPr>
            <w:tcW w:w="1051" w:type="dxa"/>
            <w:tcMar>
              <w:top w:w="58" w:type="dxa"/>
              <w:left w:w="58" w:type="dxa"/>
              <w:bottom w:w="58" w:type="dxa"/>
              <w:right w:w="58" w:type="dxa"/>
            </w:tcMar>
            <w:hideMark/>
          </w:tcPr>
          <w:p w:rsidR="009B4285" w:rsidRPr="00681202" w:rsidRDefault="003312C6" w:rsidP="00252D34">
            <w:pPr>
              <w:widowControl w:val="0"/>
            </w:pPr>
            <w:r w:rsidRPr="00681202">
              <w:t>№175 от 31.05.2022</w:t>
            </w:r>
          </w:p>
        </w:tc>
        <w:tc>
          <w:tcPr>
            <w:tcW w:w="8363" w:type="dxa"/>
            <w:tcMar>
              <w:top w:w="58" w:type="dxa"/>
              <w:left w:w="58" w:type="dxa"/>
              <w:bottom w:w="58" w:type="dxa"/>
              <w:right w:w="58" w:type="dxa"/>
            </w:tcMar>
            <w:hideMark/>
          </w:tcPr>
          <w:p w:rsidR="009B4285" w:rsidRPr="00681202" w:rsidRDefault="003312C6" w:rsidP="003312C6">
            <w:pPr>
              <w:jc w:val="both"/>
              <w:rPr>
                <w:sz w:val="24"/>
                <w:szCs w:val="24"/>
              </w:rPr>
            </w:pPr>
            <w:r w:rsidRPr="00681202">
              <w:rPr>
                <w:bCs/>
                <w:sz w:val="24"/>
                <w:szCs w:val="24"/>
              </w:rPr>
              <w:t>О внесении изменений в постановление Администрации Комсомольского муниципального района от 01.10.2019 г. № 287 «Об утверждении муниципальной программы «Градостроительная деятельность на территории Комсомольского муниципального района»</w:t>
            </w:r>
          </w:p>
        </w:tc>
        <w:tc>
          <w:tcPr>
            <w:tcW w:w="846" w:type="dxa"/>
            <w:tcMar>
              <w:top w:w="58" w:type="dxa"/>
              <w:left w:w="58" w:type="dxa"/>
              <w:bottom w:w="58" w:type="dxa"/>
              <w:right w:w="58" w:type="dxa"/>
            </w:tcMar>
            <w:hideMark/>
          </w:tcPr>
          <w:p w:rsidR="009B4285" w:rsidRPr="00681202" w:rsidRDefault="009B4285" w:rsidP="00FA64B9">
            <w:pPr>
              <w:widowControl w:val="0"/>
              <w:jc w:val="both"/>
              <w:rPr>
                <w:sz w:val="24"/>
                <w:szCs w:val="24"/>
              </w:rPr>
            </w:pPr>
          </w:p>
        </w:tc>
      </w:tr>
      <w:tr w:rsidR="002F36B9" w:rsidRPr="00681202" w:rsidTr="00FA64B9">
        <w:trPr>
          <w:trHeight w:val="1193"/>
        </w:trPr>
        <w:tc>
          <w:tcPr>
            <w:tcW w:w="1051" w:type="dxa"/>
            <w:tcMar>
              <w:top w:w="58" w:type="dxa"/>
              <w:left w:w="58" w:type="dxa"/>
              <w:bottom w:w="58" w:type="dxa"/>
              <w:right w:w="58" w:type="dxa"/>
            </w:tcMar>
            <w:hideMark/>
          </w:tcPr>
          <w:p w:rsidR="002F36B9" w:rsidRPr="00681202" w:rsidRDefault="003312C6" w:rsidP="003312C6">
            <w:pPr>
              <w:widowControl w:val="0"/>
            </w:pPr>
            <w:r w:rsidRPr="00681202">
              <w:t>№230 от 25.07.2022</w:t>
            </w:r>
          </w:p>
        </w:tc>
        <w:tc>
          <w:tcPr>
            <w:tcW w:w="8363" w:type="dxa"/>
            <w:tcMar>
              <w:top w:w="58" w:type="dxa"/>
              <w:left w:w="58" w:type="dxa"/>
              <w:bottom w:w="58" w:type="dxa"/>
              <w:right w:w="58" w:type="dxa"/>
            </w:tcMar>
            <w:hideMark/>
          </w:tcPr>
          <w:p w:rsidR="002F36B9" w:rsidRPr="00681202" w:rsidRDefault="003312C6" w:rsidP="002E373D">
            <w:pPr>
              <w:shd w:val="clear" w:color="auto" w:fill="FFFFFF"/>
              <w:spacing w:line="0" w:lineRule="atLeast"/>
              <w:jc w:val="both"/>
              <w:outlineLvl w:val="1"/>
              <w:rPr>
                <w:bCs/>
                <w:spacing w:val="-5"/>
                <w:sz w:val="24"/>
                <w:szCs w:val="24"/>
              </w:rPr>
            </w:pPr>
            <w:r w:rsidRPr="00681202">
              <w:rPr>
                <w:sz w:val="24"/>
                <w:szCs w:val="24"/>
              </w:rPr>
              <w:t>О подготовке проекта «Внесение изменений в Генеральный план Новоусадебского сельского поселения Комсомольского муниципального района Ивановской области и Правила землепользования и застройки Новоусадебского сельского поселения Комсомольского муниципального района Ивановской области»</w:t>
            </w:r>
          </w:p>
        </w:tc>
        <w:tc>
          <w:tcPr>
            <w:tcW w:w="846" w:type="dxa"/>
            <w:tcMar>
              <w:top w:w="58" w:type="dxa"/>
              <w:left w:w="58" w:type="dxa"/>
              <w:bottom w:w="58" w:type="dxa"/>
              <w:right w:w="58" w:type="dxa"/>
            </w:tcMar>
            <w:hideMark/>
          </w:tcPr>
          <w:p w:rsidR="002F36B9" w:rsidRPr="00681202" w:rsidRDefault="002F36B9" w:rsidP="00FA64B9">
            <w:pPr>
              <w:widowControl w:val="0"/>
              <w:jc w:val="both"/>
              <w:rPr>
                <w:sz w:val="24"/>
                <w:szCs w:val="24"/>
              </w:rPr>
            </w:pPr>
          </w:p>
        </w:tc>
      </w:tr>
      <w:tr w:rsidR="002F36B9" w:rsidRPr="00681202" w:rsidTr="00FA64B9">
        <w:trPr>
          <w:trHeight w:val="1193"/>
        </w:trPr>
        <w:tc>
          <w:tcPr>
            <w:tcW w:w="1051" w:type="dxa"/>
            <w:tcMar>
              <w:top w:w="58" w:type="dxa"/>
              <w:left w:w="58" w:type="dxa"/>
              <w:bottom w:w="58" w:type="dxa"/>
              <w:right w:w="58" w:type="dxa"/>
            </w:tcMar>
            <w:hideMark/>
          </w:tcPr>
          <w:p w:rsidR="002F36B9" w:rsidRPr="00681202" w:rsidRDefault="003312C6" w:rsidP="003312C6">
            <w:pPr>
              <w:widowControl w:val="0"/>
            </w:pPr>
            <w:r w:rsidRPr="00681202">
              <w:t>№231 от 25.07.2022</w:t>
            </w:r>
          </w:p>
        </w:tc>
        <w:tc>
          <w:tcPr>
            <w:tcW w:w="8363" w:type="dxa"/>
            <w:tcMar>
              <w:top w:w="58" w:type="dxa"/>
              <w:left w:w="58" w:type="dxa"/>
              <w:bottom w:w="58" w:type="dxa"/>
              <w:right w:w="58" w:type="dxa"/>
            </w:tcMar>
            <w:hideMark/>
          </w:tcPr>
          <w:p w:rsidR="003312C6" w:rsidRPr="00681202" w:rsidRDefault="003312C6" w:rsidP="003312C6">
            <w:pPr>
              <w:jc w:val="both"/>
              <w:rPr>
                <w:sz w:val="24"/>
                <w:szCs w:val="24"/>
              </w:rPr>
            </w:pPr>
            <w:r w:rsidRPr="00681202">
              <w:rPr>
                <w:sz w:val="24"/>
                <w:szCs w:val="24"/>
              </w:rPr>
              <w:t xml:space="preserve">О подготовке проекта «Внесение изменений в Генеральный план Писцовского сельского поселения Комсомольского муниципального района Ивановской области и Правила землепользования и застройки Писцовского сельского поселения Комсомольского муниципального района Ивановской области» </w:t>
            </w:r>
          </w:p>
          <w:p w:rsidR="002F36B9" w:rsidRPr="00681202" w:rsidRDefault="002F36B9" w:rsidP="002F55F6">
            <w:pPr>
              <w:spacing w:line="360" w:lineRule="auto"/>
              <w:jc w:val="both"/>
              <w:rPr>
                <w:bCs/>
                <w:spacing w:val="-5"/>
                <w:sz w:val="24"/>
                <w:szCs w:val="24"/>
              </w:rPr>
            </w:pPr>
          </w:p>
        </w:tc>
        <w:tc>
          <w:tcPr>
            <w:tcW w:w="846" w:type="dxa"/>
            <w:tcMar>
              <w:top w:w="58" w:type="dxa"/>
              <w:left w:w="58" w:type="dxa"/>
              <w:bottom w:w="58" w:type="dxa"/>
              <w:right w:w="58" w:type="dxa"/>
            </w:tcMar>
            <w:hideMark/>
          </w:tcPr>
          <w:p w:rsidR="002F36B9" w:rsidRPr="00681202" w:rsidRDefault="002F36B9" w:rsidP="00FA64B9">
            <w:pPr>
              <w:widowControl w:val="0"/>
              <w:jc w:val="both"/>
              <w:rPr>
                <w:sz w:val="24"/>
                <w:szCs w:val="24"/>
              </w:rPr>
            </w:pPr>
          </w:p>
        </w:tc>
      </w:tr>
      <w:tr w:rsidR="004E7368" w:rsidRPr="00681202" w:rsidTr="00FA64B9">
        <w:trPr>
          <w:trHeight w:val="1193"/>
        </w:trPr>
        <w:tc>
          <w:tcPr>
            <w:tcW w:w="1051" w:type="dxa"/>
            <w:tcMar>
              <w:top w:w="58" w:type="dxa"/>
              <w:left w:w="58" w:type="dxa"/>
              <w:bottom w:w="58" w:type="dxa"/>
              <w:right w:w="58" w:type="dxa"/>
            </w:tcMar>
            <w:hideMark/>
          </w:tcPr>
          <w:p w:rsidR="004E7368" w:rsidRPr="00681202" w:rsidRDefault="003312C6" w:rsidP="003312C6">
            <w:pPr>
              <w:widowControl w:val="0"/>
            </w:pPr>
            <w:r w:rsidRPr="00681202">
              <w:t>№234/1 от 28.07.2022</w:t>
            </w:r>
          </w:p>
        </w:tc>
        <w:tc>
          <w:tcPr>
            <w:tcW w:w="8363" w:type="dxa"/>
            <w:tcMar>
              <w:top w:w="58" w:type="dxa"/>
              <w:left w:w="58" w:type="dxa"/>
              <w:bottom w:w="58" w:type="dxa"/>
              <w:right w:w="58" w:type="dxa"/>
            </w:tcMar>
            <w:hideMark/>
          </w:tcPr>
          <w:p w:rsidR="004E7368" w:rsidRPr="00681202" w:rsidRDefault="00CD3844" w:rsidP="00313E94">
            <w:pPr>
              <w:numPr>
                <w:ilvl w:val="0"/>
                <w:numId w:val="24"/>
              </w:numPr>
              <w:tabs>
                <w:tab w:val="clear" w:pos="0"/>
                <w:tab w:val="num" w:pos="-58"/>
              </w:tabs>
              <w:spacing w:line="232" w:lineRule="auto"/>
              <w:ind w:right="425"/>
              <w:jc w:val="both"/>
              <w:rPr>
                <w:bCs/>
                <w:spacing w:val="-5"/>
                <w:sz w:val="24"/>
                <w:szCs w:val="24"/>
              </w:rPr>
            </w:pPr>
            <w:r w:rsidRPr="00CD3844">
              <w:rPr>
                <w:bCs/>
                <w:sz w:val="24"/>
                <w:szCs w:val="24"/>
              </w:rPr>
              <w:t>О внесении изменений в Постановление Администрации Комсомольского муниципального района от 31.12.2019г. № 391 «Об утверждении муниципальной программы Комсомольского муниципального района «Организация предоставления</w:t>
            </w:r>
            <w:r>
              <w:rPr>
                <w:bCs/>
                <w:sz w:val="24"/>
                <w:szCs w:val="24"/>
              </w:rPr>
              <w:t xml:space="preserve"> </w:t>
            </w:r>
            <w:r w:rsidRPr="00CD3844">
              <w:rPr>
                <w:bCs/>
                <w:sz w:val="24"/>
                <w:szCs w:val="24"/>
              </w:rPr>
              <w:t>государственных и муниципальных услуг на базе МФЦ»»</w:t>
            </w:r>
          </w:p>
        </w:tc>
        <w:tc>
          <w:tcPr>
            <w:tcW w:w="846" w:type="dxa"/>
            <w:tcMar>
              <w:top w:w="58" w:type="dxa"/>
              <w:left w:w="58" w:type="dxa"/>
              <w:bottom w:w="58" w:type="dxa"/>
              <w:right w:w="58" w:type="dxa"/>
            </w:tcMar>
            <w:hideMark/>
          </w:tcPr>
          <w:p w:rsidR="004E7368" w:rsidRPr="00681202" w:rsidRDefault="004E7368" w:rsidP="00FA64B9">
            <w:pPr>
              <w:widowControl w:val="0"/>
              <w:jc w:val="both"/>
              <w:rPr>
                <w:sz w:val="24"/>
                <w:szCs w:val="24"/>
              </w:rPr>
            </w:pPr>
          </w:p>
        </w:tc>
      </w:tr>
      <w:tr w:rsidR="004E7368" w:rsidRPr="00681202" w:rsidTr="00FA64B9">
        <w:trPr>
          <w:trHeight w:val="1193"/>
        </w:trPr>
        <w:tc>
          <w:tcPr>
            <w:tcW w:w="1051" w:type="dxa"/>
            <w:tcMar>
              <w:top w:w="58" w:type="dxa"/>
              <w:left w:w="58" w:type="dxa"/>
              <w:bottom w:w="58" w:type="dxa"/>
              <w:right w:w="58" w:type="dxa"/>
            </w:tcMar>
            <w:hideMark/>
          </w:tcPr>
          <w:p w:rsidR="004E7368" w:rsidRPr="00681202" w:rsidRDefault="003312C6" w:rsidP="002F55F6">
            <w:pPr>
              <w:widowControl w:val="0"/>
            </w:pPr>
            <w:r w:rsidRPr="00681202">
              <w:t>№241 от 05.08.2022</w:t>
            </w:r>
          </w:p>
        </w:tc>
        <w:tc>
          <w:tcPr>
            <w:tcW w:w="8363" w:type="dxa"/>
            <w:tcMar>
              <w:top w:w="58" w:type="dxa"/>
              <w:left w:w="58" w:type="dxa"/>
              <w:bottom w:w="58" w:type="dxa"/>
              <w:right w:w="58" w:type="dxa"/>
            </w:tcMar>
            <w:hideMark/>
          </w:tcPr>
          <w:p w:rsidR="004E7368" w:rsidRPr="00681202" w:rsidRDefault="003312C6" w:rsidP="003312C6">
            <w:pPr>
              <w:pStyle w:val="1"/>
              <w:jc w:val="both"/>
              <w:rPr>
                <w:bCs w:val="0"/>
                <w:spacing w:val="-5"/>
                <w:sz w:val="24"/>
                <w:szCs w:val="24"/>
              </w:rPr>
            </w:pPr>
            <w:r w:rsidRPr="00681202">
              <w:rPr>
                <w:b w:val="0"/>
                <w:sz w:val="24"/>
                <w:szCs w:val="24"/>
              </w:rPr>
              <w:t>О внесение изменений в постановление Администрации Комсомольского муниципального района от 18.09.2015 №458 «Об утверждении Порядка формирования муниципального задания на оказание муниципальных услуг (выполнение работ) в отношении муниципальных учреждений Комсомольского муниципального района и финансового обеспечения выполнения муниципального задания»</w:t>
            </w:r>
          </w:p>
        </w:tc>
        <w:tc>
          <w:tcPr>
            <w:tcW w:w="846" w:type="dxa"/>
            <w:tcMar>
              <w:top w:w="58" w:type="dxa"/>
              <w:left w:w="58" w:type="dxa"/>
              <w:bottom w:w="58" w:type="dxa"/>
              <w:right w:w="58" w:type="dxa"/>
            </w:tcMar>
            <w:hideMark/>
          </w:tcPr>
          <w:p w:rsidR="004E7368" w:rsidRPr="00681202" w:rsidRDefault="004E7368" w:rsidP="00FA64B9">
            <w:pPr>
              <w:widowControl w:val="0"/>
              <w:jc w:val="both"/>
              <w:rPr>
                <w:sz w:val="24"/>
                <w:szCs w:val="24"/>
              </w:rPr>
            </w:pPr>
          </w:p>
        </w:tc>
      </w:tr>
      <w:tr w:rsidR="002F55F6" w:rsidRPr="00681202" w:rsidTr="00FA64B9">
        <w:trPr>
          <w:trHeight w:val="1193"/>
        </w:trPr>
        <w:tc>
          <w:tcPr>
            <w:tcW w:w="1051" w:type="dxa"/>
            <w:tcMar>
              <w:top w:w="58" w:type="dxa"/>
              <w:left w:w="58" w:type="dxa"/>
              <w:bottom w:w="58" w:type="dxa"/>
              <w:right w:w="58" w:type="dxa"/>
            </w:tcMar>
            <w:hideMark/>
          </w:tcPr>
          <w:p w:rsidR="002F55F6" w:rsidRPr="00681202" w:rsidRDefault="003312C6" w:rsidP="004E7368">
            <w:pPr>
              <w:widowControl w:val="0"/>
            </w:pPr>
            <w:r w:rsidRPr="00681202">
              <w:t>№244 от 08.08.2022</w:t>
            </w:r>
          </w:p>
        </w:tc>
        <w:tc>
          <w:tcPr>
            <w:tcW w:w="8363" w:type="dxa"/>
            <w:tcMar>
              <w:top w:w="58" w:type="dxa"/>
              <w:left w:w="58" w:type="dxa"/>
              <w:bottom w:w="58" w:type="dxa"/>
              <w:right w:w="58" w:type="dxa"/>
            </w:tcMar>
            <w:hideMark/>
          </w:tcPr>
          <w:p w:rsidR="003312C6" w:rsidRPr="00681202" w:rsidRDefault="003312C6" w:rsidP="003312C6">
            <w:pPr>
              <w:jc w:val="both"/>
              <w:rPr>
                <w:bCs/>
                <w:sz w:val="24"/>
                <w:szCs w:val="24"/>
              </w:rPr>
            </w:pPr>
            <w:r w:rsidRPr="00681202">
              <w:rPr>
                <w:sz w:val="24"/>
                <w:szCs w:val="24"/>
              </w:rPr>
              <w:t>О внесении изменений в постановление Администрации Комсомольского муниципального района Ивановской области от 12.11.2013 г. № 946 «</w:t>
            </w:r>
            <w:r w:rsidRPr="00681202">
              <w:rPr>
                <w:sz w:val="24"/>
                <w:szCs w:val="24"/>
                <w:shd w:val="clear" w:color="auto" w:fill="FFFFFF"/>
              </w:rPr>
              <w:t xml:space="preserve">Об утверждении муниципальной программы </w:t>
            </w:r>
            <w:r w:rsidRPr="00681202">
              <w:rPr>
                <w:sz w:val="24"/>
                <w:szCs w:val="24"/>
              </w:rPr>
              <w:t xml:space="preserve">«Охрана окружающей среды </w:t>
            </w:r>
            <w:r w:rsidRPr="00681202">
              <w:rPr>
                <w:bCs/>
                <w:sz w:val="24"/>
                <w:szCs w:val="24"/>
              </w:rPr>
              <w:t>Комсомольского муниципального района</w:t>
            </w:r>
            <w:r w:rsidRPr="00681202">
              <w:rPr>
                <w:sz w:val="24"/>
                <w:szCs w:val="24"/>
              </w:rPr>
              <w:t>»</w:t>
            </w:r>
          </w:p>
          <w:p w:rsidR="002F55F6" w:rsidRPr="00681202" w:rsidRDefault="002F55F6" w:rsidP="002F55F6">
            <w:pPr>
              <w:spacing w:line="276" w:lineRule="auto"/>
              <w:jc w:val="both"/>
              <w:rPr>
                <w:bCs/>
                <w:spacing w:val="-5"/>
                <w:sz w:val="24"/>
                <w:szCs w:val="24"/>
              </w:rPr>
            </w:pPr>
          </w:p>
        </w:tc>
        <w:tc>
          <w:tcPr>
            <w:tcW w:w="846" w:type="dxa"/>
            <w:tcMar>
              <w:top w:w="58" w:type="dxa"/>
              <w:left w:w="58" w:type="dxa"/>
              <w:bottom w:w="58" w:type="dxa"/>
              <w:right w:w="58" w:type="dxa"/>
            </w:tcMar>
            <w:hideMark/>
          </w:tcPr>
          <w:p w:rsidR="002F55F6" w:rsidRPr="00681202" w:rsidRDefault="002F55F6" w:rsidP="00FA64B9">
            <w:pPr>
              <w:widowControl w:val="0"/>
              <w:jc w:val="both"/>
              <w:rPr>
                <w:sz w:val="24"/>
                <w:szCs w:val="24"/>
              </w:rPr>
            </w:pPr>
          </w:p>
        </w:tc>
      </w:tr>
      <w:tr w:rsidR="002F55F6" w:rsidRPr="00681202" w:rsidTr="00FA64B9">
        <w:trPr>
          <w:trHeight w:val="1193"/>
        </w:trPr>
        <w:tc>
          <w:tcPr>
            <w:tcW w:w="1051" w:type="dxa"/>
            <w:tcMar>
              <w:top w:w="58" w:type="dxa"/>
              <w:left w:w="58" w:type="dxa"/>
              <w:bottom w:w="58" w:type="dxa"/>
              <w:right w:w="58" w:type="dxa"/>
            </w:tcMar>
            <w:hideMark/>
          </w:tcPr>
          <w:p w:rsidR="002F55F6" w:rsidRPr="00681202" w:rsidRDefault="003312C6" w:rsidP="004E7368">
            <w:pPr>
              <w:widowControl w:val="0"/>
            </w:pPr>
            <w:r w:rsidRPr="00681202">
              <w:t>№245 от 08.08.2022</w:t>
            </w:r>
          </w:p>
        </w:tc>
        <w:tc>
          <w:tcPr>
            <w:tcW w:w="8363" w:type="dxa"/>
            <w:tcMar>
              <w:top w:w="58" w:type="dxa"/>
              <w:left w:w="58" w:type="dxa"/>
              <w:bottom w:w="58" w:type="dxa"/>
              <w:right w:w="58" w:type="dxa"/>
            </w:tcMar>
            <w:hideMark/>
          </w:tcPr>
          <w:p w:rsidR="002F55F6" w:rsidRPr="00681202" w:rsidRDefault="003312C6" w:rsidP="003312C6">
            <w:pPr>
              <w:jc w:val="both"/>
              <w:rPr>
                <w:bCs/>
                <w:spacing w:val="-5"/>
                <w:sz w:val="24"/>
                <w:szCs w:val="24"/>
              </w:rPr>
            </w:pPr>
            <w:r w:rsidRPr="00681202">
              <w:rPr>
                <w:sz w:val="24"/>
                <w:szCs w:val="24"/>
              </w:rPr>
              <w:t>О внесении изменений в постановление Администрации Комсомольского муниципального района от 17.01.2018 г. № 8 «Об утверждении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p>
        </w:tc>
        <w:tc>
          <w:tcPr>
            <w:tcW w:w="846" w:type="dxa"/>
            <w:tcMar>
              <w:top w:w="58" w:type="dxa"/>
              <w:left w:w="58" w:type="dxa"/>
              <w:bottom w:w="58" w:type="dxa"/>
              <w:right w:w="58" w:type="dxa"/>
            </w:tcMar>
            <w:hideMark/>
          </w:tcPr>
          <w:p w:rsidR="002F55F6" w:rsidRPr="00681202" w:rsidRDefault="002F55F6" w:rsidP="00FA64B9">
            <w:pPr>
              <w:widowControl w:val="0"/>
              <w:jc w:val="both"/>
              <w:rPr>
                <w:sz w:val="24"/>
                <w:szCs w:val="24"/>
              </w:rPr>
            </w:pPr>
          </w:p>
        </w:tc>
      </w:tr>
      <w:tr w:rsidR="003312C6" w:rsidRPr="00681202" w:rsidTr="00FA64B9">
        <w:trPr>
          <w:trHeight w:val="1193"/>
        </w:trPr>
        <w:tc>
          <w:tcPr>
            <w:tcW w:w="1051" w:type="dxa"/>
            <w:tcMar>
              <w:top w:w="58" w:type="dxa"/>
              <w:left w:w="58" w:type="dxa"/>
              <w:bottom w:w="58" w:type="dxa"/>
              <w:right w:w="58" w:type="dxa"/>
            </w:tcMar>
            <w:hideMark/>
          </w:tcPr>
          <w:p w:rsidR="003312C6" w:rsidRPr="00681202" w:rsidRDefault="003312C6" w:rsidP="004E7368">
            <w:pPr>
              <w:widowControl w:val="0"/>
            </w:pPr>
            <w:r w:rsidRPr="00681202">
              <w:t>№248 от 15.08.2022</w:t>
            </w:r>
          </w:p>
        </w:tc>
        <w:tc>
          <w:tcPr>
            <w:tcW w:w="8363" w:type="dxa"/>
            <w:tcMar>
              <w:top w:w="58" w:type="dxa"/>
              <w:left w:w="58" w:type="dxa"/>
              <w:bottom w:w="58" w:type="dxa"/>
              <w:right w:w="58" w:type="dxa"/>
            </w:tcMar>
            <w:hideMark/>
          </w:tcPr>
          <w:p w:rsidR="003312C6" w:rsidRPr="00681202" w:rsidRDefault="003312C6" w:rsidP="003312C6">
            <w:pPr>
              <w:shd w:val="clear" w:color="auto" w:fill="FFFFFF"/>
              <w:spacing w:line="276" w:lineRule="auto"/>
              <w:ind w:left="11"/>
              <w:jc w:val="both"/>
              <w:rPr>
                <w:bCs/>
                <w:spacing w:val="-5"/>
                <w:sz w:val="24"/>
                <w:szCs w:val="24"/>
              </w:rPr>
            </w:pPr>
            <w:r w:rsidRPr="00681202">
              <w:rPr>
                <w:bCs/>
                <w:sz w:val="24"/>
                <w:szCs w:val="24"/>
              </w:rPr>
              <w:t xml:space="preserve">«О внесении изменений в Постановление Администрации Комсомольского муниципального района от 27.11.2013г №980 «Об утверждении муниципальной программы «Развитие сельского </w:t>
            </w:r>
            <w:r w:rsidRPr="00681202">
              <w:rPr>
                <w:bCs/>
                <w:spacing w:val="-2"/>
                <w:sz w:val="24"/>
                <w:szCs w:val="24"/>
              </w:rPr>
              <w:t xml:space="preserve">хозяйства и регулирование рынков сельскохозяйственной продукции, </w:t>
            </w:r>
            <w:r w:rsidRPr="00681202">
              <w:rPr>
                <w:bCs/>
                <w:sz w:val="24"/>
                <w:szCs w:val="24"/>
              </w:rPr>
              <w:t>сырья и продовольствия в Комсомольском муниципальном районе на 2014-2024 годы»</w:t>
            </w:r>
          </w:p>
        </w:tc>
        <w:tc>
          <w:tcPr>
            <w:tcW w:w="846" w:type="dxa"/>
            <w:tcMar>
              <w:top w:w="58" w:type="dxa"/>
              <w:left w:w="58" w:type="dxa"/>
              <w:bottom w:w="58" w:type="dxa"/>
              <w:right w:w="58" w:type="dxa"/>
            </w:tcMar>
            <w:hideMark/>
          </w:tcPr>
          <w:p w:rsidR="003312C6" w:rsidRPr="00681202" w:rsidRDefault="003312C6" w:rsidP="00FA64B9">
            <w:pPr>
              <w:widowControl w:val="0"/>
              <w:jc w:val="both"/>
              <w:rPr>
                <w:sz w:val="24"/>
                <w:szCs w:val="24"/>
              </w:rPr>
            </w:pPr>
          </w:p>
        </w:tc>
      </w:tr>
      <w:tr w:rsidR="003312C6" w:rsidRPr="00681202" w:rsidTr="00FA64B9">
        <w:trPr>
          <w:trHeight w:val="1193"/>
        </w:trPr>
        <w:tc>
          <w:tcPr>
            <w:tcW w:w="1051" w:type="dxa"/>
            <w:tcMar>
              <w:top w:w="58" w:type="dxa"/>
              <w:left w:w="58" w:type="dxa"/>
              <w:bottom w:w="58" w:type="dxa"/>
              <w:right w:w="58" w:type="dxa"/>
            </w:tcMar>
            <w:hideMark/>
          </w:tcPr>
          <w:p w:rsidR="003312C6" w:rsidRPr="00681202" w:rsidRDefault="003312C6" w:rsidP="004E7368">
            <w:pPr>
              <w:widowControl w:val="0"/>
            </w:pPr>
            <w:r w:rsidRPr="00681202">
              <w:t>№249 от 15.08.2022</w:t>
            </w:r>
          </w:p>
        </w:tc>
        <w:tc>
          <w:tcPr>
            <w:tcW w:w="8363" w:type="dxa"/>
            <w:tcMar>
              <w:top w:w="58" w:type="dxa"/>
              <w:left w:w="58" w:type="dxa"/>
              <w:bottom w:w="58" w:type="dxa"/>
              <w:right w:w="58" w:type="dxa"/>
            </w:tcMar>
            <w:hideMark/>
          </w:tcPr>
          <w:p w:rsidR="003312C6" w:rsidRPr="00681202" w:rsidRDefault="003312C6" w:rsidP="003312C6">
            <w:pPr>
              <w:jc w:val="both"/>
              <w:rPr>
                <w:rStyle w:val="affb"/>
                <w:i w:val="0"/>
                <w:sz w:val="24"/>
                <w:szCs w:val="24"/>
              </w:rPr>
            </w:pPr>
            <w:r w:rsidRPr="00681202">
              <w:rPr>
                <w:rStyle w:val="affb"/>
                <w:i w:val="0"/>
                <w:sz w:val="24"/>
                <w:szCs w:val="24"/>
              </w:rPr>
              <w:t>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Комсомольского муниципального района</w:t>
            </w:r>
          </w:p>
          <w:p w:rsidR="003312C6" w:rsidRPr="00681202" w:rsidRDefault="003312C6" w:rsidP="00314CC2">
            <w:pPr>
              <w:pStyle w:val="a4"/>
              <w:jc w:val="both"/>
              <w:rPr>
                <w:rFonts w:ascii="Times New Roman" w:hAnsi="Times New Roman"/>
                <w:bCs/>
                <w:spacing w:val="-5"/>
                <w:sz w:val="24"/>
                <w:szCs w:val="24"/>
              </w:rPr>
            </w:pPr>
          </w:p>
        </w:tc>
        <w:tc>
          <w:tcPr>
            <w:tcW w:w="846" w:type="dxa"/>
            <w:tcMar>
              <w:top w:w="58" w:type="dxa"/>
              <w:left w:w="58" w:type="dxa"/>
              <w:bottom w:w="58" w:type="dxa"/>
              <w:right w:w="58" w:type="dxa"/>
            </w:tcMar>
            <w:hideMark/>
          </w:tcPr>
          <w:p w:rsidR="003312C6" w:rsidRPr="00681202" w:rsidRDefault="003312C6" w:rsidP="00FA64B9">
            <w:pPr>
              <w:widowControl w:val="0"/>
              <w:jc w:val="both"/>
              <w:rPr>
                <w:sz w:val="24"/>
                <w:szCs w:val="24"/>
              </w:rPr>
            </w:pPr>
          </w:p>
        </w:tc>
      </w:tr>
      <w:tr w:rsidR="003312C6" w:rsidRPr="00681202" w:rsidTr="00FA64B9">
        <w:trPr>
          <w:trHeight w:val="1193"/>
        </w:trPr>
        <w:tc>
          <w:tcPr>
            <w:tcW w:w="1051" w:type="dxa"/>
            <w:tcMar>
              <w:top w:w="58" w:type="dxa"/>
              <w:left w:w="58" w:type="dxa"/>
              <w:bottom w:w="58" w:type="dxa"/>
              <w:right w:w="58" w:type="dxa"/>
            </w:tcMar>
            <w:hideMark/>
          </w:tcPr>
          <w:p w:rsidR="003312C6" w:rsidRPr="00681202" w:rsidRDefault="003312C6" w:rsidP="004E7368">
            <w:pPr>
              <w:widowControl w:val="0"/>
            </w:pPr>
            <w:r w:rsidRPr="00681202">
              <w:lastRenderedPageBreak/>
              <w:t>№250 от 16.08.2022</w:t>
            </w:r>
          </w:p>
        </w:tc>
        <w:tc>
          <w:tcPr>
            <w:tcW w:w="8363" w:type="dxa"/>
            <w:tcMar>
              <w:top w:w="58" w:type="dxa"/>
              <w:left w:w="58" w:type="dxa"/>
              <w:bottom w:w="58" w:type="dxa"/>
              <w:right w:w="58" w:type="dxa"/>
            </w:tcMar>
            <w:hideMark/>
          </w:tcPr>
          <w:p w:rsidR="003312C6" w:rsidRPr="00681202" w:rsidRDefault="003312C6" w:rsidP="00314CC2">
            <w:pPr>
              <w:pStyle w:val="a4"/>
              <w:jc w:val="both"/>
              <w:rPr>
                <w:rFonts w:ascii="Times New Roman" w:hAnsi="Times New Roman"/>
                <w:bCs/>
                <w:spacing w:val="-5"/>
                <w:sz w:val="24"/>
                <w:szCs w:val="24"/>
              </w:rPr>
            </w:pPr>
            <w:r w:rsidRPr="00681202">
              <w:rPr>
                <w:rFonts w:ascii="Times New Roman" w:hAnsi="Times New Roman"/>
                <w:sz w:val="24"/>
                <w:szCs w:val="24"/>
              </w:rPr>
              <w:t>«О внесении изменений в постановление Администрации Комсомольского муниципального района от 12.11.2007 № 804 «Об утверждении Положения и состава Комсомольской районной комиссии по бронированию граждан, пребывающих в запасе»</w:t>
            </w:r>
          </w:p>
        </w:tc>
        <w:tc>
          <w:tcPr>
            <w:tcW w:w="846" w:type="dxa"/>
            <w:tcMar>
              <w:top w:w="58" w:type="dxa"/>
              <w:left w:w="58" w:type="dxa"/>
              <w:bottom w:w="58" w:type="dxa"/>
              <w:right w:w="58" w:type="dxa"/>
            </w:tcMar>
            <w:hideMark/>
          </w:tcPr>
          <w:p w:rsidR="003312C6" w:rsidRPr="00681202" w:rsidRDefault="003312C6" w:rsidP="00FA64B9">
            <w:pPr>
              <w:widowControl w:val="0"/>
              <w:jc w:val="both"/>
              <w:rPr>
                <w:sz w:val="24"/>
                <w:szCs w:val="24"/>
              </w:rPr>
            </w:pPr>
          </w:p>
        </w:tc>
      </w:tr>
    </w:tbl>
    <w:p w:rsidR="00617C9B" w:rsidRPr="00681202" w:rsidRDefault="00617C9B" w:rsidP="001D345F"/>
    <w:p w:rsidR="002F55F6" w:rsidRPr="00681202" w:rsidRDefault="002F55F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3312C6">
      <w:pPr>
        <w:jc w:val="center"/>
      </w:pPr>
      <w:r w:rsidRPr="00681202">
        <w:rPr>
          <w:noProof/>
          <w:color w:val="000080"/>
        </w:rPr>
        <w:lastRenderedPageBreak/>
        <w:t>+</w:t>
      </w:r>
      <w:r w:rsidRPr="00681202">
        <w:rPr>
          <w:noProof/>
          <w:color w:val="000080"/>
        </w:rPr>
        <w:drawing>
          <wp:inline distT="0" distB="0" distL="0" distR="0">
            <wp:extent cx="542925" cy="676275"/>
            <wp:effectExtent l="19050" t="0" r="9525" b="0"/>
            <wp:docPr id="1" name="Рисунок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Untitled-1"/>
                    <pic:cNvPicPr>
                      <a:picLocks noChangeAspect="1" noChangeArrowheads="1"/>
                    </pic:cNvPicPr>
                  </pic:nvPicPr>
                  <pic:blipFill>
                    <a:blip r:embed="rId10">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3312C6" w:rsidRPr="00681202" w:rsidRDefault="003312C6" w:rsidP="003312C6">
      <w:pPr>
        <w:jc w:val="center"/>
      </w:pPr>
    </w:p>
    <w:p w:rsidR="003312C6" w:rsidRPr="00681202" w:rsidRDefault="003312C6" w:rsidP="003312C6">
      <w:pPr>
        <w:keepNext/>
        <w:jc w:val="center"/>
        <w:outlineLvl w:val="0"/>
        <w:rPr>
          <w:b/>
          <w:bCs/>
          <w:color w:val="003366"/>
          <w:sz w:val="36"/>
        </w:rPr>
      </w:pPr>
      <w:r w:rsidRPr="00681202">
        <w:rPr>
          <w:b/>
          <w:bCs/>
          <w:color w:val="003366"/>
          <w:sz w:val="36"/>
        </w:rPr>
        <w:t>ПОСТАНОВЛЕНИЕ</w:t>
      </w:r>
    </w:p>
    <w:p w:rsidR="003312C6" w:rsidRPr="00681202" w:rsidRDefault="003312C6" w:rsidP="003312C6">
      <w:pPr>
        <w:jc w:val="center"/>
        <w:rPr>
          <w:b/>
          <w:color w:val="003366"/>
        </w:rPr>
      </w:pPr>
      <w:r w:rsidRPr="00681202">
        <w:rPr>
          <w:b/>
          <w:color w:val="003366"/>
        </w:rPr>
        <w:t>АДМИНИСТРАЦИИ</w:t>
      </w:r>
    </w:p>
    <w:p w:rsidR="003312C6" w:rsidRPr="00681202" w:rsidRDefault="003312C6" w:rsidP="003312C6">
      <w:pPr>
        <w:jc w:val="center"/>
        <w:rPr>
          <w:b/>
          <w:color w:val="003366"/>
        </w:rPr>
      </w:pPr>
      <w:r w:rsidRPr="00681202">
        <w:rPr>
          <w:b/>
          <w:color w:val="003366"/>
        </w:rPr>
        <w:t>КОМСОМОЛЬСКОГО МУНИЦИПАЛЬНОГО РАЙОНА</w:t>
      </w:r>
    </w:p>
    <w:p w:rsidR="003312C6" w:rsidRPr="00681202" w:rsidRDefault="003312C6" w:rsidP="003312C6">
      <w:pPr>
        <w:jc w:val="center"/>
        <w:rPr>
          <w:b/>
          <w:color w:val="003366"/>
        </w:rPr>
      </w:pPr>
      <w:r w:rsidRPr="00681202">
        <w:rPr>
          <w:b/>
          <w:color w:val="003366"/>
        </w:rPr>
        <w:t>ИВАНОВСКОЙ ОБЛАСТИ</w:t>
      </w:r>
    </w:p>
    <w:p w:rsidR="003312C6" w:rsidRPr="00681202" w:rsidRDefault="003312C6" w:rsidP="003312C6">
      <w:pPr>
        <w:jc w:val="center"/>
      </w:pPr>
    </w:p>
    <w:tbl>
      <w:tblPr>
        <w:tblW w:w="9072" w:type="dxa"/>
        <w:tblInd w:w="108" w:type="dxa"/>
        <w:tblBorders>
          <w:top w:val="single" w:sz="4" w:space="0" w:color="auto"/>
        </w:tblBorders>
        <w:tblLayout w:type="fixed"/>
        <w:tblLook w:val="0000"/>
      </w:tblPr>
      <w:tblGrid>
        <w:gridCol w:w="1582"/>
        <w:gridCol w:w="360"/>
        <w:gridCol w:w="752"/>
        <w:gridCol w:w="398"/>
        <w:gridCol w:w="1586"/>
        <w:gridCol w:w="1559"/>
        <w:gridCol w:w="1038"/>
        <w:gridCol w:w="520"/>
        <w:gridCol w:w="780"/>
        <w:gridCol w:w="497"/>
      </w:tblGrid>
      <w:tr w:rsidR="003312C6" w:rsidRPr="00681202" w:rsidTr="003312C6">
        <w:trPr>
          <w:trHeight w:val="100"/>
        </w:trPr>
        <w:tc>
          <w:tcPr>
            <w:tcW w:w="9072" w:type="dxa"/>
            <w:gridSpan w:val="10"/>
            <w:tcBorders>
              <w:top w:val="thinThickThinSmallGap" w:sz="24" w:space="0" w:color="auto"/>
              <w:left w:val="nil"/>
              <w:bottom w:val="nil"/>
              <w:right w:val="nil"/>
            </w:tcBorders>
          </w:tcPr>
          <w:p w:rsidR="003312C6" w:rsidRPr="00681202" w:rsidRDefault="003312C6" w:rsidP="003312C6">
            <w:pPr>
              <w:jc w:val="center"/>
              <w:rPr>
                <w:color w:val="003366"/>
              </w:rPr>
            </w:pPr>
            <w:r w:rsidRPr="00681202">
              <w:rPr>
                <w:color w:val="003366"/>
              </w:rPr>
              <w:t>155150, Ивановская область, г.Комсомольск, ул.50 лет ВЛКСМ, д.2, ИНН 3714002224,КПП 371401001,</w:t>
            </w:r>
          </w:p>
          <w:p w:rsidR="003312C6" w:rsidRPr="00681202" w:rsidRDefault="003312C6" w:rsidP="003312C6">
            <w:pPr>
              <w:jc w:val="center"/>
              <w:rPr>
                <w:color w:val="003366"/>
              </w:rPr>
            </w:pPr>
            <w:r w:rsidRPr="00681202">
              <w:rPr>
                <w:color w:val="003366"/>
              </w:rPr>
              <w:t xml:space="preserve">ОГРН 1023701625595, Тел./Факс (49352) 4-11-78, e-mail: </w:t>
            </w:r>
            <w:hyperlink r:id="rId11" w:history="1">
              <w:r w:rsidRPr="00681202">
                <w:rPr>
                  <w:color w:val="0000FF"/>
                  <w:u w:val="single"/>
                </w:rPr>
                <w:t>admin.komsomolsk@mail.ru</w:t>
              </w:r>
            </w:hyperlink>
          </w:p>
          <w:p w:rsidR="003312C6" w:rsidRPr="00681202" w:rsidRDefault="003312C6" w:rsidP="003312C6">
            <w:pPr>
              <w:rPr>
                <w:color w:val="003366"/>
                <w:szCs w:val="28"/>
              </w:rPr>
            </w:pPr>
          </w:p>
        </w:tc>
      </w:tr>
      <w:tr w:rsidR="003312C6" w:rsidRPr="00681202" w:rsidTr="003312C6">
        <w:tblPrEx>
          <w:tblBorders>
            <w:top w:val="none" w:sz="0" w:space="0" w:color="auto"/>
          </w:tblBorders>
        </w:tblPrEx>
        <w:trPr>
          <w:gridAfter w:val="1"/>
          <w:wAfter w:w="497" w:type="dxa"/>
          <w:trHeight w:val="415"/>
        </w:trPr>
        <w:tc>
          <w:tcPr>
            <w:tcW w:w="1582" w:type="dxa"/>
          </w:tcPr>
          <w:p w:rsidR="003312C6" w:rsidRPr="00681202" w:rsidRDefault="003312C6" w:rsidP="003312C6">
            <w:pPr>
              <w:jc w:val="center"/>
              <w:rPr>
                <w:szCs w:val="28"/>
              </w:rPr>
            </w:pPr>
          </w:p>
        </w:tc>
        <w:tc>
          <w:tcPr>
            <w:tcW w:w="360" w:type="dxa"/>
          </w:tcPr>
          <w:p w:rsidR="003312C6" w:rsidRPr="00681202" w:rsidRDefault="003312C6" w:rsidP="003312C6">
            <w:pPr>
              <w:jc w:val="center"/>
              <w:rPr>
                <w:szCs w:val="28"/>
              </w:rPr>
            </w:pPr>
          </w:p>
          <w:p w:rsidR="003312C6" w:rsidRPr="00681202" w:rsidRDefault="003312C6" w:rsidP="003312C6">
            <w:pPr>
              <w:jc w:val="center"/>
            </w:pPr>
            <w:r w:rsidRPr="00681202">
              <w:rPr>
                <w:szCs w:val="28"/>
              </w:rPr>
              <w:t>«</w:t>
            </w:r>
          </w:p>
        </w:tc>
        <w:tc>
          <w:tcPr>
            <w:tcW w:w="752" w:type="dxa"/>
            <w:tcBorders>
              <w:bottom w:val="single" w:sz="4" w:space="0" w:color="auto"/>
            </w:tcBorders>
            <w:vAlign w:val="bottom"/>
          </w:tcPr>
          <w:p w:rsidR="003312C6" w:rsidRPr="00681202" w:rsidRDefault="003312C6" w:rsidP="003312C6">
            <w:pPr>
              <w:jc w:val="center"/>
              <w:rPr>
                <w:szCs w:val="28"/>
              </w:rPr>
            </w:pPr>
            <w:r w:rsidRPr="00681202">
              <w:rPr>
                <w:szCs w:val="28"/>
              </w:rPr>
              <w:t>31</w:t>
            </w:r>
          </w:p>
        </w:tc>
        <w:tc>
          <w:tcPr>
            <w:tcW w:w="398" w:type="dxa"/>
          </w:tcPr>
          <w:p w:rsidR="003312C6" w:rsidRPr="00681202" w:rsidRDefault="003312C6" w:rsidP="003312C6">
            <w:pPr>
              <w:ind w:firstLine="720"/>
              <w:rPr>
                <w:szCs w:val="28"/>
              </w:rPr>
            </w:pPr>
            <w:r w:rsidRPr="00681202">
              <w:rPr>
                <w:szCs w:val="28"/>
              </w:rPr>
              <w:t>«»</w:t>
            </w:r>
          </w:p>
        </w:tc>
        <w:tc>
          <w:tcPr>
            <w:tcW w:w="1586" w:type="dxa"/>
            <w:tcBorders>
              <w:bottom w:val="single" w:sz="4" w:space="0" w:color="auto"/>
            </w:tcBorders>
            <w:vAlign w:val="bottom"/>
          </w:tcPr>
          <w:p w:rsidR="003312C6" w:rsidRPr="00681202" w:rsidRDefault="003312C6" w:rsidP="003312C6">
            <w:pPr>
              <w:jc w:val="center"/>
              <w:rPr>
                <w:szCs w:val="28"/>
              </w:rPr>
            </w:pPr>
            <w:r w:rsidRPr="00681202">
              <w:rPr>
                <w:szCs w:val="28"/>
              </w:rPr>
              <w:t>05</w:t>
            </w:r>
          </w:p>
        </w:tc>
        <w:tc>
          <w:tcPr>
            <w:tcW w:w="1559" w:type="dxa"/>
            <w:vAlign w:val="bottom"/>
          </w:tcPr>
          <w:p w:rsidR="003312C6" w:rsidRPr="00681202" w:rsidRDefault="003312C6" w:rsidP="003312C6">
            <w:pPr>
              <w:rPr>
                <w:szCs w:val="28"/>
              </w:rPr>
            </w:pPr>
            <w:r w:rsidRPr="00681202">
              <w:rPr>
                <w:szCs w:val="28"/>
              </w:rPr>
              <w:t>2022г.  №</w:t>
            </w:r>
          </w:p>
        </w:tc>
        <w:tc>
          <w:tcPr>
            <w:tcW w:w="1038" w:type="dxa"/>
            <w:tcBorders>
              <w:left w:val="nil"/>
              <w:bottom w:val="single" w:sz="4" w:space="0" w:color="auto"/>
            </w:tcBorders>
            <w:vAlign w:val="bottom"/>
          </w:tcPr>
          <w:p w:rsidR="003312C6" w:rsidRPr="00681202" w:rsidRDefault="003312C6" w:rsidP="003312C6">
            <w:pPr>
              <w:jc w:val="center"/>
              <w:rPr>
                <w:szCs w:val="28"/>
              </w:rPr>
            </w:pPr>
            <w:r w:rsidRPr="00681202">
              <w:rPr>
                <w:szCs w:val="28"/>
              </w:rPr>
              <w:t>175</w:t>
            </w:r>
          </w:p>
        </w:tc>
        <w:tc>
          <w:tcPr>
            <w:tcW w:w="520" w:type="dxa"/>
            <w:tcBorders>
              <w:left w:val="nil"/>
            </w:tcBorders>
            <w:vAlign w:val="bottom"/>
          </w:tcPr>
          <w:p w:rsidR="003312C6" w:rsidRPr="00681202" w:rsidRDefault="003312C6" w:rsidP="003312C6">
            <w:pPr>
              <w:jc w:val="center"/>
              <w:rPr>
                <w:szCs w:val="28"/>
              </w:rPr>
            </w:pPr>
          </w:p>
        </w:tc>
        <w:tc>
          <w:tcPr>
            <w:tcW w:w="780" w:type="dxa"/>
            <w:tcBorders>
              <w:left w:val="nil"/>
            </w:tcBorders>
            <w:vAlign w:val="bottom"/>
          </w:tcPr>
          <w:p w:rsidR="003312C6" w:rsidRPr="00681202" w:rsidRDefault="003312C6" w:rsidP="003312C6">
            <w:pPr>
              <w:jc w:val="center"/>
            </w:pPr>
          </w:p>
        </w:tc>
      </w:tr>
    </w:tbl>
    <w:p w:rsidR="003312C6" w:rsidRPr="00681202" w:rsidRDefault="003312C6" w:rsidP="003312C6">
      <w:pPr>
        <w:ind w:firstLine="720"/>
      </w:pPr>
    </w:p>
    <w:p w:rsidR="003312C6" w:rsidRPr="00681202" w:rsidRDefault="003312C6" w:rsidP="003312C6">
      <w:pPr>
        <w:jc w:val="center"/>
        <w:rPr>
          <w:b/>
          <w:bCs/>
        </w:rPr>
      </w:pPr>
      <w:r w:rsidRPr="00681202">
        <w:rPr>
          <w:b/>
          <w:bCs/>
        </w:rPr>
        <w:t>О внесении изменений в постановление Администрации Комсомольского муниципального района от 01.10.2019 г. № 287 «Об утверждении муниципальной программы «Градостроительная деятельность на территории Комсомольского муниципального района»</w:t>
      </w:r>
    </w:p>
    <w:p w:rsidR="003312C6" w:rsidRPr="00681202" w:rsidRDefault="003312C6" w:rsidP="003312C6">
      <w:pPr>
        <w:shd w:val="clear" w:color="auto" w:fill="FFFFFF"/>
        <w:spacing w:before="298" w:line="307" w:lineRule="exact"/>
        <w:ind w:firstLine="567"/>
        <w:jc w:val="both"/>
        <w:rPr>
          <w:b/>
          <w:spacing w:val="3"/>
          <w:szCs w:val="28"/>
        </w:rPr>
      </w:pPr>
      <w:r w:rsidRPr="00681202">
        <w:rPr>
          <w:color w:val="2C2C2C"/>
          <w:szCs w:val="28"/>
        </w:rPr>
        <w:t>В целях обеспечения эффективности и результативности расходования бюджетных средств, 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руководствуясь Уставом Комсомольского муниципального района</w:t>
      </w:r>
      <w:r w:rsidRPr="00681202">
        <w:rPr>
          <w:bCs/>
          <w:szCs w:val="28"/>
        </w:rPr>
        <w:t xml:space="preserve">, </w:t>
      </w:r>
      <w:r w:rsidRPr="00681202">
        <w:rPr>
          <w:spacing w:val="3"/>
          <w:szCs w:val="28"/>
        </w:rPr>
        <w:t xml:space="preserve">Администрация Комсомольского муниципального района </w:t>
      </w:r>
      <w:r w:rsidRPr="00681202">
        <w:rPr>
          <w:b/>
          <w:spacing w:val="26"/>
          <w:szCs w:val="28"/>
        </w:rPr>
        <w:t>постановляет:</w:t>
      </w:r>
    </w:p>
    <w:p w:rsidR="003312C6" w:rsidRPr="00681202" w:rsidRDefault="003312C6" w:rsidP="003312C6">
      <w:pPr>
        <w:ind w:firstLine="567"/>
        <w:jc w:val="both"/>
        <w:rPr>
          <w:szCs w:val="28"/>
        </w:rPr>
      </w:pPr>
      <w:r w:rsidRPr="00681202">
        <w:rPr>
          <w:szCs w:val="28"/>
        </w:rPr>
        <w:t>1. Внести следующие изменения в постановление Администрации Комсомольского муниципального района от 01.10.2019 г. № 287 «Об утверждении муниципальной программы «Градостроительная деятельность на территории Комсомольского муниципального района»:</w:t>
      </w:r>
    </w:p>
    <w:p w:rsidR="003312C6" w:rsidRPr="00681202" w:rsidRDefault="003312C6" w:rsidP="003312C6">
      <w:pPr>
        <w:shd w:val="clear" w:color="auto" w:fill="FFFFFF"/>
        <w:jc w:val="both"/>
        <w:rPr>
          <w:szCs w:val="28"/>
        </w:rPr>
      </w:pPr>
      <w:r w:rsidRPr="00681202">
        <w:rPr>
          <w:szCs w:val="28"/>
        </w:rPr>
        <w:t>- приложение к постановлению изложить в новой редакции согласно приложению №1.</w:t>
      </w:r>
    </w:p>
    <w:p w:rsidR="003312C6" w:rsidRPr="00681202" w:rsidRDefault="003312C6" w:rsidP="003312C6">
      <w:pPr>
        <w:shd w:val="clear" w:color="auto" w:fill="FFFFFF"/>
        <w:ind w:firstLine="708"/>
        <w:jc w:val="both"/>
        <w:rPr>
          <w:szCs w:val="28"/>
        </w:rPr>
      </w:pPr>
      <w:r w:rsidRPr="00681202">
        <w:rPr>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w:t>
      </w:r>
    </w:p>
    <w:p w:rsidR="003312C6" w:rsidRPr="00681202" w:rsidRDefault="003312C6" w:rsidP="003312C6">
      <w:pPr>
        <w:shd w:val="clear" w:color="auto" w:fill="FFFFFF"/>
        <w:ind w:firstLine="708"/>
        <w:jc w:val="both"/>
        <w:rPr>
          <w:szCs w:val="28"/>
        </w:rPr>
      </w:pPr>
      <w:r w:rsidRPr="00681202">
        <w:rPr>
          <w:spacing w:val="7"/>
          <w:szCs w:val="28"/>
        </w:rPr>
        <w:t>3.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 Кротову Н.В.</w:t>
      </w:r>
    </w:p>
    <w:p w:rsidR="003312C6" w:rsidRPr="00681202" w:rsidRDefault="003312C6" w:rsidP="003312C6">
      <w:pPr>
        <w:pStyle w:val="afb"/>
        <w:tabs>
          <w:tab w:val="left" w:pos="225"/>
        </w:tabs>
        <w:ind w:left="0"/>
      </w:pPr>
    </w:p>
    <w:p w:rsidR="003312C6" w:rsidRPr="00681202" w:rsidRDefault="003312C6" w:rsidP="003312C6">
      <w:pPr>
        <w:jc w:val="both"/>
        <w:rPr>
          <w:szCs w:val="28"/>
        </w:rPr>
      </w:pPr>
    </w:p>
    <w:p w:rsidR="003312C6" w:rsidRPr="00681202" w:rsidRDefault="003312C6" w:rsidP="003312C6">
      <w:pPr>
        <w:jc w:val="both"/>
        <w:rPr>
          <w:szCs w:val="28"/>
        </w:rPr>
      </w:pPr>
      <w:r w:rsidRPr="00681202">
        <w:rPr>
          <w:b/>
          <w:szCs w:val="28"/>
        </w:rPr>
        <w:t xml:space="preserve"> </w:t>
      </w:r>
    </w:p>
    <w:p w:rsidR="003312C6" w:rsidRPr="00681202" w:rsidRDefault="003312C6" w:rsidP="003312C6">
      <w:pPr>
        <w:ind w:left="142"/>
        <w:rPr>
          <w:b/>
          <w:szCs w:val="28"/>
        </w:rPr>
      </w:pPr>
      <w:r w:rsidRPr="00681202">
        <w:rPr>
          <w:b/>
          <w:szCs w:val="28"/>
        </w:rPr>
        <w:t>Глава Комсомольского</w:t>
      </w:r>
    </w:p>
    <w:p w:rsidR="003312C6" w:rsidRPr="00681202" w:rsidRDefault="003312C6" w:rsidP="003312C6">
      <w:pPr>
        <w:ind w:left="142"/>
        <w:rPr>
          <w:b/>
          <w:szCs w:val="28"/>
        </w:rPr>
      </w:pPr>
      <w:r w:rsidRPr="00681202">
        <w:rPr>
          <w:b/>
          <w:szCs w:val="28"/>
        </w:rPr>
        <w:t>муниципального района:                                                                                        О. В. Бузулуцкая</w:t>
      </w:r>
    </w:p>
    <w:p w:rsidR="003312C6" w:rsidRPr="00681202" w:rsidRDefault="003312C6" w:rsidP="003312C6">
      <w:pPr>
        <w:ind w:left="142"/>
        <w:rPr>
          <w:b/>
          <w:szCs w:val="28"/>
        </w:rPr>
      </w:pPr>
    </w:p>
    <w:p w:rsidR="003312C6" w:rsidRPr="00681202" w:rsidRDefault="003312C6" w:rsidP="003312C6">
      <w:pPr>
        <w:ind w:left="142"/>
        <w:rPr>
          <w:b/>
          <w:szCs w:val="28"/>
        </w:rPr>
      </w:pPr>
    </w:p>
    <w:p w:rsidR="003312C6" w:rsidRPr="00681202" w:rsidRDefault="003312C6" w:rsidP="003312C6">
      <w:pPr>
        <w:ind w:left="142"/>
        <w:rPr>
          <w:b/>
          <w:szCs w:val="28"/>
        </w:rPr>
      </w:pPr>
    </w:p>
    <w:p w:rsidR="003312C6" w:rsidRPr="00681202" w:rsidRDefault="003312C6" w:rsidP="003312C6">
      <w:pPr>
        <w:ind w:left="142"/>
        <w:rPr>
          <w:b/>
          <w:szCs w:val="28"/>
        </w:rPr>
      </w:pPr>
    </w:p>
    <w:p w:rsidR="003312C6" w:rsidRPr="00681202" w:rsidRDefault="003312C6" w:rsidP="003312C6">
      <w:pPr>
        <w:ind w:left="142"/>
        <w:rPr>
          <w:b/>
          <w:szCs w:val="28"/>
        </w:rPr>
      </w:pPr>
    </w:p>
    <w:p w:rsidR="003312C6" w:rsidRPr="00681202" w:rsidRDefault="003312C6" w:rsidP="003312C6">
      <w:pPr>
        <w:ind w:left="142"/>
        <w:rPr>
          <w:b/>
          <w:szCs w:val="28"/>
        </w:rPr>
      </w:pPr>
    </w:p>
    <w:p w:rsidR="003312C6" w:rsidRPr="00681202" w:rsidRDefault="003312C6" w:rsidP="003312C6">
      <w:pPr>
        <w:ind w:left="142"/>
        <w:rPr>
          <w:b/>
          <w:szCs w:val="28"/>
        </w:rPr>
      </w:pPr>
    </w:p>
    <w:p w:rsidR="003312C6" w:rsidRPr="00681202" w:rsidRDefault="003312C6" w:rsidP="003312C6">
      <w:pPr>
        <w:ind w:left="142"/>
        <w:rPr>
          <w:b/>
          <w:szCs w:val="28"/>
        </w:rPr>
      </w:pPr>
    </w:p>
    <w:p w:rsidR="003312C6" w:rsidRPr="00681202" w:rsidRDefault="003312C6" w:rsidP="003312C6">
      <w:pPr>
        <w:ind w:left="142"/>
        <w:rPr>
          <w:b/>
          <w:szCs w:val="28"/>
        </w:rPr>
      </w:pPr>
    </w:p>
    <w:p w:rsidR="003312C6" w:rsidRPr="00681202" w:rsidRDefault="003312C6" w:rsidP="003312C6">
      <w:pPr>
        <w:ind w:left="142"/>
        <w:rPr>
          <w:b/>
          <w:szCs w:val="28"/>
        </w:rPr>
      </w:pPr>
    </w:p>
    <w:p w:rsidR="003312C6" w:rsidRPr="00681202" w:rsidRDefault="003312C6" w:rsidP="003312C6">
      <w:pPr>
        <w:ind w:left="142"/>
        <w:rPr>
          <w:b/>
          <w:szCs w:val="28"/>
        </w:rPr>
      </w:pPr>
    </w:p>
    <w:p w:rsidR="003312C6" w:rsidRPr="00681202" w:rsidRDefault="003312C6" w:rsidP="003312C6">
      <w:pPr>
        <w:ind w:left="142"/>
        <w:rPr>
          <w:b/>
          <w:szCs w:val="28"/>
        </w:rPr>
      </w:pPr>
    </w:p>
    <w:p w:rsidR="003312C6" w:rsidRPr="00681202" w:rsidRDefault="003312C6" w:rsidP="003312C6">
      <w:pPr>
        <w:ind w:left="142"/>
        <w:rPr>
          <w:b/>
          <w:szCs w:val="28"/>
        </w:rPr>
      </w:pPr>
    </w:p>
    <w:p w:rsidR="003312C6" w:rsidRPr="00681202" w:rsidRDefault="003312C6" w:rsidP="003312C6">
      <w:pPr>
        <w:ind w:left="142"/>
        <w:rPr>
          <w:b/>
          <w:szCs w:val="28"/>
        </w:rPr>
      </w:pPr>
    </w:p>
    <w:p w:rsidR="003312C6" w:rsidRPr="00681202" w:rsidRDefault="003312C6" w:rsidP="003312C6">
      <w:pPr>
        <w:ind w:left="142"/>
        <w:rPr>
          <w:b/>
          <w:szCs w:val="28"/>
        </w:rPr>
      </w:pPr>
    </w:p>
    <w:p w:rsidR="003312C6" w:rsidRPr="00681202" w:rsidRDefault="003312C6" w:rsidP="003312C6">
      <w:pPr>
        <w:ind w:left="142"/>
        <w:rPr>
          <w:b/>
          <w:szCs w:val="28"/>
        </w:rPr>
      </w:pPr>
    </w:p>
    <w:p w:rsidR="003312C6" w:rsidRPr="00681202" w:rsidRDefault="003312C6" w:rsidP="003312C6">
      <w:pPr>
        <w:ind w:left="142"/>
        <w:rPr>
          <w:b/>
          <w:szCs w:val="28"/>
        </w:rPr>
      </w:pPr>
    </w:p>
    <w:p w:rsidR="003312C6" w:rsidRPr="00681202" w:rsidRDefault="003312C6" w:rsidP="003312C6">
      <w:pPr>
        <w:ind w:left="142"/>
        <w:rPr>
          <w:b/>
          <w:szCs w:val="28"/>
        </w:rPr>
      </w:pPr>
    </w:p>
    <w:p w:rsidR="003312C6" w:rsidRPr="00681202" w:rsidRDefault="003312C6" w:rsidP="003312C6">
      <w:pPr>
        <w:ind w:left="142"/>
        <w:rPr>
          <w:b/>
          <w:szCs w:val="28"/>
        </w:rPr>
      </w:pPr>
    </w:p>
    <w:p w:rsidR="003312C6" w:rsidRPr="00681202" w:rsidRDefault="003312C6" w:rsidP="003312C6">
      <w:pPr>
        <w:ind w:left="142"/>
        <w:rPr>
          <w:b/>
          <w:szCs w:val="28"/>
        </w:rPr>
      </w:pPr>
    </w:p>
    <w:p w:rsidR="003312C6" w:rsidRPr="00681202" w:rsidRDefault="003312C6" w:rsidP="003312C6">
      <w:pPr>
        <w:pStyle w:val="ConsPlusNormal"/>
        <w:jc w:val="right"/>
        <w:rPr>
          <w:rFonts w:ascii="Times New Roman" w:hAnsi="Times New Roman" w:cs="Times New Roman"/>
        </w:rPr>
      </w:pPr>
      <w:r w:rsidRPr="00681202">
        <w:rPr>
          <w:rFonts w:ascii="Times New Roman" w:hAnsi="Times New Roman" w:cs="Times New Roman"/>
        </w:rPr>
        <w:lastRenderedPageBreak/>
        <w:t>Приложение №1</w:t>
      </w:r>
    </w:p>
    <w:p w:rsidR="003312C6" w:rsidRPr="00681202" w:rsidRDefault="003312C6" w:rsidP="003312C6">
      <w:pPr>
        <w:pStyle w:val="ConsPlusNormal"/>
        <w:jc w:val="right"/>
        <w:rPr>
          <w:rFonts w:ascii="Times New Roman" w:hAnsi="Times New Roman" w:cs="Times New Roman"/>
        </w:rPr>
      </w:pPr>
      <w:r w:rsidRPr="00681202">
        <w:rPr>
          <w:rFonts w:ascii="Times New Roman" w:hAnsi="Times New Roman" w:cs="Times New Roman"/>
        </w:rPr>
        <w:t>к постановлению Администрации</w:t>
      </w:r>
    </w:p>
    <w:p w:rsidR="003312C6" w:rsidRPr="00681202" w:rsidRDefault="003312C6" w:rsidP="003312C6">
      <w:pPr>
        <w:pStyle w:val="ConsPlusNormal"/>
        <w:jc w:val="right"/>
        <w:rPr>
          <w:rFonts w:ascii="Times New Roman" w:hAnsi="Times New Roman" w:cs="Times New Roman"/>
        </w:rPr>
      </w:pPr>
      <w:r w:rsidRPr="00681202">
        <w:rPr>
          <w:rFonts w:ascii="Times New Roman" w:hAnsi="Times New Roman" w:cs="Times New Roman"/>
        </w:rPr>
        <w:t>Комсомольского муниципального района</w:t>
      </w:r>
    </w:p>
    <w:p w:rsidR="003312C6" w:rsidRPr="00681202" w:rsidRDefault="003312C6" w:rsidP="003312C6">
      <w:pPr>
        <w:pStyle w:val="ConsPlusNormal"/>
        <w:jc w:val="right"/>
        <w:rPr>
          <w:rFonts w:ascii="Times New Roman" w:hAnsi="Times New Roman" w:cs="Times New Roman"/>
        </w:rPr>
      </w:pPr>
      <w:r w:rsidRPr="00681202">
        <w:rPr>
          <w:rFonts w:ascii="Times New Roman" w:hAnsi="Times New Roman" w:cs="Times New Roman"/>
        </w:rPr>
        <w:t>Ивановской области</w:t>
      </w:r>
    </w:p>
    <w:p w:rsidR="003312C6" w:rsidRPr="00681202" w:rsidRDefault="003312C6" w:rsidP="003312C6">
      <w:pPr>
        <w:pStyle w:val="ConsPlusNormal"/>
        <w:jc w:val="right"/>
        <w:rPr>
          <w:rFonts w:ascii="Times New Roman" w:hAnsi="Times New Roman" w:cs="Times New Roman"/>
        </w:rPr>
      </w:pPr>
      <w:r w:rsidRPr="00681202">
        <w:rPr>
          <w:rFonts w:ascii="Times New Roman" w:hAnsi="Times New Roman" w:cs="Times New Roman"/>
        </w:rPr>
        <w:t>от 31.05.2022 г. №175</w:t>
      </w:r>
    </w:p>
    <w:p w:rsidR="003312C6" w:rsidRPr="00681202" w:rsidRDefault="003312C6" w:rsidP="003312C6">
      <w:pPr>
        <w:pStyle w:val="ConsPlusNormal"/>
        <w:jc w:val="right"/>
        <w:rPr>
          <w:rFonts w:ascii="Times New Roman" w:hAnsi="Times New Roman" w:cs="Times New Roman"/>
        </w:rPr>
      </w:pPr>
    </w:p>
    <w:p w:rsidR="003312C6" w:rsidRPr="00681202" w:rsidRDefault="003312C6" w:rsidP="003312C6">
      <w:pPr>
        <w:pStyle w:val="ConsPlusNormal"/>
        <w:jc w:val="right"/>
        <w:rPr>
          <w:rFonts w:ascii="Times New Roman" w:hAnsi="Times New Roman" w:cs="Times New Roman"/>
        </w:rPr>
      </w:pPr>
    </w:p>
    <w:p w:rsidR="003312C6" w:rsidRPr="00681202" w:rsidRDefault="003312C6" w:rsidP="003312C6">
      <w:pPr>
        <w:pStyle w:val="ConsPlusNormal"/>
        <w:jc w:val="right"/>
        <w:rPr>
          <w:rFonts w:ascii="Times New Roman" w:hAnsi="Times New Roman" w:cs="Times New Roman"/>
        </w:rPr>
      </w:pPr>
      <w:r w:rsidRPr="00681202">
        <w:rPr>
          <w:rFonts w:ascii="Times New Roman" w:hAnsi="Times New Roman" w:cs="Times New Roman"/>
        </w:rPr>
        <w:t>Приложениек постановлению</w:t>
      </w:r>
    </w:p>
    <w:p w:rsidR="003312C6" w:rsidRPr="00681202" w:rsidRDefault="003312C6" w:rsidP="003312C6">
      <w:pPr>
        <w:pStyle w:val="ConsPlusNormal"/>
        <w:jc w:val="right"/>
        <w:rPr>
          <w:rFonts w:ascii="Times New Roman" w:hAnsi="Times New Roman" w:cs="Times New Roman"/>
        </w:rPr>
      </w:pPr>
      <w:r w:rsidRPr="00681202">
        <w:rPr>
          <w:rFonts w:ascii="Times New Roman" w:hAnsi="Times New Roman" w:cs="Times New Roman"/>
        </w:rPr>
        <w:t>администрации Комсомольского</w:t>
      </w:r>
    </w:p>
    <w:p w:rsidR="003312C6" w:rsidRPr="00681202" w:rsidRDefault="003312C6" w:rsidP="003312C6">
      <w:pPr>
        <w:pStyle w:val="ConsPlusNormal"/>
        <w:jc w:val="right"/>
        <w:rPr>
          <w:rFonts w:ascii="Times New Roman" w:hAnsi="Times New Roman" w:cs="Times New Roman"/>
        </w:rPr>
      </w:pPr>
      <w:r w:rsidRPr="00681202">
        <w:rPr>
          <w:rFonts w:ascii="Times New Roman" w:hAnsi="Times New Roman" w:cs="Times New Roman"/>
        </w:rPr>
        <w:t>муниципального районаот 01.10.2019 г. №287</w:t>
      </w:r>
    </w:p>
    <w:p w:rsidR="003312C6" w:rsidRPr="00681202" w:rsidRDefault="003312C6" w:rsidP="003312C6">
      <w:pPr>
        <w:pStyle w:val="ConsPlusTitle"/>
        <w:jc w:val="center"/>
        <w:rPr>
          <w:rFonts w:ascii="Times New Roman" w:hAnsi="Times New Roman" w:cs="Times New Roman"/>
        </w:rPr>
      </w:pPr>
      <w:bookmarkStart w:id="0" w:name="P43"/>
      <w:bookmarkEnd w:id="0"/>
    </w:p>
    <w:p w:rsidR="003312C6" w:rsidRPr="00681202" w:rsidRDefault="003312C6" w:rsidP="003312C6">
      <w:pPr>
        <w:pStyle w:val="ConsPlusTitle"/>
        <w:jc w:val="center"/>
        <w:rPr>
          <w:rFonts w:ascii="Times New Roman" w:hAnsi="Times New Roman" w:cs="Times New Roman"/>
        </w:rPr>
      </w:pPr>
      <w:r w:rsidRPr="00681202">
        <w:rPr>
          <w:rFonts w:ascii="Times New Roman" w:hAnsi="Times New Roman" w:cs="Times New Roman"/>
        </w:rPr>
        <w:t>МУНИЦИПАЛЬНАЯ ПРОГРАММА</w:t>
      </w:r>
    </w:p>
    <w:p w:rsidR="003312C6" w:rsidRPr="00681202" w:rsidRDefault="003312C6" w:rsidP="003312C6">
      <w:pPr>
        <w:jc w:val="center"/>
        <w:rPr>
          <w:b/>
          <w:bCs/>
        </w:rPr>
      </w:pPr>
      <w:r w:rsidRPr="00681202">
        <w:rPr>
          <w:b/>
          <w:bCs/>
        </w:rPr>
        <w:t>«ГРАДОСТРОИТЕЛЬНАЯ ДЕЯТЕЛЬНОСТЬ НА ТЕРРИТОРИИКОМСОМОЛЬСКОГО МУНИЦИПАЛЬНОГО РАЙОНА»</w:t>
      </w:r>
    </w:p>
    <w:p w:rsidR="003312C6" w:rsidRPr="00681202" w:rsidRDefault="003312C6" w:rsidP="003312C6">
      <w:pPr>
        <w:pStyle w:val="ConsPlusNormal"/>
        <w:jc w:val="center"/>
        <w:rPr>
          <w:rFonts w:ascii="Times New Roman" w:hAnsi="Times New Roman" w:cs="Times New Roman"/>
          <w:sz w:val="22"/>
        </w:rPr>
      </w:pPr>
    </w:p>
    <w:p w:rsidR="003312C6" w:rsidRPr="00681202" w:rsidRDefault="003312C6" w:rsidP="003312C6">
      <w:pPr>
        <w:pStyle w:val="ConsPlusNormal"/>
        <w:jc w:val="center"/>
        <w:rPr>
          <w:rFonts w:ascii="Times New Roman" w:hAnsi="Times New Roman" w:cs="Times New Roman"/>
        </w:rPr>
      </w:pPr>
      <w:r w:rsidRPr="00681202">
        <w:rPr>
          <w:rFonts w:ascii="Times New Roman" w:hAnsi="Times New Roman" w:cs="Times New Roman"/>
        </w:rPr>
        <w:t>1. Паспорт</w:t>
      </w:r>
    </w:p>
    <w:p w:rsidR="003312C6" w:rsidRPr="00681202" w:rsidRDefault="003312C6" w:rsidP="003312C6">
      <w:pPr>
        <w:pStyle w:val="ConsPlusNormal"/>
        <w:jc w:val="center"/>
        <w:rPr>
          <w:rFonts w:ascii="Times New Roman" w:hAnsi="Times New Roman" w:cs="Times New Roman"/>
        </w:rPr>
      </w:pPr>
      <w:r w:rsidRPr="00681202">
        <w:rPr>
          <w:rFonts w:ascii="Times New Roman" w:hAnsi="Times New Roman" w:cs="Times New Roman"/>
        </w:rPr>
        <w:t>муниципальной программы «Градостроительная деятельность на территории Комсомольского муниципального района»</w:t>
      </w:r>
    </w:p>
    <w:p w:rsidR="003312C6" w:rsidRPr="00681202" w:rsidRDefault="003312C6" w:rsidP="003312C6">
      <w:pPr>
        <w:pStyle w:val="ConsPlusNormal"/>
        <w:ind w:firstLine="426"/>
        <w:jc w:val="center"/>
        <w:rPr>
          <w:rFonts w:ascii="Times New Roman" w:hAnsi="Times New Roman" w:cs="Times New Roman"/>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6236"/>
      </w:tblGrid>
      <w:tr w:rsidR="003312C6" w:rsidRPr="00681202" w:rsidTr="003312C6">
        <w:tc>
          <w:tcPr>
            <w:tcW w:w="3402"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widowControl w:val="0"/>
              <w:autoSpaceDE w:val="0"/>
              <w:autoSpaceDN w:val="0"/>
              <w:jc w:val="both"/>
              <w:rPr>
                <w:sz w:val="24"/>
                <w:szCs w:val="24"/>
              </w:rPr>
            </w:pPr>
            <w:r w:rsidRPr="00681202">
              <w:rPr>
                <w:sz w:val="24"/>
                <w:szCs w:val="24"/>
              </w:rPr>
              <w:t xml:space="preserve">Наименование         </w:t>
            </w:r>
          </w:p>
          <w:p w:rsidR="003312C6" w:rsidRPr="00681202" w:rsidRDefault="003312C6" w:rsidP="003312C6">
            <w:pPr>
              <w:widowControl w:val="0"/>
              <w:autoSpaceDE w:val="0"/>
              <w:autoSpaceDN w:val="0"/>
              <w:jc w:val="both"/>
              <w:rPr>
                <w:sz w:val="24"/>
                <w:szCs w:val="24"/>
              </w:rPr>
            </w:pPr>
            <w:r w:rsidRPr="00681202">
              <w:rPr>
                <w:sz w:val="24"/>
                <w:szCs w:val="24"/>
              </w:rPr>
              <w:t xml:space="preserve">программы            </w:t>
            </w:r>
          </w:p>
        </w:tc>
        <w:tc>
          <w:tcPr>
            <w:tcW w:w="6236"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widowControl w:val="0"/>
              <w:autoSpaceDE w:val="0"/>
              <w:autoSpaceDN w:val="0"/>
              <w:jc w:val="both"/>
              <w:rPr>
                <w:sz w:val="24"/>
                <w:szCs w:val="24"/>
              </w:rPr>
            </w:pPr>
            <w:r w:rsidRPr="00681202">
              <w:rPr>
                <w:sz w:val="24"/>
                <w:szCs w:val="24"/>
              </w:rPr>
              <w:t>Градостроительная деятельность на территории Комсомольского муниципального района</w:t>
            </w:r>
          </w:p>
        </w:tc>
      </w:tr>
      <w:tr w:rsidR="003312C6" w:rsidRPr="00681202" w:rsidTr="003312C6">
        <w:trPr>
          <w:trHeight w:val="375"/>
        </w:trPr>
        <w:tc>
          <w:tcPr>
            <w:tcW w:w="3402"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widowControl w:val="0"/>
              <w:autoSpaceDE w:val="0"/>
              <w:autoSpaceDN w:val="0"/>
              <w:jc w:val="both"/>
              <w:rPr>
                <w:sz w:val="24"/>
                <w:szCs w:val="24"/>
              </w:rPr>
            </w:pPr>
            <w:r w:rsidRPr="00681202">
              <w:rPr>
                <w:sz w:val="24"/>
                <w:szCs w:val="24"/>
              </w:rPr>
              <w:t>Срок       реализации</w:t>
            </w:r>
          </w:p>
          <w:p w:rsidR="003312C6" w:rsidRPr="00681202" w:rsidRDefault="003312C6" w:rsidP="003312C6">
            <w:pPr>
              <w:widowControl w:val="0"/>
              <w:autoSpaceDE w:val="0"/>
              <w:autoSpaceDN w:val="0"/>
              <w:jc w:val="both"/>
              <w:rPr>
                <w:sz w:val="24"/>
                <w:szCs w:val="24"/>
              </w:rPr>
            </w:pPr>
            <w:r w:rsidRPr="00681202">
              <w:rPr>
                <w:sz w:val="24"/>
                <w:szCs w:val="24"/>
              </w:rPr>
              <w:t xml:space="preserve">программы            </w:t>
            </w:r>
          </w:p>
        </w:tc>
        <w:tc>
          <w:tcPr>
            <w:tcW w:w="6236"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widowControl w:val="0"/>
              <w:autoSpaceDE w:val="0"/>
              <w:autoSpaceDN w:val="0"/>
              <w:jc w:val="both"/>
              <w:rPr>
                <w:sz w:val="24"/>
                <w:szCs w:val="24"/>
              </w:rPr>
            </w:pPr>
            <w:r w:rsidRPr="00681202">
              <w:rPr>
                <w:sz w:val="24"/>
                <w:szCs w:val="24"/>
              </w:rPr>
              <w:t xml:space="preserve">2021-2024 годы                                   </w:t>
            </w:r>
          </w:p>
        </w:tc>
      </w:tr>
      <w:tr w:rsidR="003312C6" w:rsidRPr="00681202" w:rsidTr="003312C6">
        <w:tc>
          <w:tcPr>
            <w:tcW w:w="3402"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widowControl w:val="0"/>
              <w:autoSpaceDE w:val="0"/>
              <w:autoSpaceDN w:val="0"/>
              <w:jc w:val="both"/>
              <w:rPr>
                <w:sz w:val="24"/>
                <w:szCs w:val="24"/>
              </w:rPr>
            </w:pPr>
            <w:r w:rsidRPr="00681202">
              <w:rPr>
                <w:sz w:val="24"/>
                <w:szCs w:val="24"/>
              </w:rPr>
              <w:t xml:space="preserve">Перечень подпрограмм </w:t>
            </w:r>
          </w:p>
        </w:tc>
        <w:tc>
          <w:tcPr>
            <w:tcW w:w="6236"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widowControl w:val="0"/>
              <w:autoSpaceDE w:val="0"/>
              <w:autoSpaceDN w:val="0"/>
              <w:jc w:val="both"/>
              <w:rPr>
                <w:sz w:val="24"/>
                <w:szCs w:val="24"/>
              </w:rPr>
            </w:pPr>
            <w:r w:rsidRPr="00681202">
              <w:rPr>
                <w:sz w:val="24"/>
                <w:szCs w:val="24"/>
              </w:rPr>
              <w:t>1. Территориальное планирование (приложение 1)</w:t>
            </w:r>
          </w:p>
        </w:tc>
      </w:tr>
      <w:tr w:rsidR="003312C6" w:rsidRPr="00681202" w:rsidTr="003312C6">
        <w:tc>
          <w:tcPr>
            <w:tcW w:w="3402"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widowControl w:val="0"/>
              <w:autoSpaceDE w:val="0"/>
              <w:autoSpaceDN w:val="0"/>
              <w:jc w:val="both"/>
              <w:rPr>
                <w:sz w:val="24"/>
                <w:szCs w:val="24"/>
              </w:rPr>
            </w:pPr>
            <w:r w:rsidRPr="00681202">
              <w:rPr>
                <w:sz w:val="24"/>
                <w:szCs w:val="24"/>
              </w:rPr>
              <w:t xml:space="preserve">Администратор        </w:t>
            </w:r>
          </w:p>
          <w:p w:rsidR="003312C6" w:rsidRPr="00681202" w:rsidRDefault="003312C6" w:rsidP="003312C6">
            <w:pPr>
              <w:widowControl w:val="0"/>
              <w:autoSpaceDE w:val="0"/>
              <w:autoSpaceDN w:val="0"/>
              <w:jc w:val="both"/>
              <w:rPr>
                <w:sz w:val="24"/>
                <w:szCs w:val="24"/>
              </w:rPr>
            </w:pPr>
            <w:r w:rsidRPr="00681202">
              <w:rPr>
                <w:sz w:val="24"/>
                <w:szCs w:val="24"/>
              </w:rPr>
              <w:t xml:space="preserve">программы            </w:t>
            </w:r>
          </w:p>
        </w:tc>
        <w:tc>
          <w:tcPr>
            <w:tcW w:w="6236"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widowControl w:val="0"/>
              <w:autoSpaceDE w:val="0"/>
              <w:autoSpaceDN w:val="0"/>
              <w:jc w:val="both"/>
              <w:rPr>
                <w:sz w:val="24"/>
                <w:szCs w:val="24"/>
              </w:rPr>
            </w:pPr>
            <w:r w:rsidRPr="00681202">
              <w:rPr>
                <w:sz w:val="24"/>
                <w:szCs w:val="24"/>
              </w:rPr>
              <w:t>Управление  земельно-имущественных отношений Администрации Комсомольского муниципального района</w:t>
            </w:r>
          </w:p>
        </w:tc>
      </w:tr>
      <w:tr w:rsidR="003312C6" w:rsidRPr="00681202" w:rsidTr="003312C6">
        <w:tc>
          <w:tcPr>
            <w:tcW w:w="3402"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widowControl w:val="0"/>
              <w:autoSpaceDE w:val="0"/>
              <w:autoSpaceDN w:val="0"/>
              <w:jc w:val="both"/>
              <w:rPr>
                <w:sz w:val="24"/>
                <w:szCs w:val="24"/>
              </w:rPr>
            </w:pPr>
            <w:r w:rsidRPr="00681202">
              <w:rPr>
                <w:sz w:val="24"/>
                <w:szCs w:val="24"/>
              </w:rPr>
              <w:t>Ответственный исполнитель программы</w:t>
            </w:r>
          </w:p>
        </w:tc>
        <w:tc>
          <w:tcPr>
            <w:tcW w:w="6236"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widowControl w:val="0"/>
              <w:autoSpaceDE w:val="0"/>
              <w:autoSpaceDN w:val="0"/>
              <w:jc w:val="both"/>
              <w:rPr>
                <w:sz w:val="24"/>
                <w:szCs w:val="24"/>
              </w:rPr>
            </w:pPr>
            <w:r w:rsidRPr="00681202">
              <w:rPr>
                <w:sz w:val="24"/>
                <w:szCs w:val="24"/>
              </w:rPr>
              <w:t>1. Управление  земельно-имущественных отношений Администрации Комсомольского муниципального района</w:t>
            </w:r>
          </w:p>
        </w:tc>
      </w:tr>
      <w:tr w:rsidR="003312C6" w:rsidRPr="00681202" w:rsidTr="003312C6">
        <w:tc>
          <w:tcPr>
            <w:tcW w:w="3402"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widowControl w:val="0"/>
              <w:autoSpaceDE w:val="0"/>
              <w:autoSpaceDN w:val="0"/>
              <w:jc w:val="both"/>
              <w:rPr>
                <w:sz w:val="24"/>
                <w:szCs w:val="24"/>
              </w:rPr>
            </w:pPr>
            <w:r w:rsidRPr="00681202">
              <w:rPr>
                <w:sz w:val="24"/>
                <w:szCs w:val="24"/>
              </w:rPr>
              <w:t>Исполнители программы</w:t>
            </w:r>
          </w:p>
        </w:tc>
        <w:tc>
          <w:tcPr>
            <w:tcW w:w="6236"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widowControl w:val="0"/>
              <w:autoSpaceDE w:val="0"/>
              <w:autoSpaceDN w:val="0"/>
              <w:jc w:val="both"/>
              <w:rPr>
                <w:sz w:val="24"/>
                <w:szCs w:val="24"/>
              </w:rPr>
            </w:pPr>
            <w:r w:rsidRPr="00681202">
              <w:rPr>
                <w:sz w:val="24"/>
                <w:szCs w:val="24"/>
              </w:rPr>
              <w:t>1. Отдел строительства и архитектуры Управления земельно-имущественных отношений Администрации Комсомольского муниципального района</w:t>
            </w:r>
          </w:p>
          <w:p w:rsidR="003312C6" w:rsidRPr="00681202" w:rsidRDefault="003312C6" w:rsidP="003312C6">
            <w:pPr>
              <w:widowControl w:val="0"/>
              <w:autoSpaceDE w:val="0"/>
              <w:autoSpaceDN w:val="0"/>
              <w:jc w:val="both"/>
              <w:rPr>
                <w:sz w:val="24"/>
                <w:szCs w:val="24"/>
              </w:rPr>
            </w:pPr>
            <w:r w:rsidRPr="00681202">
              <w:rPr>
                <w:sz w:val="24"/>
                <w:szCs w:val="24"/>
              </w:rPr>
              <w:t>2. Департамент строительства и архитектуры Ивановской области (по согласованию)</w:t>
            </w:r>
          </w:p>
        </w:tc>
      </w:tr>
      <w:tr w:rsidR="003312C6" w:rsidRPr="00681202" w:rsidTr="003312C6">
        <w:trPr>
          <w:trHeight w:val="1193"/>
        </w:trPr>
        <w:tc>
          <w:tcPr>
            <w:tcW w:w="3402"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widowControl w:val="0"/>
              <w:autoSpaceDE w:val="0"/>
              <w:autoSpaceDN w:val="0"/>
              <w:jc w:val="both"/>
              <w:rPr>
                <w:sz w:val="24"/>
                <w:szCs w:val="24"/>
              </w:rPr>
            </w:pPr>
            <w:r w:rsidRPr="00681202">
              <w:rPr>
                <w:sz w:val="24"/>
                <w:szCs w:val="24"/>
              </w:rPr>
              <w:t>Цель (цели) программы</w:t>
            </w:r>
          </w:p>
        </w:tc>
        <w:tc>
          <w:tcPr>
            <w:tcW w:w="6236"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shd w:val="clear" w:color="auto" w:fill="FFFFFF"/>
              <w:jc w:val="both"/>
              <w:rPr>
                <w:sz w:val="24"/>
                <w:szCs w:val="24"/>
              </w:rPr>
            </w:pPr>
            <w:r w:rsidRPr="00681202">
              <w:rPr>
                <w:sz w:val="24"/>
                <w:szCs w:val="24"/>
              </w:rPr>
              <w:t>1.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p w:rsidR="003312C6" w:rsidRPr="00681202" w:rsidRDefault="003312C6" w:rsidP="003312C6">
            <w:pPr>
              <w:shd w:val="clear" w:color="auto" w:fill="FFFFFF"/>
              <w:jc w:val="both"/>
              <w:rPr>
                <w:sz w:val="24"/>
                <w:szCs w:val="24"/>
              </w:rPr>
            </w:pPr>
            <w:r w:rsidRPr="00681202">
              <w:rPr>
                <w:sz w:val="24"/>
                <w:szCs w:val="24"/>
              </w:rPr>
              <w:t>2. Разработка проектов планировки и (или) проектов межевания территории</w:t>
            </w:r>
          </w:p>
        </w:tc>
      </w:tr>
      <w:tr w:rsidR="003312C6" w:rsidRPr="00681202" w:rsidTr="003312C6">
        <w:tc>
          <w:tcPr>
            <w:tcW w:w="3402"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widowControl w:val="0"/>
              <w:autoSpaceDE w:val="0"/>
              <w:autoSpaceDN w:val="0"/>
              <w:jc w:val="both"/>
              <w:rPr>
                <w:sz w:val="24"/>
                <w:szCs w:val="24"/>
              </w:rPr>
            </w:pPr>
            <w:r w:rsidRPr="00681202">
              <w:rPr>
                <w:sz w:val="24"/>
                <w:szCs w:val="24"/>
              </w:rPr>
              <w:t>Целевые индикаторы (показатели) программы</w:t>
            </w:r>
          </w:p>
        </w:tc>
        <w:tc>
          <w:tcPr>
            <w:tcW w:w="6236"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Normal"/>
              <w:ind w:right="57"/>
              <w:jc w:val="both"/>
              <w:rPr>
                <w:rFonts w:ascii="Times New Roman" w:hAnsi="Times New Roman" w:cs="Times New Roman"/>
                <w:sz w:val="24"/>
                <w:szCs w:val="24"/>
              </w:rPr>
            </w:pPr>
            <w:r w:rsidRPr="00681202">
              <w:rPr>
                <w:rFonts w:ascii="Times New Roman" w:hAnsi="Times New Roman" w:cs="Times New Roman"/>
                <w:sz w:val="24"/>
                <w:szCs w:val="24"/>
              </w:rPr>
              <w:t>1. Количество документов территориального      планирования и градостроительного зонирования муниципальных образований Комсомольского муниципального района, в отношении которых проведены работы по внесению изменений, к количеству документов территориального      планирования и градостроительного зонирования муниципальных образований Комсомольского муниципального района, в отношении которых Управлением принято решение о проведении таких работ.</w:t>
            </w:r>
          </w:p>
          <w:p w:rsidR="003312C6" w:rsidRPr="00681202" w:rsidRDefault="003312C6" w:rsidP="003312C6">
            <w:pPr>
              <w:pStyle w:val="ConsPlusNormal"/>
              <w:ind w:right="57"/>
              <w:jc w:val="both"/>
              <w:rPr>
                <w:rFonts w:ascii="Times New Roman" w:hAnsi="Times New Roman" w:cs="Times New Roman"/>
                <w:sz w:val="24"/>
                <w:szCs w:val="24"/>
              </w:rPr>
            </w:pPr>
            <w:r w:rsidRPr="00681202">
              <w:rPr>
                <w:rFonts w:ascii="Times New Roman" w:hAnsi="Times New Roman" w:cs="Times New Roman"/>
                <w:sz w:val="24"/>
                <w:szCs w:val="24"/>
              </w:rPr>
              <w:t xml:space="preserve">2. Количество разработанных проектов планировки и </w:t>
            </w:r>
            <w:r w:rsidRPr="00681202">
              <w:rPr>
                <w:rFonts w:ascii="Times New Roman" w:hAnsi="Times New Roman" w:cs="Times New Roman"/>
                <w:sz w:val="24"/>
                <w:szCs w:val="24"/>
              </w:rPr>
              <w:lastRenderedPageBreak/>
              <w:t>(или) проектов межевания территории района, к количеству проектов планировки и (или) проектов межевания территории, в отношении которых Управлением принято решение о проведении таких работ</w:t>
            </w:r>
          </w:p>
        </w:tc>
      </w:tr>
      <w:tr w:rsidR="003312C6" w:rsidRPr="00681202" w:rsidTr="003312C6">
        <w:tc>
          <w:tcPr>
            <w:tcW w:w="3402"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widowControl w:val="0"/>
              <w:autoSpaceDE w:val="0"/>
              <w:autoSpaceDN w:val="0"/>
              <w:jc w:val="both"/>
              <w:rPr>
                <w:sz w:val="24"/>
                <w:szCs w:val="24"/>
              </w:rPr>
            </w:pPr>
            <w:r w:rsidRPr="00681202">
              <w:rPr>
                <w:sz w:val="24"/>
                <w:szCs w:val="24"/>
              </w:rPr>
              <w:lastRenderedPageBreak/>
              <w:t>Объемы      ресурсного</w:t>
            </w:r>
          </w:p>
          <w:p w:rsidR="003312C6" w:rsidRPr="00681202" w:rsidRDefault="003312C6" w:rsidP="003312C6">
            <w:pPr>
              <w:widowControl w:val="0"/>
              <w:autoSpaceDE w:val="0"/>
              <w:autoSpaceDN w:val="0"/>
              <w:jc w:val="both"/>
              <w:rPr>
                <w:sz w:val="24"/>
                <w:szCs w:val="24"/>
              </w:rPr>
            </w:pPr>
            <w:r w:rsidRPr="00681202">
              <w:rPr>
                <w:sz w:val="24"/>
                <w:szCs w:val="24"/>
              </w:rPr>
              <w:t>обеспечения программы</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3312C6" w:rsidRPr="00681202" w:rsidRDefault="003312C6" w:rsidP="003312C6">
            <w:pPr>
              <w:widowControl w:val="0"/>
              <w:autoSpaceDE w:val="0"/>
              <w:autoSpaceDN w:val="0"/>
              <w:jc w:val="both"/>
              <w:rPr>
                <w:sz w:val="24"/>
                <w:szCs w:val="24"/>
              </w:rPr>
            </w:pPr>
            <w:r w:rsidRPr="00681202">
              <w:rPr>
                <w:sz w:val="24"/>
                <w:szCs w:val="24"/>
              </w:rPr>
              <w:t>Предполагаемый общий объем бюджетных ассигнований: всего –1 641 866,67*   руб.</w:t>
            </w:r>
          </w:p>
          <w:p w:rsidR="003312C6" w:rsidRPr="00681202" w:rsidRDefault="003312C6" w:rsidP="003312C6">
            <w:pPr>
              <w:widowControl w:val="0"/>
              <w:autoSpaceDE w:val="0"/>
              <w:autoSpaceDN w:val="0"/>
              <w:jc w:val="both"/>
              <w:rPr>
                <w:sz w:val="24"/>
                <w:szCs w:val="24"/>
              </w:rPr>
            </w:pPr>
            <w:r w:rsidRPr="00681202">
              <w:rPr>
                <w:sz w:val="24"/>
                <w:szCs w:val="24"/>
              </w:rPr>
              <w:t>в том числе:</w:t>
            </w:r>
          </w:p>
          <w:p w:rsidR="003312C6" w:rsidRPr="00681202" w:rsidRDefault="003312C6" w:rsidP="003312C6">
            <w:pPr>
              <w:widowControl w:val="0"/>
              <w:autoSpaceDE w:val="0"/>
              <w:autoSpaceDN w:val="0"/>
              <w:jc w:val="both"/>
              <w:rPr>
                <w:sz w:val="24"/>
                <w:szCs w:val="24"/>
              </w:rPr>
            </w:pPr>
            <w:r w:rsidRPr="00681202">
              <w:rPr>
                <w:sz w:val="24"/>
                <w:szCs w:val="24"/>
              </w:rPr>
              <w:t>2021 год – 1 200 000,00 руб.</w:t>
            </w:r>
          </w:p>
          <w:p w:rsidR="003312C6" w:rsidRPr="00681202" w:rsidRDefault="003312C6" w:rsidP="003312C6">
            <w:pPr>
              <w:widowControl w:val="0"/>
              <w:autoSpaceDE w:val="0"/>
              <w:autoSpaceDN w:val="0"/>
              <w:jc w:val="both"/>
              <w:rPr>
                <w:sz w:val="24"/>
                <w:szCs w:val="24"/>
              </w:rPr>
            </w:pPr>
            <w:r w:rsidRPr="00681202">
              <w:rPr>
                <w:sz w:val="24"/>
                <w:szCs w:val="24"/>
              </w:rPr>
              <w:t>2022 год – 441 866,67 * руб.</w:t>
            </w:r>
          </w:p>
          <w:p w:rsidR="003312C6" w:rsidRPr="00681202" w:rsidRDefault="003312C6" w:rsidP="003312C6">
            <w:pPr>
              <w:widowControl w:val="0"/>
              <w:autoSpaceDE w:val="0"/>
              <w:autoSpaceDN w:val="0"/>
              <w:jc w:val="both"/>
              <w:rPr>
                <w:sz w:val="24"/>
                <w:szCs w:val="24"/>
              </w:rPr>
            </w:pPr>
            <w:r w:rsidRPr="00681202">
              <w:rPr>
                <w:sz w:val="24"/>
                <w:szCs w:val="24"/>
              </w:rPr>
              <w:t>2023 год – 0,00 руб.</w:t>
            </w:r>
          </w:p>
          <w:p w:rsidR="003312C6" w:rsidRPr="00681202" w:rsidRDefault="003312C6" w:rsidP="003312C6">
            <w:pPr>
              <w:widowControl w:val="0"/>
              <w:autoSpaceDE w:val="0"/>
              <w:autoSpaceDN w:val="0"/>
              <w:jc w:val="both"/>
              <w:rPr>
                <w:sz w:val="24"/>
                <w:szCs w:val="24"/>
              </w:rPr>
            </w:pPr>
            <w:r w:rsidRPr="00681202">
              <w:rPr>
                <w:sz w:val="24"/>
                <w:szCs w:val="24"/>
              </w:rPr>
              <w:t>2024 год – 0,00 руб.</w:t>
            </w:r>
          </w:p>
          <w:p w:rsidR="003312C6" w:rsidRPr="00681202" w:rsidRDefault="003312C6" w:rsidP="003312C6">
            <w:pPr>
              <w:widowControl w:val="0"/>
              <w:autoSpaceDE w:val="0"/>
              <w:autoSpaceDN w:val="0"/>
              <w:jc w:val="both"/>
              <w:rPr>
                <w:sz w:val="24"/>
                <w:szCs w:val="24"/>
              </w:rPr>
            </w:pPr>
          </w:p>
          <w:p w:rsidR="003312C6" w:rsidRPr="00681202" w:rsidRDefault="003312C6" w:rsidP="003312C6">
            <w:pPr>
              <w:widowControl w:val="0"/>
              <w:autoSpaceDE w:val="0"/>
              <w:autoSpaceDN w:val="0"/>
              <w:jc w:val="both"/>
              <w:rPr>
                <w:sz w:val="24"/>
                <w:szCs w:val="24"/>
              </w:rPr>
            </w:pPr>
            <w:r w:rsidRPr="00681202">
              <w:rPr>
                <w:sz w:val="24"/>
                <w:szCs w:val="24"/>
              </w:rPr>
              <w:t>в том числе по источникам финансирования:</w:t>
            </w:r>
          </w:p>
          <w:p w:rsidR="003312C6" w:rsidRPr="00681202" w:rsidRDefault="003312C6" w:rsidP="003312C6">
            <w:pPr>
              <w:widowControl w:val="0"/>
              <w:autoSpaceDE w:val="0"/>
              <w:autoSpaceDN w:val="0"/>
              <w:jc w:val="both"/>
              <w:rPr>
                <w:sz w:val="24"/>
                <w:szCs w:val="24"/>
              </w:rPr>
            </w:pPr>
            <w:r w:rsidRPr="00681202">
              <w:rPr>
                <w:sz w:val="24"/>
                <w:szCs w:val="24"/>
              </w:rPr>
              <w:t>- областной бюджет:</w:t>
            </w:r>
          </w:p>
          <w:p w:rsidR="003312C6" w:rsidRPr="00681202" w:rsidRDefault="003312C6" w:rsidP="003312C6">
            <w:pPr>
              <w:widowControl w:val="0"/>
              <w:autoSpaceDE w:val="0"/>
              <w:autoSpaceDN w:val="0"/>
              <w:jc w:val="both"/>
              <w:rPr>
                <w:sz w:val="24"/>
                <w:szCs w:val="24"/>
              </w:rPr>
            </w:pPr>
            <w:r w:rsidRPr="00681202">
              <w:rPr>
                <w:sz w:val="24"/>
                <w:szCs w:val="24"/>
              </w:rPr>
              <w:t>всего –  1 140 000,00   руб.</w:t>
            </w:r>
          </w:p>
          <w:p w:rsidR="003312C6" w:rsidRPr="00681202" w:rsidRDefault="003312C6" w:rsidP="003312C6">
            <w:pPr>
              <w:widowControl w:val="0"/>
              <w:autoSpaceDE w:val="0"/>
              <w:autoSpaceDN w:val="0"/>
              <w:jc w:val="both"/>
              <w:rPr>
                <w:sz w:val="24"/>
                <w:szCs w:val="24"/>
              </w:rPr>
            </w:pPr>
            <w:r w:rsidRPr="00681202">
              <w:rPr>
                <w:sz w:val="24"/>
                <w:szCs w:val="24"/>
              </w:rPr>
              <w:t>в том числе:</w:t>
            </w:r>
          </w:p>
          <w:p w:rsidR="003312C6" w:rsidRPr="00681202" w:rsidRDefault="003312C6" w:rsidP="003312C6">
            <w:pPr>
              <w:widowControl w:val="0"/>
              <w:autoSpaceDE w:val="0"/>
              <w:autoSpaceDN w:val="0"/>
              <w:jc w:val="both"/>
              <w:rPr>
                <w:sz w:val="24"/>
                <w:szCs w:val="24"/>
              </w:rPr>
            </w:pPr>
            <w:r w:rsidRPr="00681202">
              <w:rPr>
                <w:sz w:val="24"/>
                <w:szCs w:val="24"/>
              </w:rPr>
              <w:t>2021 год – 1 140 000,00 руб.</w:t>
            </w:r>
          </w:p>
          <w:p w:rsidR="003312C6" w:rsidRPr="00681202" w:rsidRDefault="003312C6" w:rsidP="003312C6">
            <w:pPr>
              <w:widowControl w:val="0"/>
              <w:autoSpaceDE w:val="0"/>
              <w:autoSpaceDN w:val="0"/>
              <w:jc w:val="both"/>
              <w:rPr>
                <w:sz w:val="24"/>
                <w:szCs w:val="24"/>
              </w:rPr>
            </w:pPr>
            <w:r w:rsidRPr="00681202">
              <w:rPr>
                <w:sz w:val="24"/>
                <w:szCs w:val="24"/>
              </w:rPr>
              <w:t>2022 год – 0,00 руб.</w:t>
            </w:r>
          </w:p>
          <w:p w:rsidR="003312C6" w:rsidRPr="00681202" w:rsidRDefault="003312C6" w:rsidP="003312C6">
            <w:pPr>
              <w:widowControl w:val="0"/>
              <w:autoSpaceDE w:val="0"/>
              <w:autoSpaceDN w:val="0"/>
              <w:jc w:val="both"/>
              <w:rPr>
                <w:sz w:val="24"/>
                <w:szCs w:val="24"/>
              </w:rPr>
            </w:pPr>
            <w:r w:rsidRPr="00681202">
              <w:rPr>
                <w:sz w:val="24"/>
                <w:szCs w:val="24"/>
              </w:rPr>
              <w:t>2023 год – 0,00 руб.</w:t>
            </w:r>
          </w:p>
          <w:p w:rsidR="003312C6" w:rsidRPr="00681202" w:rsidRDefault="003312C6" w:rsidP="003312C6">
            <w:pPr>
              <w:widowControl w:val="0"/>
              <w:autoSpaceDE w:val="0"/>
              <w:autoSpaceDN w:val="0"/>
              <w:jc w:val="both"/>
              <w:rPr>
                <w:sz w:val="24"/>
                <w:szCs w:val="24"/>
              </w:rPr>
            </w:pPr>
            <w:r w:rsidRPr="00681202">
              <w:rPr>
                <w:sz w:val="24"/>
                <w:szCs w:val="24"/>
              </w:rPr>
              <w:t>2024 год – 0,00 руб.</w:t>
            </w:r>
          </w:p>
          <w:p w:rsidR="003312C6" w:rsidRPr="00681202" w:rsidRDefault="003312C6" w:rsidP="003312C6">
            <w:pPr>
              <w:widowControl w:val="0"/>
              <w:autoSpaceDE w:val="0"/>
              <w:autoSpaceDN w:val="0"/>
              <w:jc w:val="both"/>
              <w:rPr>
                <w:sz w:val="24"/>
                <w:szCs w:val="24"/>
              </w:rPr>
            </w:pPr>
          </w:p>
          <w:p w:rsidR="003312C6" w:rsidRPr="00681202" w:rsidRDefault="003312C6" w:rsidP="003312C6">
            <w:pPr>
              <w:widowControl w:val="0"/>
              <w:autoSpaceDE w:val="0"/>
              <w:autoSpaceDN w:val="0"/>
              <w:jc w:val="both"/>
              <w:rPr>
                <w:sz w:val="24"/>
                <w:szCs w:val="24"/>
              </w:rPr>
            </w:pPr>
            <w:r w:rsidRPr="00681202">
              <w:rPr>
                <w:sz w:val="24"/>
                <w:szCs w:val="24"/>
              </w:rPr>
              <w:t>- районный бюджет:</w:t>
            </w:r>
          </w:p>
          <w:p w:rsidR="003312C6" w:rsidRPr="00681202" w:rsidRDefault="003312C6" w:rsidP="003312C6">
            <w:pPr>
              <w:widowControl w:val="0"/>
              <w:autoSpaceDE w:val="0"/>
              <w:autoSpaceDN w:val="0"/>
              <w:jc w:val="both"/>
              <w:rPr>
                <w:sz w:val="24"/>
                <w:szCs w:val="24"/>
              </w:rPr>
            </w:pPr>
            <w:r w:rsidRPr="00681202">
              <w:rPr>
                <w:sz w:val="24"/>
                <w:szCs w:val="24"/>
              </w:rPr>
              <w:t>всего –501 866,67руб.</w:t>
            </w:r>
          </w:p>
          <w:p w:rsidR="003312C6" w:rsidRPr="00681202" w:rsidRDefault="003312C6" w:rsidP="003312C6">
            <w:pPr>
              <w:widowControl w:val="0"/>
              <w:autoSpaceDE w:val="0"/>
              <w:autoSpaceDN w:val="0"/>
              <w:jc w:val="both"/>
              <w:rPr>
                <w:sz w:val="24"/>
                <w:szCs w:val="24"/>
              </w:rPr>
            </w:pPr>
            <w:r w:rsidRPr="00681202">
              <w:rPr>
                <w:sz w:val="24"/>
                <w:szCs w:val="24"/>
              </w:rPr>
              <w:t>в том числе:</w:t>
            </w:r>
          </w:p>
          <w:p w:rsidR="003312C6" w:rsidRPr="00681202" w:rsidRDefault="003312C6" w:rsidP="003312C6">
            <w:pPr>
              <w:widowControl w:val="0"/>
              <w:autoSpaceDE w:val="0"/>
              <w:autoSpaceDN w:val="0"/>
              <w:jc w:val="both"/>
              <w:rPr>
                <w:sz w:val="24"/>
                <w:szCs w:val="24"/>
              </w:rPr>
            </w:pPr>
            <w:r w:rsidRPr="00681202">
              <w:rPr>
                <w:sz w:val="24"/>
                <w:szCs w:val="24"/>
              </w:rPr>
              <w:t>2021 год – 60 000,00 руб.</w:t>
            </w:r>
          </w:p>
          <w:p w:rsidR="003312C6" w:rsidRPr="00681202" w:rsidRDefault="003312C6" w:rsidP="003312C6">
            <w:pPr>
              <w:widowControl w:val="0"/>
              <w:autoSpaceDE w:val="0"/>
              <w:autoSpaceDN w:val="0"/>
              <w:jc w:val="both"/>
              <w:rPr>
                <w:sz w:val="24"/>
                <w:szCs w:val="24"/>
              </w:rPr>
            </w:pPr>
            <w:r w:rsidRPr="00681202">
              <w:rPr>
                <w:sz w:val="24"/>
                <w:szCs w:val="24"/>
              </w:rPr>
              <w:t>2022 год – 441 866,67*  руб.</w:t>
            </w:r>
          </w:p>
          <w:p w:rsidR="003312C6" w:rsidRPr="00681202" w:rsidRDefault="003312C6" w:rsidP="003312C6">
            <w:pPr>
              <w:widowControl w:val="0"/>
              <w:autoSpaceDE w:val="0"/>
              <w:autoSpaceDN w:val="0"/>
              <w:jc w:val="both"/>
              <w:rPr>
                <w:sz w:val="24"/>
                <w:szCs w:val="24"/>
              </w:rPr>
            </w:pPr>
            <w:r w:rsidRPr="00681202">
              <w:rPr>
                <w:sz w:val="24"/>
                <w:szCs w:val="24"/>
              </w:rPr>
              <w:t>2023 год – 0,00 руб.</w:t>
            </w:r>
          </w:p>
          <w:p w:rsidR="003312C6" w:rsidRPr="00681202" w:rsidRDefault="003312C6" w:rsidP="003312C6">
            <w:pPr>
              <w:widowControl w:val="0"/>
              <w:autoSpaceDE w:val="0"/>
              <w:autoSpaceDN w:val="0"/>
              <w:jc w:val="both"/>
              <w:rPr>
                <w:sz w:val="24"/>
                <w:szCs w:val="24"/>
              </w:rPr>
            </w:pPr>
            <w:r w:rsidRPr="00681202">
              <w:rPr>
                <w:sz w:val="24"/>
                <w:szCs w:val="24"/>
              </w:rPr>
              <w:t>2024 год – 0,00 руб.</w:t>
            </w:r>
          </w:p>
          <w:p w:rsidR="003312C6" w:rsidRPr="00681202" w:rsidRDefault="003312C6" w:rsidP="003312C6">
            <w:pPr>
              <w:widowControl w:val="0"/>
              <w:autoSpaceDE w:val="0"/>
              <w:autoSpaceDN w:val="0"/>
              <w:jc w:val="both"/>
              <w:rPr>
                <w:color w:val="FF0000"/>
                <w:sz w:val="24"/>
                <w:szCs w:val="24"/>
              </w:rPr>
            </w:pPr>
          </w:p>
          <w:p w:rsidR="003312C6" w:rsidRPr="00681202" w:rsidRDefault="003312C6" w:rsidP="003312C6">
            <w:pPr>
              <w:widowControl w:val="0"/>
              <w:autoSpaceDE w:val="0"/>
              <w:autoSpaceDN w:val="0"/>
              <w:jc w:val="both"/>
              <w:rPr>
                <w:sz w:val="24"/>
                <w:szCs w:val="24"/>
              </w:rPr>
            </w:pPr>
            <w:r w:rsidRPr="00681202">
              <w:rPr>
                <w:sz w:val="24"/>
                <w:szCs w:val="24"/>
              </w:rPr>
              <w:t>Источником финансирования является бюджет Комсомольского муниципального района, областной бюджет.</w:t>
            </w:r>
          </w:p>
          <w:p w:rsidR="003312C6" w:rsidRPr="00681202" w:rsidRDefault="003312C6" w:rsidP="003312C6">
            <w:pPr>
              <w:widowControl w:val="0"/>
              <w:autoSpaceDE w:val="0"/>
              <w:autoSpaceDN w:val="0"/>
              <w:jc w:val="both"/>
              <w:rPr>
                <w:sz w:val="24"/>
                <w:szCs w:val="24"/>
              </w:rPr>
            </w:pPr>
            <w:r w:rsidRPr="00681202">
              <w:rPr>
                <w:sz w:val="24"/>
                <w:szCs w:val="24"/>
              </w:rPr>
              <w:t>Объемы расходов на выполнение мероприятий программы ежегодно уточняются в процессе исполнения бюджетов Комсомольского муниципального района на очередной финансовый год.</w:t>
            </w:r>
          </w:p>
        </w:tc>
      </w:tr>
      <w:tr w:rsidR="003312C6" w:rsidRPr="00681202" w:rsidTr="003312C6">
        <w:tc>
          <w:tcPr>
            <w:tcW w:w="3402"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widowControl w:val="0"/>
              <w:autoSpaceDE w:val="0"/>
              <w:autoSpaceDN w:val="0"/>
              <w:jc w:val="both"/>
              <w:rPr>
                <w:sz w:val="24"/>
                <w:szCs w:val="24"/>
              </w:rPr>
            </w:pPr>
            <w:r w:rsidRPr="00681202">
              <w:rPr>
                <w:sz w:val="24"/>
                <w:szCs w:val="24"/>
              </w:rPr>
              <w:t>Ожидаемые результаты реализации программы</w:t>
            </w:r>
          </w:p>
        </w:tc>
        <w:tc>
          <w:tcPr>
            <w:tcW w:w="6236" w:type="dxa"/>
            <w:tcBorders>
              <w:top w:val="single" w:sz="4" w:space="0" w:color="auto"/>
              <w:left w:val="single" w:sz="4" w:space="0" w:color="auto"/>
              <w:bottom w:val="single" w:sz="4" w:space="0" w:color="auto"/>
              <w:right w:val="single" w:sz="4" w:space="0" w:color="auto"/>
            </w:tcBorders>
          </w:tcPr>
          <w:p w:rsidR="003312C6" w:rsidRPr="00681202" w:rsidRDefault="003312C6" w:rsidP="00313E94">
            <w:pPr>
              <w:widowControl w:val="0"/>
              <w:numPr>
                <w:ilvl w:val="0"/>
                <w:numId w:val="1"/>
              </w:numPr>
              <w:autoSpaceDE w:val="0"/>
              <w:autoSpaceDN w:val="0"/>
              <w:ind w:left="221" w:firstLine="142"/>
              <w:jc w:val="both"/>
              <w:rPr>
                <w:sz w:val="24"/>
                <w:szCs w:val="24"/>
              </w:rPr>
            </w:pPr>
            <w:r w:rsidRPr="00681202">
              <w:rPr>
                <w:sz w:val="24"/>
                <w:szCs w:val="24"/>
              </w:rPr>
              <w:t>Обеспечение устойчивого и гармоничного развития территорий Комсомольского муниципального района;</w:t>
            </w:r>
          </w:p>
          <w:p w:rsidR="003312C6" w:rsidRPr="00681202" w:rsidRDefault="003312C6" w:rsidP="00313E94">
            <w:pPr>
              <w:widowControl w:val="0"/>
              <w:numPr>
                <w:ilvl w:val="0"/>
                <w:numId w:val="1"/>
              </w:numPr>
              <w:autoSpaceDE w:val="0"/>
              <w:autoSpaceDN w:val="0"/>
              <w:ind w:left="221" w:firstLine="142"/>
              <w:jc w:val="both"/>
              <w:rPr>
                <w:sz w:val="24"/>
                <w:szCs w:val="24"/>
              </w:rPr>
            </w:pPr>
            <w:r w:rsidRPr="00681202">
              <w:rPr>
                <w:sz w:val="24"/>
                <w:szCs w:val="24"/>
              </w:rPr>
              <w:t>Обеспечение учета интересов жителей Комсомольского муниципального района;</w:t>
            </w:r>
          </w:p>
          <w:p w:rsidR="003312C6" w:rsidRPr="00681202" w:rsidRDefault="003312C6" w:rsidP="00313E94">
            <w:pPr>
              <w:widowControl w:val="0"/>
              <w:numPr>
                <w:ilvl w:val="0"/>
                <w:numId w:val="1"/>
              </w:numPr>
              <w:autoSpaceDE w:val="0"/>
              <w:autoSpaceDN w:val="0"/>
              <w:ind w:left="221" w:firstLine="142"/>
              <w:jc w:val="both"/>
              <w:rPr>
                <w:sz w:val="24"/>
                <w:szCs w:val="24"/>
              </w:rPr>
            </w:pPr>
            <w:r w:rsidRPr="00681202">
              <w:rPr>
                <w:sz w:val="24"/>
                <w:szCs w:val="24"/>
              </w:rPr>
              <w:t>Исключение несоответствия документов территориального планирования и градостроительного зонирования действующему законодательству;</w:t>
            </w:r>
          </w:p>
          <w:p w:rsidR="003312C6" w:rsidRPr="00681202" w:rsidRDefault="003312C6" w:rsidP="00313E94">
            <w:pPr>
              <w:widowControl w:val="0"/>
              <w:numPr>
                <w:ilvl w:val="0"/>
                <w:numId w:val="1"/>
              </w:numPr>
              <w:autoSpaceDE w:val="0"/>
              <w:autoSpaceDN w:val="0"/>
              <w:ind w:left="221" w:firstLine="142"/>
              <w:jc w:val="both"/>
              <w:rPr>
                <w:sz w:val="24"/>
                <w:szCs w:val="24"/>
              </w:rPr>
            </w:pPr>
            <w:r w:rsidRPr="00681202">
              <w:rPr>
                <w:sz w:val="24"/>
                <w:szCs w:val="24"/>
              </w:rPr>
              <w:t>Приведение документов территориального планирования и градостроительного зонирования в соответствие с фактическим землепользованием.</w:t>
            </w:r>
          </w:p>
        </w:tc>
      </w:tr>
    </w:tbl>
    <w:p w:rsidR="003312C6" w:rsidRPr="00681202" w:rsidRDefault="003312C6" w:rsidP="003312C6">
      <w:pPr>
        <w:pStyle w:val="ConsPlusNormal"/>
        <w:rPr>
          <w:rFonts w:ascii="Times New Roman" w:hAnsi="Times New Roman" w:cs="Times New Roman"/>
        </w:rPr>
      </w:pPr>
    </w:p>
    <w:p w:rsidR="003312C6" w:rsidRPr="00681202" w:rsidRDefault="003312C6" w:rsidP="003312C6">
      <w:pPr>
        <w:pStyle w:val="ConsPlusNormal"/>
        <w:jc w:val="center"/>
        <w:rPr>
          <w:rFonts w:ascii="Times New Roman" w:hAnsi="Times New Roman" w:cs="Times New Roman"/>
          <w:b/>
        </w:rPr>
      </w:pPr>
    </w:p>
    <w:p w:rsidR="003312C6" w:rsidRPr="00681202" w:rsidRDefault="003312C6" w:rsidP="003312C6">
      <w:pPr>
        <w:pStyle w:val="ConsPlusNormal"/>
        <w:jc w:val="center"/>
        <w:rPr>
          <w:rFonts w:ascii="Times New Roman" w:hAnsi="Times New Roman" w:cs="Times New Roman"/>
          <w:b/>
        </w:rPr>
      </w:pPr>
      <w:r w:rsidRPr="00681202">
        <w:rPr>
          <w:rFonts w:ascii="Times New Roman" w:hAnsi="Times New Roman" w:cs="Times New Roman"/>
          <w:b/>
        </w:rPr>
        <w:t>2. Анализ текущей ситуации</w:t>
      </w:r>
    </w:p>
    <w:p w:rsidR="003312C6" w:rsidRPr="00681202" w:rsidRDefault="003312C6" w:rsidP="003312C6">
      <w:pPr>
        <w:pStyle w:val="ConsPlusNormal"/>
        <w:jc w:val="center"/>
        <w:rPr>
          <w:rFonts w:ascii="Times New Roman" w:hAnsi="Times New Roman" w:cs="Times New Roman"/>
          <w:b/>
        </w:rPr>
      </w:pPr>
      <w:r w:rsidRPr="00681202">
        <w:rPr>
          <w:rFonts w:ascii="Times New Roman" w:hAnsi="Times New Roman" w:cs="Times New Roman"/>
          <w:b/>
        </w:rPr>
        <w:t>в сфере реализации муниципальной программы</w:t>
      </w:r>
    </w:p>
    <w:p w:rsidR="003312C6" w:rsidRPr="00681202" w:rsidRDefault="003312C6" w:rsidP="003312C6">
      <w:pPr>
        <w:pStyle w:val="ConsPlusNormal"/>
        <w:jc w:val="center"/>
        <w:rPr>
          <w:rFonts w:ascii="Times New Roman" w:hAnsi="Times New Roman" w:cs="Times New Roman"/>
          <w:b/>
        </w:rPr>
      </w:pPr>
    </w:p>
    <w:p w:rsidR="003312C6" w:rsidRPr="00681202" w:rsidRDefault="003312C6" w:rsidP="003312C6">
      <w:pPr>
        <w:ind w:firstLine="709"/>
        <w:jc w:val="both"/>
      </w:pPr>
      <w:r w:rsidRPr="00681202">
        <w:lastRenderedPageBreak/>
        <w:t>Развитие Комсомольского муниципального района невозможно без грамотного и эффективного управления градостроительной деятельностью в области территориального планирования, архитектуры и градостроительства.</w:t>
      </w:r>
    </w:p>
    <w:p w:rsidR="003312C6" w:rsidRPr="00681202" w:rsidRDefault="003312C6" w:rsidP="003312C6">
      <w:pPr>
        <w:ind w:firstLine="709"/>
        <w:jc w:val="both"/>
      </w:pPr>
      <w:r w:rsidRPr="00681202">
        <w:t>Реализация полномочий органов местного самоуправления в сфере градостроительной деятельности на территории Комсомольского муниципального района возможна в рамках финансирования деятельности управления архитектуры и градостроительства Администрации Комсомольского муниципального района. Анализ возможных вариантов решения поставленных задач показал необходимость использования программно–целевого метода, являющегося одним из современных инструментов стратегического планирования.</w:t>
      </w:r>
    </w:p>
    <w:p w:rsidR="003312C6" w:rsidRPr="00681202" w:rsidRDefault="003312C6" w:rsidP="003312C6">
      <w:pPr>
        <w:ind w:firstLine="709"/>
        <w:jc w:val="both"/>
      </w:pPr>
      <w:r w:rsidRPr="00681202">
        <w:t>Реализация мероприятий муниципальной программы направлена на обеспечение устойчивого развития градостроительной деятельности Комсомольского муниципального района на основе территориального планирования и градостроительного зонирования.</w:t>
      </w:r>
    </w:p>
    <w:p w:rsidR="003312C6" w:rsidRPr="00681202" w:rsidRDefault="003312C6" w:rsidP="003312C6">
      <w:pPr>
        <w:ind w:firstLine="709"/>
        <w:jc w:val="both"/>
      </w:pPr>
      <w:r w:rsidRPr="00681202">
        <w:t>Главным принципом, на основе которого разработана муниципальная программа, является рациональное и эффективное использование территории, управление градостроительной деятельностью в области территориального планирования, архитектуры и градостроительства с целью комплексного развития всей территории муниципального образования как самодостаточной территории, контроль и регулирование соблюдения юридическими лицами, индивидуальными предпринимателями, гражданами на территории Комсомольского муниципального района требований законодательства.</w:t>
      </w:r>
    </w:p>
    <w:p w:rsidR="003312C6" w:rsidRPr="00681202" w:rsidRDefault="003312C6" w:rsidP="003312C6">
      <w:pPr>
        <w:ind w:firstLine="709"/>
        <w:jc w:val="both"/>
      </w:pPr>
      <w:r w:rsidRPr="00681202">
        <w:t>Проблема развития градостроительной деятельности на территории муниципального образования носит комплексный характер.</w:t>
      </w:r>
    </w:p>
    <w:p w:rsidR="003312C6" w:rsidRPr="00681202" w:rsidRDefault="003312C6" w:rsidP="003312C6">
      <w:pPr>
        <w:ind w:firstLine="709"/>
        <w:jc w:val="both"/>
      </w:pPr>
      <w:r w:rsidRPr="00681202">
        <w:t>Программно-целевой метод позволяет сконцентрировать в рамках муниципальной программы имеющиеся ресурсы на решение ключевых проблем в сфере градостроительства, обеспечить сбалансированность и последовательность решения поставленных задач.</w:t>
      </w:r>
    </w:p>
    <w:p w:rsidR="003312C6" w:rsidRPr="00681202" w:rsidRDefault="003312C6" w:rsidP="003312C6">
      <w:pPr>
        <w:ind w:firstLine="709"/>
        <w:jc w:val="both"/>
      </w:pPr>
      <w:r w:rsidRPr="00681202">
        <w:t>Организационные риски, возможные при реализации муниципальной программы, связаны с взаимодействием органов местного самоуправления, федеральных органов исполнительной власти, органов исполнительной власти субъектов Российской Федерации и их территориальных органов. Взаимное сотрудничество в рамках полномочий приведет к преодолению организационных рисков, не позволит поставить под угрозу планомерное развитие территории в области градостроительства.</w:t>
      </w:r>
    </w:p>
    <w:p w:rsidR="003312C6" w:rsidRPr="00681202" w:rsidRDefault="003312C6" w:rsidP="003312C6">
      <w:pPr>
        <w:ind w:firstLine="709"/>
        <w:jc w:val="both"/>
        <w:rPr>
          <w:szCs w:val="28"/>
        </w:rPr>
      </w:pPr>
      <w:r w:rsidRPr="00681202">
        <w:t>В ходе реализации муниципальной программы возможны юридические риски, связанные с изменением законодательства Российской Федерации. Регулярный правовой мониторинг, своевременное внесение изменений в документы территориального планирования поселения, муниципальные нормативные правовые акты муниципального района в области градостроительства, позволят минимизировать последствия изменений в законодательстве Российской Федерации</w:t>
      </w:r>
      <w:r w:rsidRPr="00681202">
        <w:rPr>
          <w:szCs w:val="28"/>
        </w:rPr>
        <w:t>.</w:t>
      </w:r>
    </w:p>
    <w:p w:rsidR="003312C6" w:rsidRPr="00681202" w:rsidRDefault="003312C6" w:rsidP="003312C6">
      <w:pPr>
        <w:pStyle w:val="ConsPlusNormal"/>
        <w:ind w:firstLine="540"/>
        <w:jc w:val="both"/>
        <w:rPr>
          <w:rFonts w:ascii="Times New Roman" w:hAnsi="Times New Roman" w:cs="Times New Roman"/>
          <w:szCs w:val="28"/>
        </w:rPr>
      </w:pPr>
      <w:r w:rsidRPr="00681202">
        <w:rPr>
          <w:rFonts w:ascii="Times New Roman" w:hAnsi="Times New Roman" w:cs="Times New Roman"/>
          <w:szCs w:val="28"/>
        </w:rPr>
        <w:t>Показатели, характеризующие текущую ситуацию в сфере реализации муниципальной программы, представлены в таблице:</w:t>
      </w:r>
    </w:p>
    <w:p w:rsidR="003312C6" w:rsidRPr="00681202" w:rsidRDefault="003312C6" w:rsidP="003312C6">
      <w:pPr>
        <w:pStyle w:val="ConsPlusNormal"/>
        <w:jc w:val="both"/>
        <w:rPr>
          <w:rFonts w:ascii="Times New Roman" w:hAnsi="Times New Roman" w:cs="Times New Roman"/>
          <w:szCs w:val="28"/>
        </w:rPr>
      </w:pP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1"/>
        <w:gridCol w:w="850"/>
        <w:gridCol w:w="1656"/>
        <w:gridCol w:w="1656"/>
        <w:gridCol w:w="1656"/>
      </w:tblGrid>
      <w:tr w:rsidR="003312C6" w:rsidRPr="00681202" w:rsidTr="003312C6">
        <w:trPr>
          <w:trHeight w:val="912"/>
        </w:trPr>
        <w:tc>
          <w:tcPr>
            <w:tcW w:w="3681" w:type="dxa"/>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Наименование показателя</w:t>
            </w:r>
          </w:p>
        </w:tc>
        <w:tc>
          <w:tcPr>
            <w:tcW w:w="850" w:type="dxa"/>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Ед. изм.</w:t>
            </w:r>
          </w:p>
        </w:tc>
        <w:tc>
          <w:tcPr>
            <w:tcW w:w="1656" w:type="dxa"/>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2018 год</w:t>
            </w:r>
          </w:p>
        </w:tc>
        <w:tc>
          <w:tcPr>
            <w:tcW w:w="1656" w:type="dxa"/>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2019 год</w:t>
            </w:r>
          </w:p>
        </w:tc>
        <w:tc>
          <w:tcPr>
            <w:tcW w:w="1656" w:type="dxa"/>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2020 год</w:t>
            </w:r>
          </w:p>
        </w:tc>
      </w:tr>
      <w:tr w:rsidR="003312C6" w:rsidRPr="00681202" w:rsidTr="003312C6">
        <w:trPr>
          <w:trHeight w:val="460"/>
        </w:trPr>
        <w:tc>
          <w:tcPr>
            <w:tcW w:w="3681" w:type="dxa"/>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Количество населенных пунктов, на территории которых утвержден генеральный план</w:t>
            </w:r>
          </w:p>
        </w:tc>
        <w:tc>
          <w:tcPr>
            <w:tcW w:w="850" w:type="dxa"/>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шт.</w:t>
            </w:r>
          </w:p>
        </w:tc>
        <w:tc>
          <w:tcPr>
            <w:tcW w:w="1656" w:type="dxa"/>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114</w:t>
            </w:r>
          </w:p>
        </w:tc>
        <w:tc>
          <w:tcPr>
            <w:tcW w:w="1656" w:type="dxa"/>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114</w:t>
            </w:r>
          </w:p>
        </w:tc>
        <w:tc>
          <w:tcPr>
            <w:tcW w:w="1656" w:type="dxa"/>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114</w:t>
            </w:r>
          </w:p>
        </w:tc>
      </w:tr>
      <w:tr w:rsidR="003312C6" w:rsidRPr="00681202" w:rsidTr="003312C6">
        <w:trPr>
          <w:trHeight w:val="460"/>
        </w:trPr>
        <w:tc>
          <w:tcPr>
            <w:tcW w:w="3681" w:type="dxa"/>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Количество объектов (территориальных зон городского и сельских поселений  Комсомольского муниципального района Ивановской области), в отношении которых проведены работы по координатному описанию границ</w:t>
            </w:r>
          </w:p>
        </w:tc>
        <w:tc>
          <w:tcPr>
            <w:tcW w:w="850" w:type="dxa"/>
          </w:tcPr>
          <w:p w:rsidR="003312C6" w:rsidRPr="00681202" w:rsidRDefault="003312C6" w:rsidP="003312C6">
            <w:pPr>
              <w:jc w:val="center"/>
            </w:pPr>
            <w:r w:rsidRPr="00681202">
              <w:rPr>
                <w:sz w:val="24"/>
                <w:szCs w:val="24"/>
              </w:rPr>
              <w:t>шт.</w:t>
            </w:r>
          </w:p>
        </w:tc>
        <w:tc>
          <w:tcPr>
            <w:tcW w:w="1656" w:type="dxa"/>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w:t>
            </w:r>
          </w:p>
        </w:tc>
        <w:tc>
          <w:tcPr>
            <w:tcW w:w="1656" w:type="dxa"/>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w:t>
            </w:r>
          </w:p>
        </w:tc>
        <w:tc>
          <w:tcPr>
            <w:tcW w:w="1656" w:type="dxa"/>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3</w:t>
            </w:r>
          </w:p>
        </w:tc>
      </w:tr>
    </w:tbl>
    <w:p w:rsidR="003312C6" w:rsidRPr="00681202" w:rsidRDefault="003312C6" w:rsidP="003312C6">
      <w:pPr>
        <w:ind w:firstLine="709"/>
        <w:jc w:val="both"/>
        <w:rPr>
          <w:szCs w:val="28"/>
        </w:rPr>
      </w:pPr>
    </w:p>
    <w:p w:rsidR="003312C6" w:rsidRPr="00681202" w:rsidRDefault="003312C6" w:rsidP="003312C6">
      <w:pPr>
        <w:shd w:val="clear" w:color="auto" w:fill="FFFFFF"/>
        <w:spacing w:before="317"/>
        <w:ind w:left="682"/>
        <w:jc w:val="center"/>
        <w:rPr>
          <w:b/>
          <w:bCs/>
          <w:szCs w:val="28"/>
        </w:rPr>
      </w:pPr>
      <w:r w:rsidRPr="00681202">
        <w:rPr>
          <w:b/>
          <w:bCs/>
          <w:szCs w:val="28"/>
        </w:rPr>
        <w:t>Раздел 3. Сведения о целевых индикаторах (показателях) Программы</w:t>
      </w:r>
    </w:p>
    <w:p w:rsidR="003312C6" w:rsidRPr="00681202" w:rsidRDefault="003312C6" w:rsidP="003312C6">
      <w:pPr>
        <w:pStyle w:val="ConsPlusNormal"/>
        <w:jc w:val="both"/>
        <w:rPr>
          <w:rFonts w:ascii="Times New Roman" w:eastAsia="Calibri" w:hAnsi="Times New Roman" w:cs="Times New Roman"/>
          <w:szCs w:val="28"/>
          <w:lang w:eastAsia="en-US"/>
        </w:rPr>
      </w:pPr>
    </w:p>
    <w:p w:rsidR="003312C6" w:rsidRPr="00681202" w:rsidRDefault="003312C6" w:rsidP="003312C6">
      <w:pPr>
        <w:pStyle w:val="ConsPlusNormal"/>
        <w:ind w:firstLine="567"/>
        <w:jc w:val="both"/>
        <w:rPr>
          <w:rFonts w:ascii="Times New Roman" w:eastAsia="Calibri" w:hAnsi="Times New Roman" w:cs="Times New Roman"/>
          <w:szCs w:val="28"/>
          <w:lang w:eastAsia="en-US"/>
        </w:rPr>
      </w:pPr>
      <w:r w:rsidRPr="00681202">
        <w:rPr>
          <w:rFonts w:ascii="Times New Roman" w:eastAsia="Calibri" w:hAnsi="Times New Roman" w:cs="Times New Roman"/>
          <w:szCs w:val="28"/>
          <w:lang w:eastAsia="en-US"/>
        </w:rPr>
        <w:t>Для обеспечения эффективного регулирования градостроительной деятельности на территории Комсомольского муниципального района в соответствии с действующим законодательством Российской Федерации необходим как качественный, так и количественный анализ территории, а также создание условий устойчивого градостроительного и социально-экономического развития территории.</w:t>
      </w:r>
    </w:p>
    <w:p w:rsidR="003312C6" w:rsidRPr="00681202" w:rsidRDefault="003312C6" w:rsidP="003312C6">
      <w:pPr>
        <w:pStyle w:val="ConsPlusNormal"/>
        <w:jc w:val="both"/>
        <w:rPr>
          <w:rFonts w:ascii="Times New Roman" w:eastAsia="Calibri" w:hAnsi="Times New Roman" w:cs="Times New Roman"/>
          <w:szCs w:val="28"/>
          <w:lang w:eastAsia="en-US"/>
        </w:rPr>
      </w:pPr>
      <w:r w:rsidRPr="00681202">
        <w:rPr>
          <w:rFonts w:ascii="Times New Roman" w:eastAsia="Calibri" w:hAnsi="Times New Roman" w:cs="Times New Roman"/>
          <w:szCs w:val="28"/>
          <w:lang w:eastAsia="en-US"/>
        </w:rPr>
        <w:t>Цели муниципальной программы:</w:t>
      </w:r>
    </w:p>
    <w:p w:rsidR="003312C6" w:rsidRPr="00681202" w:rsidRDefault="003312C6" w:rsidP="003312C6">
      <w:pPr>
        <w:pStyle w:val="ConsPlusNormal"/>
        <w:jc w:val="both"/>
        <w:rPr>
          <w:rFonts w:ascii="Times New Roman" w:eastAsia="Calibri" w:hAnsi="Times New Roman" w:cs="Times New Roman"/>
          <w:szCs w:val="28"/>
          <w:lang w:eastAsia="en-US"/>
        </w:rPr>
      </w:pPr>
      <w:r w:rsidRPr="00681202">
        <w:rPr>
          <w:rFonts w:ascii="Times New Roman" w:eastAsia="Calibri" w:hAnsi="Times New Roman" w:cs="Times New Roman"/>
          <w:szCs w:val="28"/>
          <w:lang w:eastAsia="en-US"/>
        </w:rPr>
        <w:lastRenderedPageBreak/>
        <w:t>1. Внесение изменений в документы территориального планирования и градостроительного зонирования поселений Комсомольского муниципального района в соответствии с действующим градостроительным законодательством.</w:t>
      </w:r>
    </w:p>
    <w:p w:rsidR="003312C6" w:rsidRPr="00681202" w:rsidRDefault="003312C6" w:rsidP="003312C6">
      <w:pPr>
        <w:pStyle w:val="ConsPlusNormal"/>
        <w:jc w:val="both"/>
        <w:rPr>
          <w:rFonts w:ascii="Times New Roman" w:eastAsia="Calibri" w:hAnsi="Times New Roman" w:cs="Times New Roman"/>
          <w:szCs w:val="28"/>
          <w:lang w:eastAsia="en-US"/>
        </w:rPr>
      </w:pPr>
      <w:r w:rsidRPr="00681202">
        <w:rPr>
          <w:rFonts w:ascii="Times New Roman" w:eastAsia="Calibri" w:hAnsi="Times New Roman" w:cs="Times New Roman"/>
          <w:szCs w:val="28"/>
          <w:lang w:eastAsia="en-US"/>
        </w:rPr>
        <w:t>2.</w:t>
      </w:r>
      <w:r w:rsidRPr="00681202">
        <w:rPr>
          <w:rFonts w:ascii="Times New Roman" w:eastAsia="Calibri" w:hAnsi="Times New Roman" w:cs="Times New Roman"/>
          <w:szCs w:val="28"/>
          <w:lang w:eastAsia="en-US"/>
        </w:rPr>
        <w:tab/>
        <w:t>Разработка проектов планировки и (или) проектов межевания территории.</w:t>
      </w:r>
    </w:p>
    <w:p w:rsidR="003312C6" w:rsidRPr="00681202" w:rsidRDefault="003312C6" w:rsidP="003312C6">
      <w:pPr>
        <w:pStyle w:val="ConsPlusNormal"/>
        <w:jc w:val="both"/>
        <w:rPr>
          <w:rFonts w:ascii="Times New Roman" w:eastAsia="Calibri" w:hAnsi="Times New Roman" w:cs="Times New Roman"/>
          <w:szCs w:val="28"/>
          <w:lang w:eastAsia="en-US"/>
        </w:rPr>
      </w:pPr>
      <w:r w:rsidRPr="00681202">
        <w:rPr>
          <w:rFonts w:ascii="Times New Roman" w:eastAsia="Calibri" w:hAnsi="Times New Roman" w:cs="Times New Roman"/>
          <w:szCs w:val="28"/>
          <w:lang w:eastAsia="en-US"/>
        </w:rPr>
        <w:t>Задачи:</w:t>
      </w:r>
    </w:p>
    <w:p w:rsidR="003312C6" w:rsidRPr="00681202" w:rsidRDefault="003312C6" w:rsidP="003312C6">
      <w:pPr>
        <w:pStyle w:val="ConsPlusNormal"/>
        <w:jc w:val="both"/>
        <w:rPr>
          <w:rFonts w:ascii="Times New Roman" w:eastAsia="Calibri" w:hAnsi="Times New Roman" w:cs="Times New Roman"/>
          <w:szCs w:val="28"/>
          <w:lang w:eastAsia="en-US"/>
        </w:rPr>
      </w:pPr>
      <w:r w:rsidRPr="00681202">
        <w:rPr>
          <w:rFonts w:ascii="Times New Roman" w:eastAsia="Calibri" w:hAnsi="Times New Roman" w:cs="Times New Roman"/>
          <w:szCs w:val="28"/>
          <w:lang w:eastAsia="en-US"/>
        </w:rPr>
        <w:t xml:space="preserve">1. Приведение документов территориального планирования в соответствие с действующим законодательством, федеральными и региональными документами территориального планирования </w:t>
      </w:r>
    </w:p>
    <w:p w:rsidR="003312C6" w:rsidRPr="00681202" w:rsidRDefault="003312C6" w:rsidP="003312C6">
      <w:pPr>
        <w:pStyle w:val="ConsPlusNormal"/>
        <w:jc w:val="both"/>
        <w:rPr>
          <w:rFonts w:ascii="Times New Roman" w:eastAsia="Calibri" w:hAnsi="Times New Roman" w:cs="Times New Roman"/>
          <w:szCs w:val="28"/>
          <w:lang w:eastAsia="en-US"/>
        </w:rPr>
      </w:pPr>
      <w:r w:rsidRPr="00681202">
        <w:rPr>
          <w:rFonts w:ascii="Times New Roman" w:eastAsia="Calibri" w:hAnsi="Times New Roman" w:cs="Times New Roman"/>
          <w:szCs w:val="28"/>
          <w:lang w:eastAsia="en-US"/>
        </w:rPr>
        <w:t>2. Внесение в ЕГРН сведений по описанию границ территориальных зон, установленных генеральными планами и правилами землепользования и застройки городского и сельских поселений Комсомольского муниципального района;</w:t>
      </w:r>
    </w:p>
    <w:p w:rsidR="003312C6" w:rsidRPr="00681202" w:rsidRDefault="003312C6" w:rsidP="003312C6">
      <w:pPr>
        <w:pStyle w:val="ConsPlusNormal"/>
        <w:jc w:val="both"/>
        <w:rPr>
          <w:rFonts w:ascii="Times New Roman" w:eastAsia="Calibri" w:hAnsi="Times New Roman" w:cs="Times New Roman"/>
          <w:szCs w:val="28"/>
          <w:lang w:eastAsia="en-US"/>
        </w:rPr>
      </w:pPr>
      <w:r w:rsidRPr="00681202">
        <w:rPr>
          <w:rFonts w:ascii="Times New Roman" w:eastAsia="Calibri" w:hAnsi="Times New Roman" w:cs="Times New Roman"/>
          <w:szCs w:val="28"/>
          <w:lang w:eastAsia="en-US"/>
        </w:rPr>
        <w:t>3.</w:t>
      </w:r>
      <w:r w:rsidRPr="00681202">
        <w:rPr>
          <w:rFonts w:ascii="Times New Roman" w:eastAsia="Calibri" w:hAnsi="Times New Roman" w:cs="Times New Roman"/>
          <w:szCs w:val="28"/>
          <w:lang w:eastAsia="en-US"/>
        </w:rPr>
        <w:tab/>
        <w:t>Разработка проектов планировки и (или) проектов межевания территории в целях обеспечения земельных участков объектами транспортной и инженерной инфраструктуры.</w:t>
      </w:r>
    </w:p>
    <w:p w:rsidR="003312C6" w:rsidRPr="00681202" w:rsidRDefault="003312C6" w:rsidP="003312C6">
      <w:pPr>
        <w:pStyle w:val="ConsPlusNormal"/>
        <w:ind w:left="-284"/>
        <w:jc w:val="right"/>
        <w:rPr>
          <w:rFonts w:ascii="Times New Roman" w:hAnsi="Times New Roman" w:cs="Times New Roman"/>
          <w:szCs w:val="28"/>
        </w:rPr>
      </w:pPr>
    </w:p>
    <w:p w:rsidR="003312C6" w:rsidRPr="00681202" w:rsidRDefault="003312C6" w:rsidP="003312C6">
      <w:pPr>
        <w:pStyle w:val="ConsPlusNormal"/>
        <w:jc w:val="center"/>
        <w:outlineLvl w:val="1"/>
        <w:rPr>
          <w:rFonts w:ascii="Times New Roman" w:hAnsi="Times New Roman" w:cs="Times New Roman"/>
          <w:szCs w:val="28"/>
        </w:rPr>
      </w:pPr>
      <w:r w:rsidRPr="00681202">
        <w:rPr>
          <w:rFonts w:ascii="Times New Roman" w:hAnsi="Times New Roman" w:cs="Times New Roman"/>
          <w:szCs w:val="28"/>
        </w:rPr>
        <w:t>Сведения о целевых индикаторах (показателях) муниципальной Программы</w:t>
      </w:r>
    </w:p>
    <w:p w:rsidR="003312C6" w:rsidRPr="00681202" w:rsidRDefault="003312C6" w:rsidP="003312C6">
      <w:pPr>
        <w:pStyle w:val="ConsPlusNormal"/>
        <w:ind w:left="-284"/>
        <w:jc w:val="center"/>
        <w:rPr>
          <w:rFonts w:ascii="Times New Roman" w:hAnsi="Times New Roman" w:cs="Times New Roman"/>
          <w:szCs w:val="28"/>
        </w:rPr>
      </w:pPr>
    </w:p>
    <w:tbl>
      <w:tblPr>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85"/>
        <w:gridCol w:w="2179"/>
        <w:gridCol w:w="2003"/>
        <w:gridCol w:w="560"/>
        <w:gridCol w:w="1084"/>
        <w:gridCol w:w="1265"/>
        <w:gridCol w:w="1186"/>
        <w:gridCol w:w="1309"/>
      </w:tblGrid>
      <w:tr w:rsidR="003312C6" w:rsidRPr="00681202" w:rsidTr="003312C6">
        <w:tc>
          <w:tcPr>
            <w:tcW w:w="240" w:type="pct"/>
            <w:vMerge w:val="restar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N п/п</w:t>
            </w:r>
          </w:p>
        </w:tc>
        <w:tc>
          <w:tcPr>
            <w:tcW w:w="1082" w:type="pct"/>
            <w:vMerge w:val="restar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Наименование основного мероприятия</w:t>
            </w:r>
          </w:p>
        </w:tc>
        <w:tc>
          <w:tcPr>
            <w:tcW w:w="994" w:type="pct"/>
            <w:vMerge w:val="restar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Наименование целевого индикатора (показателя)</w:t>
            </w:r>
          </w:p>
        </w:tc>
        <w:tc>
          <w:tcPr>
            <w:tcW w:w="278" w:type="pct"/>
            <w:vMerge w:val="restar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Ед. изм.</w:t>
            </w:r>
          </w:p>
        </w:tc>
        <w:tc>
          <w:tcPr>
            <w:tcW w:w="2405" w:type="pct"/>
            <w:gridSpan w:val="4"/>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Значение целевых индикаторов (показателей)</w:t>
            </w:r>
          </w:p>
        </w:tc>
      </w:tr>
      <w:tr w:rsidR="003312C6" w:rsidRPr="00681202" w:rsidTr="003312C6">
        <w:tc>
          <w:tcPr>
            <w:tcW w:w="240" w:type="pct"/>
            <w:vMerge/>
          </w:tcPr>
          <w:p w:rsidR="003312C6" w:rsidRPr="00681202" w:rsidRDefault="003312C6" w:rsidP="003312C6">
            <w:pPr>
              <w:jc w:val="both"/>
              <w:rPr>
                <w:sz w:val="24"/>
                <w:szCs w:val="24"/>
              </w:rPr>
            </w:pPr>
          </w:p>
        </w:tc>
        <w:tc>
          <w:tcPr>
            <w:tcW w:w="1082" w:type="pct"/>
            <w:vMerge/>
          </w:tcPr>
          <w:p w:rsidR="003312C6" w:rsidRPr="00681202" w:rsidRDefault="003312C6" w:rsidP="003312C6">
            <w:pPr>
              <w:jc w:val="both"/>
              <w:rPr>
                <w:sz w:val="24"/>
                <w:szCs w:val="24"/>
              </w:rPr>
            </w:pPr>
          </w:p>
        </w:tc>
        <w:tc>
          <w:tcPr>
            <w:tcW w:w="994" w:type="pct"/>
            <w:vMerge/>
          </w:tcPr>
          <w:p w:rsidR="003312C6" w:rsidRPr="00681202" w:rsidRDefault="003312C6" w:rsidP="003312C6">
            <w:pPr>
              <w:jc w:val="both"/>
              <w:rPr>
                <w:sz w:val="24"/>
                <w:szCs w:val="24"/>
              </w:rPr>
            </w:pPr>
          </w:p>
        </w:tc>
        <w:tc>
          <w:tcPr>
            <w:tcW w:w="278" w:type="pct"/>
            <w:vMerge/>
          </w:tcPr>
          <w:p w:rsidR="003312C6" w:rsidRPr="00681202" w:rsidRDefault="003312C6" w:rsidP="003312C6">
            <w:pPr>
              <w:jc w:val="both"/>
              <w:rPr>
                <w:sz w:val="24"/>
                <w:szCs w:val="24"/>
              </w:rPr>
            </w:pPr>
          </w:p>
        </w:tc>
        <w:tc>
          <w:tcPr>
            <w:tcW w:w="538" w:type="pc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2021 год</w:t>
            </w:r>
          </w:p>
        </w:tc>
        <w:tc>
          <w:tcPr>
            <w:tcW w:w="628" w:type="pc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2022 год</w:t>
            </w:r>
          </w:p>
        </w:tc>
        <w:tc>
          <w:tcPr>
            <w:tcW w:w="589" w:type="pc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2023 год</w:t>
            </w:r>
          </w:p>
        </w:tc>
        <w:tc>
          <w:tcPr>
            <w:tcW w:w="646" w:type="pc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2024 год</w:t>
            </w:r>
          </w:p>
        </w:tc>
      </w:tr>
      <w:tr w:rsidR="003312C6" w:rsidRPr="00681202" w:rsidTr="003312C6">
        <w:tc>
          <w:tcPr>
            <w:tcW w:w="240"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1.</w:t>
            </w:r>
          </w:p>
        </w:tc>
        <w:tc>
          <w:tcPr>
            <w:tcW w:w="1082"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color w:val="000000"/>
                <w:sz w:val="24"/>
                <w:szCs w:val="24"/>
              </w:rPr>
              <w:t>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994" w:type="pct"/>
          </w:tcPr>
          <w:p w:rsidR="003312C6" w:rsidRPr="00681202" w:rsidRDefault="003312C6" w:rsidP="003312C6">
            <w:pPr>
              <w:pStyle w:val="ConsPlusNormal"/>
              <w:jc w:val="both"/>
              <w:rPr>
                <w:rFonts w:ascii="Times New Roman" w:hAnsi="Times New Roman" w:cs="Times New Roman"/>
                <w:sz w:val="24"/>
                <w:szCs w:val="24"/>
              </w:rPr>
            </w:pPr>
          </w:p>
        </w:tc>
        <w:tc>
          <w:tcPr>
            <w:tcW w:w="278"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w:t>
            </w:r>
          </w:p>
        </w:tc>
        <w:tc>
          <w:tcPr>
            <w:tcW w:w="538" w:type="pc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100</w:t>
            </w:r>
          </w:p>
        </w:tc>
        <w:tc>
          <w:tcPr>
            <w:tcW w:w="628" w:type="pct"/>
          </w:tcPr>
          <w:p w:rsidR="003312C6" w:rsidRPr="00681202" w:rsidRDefault="003312C6" w:rsidP="003312C6">
            <w:pPr>
              <w:jc w:val="center"/>
            </w:pPr>
            <w:r w:rsidRPr="00681202">
              <w:t>100</w:t>
            </w:r>
          </w:p>
        </w:tc>
        <w:tc>
          <w:tcPr>
            <w:tcW w:w="589" w:type="pct"/>
          </w:tcPr>
          <w:p w:rsidR="003312C6" w:rsidRPr="00681202" w:rsidRDefault="003312C6" w:rsidP="003312C6">
            <w:pPr>
              <w:jc w:val="center"/>
            </w:pPr>
            <w:r w:rsidRPr="00681202">
              <w:t>100</w:t>
            </w:r>
          </w:p>
        </w:tc>
        <w:tc>
          <w:tcPr>
            <w:tcW w:w="646" w:type="pct"/>
          </w:tcPr>
          <w:p w:rsidR="003312C6" w:rsidRPr="00681202" w:rsidRDefault="003312C6" w:rsidP="003312C6">
            <w:pPr>
              <w:jc w:val="center"/>
              <w:rPr>
                <w:sz w:val="24"/>
                <w:szCs w:val="24"/>
              </w:rPr>
            </w:pPr>
            <w:r w:rsidRPr="00681202">
              <w:rPr>
                <w:sz w:val="24"/>
                <w:szCs w:val="24"/>
              </w:rPr>
              <w:t>100</w:t>
            </w:r>
          </w:p>
        </w:tc>
      </w:tr>
      <w:tr w:rsidR="003312C6" w:rsidRPr="00681202" w:rsidTr="003312C6">
        <w:tc>
          <w:tcPr>
            <w:tcW w:w="240"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1.1.</w:t>
            </w:r>
          </w:p>
        </w:tc>
        <w:tc>
          <w:tcPr>
            <w:tcW w:w="1082"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Описание местоположения  границ территориальных зон городского и сельских поселений Комсомольского муниципального района Ивановской области</w:t>
            </w:r>
          </w:p>
        </w:tc>
        <w:tc>
          <w:tcPr>
            <w:tcW w:w="994"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 xml:space="preserve">Количество объектов (территориальных зон городского и сельских поселений  Комсомольского муниципального района Ивановской области), в отношении которых проведены работы по координатному описанию границ, к количеству объектов </w:t>
            </w:r>
            <w:r w:rsidRPr="00681202">
              <w:rPr>
                <w:rFonts w:ascii="Times New Roman" w:hAnsi="Times New Roman" w:cs="Times New Roman"/>
                <w:sz w:val="24"/>
                <w:szCs w:val="24"/>
              </w:rPr>
              <w:lastRenderedPageBreak/>
              <w:t>(территориальных зон городского и сельских поселений  Комсомольского муниципального района Ивановской области), в отношении которых Управлением принято решение о проведении таких работ</w:t>
            </w:r>
          </w:p>
        </w:tc>
        <w:tc>
          <w:tcPr>
            <w:tcW w:w="278"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lastRenderedPageBreak/>
              <w:t>%</w:t>
            </w:r>
          </w:p>
        </w:tc>
        <w:tc>
          <w:tcPr>
            <w:tcW w:w="538" w:type="pc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1,2</w:t>
            </w:r>
          </w:p>
        </w:tc>
        <w:tc>
          <w:tcPr>
            <w:tcW w:w="628" w:type="pct"/>
          </w:tcPr>
          <w:p w:rsidR="003312C6" w:rsidRPr="00681202" w:rsidRDefault="003312C6" w:rsidP="003312C6">
            <w:pPr>
              <w:jc w:val="center"/>
              <w:rPr>
                <w:sz w:val="24"/>
              </w:rPr>
            </w:pPr>
            <w:r w:rsidRPr="00681202">
              <w:rPr>
                <w:sz w:val="24"/>
              </w:rPr>
              <w:t>1,2</w:t>
            </w:r>
          </w:p>
        </w:tc>
        <w:tc>
          <w:tcPr>
            <w:tcW w:w="589" w:type="pct"/>
          </w:tcPr>
          <w:p w:rsidR="003312C6" w:rsidRPr="00681202" w:rsidRDefault="003312C6" w:rsidP="003312C6">
            <w:pPr>
              <w:jc w:val="center"/>
              <w:rPr>
                <w:sz w:val="24"/>
              </w:rPr>
            </w:pPr>
            <w:r w:rsidRPr="00681202">
              <w:rPr>
                <w:sz w:val="24"/>
              </w:rPr>
              <w:t>1,2</w:t>
            </w:r>
          </w:p>
        </w:tc>
        <w:tc>
          <w:tcPr>
            <w:tcW w:w="646" w:type="pct"/>
          </w:tcPr>
          <w:p w:rsidR="003312C6" w:rsidRPr="00681202" w:rsidRDefault="003312C6" w:rsidP="003312C6">
            <w:pPr>
              <w:jc w:val="center"/>
              <w:rPr>
                <w:sz w:val="24"/>
                <w:szCs w:val="24"/>
              </w:rPr>
            </w:pPr>
            <w:r w:rsidRPr="00681202">
              <w:rPr>
                <w:sz w:val="24"/>
                <w:szCs w:val="24"/>
              </w:rPr>
              <w:t>1,2</w:t>
            </w:r>
          </w:p>
        </w:tc>
      </w:tr>
      <w:tr w:rsidR="003312C6" w:rsidRPr="00681202" w:rsidTr="003312C6">
        <w:tc>
          <w:tcPr>
            <w:tcW w:w="240"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lastRenderedPageBreak/>
              <w:t>2.</w:t>
            </w:r>
          </w:p>
        </w:tc>
        <w:tc>
          <w:tcPr>
            <w:tcW w:w="1082"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eastAsia="Calibri" w:hAnsi="Times New Roman" w:cs="Times New Roman"/>
                <w:sz w:val="24"/>
                <w:szCs w:val="24"/>
                <w:lang w:eastAsia="en-US"/>
              </w:rPr>
              <w:t xml:space="preserve">Разработка проектов планировки и (или) проектов межевания территории </w:t>
            </w:r>
          </w:p>
        </w:tc>
        <w:tc>
          <w:tcPr>
            <w:tcW w:w="994"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 xml:space="preserve">Количество разработанных </w:t>
            </w:r>
            <w:r w:rsidRPr="00681202">
              <w:rPr>
                <w:rFonts w:ascii="Times New Roman" w:eastAsia="Calibri" w:hAnsi="Times New Roman" w:cs="Times New Roman"/>
                <w:sz w:val="24"/>
                <w:szCs w:val="24"/>
                <w:lang w:eastAsia="en-US"/>
              </w:rPr>
              <w:t>проектов планировки и (или) проектов межевания территории</w:t>
            </w:r>
            <w:r w:rsidRPr="00681202">
              <w:rPr>
                <w:rFonts w:ascii="Times New Roman" w:hAnsi="Times New Roman" w:cs="Times New Roman"/>
                <w:sz w:val="24"/>
                <w:szCs w:val="24"/>
              </w:rPr>
              <w:t xml:space="preserve">, к количеству </w:t>
            </w:r>
            <w:r w:rsidRPr="00681202">
              <w:rPr>
                <w:rFonts w:ascii="Times New Roman" w:eastAsia="Calibri" w:hAnsi="Times New Roman" w:cs="Times New Roman"/>
                <w:sz w:val="24"/>
                <w:szCs w:val="24"/>
                <w:lang w:eastAsia="en-US"/>
              </w:rPr>
              <w:t>проектов планировки и (или) проектов межевания территории</w:t>
            </w:r>
            <w:r w:rsidRPr="00681202">
              <w:rPr>
                <w:rFonts w:ascii="Times New Roman" w:hAnsi="Times New Roman" w:cs="Times New Roman"/>
                <w:sz w:val="24"/>
                <w:szCs w:val="24"/>
              </w:rPr>
              <w:t>, в отношении которых Управлением принято решение о разработке</w:t>
            </w:r>
          </w:p>
        </w:tc>
        <w:tc>
          <w:tcPr>
            <w:tcW w:w="278"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w:t>
            </w:r>
          </w:p>
        </w:tc>
        <w:tc>
          <w:tcPr>
            <w:tcW w:w="538" w:type="pc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628" w:type="pct"/>
          </w:tcPr>
          <w:p w:rsidR="003312C6" w:rsidRPr="00681202" w:rsidRDefault="003312C6" w:rsidP="003312C6">
            <w:pPr>
              <w:jc w:val="center"/>
              <w:rPr>
                <w:sz w:val="24"/>
              </w:rPr>
            </w:pPr>
            <w:r w:rsidRPr="00681202">
              <w:rPr>
                <w:sz w:val="24"/>
              </w:rPr>
              <w:t>-</w:t>
            </w:r>
          </w:p>
        </w:tc>
        <w:tc>
          <w:tcPr>
            <w:tcW w:w="589" w:type="pct"/>
          </w:tcPr>
          <w:p w:rsidR="003312C6" w:rsidRPr="00681202" w:rsidRDefault="003312C6" w:rsidP="003312C6">
            <w:pPr>
              <w:jc w:val="center"/>
              <w:rPr>
                <w:sz w:val="24"/>
              </w:rPr>
            </w:pPr>
            <w:r w:rsidRPr="00681202">
              <w:rPr>
                <w:sz w:val="24"/>
              </w:rPr>
              <w:t>-</w:t>
            </w:r>
          </w:p>
        </w:tc>
        <w:tc>
          <w:tcPr>
            <w:tcW w:w="646" w:type="pct"/>
          </w:tcPr>
          <w:p w:rsidR="003312C6" w:rsidRPr="00681202" w:rsidRDefault="003312C6" w:rsidP="003312C6">
            <w:pPr>
              <w:jc w:val="center"/>
              <w:rPr>
                <w:sz w:val="24"/>
                <w:szCs w:val="24"/>
              </w:rPr>
            </w:pPr>
            <w:r w:rsidRPr="00681202">
              <w:rPr>
                <w:sz w:val="24"/>
                <w:szCs w:val="24"/>
              </w:rPr>
              <w:t>-</w:t>
            </w:r>
          </w:p>
        </w:tc>
      </w:tr>
      <w:tr w:rsidR="003312C6" w:rsidRPr="00681202" w:rsidTr="003312C6">
        <w:tc>
          <w:tcPr>
            <w:tcW w:w="240"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3.</w:t>
            </w:r>
          </w:p>
        </w:tc>
        <w:tc>
          <w:tcPr>
            <w:tcW w:w="1082" w:type="pct"/>
          </w:tcPr>
          <w:p w:rsidR="003312C6" w:rsidRPr="00681202" w:rsidRDefault="003312C6" w:rsidP="003312C6">
            <w:pPr>
              <w:pStyle w:val="ConsPlusNormal"/>
              <w:jc w:val="both"/>
              <w:rPr>
                <w:rFonts w:ascii="Times New Roman" w:eastAsia="Calibri" w:hAnsi="Times New Roman" w:cs="Times New Roman"/>
                <w:sz w:val="24"/>
                <w:szCs w:val="24"/>
                <w:lang w:eastAsia="en-US"/>
              </w:rPr>
            </w:pPr>
            <w:r w:rsidRPr="00681202">
              <w:rPr>
                <w:rFonts w:ascii="Times New Roman" w:eastAsia="Calibri" w:hAnsi="Times New Roman" w:cs="Times New Roman"/>
                <w:sz w:val="24"/>
                <w:szCs w:val="24"/>
                <w:lang w:eastAsia="en-US"/>
              </w:rPr>
              <w:t>Подготовка проектов внесения изменений в документы территориального планирования, правила землепользования и застройки</w:t>
            </w:r>
          </w:p>
        </w:tc>
        <w:tc>
          <w:tcPr>
            <w:tcW w:w="994"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Количество документов территориального планирования, в отношении которых проведены работы по корректировке, к количеству документов территориального планирования, в отношении которых Управлением принято решение о проведении таких работ</w:t>
            </w:r>
          </w:p>
        </w:tc>
        <w:tc>
          <w:tcPr>
            <w:tcW w:w="278"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w:t>
            </w:r>
          </w:p>
        </w:tc>
        <w:tc>
          <w:tcPr>
            <w:tcW w:w="538" w:type="pc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100</w:t>
            </w:r>
          </w:p>
        </w:tc>
        <w:tc>
          <w:tcPr>
            <w:tcW w:w="628" w:type="pct"/>
          </w:tcPr>
          <w:p w:rsidR="003312C6" w:rsidRPr="00681202" w:rsidRDefault="003312C6" w:rsidP="003312C6">
            <w:pPr>
              <w:jc w:val="center"/>
            </w:pPr>
            <w:r w:rsidRPr="00681202">
              <w:rPr>
                <w:sz w:val="24"/>
                <w:szCs w:val="24"/>
              </w:rPr>
              <w:t>100</w:t>
            </w:r>
          </w:p>
        </w:tc>
        <w:tc>
          <w:tcPr>
            <w:tcW w:w="589" w:type="pct"/>
          </w:tcPr>
          <w:p w:rsidR="003312C6" w:rsidRPr="00681202" w:rsidRDefault="003312C6" w:rsidP="003312C6">
            <w:pPr>
              <w:jc w:val="center"/>
            </w:pPr>
            <w:r w:rsidRPr="00681202">
              <w:rPr>
                <w:sz w:val="24"/>
                <w:szCs w:val="24"/>
              </w:rPr>
              <w:t>100</w:t>
            </w:r>
          </w:p>
        </w:tc>
        <w:tc>
          <w:tcPr>
            <w:tcW w:w="646" w:type="pct"/>
          </w:tcPr>
          <w:p w:rsidR="003312C6" w:rsidRPr="00681202" w:rsidRDefault="003312C6" w:rsidP="003312C6">
            <w:pPr>
              <w:jc w:val="center"/>
              <w:rPr>
                <w:sz w:val="24"/>
                <w:szCs w:val="24"/>
              </w:rPr>
            </w:pPr>
            <w:r w:rsidRPr="00681202">
              <w:rPr>
                <w:sz w:val="24"/>
                <w:szCs w:val="24"/>
              </w:rPr>
              <w:t>100</w:t>
            </w:r>
          </w:p>
        </w:tc>
      </w:tr>
    </w:tbl>
    <w:p w:rsidR="003312C6" w:rsidRPr="00681202" w:rsidRDefault="003312C6" w:rsidP="003312C6">
      <w:pPr>
        <w:pStyle w:val="a4"/>
        <w:ind w:left="993"/>
        <w:jc w:val="both"/>
        <w:rPr>
          <w:rFonts w:ascii="Times New Roman" w:hAnsi="Times New Roman"/>
          <w:bCs/>
          <w:sz w:val="28"/>
          <w:szCs w:val="28"/>
        </w:rPr>
      </w:pPr>
    </w:p>
    <w:p w:rsidR="003312C6" w:rsidRPr="00681202" w:rsidRDefault="003312C6" w:rsidP="003312C6">
      <w:pPr>
        <w:pStyle w:val="ConsPlusNonformat"/>
        <w:widowControl/>
        <w:ind w:left="-284"/>
        <w:jc w:val="right"/>
        <w:rPr>
          <w:rFonts w:ascii="Times New Roman" w:hAnsi="Times New Roman" w:cs="Times New Roman"/>
          <w:sz w:val="24"/>
          <w:szCs w:val="24"/>
        </w:rPr>
        <w:sectPr w:rsidR="003312C6" w:rsidRPr="00681202" w:rsidSect="003312C6">
          <w:pgSz w:w="11906" w:h="16838" w:code="9"/>
          <w:pgMar w:top="851" w:right="1134" w:bottom="851" w:left="1418" w:header="0" w:footer="0" w:gutter="0"/>
          <w:cols w:space="720"/>
        </w:sectPr>
      </w:pPr>
    </w:p>
    <w:p w:rsidR="003312C6" w:rsidRPr="00681202" w:rsidRDefault="003312C6" w:rsidP="003312C6">
      <w:pPr>
        <w:shd w:val="clear" w:color="auto" w:fill="FFFFFF"/>
        <w:ind w:left="1075"/>
        <w:rPr>
          <w:b/>
          <w:bCs/>
          <w:szCs w:val="28"/>
        </w:rPr>
      </w:pPr>
    </w:p>
    <w:p w:rsidR="003312C6" w:rsidRPr="00681202" w:rsidRDefault="003312C6" w:rsidP="003312C6">
      <w:pPr>
        <w:pStyle w:val="ConsPlusNormal"/>
        <w:jc w:val="right"/>
        <w:outlineLvl w:val="1"/>
        <w:rPr>
          <w:rFonts w:ascii="Times New Roman" w:hAnsi="Times New Roman" w:cs="Times New Roman"/>
          <w:sz w:val="24"/>
          <w:szCs w:val="24"/>
        </w:rPr>
      </w:pPr>
      <w:r w:rsidRPr="00681202">
        <w:rPr>
          <w:rFonts w:ascii="Times New Roman" w:hAnsi="Times New Roman" w:cs="Times New Roman"/>
          <w:sz w:val="24"/>
          <w:szCs w:val="24"/>
        </w:rPr>
        <w:t>Приложение 1</w:t>
      </w:r>
    </w:p>
    <w:p w:rsidR="003312C6" w:rsidRPr="00681202" w:rsidRDefault="003312C6" w:rsidP="003312C6">
      <w:pPr>
        <w:pStyle w:val="ConsPlusNormal"/>
        <w:jc w:val="right"/>
        <w:rPr>
          <w:rFonts w:ascii="Times New Roman" w:hAnsi="Times New Roman" w:cs="Times New Roman"/>
          <w:sz w:val="24"/>
          <w:szCs w:val="24"/>
        </w:rPr>
      </w:pPr>
      <w:r w:rsidRPr="00681202">
        <w:rPr>
          <w:rFonts w:ascii="Times New Roman" w:hAnsi="Times New Roman" w:cs="Times New Roman"/>
          <w:sz w:val="24"/>
          <w:szCs w:val="24"/>
        </w:rPr>
        <w:t>к муниципальной программе</w:t>
      </w:r>
    </w:p>
    <w:p w:rsidR="003312C6" w:rsidRPr="00681202" w:rsidRDefault="003312C6" w:rsidP="003312C6">
      <w:pPr>
        <w:pStyle w:val="ConsPlusNormal"/>
        <w:jc w:val="right"/>
        <w:rPr>
          <w:rFonts w:ascii="Times New Roman" w:hAnsi="Times New Roman" w:cs="Times New Roman"/>
          <w:sz w:val="24"/>
          <w:szCs w:val="24"/>
        </w:rPr>
      </w:pPr>
      <w:r w:rsidRPr="00681202">
        <w:rPr>
          <w:rFonts w:ascii="Times New Roman" w:hAnsi="Times New Roman" w:cs="Times New Roman"/>
          <w:sz w:val="24"/>
          <w:szCs w:val="24"/>
        </w:rPr>
        <w:t xml:space="preserve">Комсомольского муниципального района </w:t>
      </w:r>
    </w:p>
    <w:p w:rsidR="003312C6" w:rsidRPr="00681202" w:rsidRDefault="003312C6" w:rsidP="003312C6">
      <w:pPr>
        <w:pStyle w:val="ConsPlusNormal"/>
        <w:jc w:val="right"/>
        <w:rPr>
          <w:rFonts w:ascii="Times New Roman" w:hAnsi="Times New Roman" w:cs="Times New Roman"/>
          <w:sz w:val="24"/>
          <w:szCs w:val="24"/>
        </w:rPr>
      </w:pPr>
      <w:r w:rsidRPr="00681202">
        <w:rPr>
          <w:rFonts w:ascii="Times New Roman" w:hAnsi="Times New Roman" w:cs="Times New Roman"/>
          <w:sz w:val="24"/>
          <w:szCs w:val="24"/>
        </w:rPr>
        <w:t>Ивановской области</w:t>
      </w:r>
    </w:p>
    <w:p w:rsidR="003312C6" w:rsidRPr="00681202" w:rsidRDefault="003312C6" w:rsidP="003312C6">
      <w:pPr>
        <w:widowControl w:val="0"/>
        <w:autoSpaceDE w:val="0"/>
        <w:autoSpaceDN w:val="0"/>
        <w:ind w:left="4111" w:hanging="142"/>
        <w:jc w:val="right"/>
        <w:rPr>
          <w:sz w:val="24"/>
          <w:szCs w:val="24"/>
        </w:rPr>
      </w:pPr>
      <w:r w:rsidRPr="00681202">
        <w:rPr>
          <w:sz w:val="24"/>
          <w:szCs w:val="24"/>
        </w:rPr>
        <w:t>"Градостроительная деятельность на территории Комсомольского муниципального района"</w:t>
      </w:r>
    </w:p>
    <w:p w:rsidR="003312C6" w:rsidRPr="00681202" w:rsidRDefault="003312C6" w:rsidP="003312C6">
      <w:pPr>
        <w:pStyle w:val="ConsPlusNormal"/>
        <w:jc w:val="right"/>
        <w:rPr>
          <w:rFonts w:ascii="Times New Roman" w:hAnsi="Times New Roman" w:cs="Times New Roman"/>
          <w:sz w:val="24"/>
          <w:szCs w:val="24"/>
        </w:rPr>
      </w:pPr>
    </w:p>
    <w:p w:rsidR="003312C6" w:rsidRPr="00681202" w:rsidRDefault="003312C6" w:rsidP="003312C6">
      <w:pPr>
        <w:pStyle w:val="ConsPlusNormal"/>
        <w:ind w:left="3969" w:firstLine="142"/>
        <w:jc w:val="right"/>
        <w:rPr>
          <w:rFonts w:ascii="Times New Roman" w:hAnsi="Times New Roman" w:cs="Times New Roman"/>
          <w:sz w:val="24"/>
          <w:szCs w:val="24"/>
        </w:rPr>
      </w:pPr>
      <w:bookmarkStart w:id="1" w:name="P196"/>
      <w:bookmarkEnd w:id="1"/>
      <w:r w:rsidRPr="00681202">
        <w:rPr>
          <w:rFonts w:ascii="Times New Roman" w:hAnsi="Times New Roman" w:cs="Times New Roman"/>
          <w:sz w:val="24"/>
          <w:szCs w:val="24"/>
        </w:rPr>
        <w:t>Подпрограмма "Территориальное планирование"</w:t>
      </w:r>
    </w:p>
    <w:p w:rsidR="003312C6" w:rsidRPr="00681202" w:rsidRDefault="003312C6" w:rsidP="003312C6">
      <w:pPr>
        <w:pStyle w:val="ConsPlusNormal"/>
        <w:jc w:val="both"/>
        <w:rPr>
          <w:rFonts w:ascii="Times New Roman" w:hAnsi="Times New Roman" w:cs="Times New Roman"/>
          <w:szCs w:val="28"/>
        </w:rPr>
      </w:pPr>
    </w:p>
    <w:p w:rsidR="003312C6" w:rsidRPr="00681202" w:rsidRDefault="003312C6" w:rsidP="003312C6">
      <w:pPr>
        <w:pStyle w:val="ConsPlusNormal"/>
        <w:jc w:val="center"/>
        <w:outlineLvl w:val="2"/>
        <w:rPr>
          <w:rFonts w:ascii="Times New Roman" w:hAnsi="Times New Roman" w:cs="Times New Roman"/>
          <w:szCs w:val="28"/>
        </w:rPr>
      </w:pPr>
      <w:r w:rsidRPr="00681202">
        <w:rPr>
          <w:rFonts w:ascii="Times New Roman" w:hAnsi="Times New Roman" w:cs="Times New Roman"/>
          <w:szCs w:val="28"/>
        </w:rPr>
        <w:t>1. Паспорт подпрограммы</w:t>
      </w:r>
    </w:p>
    <w:p w:rsidR="003312C6" w:rsidRPr="00681202" w:rsidRDefault="003312C6" w:rsidP="003312C6">
      <w:pPr>
        <w:pStyle w:val="ConsPlusNormal"/>
        <w:jc w:val="center"/>
        <w:rPr>
          <w:rFonts w:ascii="Times New Roman" w:hAnsi="Times New Roman"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50"/>
        <w:gridCol w:w="6406"/>
      </w:tblGrid>
      <w:tr w:rsidR="003312C6" w:rsidRPr="00681202" w:rsidTr="003312C6">
        <w:tc>
          <w:tcPr>
            <w:tcW w:w="2650" w:type="dxa"/>
          </w:tcPr>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Наименование подпрограммы</w:t>
            </w:r>
          </w:p>
        </w:tc>
        <w:tc>
          <w:tcPr>
            <w:tcW w:w="6406" w:type="dxa"/>
          </w:tcPr>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Территориальное планирование</w:t>
            </w:r>
          </w:p>
        </w:tc>
      </w:tr>
      <w:tr w:rsidR="003312C6" w:rsidRPr="00681202" w:rsidTr="003312C6">
        <w:tc>
          <w:tcPr>
            <w:tcW w:w="2650" w:type="dxa"/>
          </w:tcPr>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Срок реализации подпрограммы</w:t>
            </w:r>
          </w:p>
        </w:tc>
        <w:tc>
          <w:tcPr>
            <w:tcW w:w="6406" w:type="dxa"/>
          </w:tcPr>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2021 - 2024 годы</w:t>
            </w:r>
          </w:p>
        </w:tc>
      </w:tr>
      <w:tr w:rsidR="003312C6" w:rsidRPr="00681202" w:rsidTr="003312C6">
        <w:tc>
          <w:tcPr>
            <w:tcW w:w="2650" w:type="dxa"/>
          </w:tcPr>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Ответственный исполнитель подпрограммы</w:t>
            </w:r>
          </w:p>
        </w:tc>
        <w:tc>
          <w:tcPr>
            <w:tcW w:w="6406" w:type="dxa"/>
          </w:tcPr>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Управление земельно-имущественных отношений Администрации Комсомольского муниципального района Ивановской области</w:t>
            </w:r>
          </w:p>
        </w:tc>
      </w:tr>
      <w:tr w:rsidR="003312C6" w:rsidRPr="00681202" w:rsidTr="003312C6">
        <w:tc>
          <w:tcPr>
            <w:tcW w:w="2650" w:type="dxa"/>
          </w:tcPr>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Исполнители основных мероприятий (мероприятий) подпрограммы</w:t>
            </w:r>
          </w:p>
        </w:tc>
        <w:tc>
          <w:tcPr>
            <w:tcW w:w="6406" w:type="dxa"/>
          </w:tcPr>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Управление земельно-имущественных отношений Администрации Комсомольского муниципального района Ивановской области</w:t>
            </w:r>
          </w:p>
        </w:tc>
      </w:tr>
      <w:tr w:rsidR="003312C6" w:rsidRPr="00681202" w:rsidTr="003312C6">
        <w:tc>
          <w:tcPr>
            <w:tcW w:w="2650" w:type="dxa"/>
          </w:tcPr>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Задачи подпрограммы</w:t>
            </w:r>
          </w:p>
        </w:tc>
        <w:tc>
          <w:tcPr>
            <w:tcW w:w="6406" w:type="dxa"/>
          </w:tcPr>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1.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1.1.</w:t>
            </w:r>
            <w:r w:rsidRPr="00681202">
              <w:rPr>
                <w:rFonts w:ascii="Times New Roman" w:hAnsi="Times New Roman" w:cs="Times New Roman"/>
                <w:szCs w:val="28"/>
              </w:rPr>
              <w:tab/>
              <w:t>Описание границ территориальных зон, установленных генеральными планами и правилами землепользования и застройки городского и сельских поселений Комсомольского муниципального района;</w:t>
            </w:r>
          </w:p>
          <w:p w:rsidR="003312C6" w:rsidRPr="00681202" w:rsidRDefault="003312C6" w:rsidP="003312C6">
            <w:pPr>
              <w:pStyle w:val="ConsPlusNormal"/>
              <w:jc w:val="both"/>
              <w:rPr>
                <w:rFonts w:ascii="Times New Roman" w:eastAsia="Calibri" w:hAnsi="Times New Roman" w:cs="Times New Roman"/>
                <w:szCs w:val="28"/>
                <w:lang w:eastAsia="en-US"/>
              </w:rPr>
            </w:pPr>
            <w:r w:rsidRPr="00681202">
              <w:rPr>
                <w:rFonts w:ascii="Times New Roman" w:hAnsi="Times New Roman" w:cs="Times New Roman"/>
                <w:szCs w:val="28"/>
              </w:rPr>
              <w:t>1.2. Приведение</w:t>
            </w:r>
            <w:r w:rsidRPr="00681202">
              <w:rPr>
                <w:rFonts w:ascii="Times New Roman" w:eastAsia="Calibri" w:hAnsi="Times New Roman" w:cs="Times New Roman"/>
                <w:szCs w:val="28"/>
                <w:lang w:eastAsia="en-US"/>
              </w:rPr>
              <w:t xml:space="preserve"> документов территориального планирования в соответствие с действующим законодательством, федеральными и региональными документами территориального планирования </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2.</w:t>
            </w:r>
            <w:r w:rsidRPr="00681202">
              <w:rPr>
                <w:rFonts w:ascii="Times New Roman" w:hAnsi="Times New Roman" w:cs="Times New Roman"/>
                <w:szCs w:val="28"/>
              </w:rPr>
              <w:tab/>
              <w:t>Разработка проектов планировки и (или) проектов межевания территории в целях обеспечения земельных участков объектами транспортной и инженерной инфраструктуры.</w:t>
            </w:r>
          </w:p>
        </w:tc>
      </w:tr>
      <w:tr w:rsidR="003312C6" w:rsidRPr="00681202" w:rsidTr="003312C6">
        <w:tc>
          <w:tcPr>
            <w:tcW w:w="2650" w:type="dxa"/>
          </w:tcPr>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Объемы ресурсного обеспечения подпрограммы</w:t>
            </w:r>
          </w:p>
        </w:tc>
        <w:tc>
          <w:tcPr>
            <w:tcW w:w="6406" w:type="dxa"/>
          </w:tcPr>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Общий объем бюджетных ассигнований:</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всего – 1 641 866,67*   руб.</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в том числе:</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2021 год – 1 200 000,00 руб.</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2022 год – 441 866,67 * руб.</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2023 год – 0,00 руб.</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2024 год – 0,00 руб.</w:t>
            </w:r>
          </w:p>
          <w:p w:rsidR="003312C6" w:rsidRPr="00681202" w:rsidRDefault="003312C6" w:rsidP="003312C6">
            <w:pPr>
              <w:pStyle w:val="ConsPlusNormal"/>
              <w:jc w:val="both"/>
              <w:rPr>
                <w:rFonts w:ascii="Times New Roman" w:hAnsi="Times New Roman" w:cs="Times New Roman"/>
                <w:szCs w:val="28"/>
              </w:rPr>
            </w:pP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в том числе по источникам финансирования:</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 областной бюджет:</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всего –  1 140 000,00   руб.</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в том числе:</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2021 год – 1 140 000,00 руб.</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2022 год – 0,00 руб.</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2023 год – 0,00 руб.</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2024 год – 0,00 руб.</w:t>
            </w:r>
          </w:p>
          <w:p w:rsidR="003312C6" w:rsidRPr="00681202" w:rsidRDefault="003312C6" w:rsidP="003312C6">
            <w:pPr>
              <w:pStyle w:val="ConsPlusNormal"/>
              <w:jc w:val="both"/>
              <w:rPr>
                <w:rFonts w:ascii="Times New Roman" w:hAnsi="Times New Roman" w:cs="Times New Roman"/>
                <w:szCs w:val="28"/>
              </w:rPr>
            </w:pP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 районный бюджет:</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всего – 501866,67 руб.</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в том числе:</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2021 год – 60 000,00 руб.</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2022 год – 441 866,67 * руб.</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2023 год – 0,00 руб.</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lastRenderedPageBreak/>
              <w:t>2024 год – 0,00 руб.</w:t>
            </w:r>
          </w:p>
          <w:p w:rsidR="003312C6" w:rsidRPr="00681202" w:rsidRDefault="003312C6" w:rsidP="003312C6">
            <w:pPr>
              <w:pStyle w:val="ConsPlusNormal"/>
              <w:jc w:val="both"/>
              <w:rPr>
                <w:rFonts w:ascii="Times New Roman" w:hAnsi="Times New Roman" w:cs="Times New Roman"/>
                <w:szCs w:val="28"/>
              </w:rPr>
            </w:pP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Источником финансирования является бюджет Комсомольского муниципального района, областной бюджет.</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Объемы расходов на выполнение мероприятий программы ежегодно уточняются в процессе исполнения бюджетов Комсомольского муниципального района на очередной финансовый год.</w:t>
            </w:r>
          </w:p>
        </w:tc>
      </w:tr>
      <w:tr w:rsidR="003312C6" w:rsidRPr="00681202" w:rsidTr="003312C6">
        <w:tc>
          <w:tcPr>
            <w:tcW w:w="2650" w:type="dxa"/>
          </w:tcPr>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lastRenderedPageBreak/>
              <w:t>Ожидаемые результаты реализации подпрограммы</w:t>
            </w:r>
          </w:p>
        </w:tc>
        <w:tc>
          <w:tcPr>
            <w:tcW w:w="6406" w:type="dxa"/>
          </w:tcPr>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1.</w:t>
            </w:r>
            <w:r w:rsidRPr="00681202">
              <w:rPr>
                <w:rFonts w:ascii="Times New Roman" w:hAnsi="Times New Roman" w:cs="Times New Roman"/>
                <w:szCs w:val="28"/>
              </w:rPr>
              <w:tab/>
              <w:t>Приведение документов территориального планирования и градостроительного зонирования в соответствие с фактическим землепользованием и действующим законодательством.</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2.</w:t>
            </w:r>
            <w:r w:rsidRPr="00681202">
              <w:rPr>
                <w:rFonts w:ascii="Times New Roman" w:hAnsi="Times New Roman" w:cs="Times New Roman"/>
                <w:szCs w:val="28"/>
              </w:rPr>
              <w:tab/>
              <w:t>Обеспечение учета интересов жителей Комсомольского муниципального района.</w:t>
            </w:r>
          </w:p>
        </w:tc>
      </w:tr>
    </w:tbl>
    <w:p w:rsidR="003312C6" w:rsidRPr="00681202" w:rsidRDefault="003312C6" w:rsidP="003312C6">
      <w:pPr>
        <w:pStyle w:val="ConsPlusNormal"/>
        <w:jc w:val="both"/>
        <w:rPr>
          <w:rFonts w:ascii="Times New Roman" w:hAnsi="Times New Roman" w:cs="Times New Roman"/>
          <w:szCs w:val="28"/>
        </w:rPr>
      </w:pPr>
    </w:p>
    <w:p w:rsidR="003312C6" w:rsidRPr="00681202" w:rsidRDefault="003312C6" w:rsidP="003312C6">
      <w:pPr>
        <w:pStyle w:val="ConsPlusNormal"/>
        <w:jc w:val="center"/>
        <w:outlineLvl w:val="2"/>
        <w:rPr>
          <w:rFonts w:ascii="Times New Roman" w:hAnsi="Times New Roman" w:cs="Times New Roman"/>
          <w:b/>
          <w:szCs w:val="28"/>
        </w:rPr>
      </w:pPr>
      <w:r w:rsidRPr="00681202">
        <w:rPr>
          <w:rFonts w:ascii="Times New Roman" w:hAnsi="Times New Roman" w:cs="Times New Roman"/>
          <w:b/>
          <w:szCs w:val="28"/>
        </w:rPr>
        <w:t>2. Характеристика основных мероприятий подпрограммы</w:t>
      </w:r>
    </w:p>
    <w:p w:rsidR="003312C6" w:rsidRPr="00681202" w:rsidRDefault="003312C6" w:rsidP="003312C6">
      <w:pPr>
        <w:pStyle w:val="ConsPlusNormal"/>
        <w:jc w:val="center"/>
        <w:outlineLvl w:val="2"/>
        <w:rPr>
          <w:rFonts w:ascii="Times New Roman" w:hAnsi="Times New Roman" w:cs="Times New Roman"/>
          <w:b/>
          <w:szCs w:val="28"/>
        </w:rPr>
      </w:pPr>
    </w:p>
    <w:p w:rsidR="003312C6" w:rsidRPr="00681202" w:rsidRDefault="003312C6" w:rsidP="003312C6">
      <w:pPr>
        <w:shd w:val="clear" w:color="auto" w:fill="FFFFFF"/>
        <w:ind w:left="142"/>
        <w:jc w:val="both"/>
        <w:rPr>
          <w:bCs/>
          <w:szCs w:val="28"/>
        </w:rPr>
      </w:pPr>
      <w:r w:rsidRPr="00681202">
        <w:rPr>
          <w:bCs/>
          <w:szCs w:val="28"/>
        </w:rPr>
        <w:t xml:space="preserve">1. </w:t>
      </w:r>
      <w:r w:rsidRPr="00681202">
        <w:rPr>
          <w:szCs w:val="28"/>
        </w:rPr>
        <w:t xml:space="preserve">В рамках основного мероприятия </w:t>
      </w:r>
      <w:r w:rsidRPr="00681202">
        <w:rPr>
          <w:bCs/>
          <w:szCs w:val="28"/>
        </w:rPr>
        <w:t xml:space="preserve">«Внесение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 </w:t>
      </w:r>
      <w:r w:rsidRPr="00681202">
        <w:rPr>
          <w:szCs w:val="28"/>
        </w:rPr>
        <w:t>предполагается реализация следующих мероприятий:</w:t>
      </w:r>
    </w:p>
    <w:p w:rsidR="003312C6" w:rsidRPr="00681202" w:rsidRDefault="003312C6" w:rsidP="003312C6">
      <w:pPr>
        <w:pStyle w:val="ConsPlusNormal"/>
        <w:ind w:firstLine="540"/>
        <w:jc w:val="both"/>
        <w:rPr>
          <w:rFonts w:ascii="Times New Roman" w:hAnsi="Times New Roman" w:cs="Times New Roman"/>
          <w:szCs w:val="28"/>
        </w:rPr>
      </w:pPr>
      <w:r w:rsidRPr="00681202">
        <w:rPr>
          <w:rFonts w:ascii="Times New Roman" w:hAnsi="Times New Roman" w:cs="Times New Roman"/>
          <w:szCs w:val="28"/>
        </w:rPr>
        <w:t>1.1. Описание границ территориальных зон, установленных генеральными планами и правилами землепользования и застройки городского и сельских поселений Комсомольского муниципального района.</w:t>
      </w:r>
    </w:p>
    <w:p w:rsidR="003312C6" w:rsidRPr="00681202" w:rsidRDefault="003312C6" w:rsidP="003312C6">
      <w:pPr>
        <w:pStyle w:val="ConsPlusNormal"/>
        <w:ind w:firstLine="540"/>
        <w:jc w:val="both"/>
        <w:rPr>
          <w:rFonts w:ascii="Times New Roman" w:hAnsi="Times New Roman" w:cs="Times New Roman"/>
          <w:szCs w:val="28"/>
        </w:rPr>
      </w:pPr>
      <w:r w:rsidRPr="00681202">
        <w:rPr>
          <w:rFonts w:ascii="Times New Roman" w:hAnsi="Times New Roman" w:cs="Times New Roman"/>
          <w:szCs w:val="28"/>
        </w:rPr>
        <w:t>Предусмотрено выполнение работ по подготовке координатного описания границ территориальных зон в границах поселений Комсомольского муниципального района Ивановской области, оформлению землеустроительной документации.</w:t>
      </w:r>
    </w:p>
    <w:p w:rsidR="003312C6" w:rsidRPr="00681202" w:rsidRDefault="003312C6" w:rsidP="003312C6">
      <w:pPr>
        <w:pStyle w:val="ConsPlusNormal"/>
        <w:ind w:firstLine="540"/>
        <w:jc w:val="both"/>
        <w:rPr>
          <w:rFonts w:ascii="Times New Roman" w:hAnsi="Times New Roman" w:cs="Times New Roman"/>
          <w:szCs w:val="28"/>
        </w:rPr>
      </w:pPr>
      <w:r w:rsidRPr="00681202">
        <w:rPr>
          <w:rFonts w:ascii="Times New Roman" w:hAnsi="Times New Roman" w:cs="Times New Roman"/>
          <w:szCs w:val="28"/>
        </w:rPr>
        <w:t>Выполнение мероприятия необходимо в целях приведения документов территориального планирования и градостроительного зонирования в соответствие с требованиями пункта 5., пункта 6.1. статьи 30 Градостроительного кодекса Российской Федерации</w:t>
      </w:r>
    </w:p>
    <w:p w:rsidR="003312C6" w:rsidRPr="00681202" w:rsidRDefault="003312C6" w:rsidP="003312C6">
      <w:pPr>
        <w:pStyle w:val="ConsPlusNormal"/>
        <w:ind w:firstLine="540"/>
        <w:jc w:val="both"/>
        <w:rPr>
          <w:rFonts w:ascii="Times New Roman" w:hAnsi="Times New Roman" w:cs="Times New Roman"/>
          <w:szCs w:val="28"/>
        </w:rPr>
      </w:pPr>
      <w:r w:rsidRPr="00681202">
        <w:rPr>
          <w:rFonts w:ascii="Times New Roman" w:hAnsi="Times New Roman" w:cs="Times New Roman"/>
          <w:szCs w:val="28"/>
        </w:rPr>
        <w:t>Срок исполнения: 2021 - 2024 годы.</w:t>
      </w:r>
    </w:p>
    <w:p w:rsidR="003312C6" w:rsidRPr="00681202" w:rsidRDefault="003312C6" w:rsidP="003312C6">
      <w:pPr>
        <w:pStyle w:val="ConsPlusNormal"/>
        <w:ind w:firstLine="540"/>
        <w:jc w:val="both"/>
        <w:rPr>
          <w:rFonts w:ascii="Times New Roman" w:hAnsi="Times New Roman" w:cs="Times New Roman"/>
          <w:szCs w:val="28"/>
        </w:rPr>
      </w:pPr>
      <w:r w:rsidRPr="00681202">
        <w:rPr>
          <w:rFonts w:ascii="Times New Roman" w:hAnsi="Times New Roman" w:cs="Times New Roman"/>
          <w:szCs w:val="28"/>
        </w:rPr>
        <w:t>2. В рамках основного мероприятия</w:t>
      </w:r>
      <w:r w:rsidRPr="00681202">
        <w:rPr>
          <w:rFonts w:ascii="Times New Roman" w:hAnsi="Times New Roman" w:cs="Times New Roman"/>
          <w:bCs/>
          <w:szCs w:val="28"/>
        </w:rPr>
        <w:t>«</w:t>
      </w:r>
      <w:r w:rsidRPr="00681202">
        <w:rPr>
          <w:rFonts w:ascii="Times New Roman" w:hAnsi="Times New Roman" w:cs="Times New Roman"/>
          <w:szCs w:val="28"/>
        </w:rPr>
        <w:t>Разработка проектов планировки и (или) проектов межевания территории в целях обеспечения земельных участков объектами транспортной и инженерной инфраструктуры» предполагается реализация мероприятий по разработке проектов планировки и (или) проектов межевания территории в ходе осуществления Управлением земельно-имущественных отношений Администрации Комсомольского муниципального района градостроительной деятельности на территории Комсомольского муниципального района.</w:t>
      </w:r>
    </w:p>
    <w:p w:rsidR="003312C6" w:rsidRPr="00681202" w:rsidRDefault="003312C6" w:rsidP="003312C6">
      <w:pPr>
        <w:pStyle w:val="ConsPlusNormal"/>
        <w:ind w:firstLine="540"/>
        <w:jc w:val="both"/>
        <w:rPr>
          <w:rFonts w:ascii="Times New Roman" w:hAnsi="Times New Roman" w:cs="Times New Roman"/>
          <w:szCs w:val="28"/>
        </w:rPr>
      </w:pPr>
      <w:r w:rsidRPr="00681202">
        <w:rPr>
          <w:rFonts w:ascii="Times New Roman" w:hAnsi="Times New Roman" w:cs="Times New Roman"/>
          <w:szCs w:val="28"/>
        </w:rPr>
        <w:t>Выполнение мероприятий необходимо в целях обеспечения земельных участков объектами транспортной и инженерной инфраструктуры, учета интересов жителей Комсомольского муниципального района.</w:t>
      </w:r>
    </w:p>
    <w:p w:rsidR="003312C6" w:rsidRPr="00681202" w:rsidRDefault="003312C6" w:rsidP="003312C6">
      <w:pPr>
        <w:pStyle w:val="ConsPlusNormal"/>
        <w:ind w:firstLine="540"/>
        <w:jc w:val="both"/>
        <w:rPr>
          <w:rFonts w:ascii="Times New Roman" w:hAnsi="Times New Roman" w:cs="Times New Roman"/>
          <w:szCs w:val="28"/>
        </w:rPr>
      </w:pPr>
      <w:r w:rsidRPr="00681202">
        <w:rPr>
          <w:rFonts w:ascii="Times New Roman" w:hAnsi="Times New Roman" w:cs="Times New Roman"/>
          <w:szCs w:val="28"/>
        </w:rPr>
        <w:t>Срок исполнения: 2021 – 2024 годы.</w:t>
      </w:r>
    </w:p>
    <w:p w:rsidR="003312C6" w:rsidRPr="00681202" w:rsidRDefault="003312C6" w:rsidP="003312C6">
      <w:pPr>
        <w:pStyle w:val="ConsPlusNormal"/>
        <w:ind w:firstLine="540"/>
        <w:jc w:val="both"/>
        <w:rPr>
          <w:rFonts w:ascii="Times New Roman" w:hAnsi="Times New Roman" w:cs="Times New Roman"/>
          <w:szCs w:val="28"/>
        </w:rPr>
      </w:pPr>
      <w:r w:rsidRPr="00681202">
        <w:rPr>
          <w:rFonts w:ascii="Times New Roman" w:hAnsi="Times New Roman" w:cs="Times New Roman"/>
          <w:szCs w:val="28"/>
        </w:rPr>
        <w:t>3. В рамках основного мероприятия «Подготовка проектов внесения изменений в документы территориального планирования, правила землепользования и застройки» предполагается реализация мероприятий по разработке проектов внесения изменений в Схему территориального планирования Комсомольского муниципального района, Генеральные планы и Правила землепользования и застройки поселений Комсомольского муниципального района Ивановской области в соответствии с действующим градостроительным законодательством.</w:t>
      </w:r>
    </w:p>
    <w:p w:rsidR="003312C6" w:rsidRPr="00681202" w:rsidRDefault="003312C6" w:rsidP="003312C6">
      <w:pPr>
        <w:pStyle w:val="ConsPlusNormal"/>
        <w:ind w:firstLine="540"/>
        <w:jc w:val="both"/>
        <w:rPr>
          <w:rFonts w:ascii="Times New Roman" w:hAnsi="Times New Roman" w:cs="Times New Roman"/>
          <w:szCs w:val="28"/>
        </w:rPr>
      </w:pPr>
      <w:r w:rsidRPr="00681202">
        <w:rPr>
          <w:rFonts w:ascii="Times New Roman" w:hAnsi="Times New Roman" w:cs="Times New Roman"/>
          <w:szCs w:val="28"/>
        </w:rPr>
        <w:t>Срок исполнения: 2021 -2024 годы.</w:t>
      </w:r>
    </w:p>
    <w:p w:rsidR="003312C6" w:rsidRPr="00681202" w:rsidRDefault="003312C6" w:rsidP="003312C6">
      <w:pPr>
        <w:pStyle w:val="ConsPlusNormal"/>
        <w:ind w:firstLine="540"/>
        <w:jc w:val="both"/>
        <w:rPr>
          <w:rFonts w:ascii="Times New Roman" w:hAnsi="Times New Roman" w:cs="Times New Roman"/>
          <w:szCs w:val="28"/>
        </w:rPr>
      </w:pPr>
    </w:p>
    <w:p w:rsidR="003312C6" w:rsidRPr="00681202" w:rsidRDefault="003312C6" w:rsidP="003312C6">
      <w:pPr>
        <w:shd w:val="clear" w:color="auto" w:fill="FFFFFF"/>
        <w:ind w:left="1075"/>
        <w:rPr>
          <w:b/>
          <w:bCs/>
          <w:szCs w:val="28"/>
        </w:rPr>
      </w:pPr>
    </w:p>
    <w:p w:rsidR="003312C6" w:rsidRPr="00681202" w:rsidRDefault="003312C6" w:rsidP="003312C6">
      <w:pPr>
        <w:pStyle w:val="ConsPlusNormal"/>
        <w:jc w:val="center"/>
        <w:outlineLvl w:val="2"/>
        <w:rPr>
          <w:rFonts w:ascii="Times New Roman" w:hAnsi="Times New Roman" w:cs="Times New Roman"/>
          <w:b/>
          <w:szCs w:val="28"/>
        </w:rPr>
      </w:pPr>
      <w:r w:rsidRPr="00681202">
        <w:rPr>
          <w:rFonts w:ascii="Times New Roman" w:hAnsi="Times New Roman" w:cs="Times New Roman"/>
          <w:b/>
          <w:szCs w:val="28"/>
        </w:rPr>
        <w:t>3. Целевые индикаторы (показатели) подпрограммы</w:t>
      </w:r>
    </w:p>
    <w:p w:rsidR="003312C6" w:rsidRPr="00681202" w:rsidRDefault="003312C6" w:rsidP="003312C6">
      <w:pPr>
        <w:pStyle w:val="ConsPlusNormal"/>
        <w:jc w:val="right"/>
        <w:rPr>
          <w:rFonts w:ascii="Times New Roman" w:hAnsi="Times New Roman" w:cs="Times New Roman"/>
        </w:rPr>
      </w:pPr>
    </w:p>
    <w:p w:rsidR="003312C6" w:rsidRPr="00681202" w:rsidRDefault="003312C6" w:rsidP="003312C6">
      <w:pPr>
        <w:pStyle w:val="ConsPlusNormal"/>
        <w:ind w:left="-284"/>
        <w:jc w:val="center"/>
        <w:rPr>
          <w:rFonts w:ascii="Times New Roman" w:hAnsi="Times New Roman" w:cs="Times New Roman"/>
          <w:szCs w:val="28"/>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84"/>
        <w:gridCol w:w="2210"/>
        <w:gridCol w:w="2003"/>
        <w:gridCol w:w="561"/>
        <w:gridCol w:w="1110"/>
        <w:gridCol w:w="1114"/>
        <w:gridCol w:w="1087"/>
        <w:gridCol w:w="1133"/>
      </w:tblGrid>
      <w:tr w:rsidR="003312C6" w:rsidRPr="00681202" w:rsidTr="003312C6">
        <w:tc>
          <w:tcPr>
            <w:tcW w:w="249" w:type="pct"/>
            <w:vMerge w:val="restar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N п/п</w:t>
            </w:r>
          </w:p>
        </w:tc>
        <w:tc>
          <w:tcPr>
            <w:tcW w:w="1139" w:type="pct"/>
            <w:vMerge w:val="restar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Наименование основного мероприятия</w:t>
            </w:r>
          </w:p>
        </w:tc>
        <w:tc>
          <w:tcPr>
            <w:tcW w:w="1032" w:type="pct"/>
            <w:vMerge w:val="restar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Наименование целевого индикатора (показателя)</w:t>
            </w:r>
          </w:p>
        </w:tc>
        <w:tc>
          <w:tcPr>
            <w:tcW w:w="289" w:type="pct"/>
            <w:vMerge w:val="restar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Ед. изм.</w:t>
            </w:r>
          </w:p>
        </w:tc>
        <w:tc>
          <w:tcPr>
            <w:tcW w:w="2290" w:type="pct"/>
            <w:gridSpan w:val="4"/>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Значение целевых индикаторов (показателей)</w:t>
            </w:r>
          </w:p>
        </w:tc>
      </w:tr>
      <w:tr w:rsidR="003312C6" w:rsidRPr="00681202" w:rsidTr="003312C6">
        <w:tc>
          <w:tcPr>
            <w:tcW w:w="249" w:type="pct"/>
            <w:vMerge/>
          </w:tcPr>
          <w:p w:rsidR="003312C6" w:rsidRPr="00681202" w:rsidRDefault="003312C6" w:rsidP="003312C6">
            <w:pPr>
              <w:jc w:val="both"/>
              <w:rPr>
                <w:sz w:val="24"/>
                <w:szCs w:val="24"/>
              </w:rPr>
            </w:pPr>
          </w:p>
        </w:tc>
        <w:tc>
          <w:tcPr>
            <w:tcW w:w="1139" w:type="pct"/>
            <w:vMerge/>
          </w:tcPr>
          <w:p w:rsidR="003312C6" w:rsidRPr="00681202" w:rsidRDefault="003312C6" w:rsidP="003312C6">
            <w:pPr>
              <w:jc w:val="both"/>
              <w:rPr>
                <w:sz w:val="24"/>
                <w:szCs w:val="24"/>
              </w:rPr>
            </w:pPr>
          </w:p>
        </w:tc>
        <w:tc>
          <w:tcPr>
            <w:tcW w:w="1032" w:type="pct"/>
            <w:vMerge/>
          </w:tcPr>
          <w:p w:rsidR="003312C6" w:rsidRPr="00681202" w:rsidRDefault="003312C6" w:rsidP="003312C6">
            <w:pPr>
              <w:jc w:val="both"/>
              <w:rPr>
                <w:sz w:val="24"/>
                <w:szCs w:val="24"/>
              </w:rPr>
            </w:pPr>
          </w:p>
        </w:tc>
        <w:tc>
          <w:tcPr>
            <w:tcW w:w="289" w:type="pct"/>
            <w:vMerge/>
          </w:tcPr>
          <w:p w:rsidR="003312C6" w:rsidRPr="00681202" w:rsidRDefault="003312C6" w:rsidP="003312C6">
            <w:pPr>
              <w:jc w:val="both"/>
              <w:rPr>
                <w:sz w:val="24"/>
                <w:szCs w:val="24"/>
              </w:rPr>
            </w:pPr>
          </w:p>
        </w:tc>
        <w:tc>
          <w:tcPr>
            <w:tcW w:w="572" w:type="pc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2021 год</w:t>
            </w:r>
          </w:p>
        </w:tc>
        <w:tc>
          <w:tcPr>
            <w:tcW w:w="574" w:type="pc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2022 год</w:t>
            </w:r>
          </w:p>
        </w:tc>
        <w:tc>
          <w:tcPr>
            <w:tcW w:w="560" w:type="pc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2023 год</w:t>
            </w:r>
          </w:p>
        </w:tc>
        <w:tc>
          <w:tcPr>
            <w:tcW w:w="584" w:type="pc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2024 год</w:t>
            </w:r>
          </w:p>
        </w:tc>
      </w:tr>
      <w:tr w:rsidR="003312C6" w:rsidRPr="00681202" w:rsidTr="003312C6">
        <w:tc>
          <w:tcPr>
            <w:tcW w:w="249"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1.</w:t>
            </w:r>
          </w:p>
        </w:tc>
        <w:tc>
          <w:tcPr>
            <w:tcW w:w="1139"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b/>
                <w:color w:val="000000"/>
                <w:sz w:val="24"/>
                <w:szCs w:val="24"/>
              </w:rPr>
              <w:t xml:space="preserve">Основное мероприятие: </w:t>
            </w:r>
            <w:r w:rsidRPr="00681202">
              <w:rPr>
                <w:rFonts w:ascii="Times New Roman" w:hAnsi="Times New Roman" w:cs="Times New Roman"/>
                <w:color w:val="000000"/>
                <w:sz w:val="24"/>
                <w:szCs w:val="24"/>
              </w:rPr>
              <w:t xml:space="preserve">Внесение    изменений    в    документы </w:t>
            </w:r>
            <w:r w:rsidRPr="00681202">
              <w:rPr>
                <w:rFonts w:ascii="Times New Roman" w:hAnsi="Times New Roman" w:cs="Times New Roman"/>
                <w:color w:val="000000"/>
                <w:sz w:val="24"/>
                <w:szCs w:val="24"/>
              </w:rPr>
              <w:lastRenderedPageBreak/>
              <w:t>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032" w:type="pct"/>
          </w:tcPr>
          <w:p w:rsidR="003312C6" w:rsidRPr="00681202" w:rsidRDefault="003312C6" w:rsidP="003312C6">
            <w:pPr>
              <w:pStyle w:val="ConsPlusNormal"/>
              <w:jc w:val="both"/>
              <w:rPr>
                <w:rFonts w:ascii="Times New Roman" w:hAnsi="Times New Roman" w:cs="Times New Roman"/>
                <w:sz w:val="24"/>
                <w:szCs w:val="24"/>
              </w:rPr>
            </w:pPr>
          </w:p>
        </w:tc>
        <w:tc>
          <w:tcPr>
            <w:tcW w:w="289"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w:t>
            </w:r>
          </w:p>
        </w:tc>
        <w:tc>
          <w:tcPr>
            <w:tcW w:w="572" w:type="pc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100</w:t>
            </w:r>
          </w:p>
        </w:tc>
        <w:tc>
          <w:tcPr>
            <w:tcW w:w="574" w:type="pc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100</w:t>
            </w:r>
          </w:p>
        </w:tc>
        <w:tc>
          <w:tcPr>
            <w:tcW w:w="560" w:type="pc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100</w:t>
            </w:r>
          </w:p>
        </w:tc>
        <w:tc>
          <w:tcPr>
            <w:tcW w:w="584" w:type="pc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100</w:t>
            </w:r>
          </w:p>
        </w:tc>
      </w:tr>
      <w:tr w:rsidR="003312C6" w:rsidRPr="00681202" w:rsidTr="003312C6">
        <w:tc>
          <w:tcPr>
            <w:tcW w:w="249"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lastRenderedPageBreak/>
              <w:t>1.1.</w:t>
            </w:r>
          </w:p>
        </w:tc>
        <w:tc>
          <w:tcPr>
            <w:tcW w:w="1139"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Описание местоположения  границ территориальных зон городского и сельских поселений Комсомольского муниципального района Ивановской области</w:t>
            </w:r>
          </w:p>
        </w:tc>
        <w:tc>
          <w:tcPr>
            <w:tcW w:w="1032"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Количество объектов (территориальных зон городского и сельских поселений  Комсомольского муниципального района Ивановской области), в отношении которых проведены работы по координатному описанию границ, к количеству объектов (территориальных зон городского и сельских поселений  Комсомольского муниципального района Ивановской области), в отношении которых Управлением принято решение о проведении таких работ</w:t>
            </w:r>
          </w:p>
        </w:tc>
        <w:tc>
          <w:tcPr>
            <w:tcW w:w="289"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w:t>
            </w:r>
          </w:p>
        </w:tc>
        <w:tc>
          <w:tcPr>
            <w:tcW w:w="572" w:type="pc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1,2</w:t>
            </w:r>
          </w:p>
        </w:tc>
        <w:tc>
          <w:tcPr>
            <w:tcW w:w="574" w:type="pct"/>
          </w:tcPr>
          <w:p w:rsidR="003312C6" w:rsidRPr="00681202" w:rsidRDefault="003312C6" w:rsidP="003312C6">
            <w:pPr>
              <w:jc w:val="center"/>
            </w:pPr>
            <w:r w:rsidRPr="00681202">
              <w:rPr>
                <w:sz w:val="24"/>
              </w:rPr>
              <w:t>1,2</w:t>
            </w:r>
          </w:p>
        </w:tc>
        <w:tc>
          <w:tcPr>
            <w:tcW w:w="560" w:type="pct"/>
          </w:tcPr>
          <w:p w:rsidR="003312C6" w:rsidRPr="00681202" w:rsidRDefault="003312C6" w:rsidP="003312C6">
            <w:pPr>
              <w:jc w:val="center"/>
            </w:pPr>
            <w:r w:rsidRPr="00681202">
              <w:rPr>
                <w:sz w:val="24"/>
                <w:szCs w:val="24"/>
              </w:rPr>
              <w:t>1,2</w:t>
            </w:r>
          </w:p>
        </w:tc>
        <w:tc>
          <w:tcPr>
            <w:tcW w:w="584" w:type="pct"/>
          </w:tcPr>
          <w:p w:rsidR="003312C6" w:rsidRPr="00681202" w:rsidRDefault="003312C6" w:rsidP="003312C6">
            <w:pPr>
              <w:jc w:val="center"/>
              <w:rPr>
                <w:sz w:val="24"/>
                <w:szCs w:val="24"/>
              </w:rPr>
            </w:pPr>
            <w:r w:rsidRPr="00681202">
              <w:rPr>
                <w:sz w:val="24"/>
                <w:szCs w:val="24"/>
              </w:rPr>
              <w:t>1,2</w:t>
            </w:r>
          </w:p>
        </w:tc>
      </w:tr>
      <w:tr w:rsidR="003312C6" w:rsidRPr="00681202" w:rsidTr="003312C6">
        <w:tc>
          <w:tcPr>
            <w:tcW w:w="249"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2.</w:t>
            </w:r>
          </w:p>
        </w:tc>
        <w:tc>
          <w:tcPr>
            <w:tcW w:w="1139" w:type="pct"/>
          </w:tcPr>
          <w:p w:rsidR="003312C6" w:rsidRPr="00681202" w:rsidRDefault="003312C6" w:rsidP="003312C6">
            <w:pPr>
              <w:pStyle w:val="ConsPlusNormal"/>
              <w:jc w:val="both"/>
              <w:rPr>
                <w:rFonts w:ascii="Times New Roman" w:eastAsia="Calibri" w:hAnsi="Times New Roman" w:cs="Times New Roman"/>
                <w:sz w:val="24"/>
                <w:szCs w:val="24"/>
                <w:lang w:eastAsia="en-US"/>
              </w:rPr>
            </w:pPr>
            <w:r w:rsidRPr="00681202">
              <w:rPr>
                <w:rFonts w:ascii="Times New Roman" w:hAnsi="Times New Roman" w:cs="Times New Roman"/>
                <w:b/>
                <w:color w:val="000000"/>
                <w:sz w:val="24"/>
                <w:szCs w:val="24"/>
              </w:rPr>
              <w:t xml:space="preserve">Основное мероприятие: </w:t>
            </w:r>
            <w:r w:rsidRPr="00681202">
              <w:rPr>
                <w:rFonts w:ascii="Times New Roman" w:eastAsia="Calibri" w:hAnsi="Times New Roman" w:cs="Times New Roman"/>
                <w:sz w:val="24"/>
                <w:szCs w:val="24"/>
                <w:lang w:eastAsia="en-US"/>
              </w:rPr>
              <w:t xml:space="preserve">Подготовка проектов внесения изменений в </w:t>
            </w:r>
            <w:r w:rsidRPr="00681202">
              <w:rPr>
                <w:rFonts w:ascii="Times New Roman" w:eastAsia="Calibri" w:hAnsi="Times New Roman" w:cs="Times New Roman"/>
                <w:sz w:val="24"/>
                <w:szCs w:val="24"/>
                <w:lang w:eastAsia="en-US"/>
              </w:rPr>
              <w:lastRenderedPageBreak/>
              <w:t>документы территориального планирования, правила землепользования и застройки</w:t>
            </w:r>
          </w:p>
        </w:tc>
        <w:tc>
          <w:tcPr>
            <w:tcW w:w="1032"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lastRenderedPageBreak/>
              <w:t xml:space="preserve">Количество документов территориального планирования, в отношении </w:t>
            </w:r>
            <w:r w:rsidRPr="00681202">
              <w:rPr>
                <w:rFonts w:ascii="Times New Roman" w:hAnsi="Times New Roman" w:cs="Times New Roman"/>
                <w:sz w:val="24"/>
                <w:szCs w:val="24"/>
              </w:rPr>
              <w:lastRenderedPageBreak/>
              <w:t>которых проведены работы по корректировке, к количеству документов территориального планирования, в отношении которых Управлением принято решение о проведении таких работ</w:t>
            </w:r>
          </w:p>
        </w:tc>
        <w:tc>
          <w:tcPr>
            <w:tcW w:w="289"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lastRenderedPageBreak/>
              <w:t>%</w:t>
            </w:r>
          </w:p>
        </w:tc>
        <w:tc>
          <w:tcPr>
            <w:tcW w:w="572" w:type="pc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100</w:t>
            </w:r>
          </w:p>
        </w:tc>
        <w:tc>
          <w:tcPr>
            <w:tcW w:w="574" w:type="pct"/>
          </w:tcPr>
          <w:p w:rsidR="003312C6" w:rsidRPr="00681202" w:rsidRDefault="003312C6" w:rsidP="003312C6">
            <w:pPr>
              <w:jc w:val="center"/>
            </w:pPr>
            <w:r w:rsidRPr="00681202">
              <w:rPr>
                <w:sz w:val="24"/>
                <w:szCs w:val="24"/>
              </w:rPr>
              <w:t>100</w:t>
            </w:r>
          </w:p>
        </w:tc>
        <w:tc>
          <w:tcPr>
            <w:tcW w:w="560" w:type="pct"/>
          </w:tcPr>
          <w:p w:rsidR="003312C6" w:rsidRPr="00681202" w:rsidRDefault="003312C6" w:rsidP="003312C6">
            <w:pPr>
              <w:jc w:val="center"/>
            </w:pPr>
            <w:r w:rsidRPr="00681202">
              <w:rPr>
                <w:sz w:val="24"/>
                <w:szCs w:val="24"/>
              </w:rPr>
              <w:t>100</w:t>
            </w:r>
          </w:p>
        </w:tc>
        <w:tc>
          <w:tcPr>
            <w:tcW w:w="584" w:type="pct"/>
          </w:tcPr>
          <w:p w:rsidR="003312C6" w:rsidRPr="00681202" w:rsidRDefault="003312C6" w:rsidP="003312C6">
            <w:pPr>
              <w:jc w:val="center"/>
              <w:rPr>
                <w:sz w:val="24"/>
                <w:szCs w:val="24"/>
              </w:rPr>
            </w:pPr>
            <w:r w:rsidRPr="00681202">
              <w:rPr>
                <w:sz w:val="24"/>
                <w:szCs w:val="24"/>
              </w:rPr>
              <w:t>100</w:t>
            </w:r>
          </w:p>
        </w:tc>
      </w:tr>
      <w:tr w:rsidR="003312C6" w:rsidRPr="00681202" w:rsidTr="003312C6">
        <w:tc>
          <w:tcPr>
            <w:tcW w:w="249"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lastRenderedPageBreak/>
              <w:t>3.</w:t>
            </w:r>
          </w:p>
        </w:tc>
        <w:tc>
          <w:tcPr>
            <w:tcW w:w="1139"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b/>
                <w:color w:val="000000"/>
                <w:sz w:val="24"/>
                <w:szCs w:val="24"/>
              </w:rPr>
              <w:t xml:space="preserve">Основное мероприятие: </w:t>
            </w:r>
            <w:r w:rsidRPr="00681202">
              <w:rPr>
                <w:rFonts w:ascii="Times New Roman" w:eastAsia="Calibri" w:hAnsi="Times New Roman" w:cs="Times New Roman"/>
                <w:sz w:val="24"/>
                <w:szCs w:val="24"/>
                <w:lang w:eastAsia="en-US"/>
              </w:rPr>
              <w:t xml:space="preserve">Разработка проектов планировки и (или) проектов межевания территории </w:t>
            </w:r>
          </w:p>
        </w:tc>
        <w:tc>
          <w:tcPr>
            <w:tcW w:w="1032"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 xml:space="preserve">Количество разработанных </w:t>
            </w:r>
            <w:r w:rsidRPr="00681202">
              <w:rPr>
                <w:rFonts w:ascii="Times New Roman" w:eastAsia="Calibri" w:hAnsi="Times New Roman" w:cs="Times New Roman"/>
                <w:sz w:val="24"/>
                <w:szCs w:val="24"/>
                <w:lang w:eastAsia="en-US"/>
              </w:rPr>
              <w:t>проектов планировки и (или) проектов межевания территории</w:t>
            </w:r>
            <w:r w:rsidRPr="00681202">
              <w:rPr>
                <w:rFonts w:ascii="Times New Roman" w:hAnsi="Times New Roman" w:cs="Times New Roman"/>
                <w:sz w:val="24"/>
                <w:szCs w:val="24"/>
              </w:rPr>
              <w:t xml:space="preserve">, к количеству </w:t>
            </w:r>
            <w:r w:rsidRPr="00681202">
              <w:rPr>
                <w:rFonts w:ascii="Times New Roman" w:eastAsia="Calibri" w:hAnsi="Times New Roman" w:cs="Times New Roman"/>
                <w:sz w:val="24"/>
                <w:szCs w:val="24"/>
                <w:lang w:eastAsia="en-US"/>
              </w:rPr>
              <w:t>проектов планировки и (или) проектов межевания территории</w:t>
            </w:r>
            <w:r w:rsidRPr="00681202">
              <w:rPr>
                <w:rFonts w:ascii="Times New Roman" w:hAnsi="Times New Roman" w:cs="Times New Roman"/>
                <w:sz w:val="24"/>
                <w:szCs w:val="24"/>
              </w:rPr>
              <w:t>, в отношении которых Управлением принято решение о разработке</w:t>
            </w:r>
          </w:p>
        </w:tc>
        <w:tc>
          <w:tcPr>
            <w:tcW w:w="289" w:type="pct"/>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w:t>
            </w:r>
          </w:p>
        </w:tc>
        <w:tc>
          <w:tcPr>
            <w:tcW w:w="572" w:type="pct"/>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574" w:type="pct"/>
          </w:tcPr>
          <w:p w:rsidR="003312C6" w:rsidRPr="00681202" w:rsidRDefault="003312C6" w:rsidP="003312C6">
            <w:pPr>
              <w:jc w:val="center"/>
            </w:pPr>
            <w:r w:rsidRPr="00681202">
              <w:rPr>
                <w:sz w:val="24"/>
                <w:szCs w:val="24"/>
              </w:rPr>
              <w:t>-</w:t>
            </w:r>
          </w:p>
        </w:tc>
        <w:tc>
          <w:tcPr>
            <w:tcW w:w="560" w:type="pct"/>
          </w:tcPr>
          <w:p w:rsidR="003312C6" w:rsidRPr="00681202" w:rsidRDefault="003312C6" w:rsidP="003312C6">
            <w:pPr>
              <w:jc w:val="center"/>
            </w:pPr>
            <w:r w:rsidRPr="00681202">
              <w:rPr>
                <w:sz w:val="24"/>
                <w:szCs w:val="24"/>
              </w:rPr>
              <w:t>-</w:t>
            </w:r>
          </w:p>
        </w:tc>
        <w:tc>
          <w:tcPr>
            <w:tcW w:w="584" w:type="pct"/>
          </w:tcPr>
          <w:p w:rsidR="003312C6" w:rsidRPr="00681202" w:rsidRDefault="003312C6" w:rsidP="003312C6">
            <w:pPr>
              <w:jc w:val="center"/>
              <w:rPr>
                <w:sz w:val="24"/>
                <w:szCs w:val="24"/>
              </w:rPr>
            </w:pPr>
            <w:r w:rsidRPr="00681202">
              <w:rPr>
                <w:sz w:val="24"/>
                <w:szCs w:val="24"/>
              </w:rPr>
              <w:t>-</w:t>
            </w:r>
          </w:p>
        </w:tc>
      </w:tr>
    </w:tbl>
    <w:p w:rsidR="003312C6" w:rsidRPr="00681202" w:rsidRDefault="003312C6" w:rsidP="003312C6">
      <w:pPr>
        <w:pStyle w:val="a4"/>
        <w:ind w:left="993"/>
        <w:jc w:val="both"/>
        <w:rPr>
          <w:rFonts w:ascii="Times New Roman" w:hAnsi="Times New Roman"/>
          <w:bCs/>
          <w:sz w:val="28"/>
          <w:szCs w:val="28"/>
        </w:rPr>
      </w:pPr>
    </w:p>
    <w:p w:rsidR="003312C6" w:rsidRPr="00681202" w:rsidRDefault="003312C6" w:rsidP="003312C6">
      <w:pPr>
        <w:widowControl w:val="0"/>
        <w:autoSpaceDE w:val="0"/>
        <w:autoSpaceDN w:val="0"/>
        <w:jc w:val="center"/>
        <w:rPr>
          <w:b/>
        </w:rPr>
      </w:pPr>
      <w:r w:rsidRPr="00681202">
        <w:rPr>
          <w:b/>
        </w:rPr>
        <w:t>4. Ресурсное обеспечение подпрограммы</w:t>
      </w:r>
    </w:p>
    <w:p w:rsidR="003312C6" w:rsidRPr="00681202" w:rsidRDefault="003312C6" w:rsidP="003312C6">
      <w:pPr>
        <w:widowControl w:val="0"/>
        <w:autoSpaceDE w:val="0"/>
        <w:spacing w:line="255" w:lineRule="atLeast"/>
        <w:jc w:val="center"/>
        <w:rPr>
          <w:b/>
          <w:bCs/>
          <w:color w:val="0070C0"/>
          <w:sz w:val="22"/>
          <w:szCs w:val="28"/>
        </w:rPr>
      </w:pPr>
    </w:p>
    <w:p w:rsidR="003312C6" w:rsidRPr="00681202" w:rsidRDefault="003312C6" w:rsidP="003312C6">
      <w:pPr>
        <w:autoSpaceDE w:val="0"/>
        <w:autoSpaceDN w:val="0"/>
        <w:jc w:val="both"/>
        <w:rPr>
          <w:sz w:val="24"/>
          <w:szCs w:val="28"/>
        </w:rPr>
      </w:pPr>
      <w:r w:rsidRPr="00681202">
        <w:rPr>
          <w:szCs w:val="28"/>
        </w:rPr>
        <w:t>Основная финансовая стратегия данной Программы, это объединение бюджетов всех уровней.</w:t>
      </w:r>
    </w:p>
    <w:p w:rsidR="003312C6" w:rsidRPr="00681202" w:rsidRDefault="003312C6" w:rsidP="003312C6">
      <w:pPr>
        <w:autoSpaceDE w:val="0"/>
        <w:autoSpaceDN w:val="0"/>
        <w:jc w:val="both"/>
        <w:rPr>
          <w:szCs w:val="28"/>
        </w:rPr>
      </w:pPr>
      <w:r w:rsidRPr="00681202">
        <w:rPr>
          <w:szCs w:val="28"/>
        </w:rPr>
        <w:t xml:space="preserve">Муниципальная программа реализуется за счет средств бюджета Комсомольского муниципального района, а также за счет субсидии из средств бюджета Ивановской области, в рамках мероприятий подпрограммы «Стимулирование развития жилищного строительства» государственной программы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Общий объём финансовых средств, необходимых для реализации муниципальной Программы на 2021 – 2024 годы, составляет ориентировочно – </w:t>
      </w:r>
      <w:r w:rsidRPr="00681202">
        <w:rPr>
          <w:b/>
          <w:bCs/>
          <w:szCs w:val="28"/>
        </w:rPr>
        <w:t>1 641 866,67рублей</w:t>
      </w:r>
      <w:r w:rsidRPr="00681202">
        <w:rPr>
          <w:szCs w:val="28"/>
        </w:rPr>
        <w:t xml:space="preserve">, в том числе средства: областного бюджета – </w:t>
      </w:r>
      <w:r w:rsidRPr="00681202">
        <w:rPr>
          <w:b/>
          <w:bCs/>
          <w:szCs w:val="28"/>
        </w:rPr>
        <w:t>1 140 000,00 рублей</w:t>
      </w:r>
      <w:r w:rsidRPr="00681202">
        <w:rPr>
          <w:szCs w:val="28"/>
        </w:rPr>
        <w:t xml:space="preserve">; районного бюджета -  </w:t>
      </w:r>
      <w:r w:rsidRPr="00681202">
        <w:rPr>
          <w:b/>
          <w:bCs/>
          <w:szCs w:val="28"/>
        </w:rPr>
        <w:t>501 866,67 рублей</w:t>
      </w:r>
      <w:r w:rsidRPr="00681202">
        <w:rPr>
          <w:szCs w:val="28"/>
        </w:rPr>
        <w:t>.</w:t>
      </w:r>
    </w:p>
    <w:p w:rsidR="003312C6" w:rsidRPr="00681202" w:rsidRDefault="003312C6" w:rsidP="003312C6">
      <w:pPr>
        <w:pStyle w:val="ConsPlusNormal"/>
        <w:jc w:val="both"/>
        <w:rPr>
          <w:rFonts w:ascii="Times New Roman" w:hAnsi="Times New Roman" w:cs="Times New Roman"/>
          <w:szCs w:val="28"/>
        </w:rPr>
      </w:pPr>
      <w:r w:rsidRPr="00681202">
        <w:rPr>
          <w:rFonts w:ascii="Times New Roman" w:hAnsi="Times New Roman" w:cs="Times New Roman"/>
          <w:szCs w:val="28"/>
        </w:rPr>
        <w:t>районный бюджет:</w:t>
      </w:r>
    </w:p>
    <w:p w:rsidR="003312C6" w:rsidRPr="00681202" w:rsidRDefault="003312C6" w:rsidP="003312C6">
      <w:pPr>
        <w:autoSpaceDE w:val="0"/>
        <w:autoSpaceDN w:val="0"/>
        <w:adjustRightInd w:val="0"/>
        <w:ind w:firstLine="708"/>
        <w:jc w:val="both"/>
        <w:rPr>
          <w:szCs w:val="28"/>
        </w:rPr>
      </w:pPr>
      <w:r w:rsidRPr="00681202">
        <w:rPr>
          <w:szCs w:val="28"/>
        </w:rPr>
        <w:t>Необходимо учитывать, что финансирование Программы за счет средств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w:t>
      </w:r>
    </w:p>
    <w:p w:rsidR="003312C6" w:rsidRPr="00681202" w:rsidRDefault="003312C6" w:rsidP="003312C6">
      <w:pPr>
        <w:jc w:val="both"/>
        <w:rPr>
          <w:szCs w:val="28"/>
        </w:rPr>
      </w:pPr>
    </w:p>
    <w:p w:rsidR="003312C6" w:rsidRPr="00681202" w:rsidRDefault="003312C6" w:rsidP="003312C6">
      <w:pPr>
        <w:widowControl w:val="0"/>
        <w:autoSpaceDE w:val="0"/>
        <w:autoSpaceDN w:val="0"/>
        <w:jc w:val="center"/>
        <w:rPr>
          <w:szCs w:val="28"/>
        </w:rPr>
      </w:pPr>
      <w:r w:rsidRPr="00681202">
        <w:rPr>
          <w:szCs w:val="28"/>
        </w:rPr>
        <w:t>Ресурсное обеспечение подпрограммы</w:t>
      </w:r>
    </w:p>
    <w:p w:rsidR="003312C6" w:rsidRPr="00681202" w:rsidRDefault="003312C6" w:rsidP="003312C6">
      <w:pPr>
        <w:widowControl w:val="0"/>
        <w:autoSpaceDE w:val="0"/>
        <w:autoSpaceDN w:val="0"/>
        <w:jc w:val="right"/>
        <w:rPr>
          <w:sz w:val="24"/>
          <w:szCs w:val="28"/>
        </w:rPr>
      </w:pPr>
      <w:r w:rsidRPr="00681202">
        <w:rPr>
          <w:sz w:val="24"/>
          <w:szCs w:val="28"/>
        </w:rPr>
        <w:t>рублей</w:t>
      </w:r>
    </w:p>
    <w:tbl>
      <w:tblPr>
        <w:tblW w:w="10480"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3373"/>
        <w:gridCol w:w="1389"/>
        <w:gridCol w:w="1462"/>
        <w:gridCol w:w="1231"/>
        <w:gridCol w:w="1188"/>
        <w:gridCol w:w="1109"/>
      </w:tblGrid>
      <w:tr w:rsidR="003312C6" w:rsidRPr="00681202" w:rsidTr="003312C6">
        <w:trPr>
          <w:trHeight w:val="485"/>
        </w:trPr>
        <w:tc>
          <w:tcPr>
            <w:tcW w:w="728" w:type="dxa"/>
            <w:vMerge w:val="restart"/>
            <w:tcBorders>
              <w:top w:val="single" w:sz="4" w:space="0" w:color="auto"/>
              <w:left w:val="single" w:sz="4" w:space="0" w:color="auto"/>
              <w:bottom w:val="single" w:sz="4" w:space="0" w:color="auto"/>
              <w:right w:val="single" w:sz="4" w:space="0" w:color="auto"/>
            </w:tcBorders>
            <w:hideMark/>
          </w:tcPr>
          <w:p w:rsidR="003312C6" w:rsidRPr="00681202" w:rsidRDefault="003312C6" w:rsidP="003312C6">
            <w:pPr>
              <w:jc w:val="center"/>
              <w:rPr>
                <w:sz w:val="22"/>
              </w:rPr>
            </w:pPr>
            <w:r w:rsidRPr="00681202">
              <w:rPr>
                <w:sz w:val="22"/>
              </w:rPr>
              <w:t>№ п/п</w:t>
            </w:r>
          </w:p>
        </w:tc>
        <w:tc>
          <w:tcPr>
            <w:tcW w:w="3373" w:type="dxa"/>
            <w:vMerge w:val="restart"/>
            <w:tcBorders>
              <w:top w:val="single" w:sz="4" w:space="0" w:color="auto"/>
              <w:left w:val="single" w:sz="4" w:space="0" w:color="auto"/>
              <w:bottom w:val="single" w:sz="4" w:space="0" w:color="auto"/>
              <w:right w:val="single" w:sz="4" w:space="0" w:color="auto"/>
            </w:tcBorders>
            <w:hideMark/>
          </w:tcPr>
          <w:p w:rsidR="003312C6" w:rsidRPr="00681202" w:rsidRDefault="003312C6" w:rsidP="003312C6">
            <w:pPr>
              <w:jc w:val="center"/>
              <w:rPr>
                <w:sz w:val="22"/>
              </w:rPr>
            </w:pPr>
            <w:r w:rsidRPr="00681202">
              <w:rPr>
                <w:sz w:val="22"/>
              </w:rPr>
              <w:t>Наименование мероприятия</w:t>
            </w:r>
          </w:p>
        </w:tc>
        <w:tc>
          <w:tcPr>
            <w:tcW w:w="6379" w:type="dxa"/>
            <w:gridSpan w:val="5"/>
          </w:tcPr>
          <w:p w:rsidR="003312C6" w:rsidRPr="00681202" w:rsidRDefault="003312C6" w:rsidP="003312C6">
            <w:pPr>
              <w:jc w:val="center"/>
              <w:rPr>
                <w:sz w:val="24"/>
              </w:rPr>
            </w:pPr>
            <w:r w:rsidRPr="00681202">
              <w:rPr>
                <w:sz w:val="24"/>
              </w:rPr>
              <w:t>Объем бюджетных ассигнований</w:t>
            </w:r>
          </w:p>
        </w:tc>
      </w:tr>
      <w:tr w:rsidR="003312C6" w:rsidRPr="00681202" w:rsidTr="003312C6">
        <w:trPr>
          <w:trHeight w:val="2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3312C6" w:rsidRPr="00681202" w:rsidRDefault="003312C6" w:rsidP="003312C6">
            <w:pPr>
              <w:rPr>
                <w:sz w:val="22"/>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3312C6" w:rsidRPr="00681202" w:rsidRDefault="003312C6" w:rsidP="003312C6">
            <w:pPr>
              <w:rPr>
                <w:sz w:val="24"/>
                <w:szCs w:val="24"/>
              </w:rPr>
            </w:pPr>
          </w:p>
        </w:tc>
        <w:tc>
          <w:tcPr>
            <w:tcW w:w="1389" w:type="dxa"/>
            <w:tcBorders>
              <w:top w:val="single" w:sz="4" w:space="0" w:color="auto"/>
              <w:left w:val="single" w:sz="4" w:space="0" w:color="auto"/>
              <w:bottom w:val="single" w:sz="4" w:space="0" w:color="auto"/>
              <w:right w:val="single" w:sz="4" w:space="0" w:color="auto"/>
            </w:tcBorders>
            <w:hideMark/>
          </w:tcPr>
          <w:p w:rsidR="003312C6" w:rsidRPr="00681202" w:rsidRDefault="003312C6" w:rsidP="003312C6">
            <w:pPr>
              <w:jc w:val="center"/>
              <w:rPr>
                <w:sz w:val="22"/>
              </w:rPr>
            </w:pPr>
            <w:r w:rsidRPr="00681202">
              <w:rPr>
                <w:sz w:val="22"/>
              </w:rPr>
              <w:t>Всего</w:t>
            </w:r>
          </w:p>
        </w:tc>
        <w:tc>
          <w:tcPr>
            <w:tcW w:w="1462"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2021</w:t>
            </w:r>
          </w:p>
        </w:tc>
        <w:tc>
          <w:tcPr>
            <w:tcW w:w="1231"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2022</w:t>
            </w:r>
          </w:p>
        </w:tc>
        <w:tc>
          <w:tcPr>
            <w:tcW w:w="118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2023</w:t>
            </w:r>
          </w:p>
        </w:tc>
        <w:tc>
          <w:tcPr>
            <w:tcW w:w="1109"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2024</w:t>
            </w:r>
          </w:p>
        </w:tc>
      </w:tr>
      <w:tr w:rsidR="003312C6" w:rsidRPr="00681202" w:rsidTr="003312C6">
        <w:trPr>
          <w:trHeight w:val="20"/>
        </w:trPr>
        <w:tc>
          <w:tcPr>
            <w:tcW w:w="728" w:type="dxa"/>
            <w:tcBorders>
              <w:top w:val="single" w:sz="4" w:space="0" w:color="auto"/>
              <w:left w:val="single" w:sz="4" w:space="0" w:color="auto"/>
              <w:bottom w:val="single" w:sz="4" w:space="0" w:color="auto"/>
              <w:right w:val="single" w:sz="4" w:space="0" w:color="auto"/>
            </w:tcBorders>
            <w:hideMark/>
          </w:tcPr>
          <w:p w:rsidR="003312C6" w:rsidRPr="00681202" w:rsidRDefault="003312C6" w:rsidP="003312C6">
            <w:pPr>
              <w:jc w:val="center"/>
              <w:rPr>
                <w:sz w:val="22"/>
              </w:rPr>
            </w:pPr>
            <w:r w:rsidRPr="00681202">
              <w:rPr>
                <w:sz w:val="22"/>
              </w:rPr>
              <w:t>1.</w:t>
            </w:r>
          </w:p>
        </w:tc>
        <w:tc>
          <w:tcPr>
            <w:tcW w:w="3373"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b/>
                <w:color w:val="000000"/>
                <w:sz w:val="24"/>
                <w:szCs w:val="24"/>
              </w:rPr>
              <w:t xml:space="preserve">Основное мероприятие: </w:t>
            </w:r>
            <w:r w:rsidRPr="00681202">
              <w:rPr>
                <w:rFonts w:ascii="Times New Roman" w:hAnsi="Times New Roman" w:cs="Times New Roman"/>
                <w:color w:val="000000"/>
                <w:sz w:val="24"/>
                <w:szCs w:val="24"/>
              </w:rPr>
              <w:lastRenderedPageBreak/>
              <w:t>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389"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lastRenderedPageBreak/>
              <w:t>1 641 866,67</w:t>
            </w:r>
          </w:p>
        </w:tc>
        <w:tc>
          <w:tcPr>
            <w:tcW w:w="1462"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1 200 000,00</w:t>
            </w:r>
          </w:p>
        </w:tc>
        <w:tc>
          <w:tcPr>
            <w:tcW w:w="1231"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441 866,67</w:t>
            </w:r>
          </w:p>
        </w:tc>
        <w:tc>
          <w:tcPr>
            <w:tcW w:w="118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0,00</w:t>
            </w:r>
          </w:p>
        </w:tc>
        <w:tc>
          <w:tcPr>
            <w:tcW w:w="1109"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0,00</w:t>
            </w:r>
          </w:p>
        </w:tc>
      </w:tr>
      <w:tr w:rsidR="003312C6" w:rsidRPr="00681202" w:rsidTr="003312C6">
        <w:trPr>
          <w:trHeight w:val="20"/>
        </w:trPr>
        <w:tc>
          <w:tcPr>
            <w:tcW w:w="728" w:type="dxa"/>
            <w:tcBorders>
              <w:top w:val="single" w:sz="4" w:space="0" w:color="auto"/>
              <w:left w:val="single" w:sz="4" w:space="0" w:color="auto"/>
              <w:bottom w:val="single" w:sz="4" w:space="0" w:color="auto"/>
              <w:right w:val="single" w:sz="4" w:space="0" w:color="auto"/>
            </w:tcBorders>
            <w:hideMark/>
          </w:tcPr>
          <w:p w:rsidR="003312C6" w:rsidRPr="00681202" w:rsidRDefault="003312C6" w:rsidP="003312C6">
            <w:pPr>
              <w:jc w:val="center"/>
              <w:rPr>
                <w:sz w:val="22"/>
              </w:rPr>
            </w:pPr>
            <w:r w:rsidRPr="00681202">
              <w:rPr>
                <w:sz w:val="22"/>
              </w:rPr>
              <w:lastRenderedPageBreak/>
              <w:t> </w:t>
            </w:r>
          </w:p>
        </w:tc>
        <w:tc>
          <w:tcPr>
            <w:tcW w:w="3373" w:type="dxa"/>
            <w:tcBorders>
              <w:top w:val="single" w:sz="4" w:space="0" w:color="auto"/>
              <w:left w:val="single" w:sz="4" w:space="0" w:color="auto"/>
              <w:bottom w:val="single" w:sz="4" w:space="0" w:color="auto"/>
              <w:right w:val="single" w:sz="4" w:space="0" w:color="auto"/>
            </w:tcBorders>
            <w:hideMark/>
          </w:tcPr>
          <w:p w:rsidR="003312C6" w:rsidRPr="00681202" w:rsidRDefault="003312C6" w:rsidP="003312C6">
            <w:pPr>
              <w:jc w:val="both"/>
              <w:rPr>
                <w:sz w:val="24"/>
                <w:szCs w:val="24"/>
              </w:rPr>
            </w:pPr>
            <w:r w:rsidRPr="00681202">
              <w:rPr>
                <w:sz w:val="24"/>
                <w:szCs w:val="24"/>
              </w:rPr>
              <w:t>в том числе:</w:t>
            </w:r>
          </w:p>
        </w:tc>
        <w:tc>
          <w:tcPr>
            <w:tcW w:w="1389"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p>
        </w:tc>
        <w:tc>
          <w:tcPr>
            <w:tcW w:w="1462"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 </w:t>
            </w:r>
          </w:p>
        </w:tc>
        <w:tc>
          <w:tcPr>
            <w:tcW w:w="1231"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p>
        </w:tc>
        <w:tc>
          <w:tcPr>
            <w:tcW w:w="118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p>
        </w:tc>
        <w:tc>
          <w:tcPr>
            <w:tcW w:w="1109"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p>
        </w:tc>
      </w:tr>
      <w:tr w:rsidR="003312C6" w:rsidRPr="00681202" w:rsidTr="003312C6">
        <w:trPr>
          <w:trHeight w:val="20"/>
        </w:trPr>
        <w:tc>
          <w:tcPr>
            <w:tcW w:w="728" w:type="dxa"/>
            <w:tcBorders>
              <w:top w:val="single" w:sz="4" w:space="0" w:color="auto"/>
              <w:left w:val="single" w:sz="4" w:space="0" w:color="auto"/>
              <w:bottom w:val="single" w:sz="4" w:space="0" w:color="auto"/>
              <w:right w:val="single" w:sz="4" w:space="0" w:color="auto"/>
            </w:tcBorders>
            <w:hideMark/>
          </w:tcPr>
          <w:p w:rsidR="003312C6" w:rsidRPr="00681202" w:rsidRDefault="003312C6" w:rsidP="003312C6">
            <w:pPr>
              <w:jc w:val="center"/>
              <w:rPr>
                <w:sz w:val="22"/>
              </w:rPr>
            </w:pPr>
            <w:r w:rsidRPr="00681202">
              <w:rPr>
                <w:sz w:val="22"/>
              </w:rPr>
              <w:t> </w:t>
            </w:r>
          </w:p>
        </w:tc>
        <w:tc>
          <w:tcPr>
            <w:tcW w:w="3373" w:type="dxa"/>
            <w:tcBorders>
              <w:top w:val="single" w:sz="4" w:space="0" w:color="auto"/>
              <w:left w:val="single" w:sz="4" w:space="0" w:color="auto"/>
              <w:bottom w:val="single" w:sz="4" w:space="0" w:color="auto"/>
              <w:right w:val="single" w:sz="4" w:space="0" w:color="auto"/>
            </w:tcBorders>
            <w:hideMark/>
          </w:tcPr>
          <w:p w:rsidR="003312C6" w:rsidRPr="00681202" w:rsidRDefault="003312C6" w:rsidP="003312C6">
            <w:pPr>
              <w:jc w:val="both"/>
              <w:rPr>
                <w:sz w:val="24"/>
                <w:szCs w:val="24"/>
              </w:rPr>
            </w:pPr>
            <w:r w:rsidRPr="00681202">
              <w:rPr>
                <w:sz w:val="24"/>
                <w:szCs w:val="24"/>
              </w:rPr>
              <w:t>областной бюджет</w:t>
            </w:r>
          </w:p>
        </w:tc>
        <w:tc>
          <w:tcPr>
            <w:tcW w:w="1389"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1 140 000,00</w:t>
            </w:r>
          </w:p>
        </w:tc>
        <w:tc>
          <w:tcPr>
            <w:tcW w:w="1462"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1 140 000,00</w:t>
            </w:r>
          </w:p>
        </w:tc>
        <w:tc>
          <w:tcPr>
            <w:tcW w:w="1231"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0,00</w:t>
            </w:r>
          </w:p>
        </w:tc>
        <w:tc>
          <w:tcPr>
            <w:tcW w:w="118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0,00</w:t>
            </w:r>
          </w:p>
        </w:tc>
        <w:tc>
          <w:tcPr>
            <w:tcW w:w="1109"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0,00</w:t>
            </w:r>
          </w:p>
        </w:tc>
      </w:tr>
      <w:tr w:rsidR="003312C6" w:rsidRPr="00681202" w:rsidTr="003312C6">
        <w:trPr>
          <w:trHeight w:val="20"/>
        </w:trPr>
        <w:tc>
          <w:tcPr>
            <w:tcW w:w="728" w:type="dxa"/>
            <w:tcBorders>
              <w:top w:val="single" w:sz="4" w:space="0" w:color="auto"/>
              <w:left w:val="single" w:sz="4" w:space="0" w:color="auto"/>
              <w:bottom w:val="single" w:sz="4" w:space="0" w:color="auto"/>
              <w:right w:val="single" w:sz="4" w:space="0" w:color="auto"/>
            </w:tcBorders>
            <w:hideMark/>
          </w:tcPr>
          <w:p w:rsidR="003312C6" w:rsidRPr="00681202" w:rsidRDefault="003312C6" w:rsidP="003312C6">
            <w:pPr>
              <w:jc w:val="center"/>
              <w:rPr>
                <w:sz w:val="22"/>
              </w:rPr>
            </w:pPr>
            <w:r w:rsidRPr="00681202">
              <w:rPr>
                <w:sz w:val="22"/>
              </w:rPr>
              <w:t> </w:t>
            </w:r>
          </w:p>
        </w:tc>
        <w:tc>
          <w:tcPr>
            <w:tcW w:w="3373" w:type="dxa"/>
            <w:tcBorders>
              <w:top w:val="single" w:sz="4" w:space="0" w:color="auto"/>
              <w:left w:val="single" w:sz="4" w:space="0" w:color="auto"/>
              <w:bottom w:val="single" w:sz="4" w:space="0" w:color="auto"/>
              <w:right w:val="single" w:sz="4" w:space="0" w:color="auto"/>
            </w:tcBorders>
            <w:hideMark/>
          </w:tcPr>
          <w:p w:rsidR="003312C6" w:rsidRPr="00681202" w:rsidRDefault="003312C6" w:rsidP="003312C6">
            <w:pPr>
              <w:jc w:val="both"/>
              <w:rPr>
                <w:sz w:val="24"/>
                <w:szCs w:val="24"/>
              </w:rPr>
            </w:pPr>
            <w:r w:rsidRPr="00681202">
              <w:rPr>
                <w:sz w:val="24"/>
                <w:szCs w:val="24"/>
              </w:rPr>
              <w:t>районный бюджет</w:t>
            </w:r>
          </w:p>
        </w:tc>
        <w:tc>
          <w:tcPr>
            <w:tcW w:w="1389"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501866,67</w:t>
            </w:r>
          </w:p>
        </w:tc>
        <w:tc>
          <w:tcPr>
            <w:tcW w:w="1462"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60 000,00</w:t>
            </w:r>
          </w:p>
        </w:tc>
        <w:tc>
          <w:tcPr>
            <w:tcW w:w="1231"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441 866,67</w:t>
            </w:r>
          </w:p>
        </w:tc>
        <w:tc>
          <w:tcPr>
            <w:tcW w:w="118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0,00</w:t>
            </w:r>
          </w:p>
        </w:tc>
        <w:tc>
          <w:tcPr>
            <w:tcW w:w="1109"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0,00</w:t>
            </w:r>
          </w:p>
        </w:tc>
      </w:tr>
      <w:tr w:rsidR="003312C6" w:rsidRPr="00681202" w:rsidTr="003312C6">
        <w:trPr>
          <w:trHeight w:val="20"/>
        </w:trPr>
        <w:tc>
          <w:tcPr>
            <w:tcW w:w="72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1.1.</w:t>
            </w:r>
          </w:p>
        </w:tc>
        <w:tc>
          <w:tcPr>
            <w:tcW w:w="3373"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both"/>
              <w:rPr>
                <w:sz w:val="24"/>
                <w:szCs w:val="24"/>
              </w:rPr>
            </w:pPr>
            <w:r w:rsidRPr="00681202">
              <w:rPr>
                <w:sz w:val="24"/>
                <w:szCs w:val="24"/>
              </w:rPr>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w:t>
            </w:r>
          </w:p>
        </w:tc>
        <w:tc>
          <w:tcPr>
            <w:tcW w:w="1389"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441 866,67</w:t>
            </w:r>
          </w:p>
        </w:tc>
        <w:tc>
          <w:tcPr>
            <w:tcW w:w="1462"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0,00</w:t>
            </w:r>
          </w:p>
        </w:tc>
        <w:tc>
          <w:tcPr>
            <w:tcW w:w="1231"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441 866,67</w:t>
            </w:r>
          </w:p>
        </w:tc>
        <w:tc>
          <w:tcPr>
            <w:tcW w:w="118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0,00</w:t>
            </w:r>
          </w:p>
        </w:tc>
        <w:tc>
          <w:tcPr>
            <w:tcW w:w="1109"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0,00</w:t>
            </w:r>
          </w:p>
        </w:tc>
      </w:tr>
      <w:tr w:rsidR="003312C6" w:rsidRPr="00681202" w:rsidTr="003312C6">
        <w:trPr>
          <w:trHeight w:val="20"/>
        </w:trPr>
        <w:tc>
          <w:tcPr>
            <w:tcW w:w="72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 </w:t>
            </w:r>
          </w:p>
        </w:tc>
        <w:tc>
          <w:tcPr>
            <w:tcW w:w="3373"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both"/>
              <w:rPr>
                <w:sz w:val="24"/>
                <w:szCs w:val="24"/>
              </w:rPr>
            </w:pPr>
            <w:r w:rsidRPr="00681202">
              <w:rPr>
                <w:sz w:val="24"/>
                <w:szCs w:val="24"/>
              </w:rPr>
              <w:t>в том числе:</w:t>
            </w:r>
          </w:p>
        </w:tc>
        <w:tc>
          <w:tcPr>
            <w:tcW w:w="1389"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p>
        </w:tc>
        <w:tc>
          <w:tcPr>
            <w:tcW w:w="1462"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p>
        </w:tc>
        <w:tc>
          <w:tcPr>
            <w:tcW w:w="1231"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p>
        </w:tc>
        <w:tc>
          <w:tcPr>
            <w:tcW w:w="118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p>
        </w:tc>
        <w:tc>
          <w:tcPr>
            <w:tcW w:w="1109"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p>
        </w:tc>
      </w:tr>
      <w:tr w:rsidR="003312C6" w:rsidRPr="00681202" w:rsidTr="003312C6">
        <w:trPr>
          <w:trHeight w:val="20"/>
        </w:trPr>
        <w:tc>
          <w:tcPr>
            <w:tcW w:w="72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 </w:t>
            </w:r>
          </w:p>
        </w:tc>
        <w:tc>
          <w:tcPr>
            <w:tcW w:w="3373"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both"/>
              <w:rPr>
                <w:sz w:val="24"/>
                <w:szCs w:val="24"/>
              </w:rPr>
            </w:pPr>
            <w:r w:rsidRPr="00681202">
              <w:rPr>
                <w:sz w:val="24"/>
                <w:szCs w:val="24"/>
              </w:rPr>
              <w:t>областной бюджет</w:t>
            </w:r>
          </w:p>
        </w:tc>
        <w:tc>
          <w:tcPr>
            <w:tcW w:w="1389"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0,00</w:t>
            </w:r>
          </w:p>
        </w:tc>
        <w:tc>
          <w:tcPr>
            <w:tcW w:w="1462"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0,00</w:t>
            </w:r>
          </w:p>
        </w:tc>
        <w:tc>
          <w:tcPr>
            <w:tcW w:w="1231"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0,00</w:t>
            </w:r>
          </w:p>
        </w:tc>
        <w:tc>
          <w:tcPr>
            <w:tcW w:w="118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0,00</w:t>
            </w:r>
          </w:p>
        </w:tc>
        <w:tc>
          <w:tcPr>
            <w:tcW w:w="1109"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0,00</w:t>
            </w:r>
          </w:p>
        </w:tc>
      </w:tr>
      <w:tr w:rsidR="003312C6" w:rsidRPr="00681202" w:rsidTr="003312C6">
        <w:trPr>
          <w:trHeight w:val="20"/>
        </w:trPr>
        <w:tc>
          <w:tcPr>
            <w:tcW w:w="72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 </w:t>
            </w:r>
          </w:p>
        </w:tc>
        <w:tc>
          <w:tcPr>
            <w:tcW w:w="3373"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both"/>
              <w:rPr>
                <w:sz w:val="24"/>
                <w:szCs w:val="24"/>
              </w:rPr>
            </w:pPr>
            <w:r w:rsidRPr="00681202">
              <w:rPr>
                <w:sz w:val="24"/>
                <w:szCs w:val="24"/>
              </w:rPr>
              <w:t>районный бюджет</w:t>
            </w:r>
          </w:p>
        </w:tc>
        <w:tc>
          <w:tcPr>
            <w:tcW w:w="1389"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441 866,67</w:t>
            </w:r>
          </w:p>
        </w:tc>
        <w:tc>
          <w:tcPr>
            <w:tcW w:w="1462"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0,00</w:t>
            </w:r>
          </w:p>
        </w:tc>
        <w:tc>
          <w:tcPr>
            <w:tcW w:w="1231"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441 866,67</w:t>
            </w:r>
          </w:p>
        </w:tc>
        <w:tc>
          <w:tcPr>
            <w:tcW w:w="118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0,00</w:t>
            </w:r>
          </w:p>
        </w:tc>
        <w:tc>
          <w:tcPr>
            <w:tcW w:w="1109"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0,00</w:t>
            </w:r>
          </w:p>
        </w:tc>
      </w:tr>
      <w:tr w:rsidR="003312C6" w:rsidRPr="00681202" w:rsidTr="003312C6">
        <w:trPr>
          <w:trHeight w:val="20"/>
        </w:trPr>
        <w:tc>
          <w:tcPr>
            <w:tcW w:w="72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2"/>
              </w:rPr>
              <w:t>1.2</w:t>
            </w:r>
          </w:p>
        </w:tc>
        <w:tc>
          <w:tcPr>
            <w:tcW w:w="3373" w:type="dxa"/>
            <w:tcBorders>
              <w:top w:val="nil"/>
              <w:left w:val="nil"/>
              <w:bottom w:val="single" w:sz="8" w:space="0" w:color="auto"/>
              <w:right w:val="single" w:sz="8" w:space="0" w:color="auto"/>
            </w:tcBorders>
            <w:shd w:val="clear" w:color="auto" w:fill="auto"/>
          </w:tcPr>
          <w:p w:rsidR="003312C6" w:rsidRPr="00681202" w:rsidRDefault="003312C6" w:rsidP="003312C6">
            <w:pPr>
              <w:jc w:val="both"/>
              <w:rPr>
                <w:sz w:val="24"/>
                <w:szCs w:val="24"/>
              </w:rPr>
            </w:pPr>
            <w:r w:rsidRPr="00681202">
              <w:rPr>
                <w:sz w:val="24"/>
                <w:szCs w:val="24"/>
              </w:rPr>
              <w:t>Подготовка проектов внесения изменений в документы территориального планирования, правила землепользования и застройки</w:t>
            </w:r>
          </w:p>
        </w:tc>
        <w:tc>
          <w:tcPr>
            <w:tcW w:w="1389" w:type="dxa"/>
            <w:tcBorders>
              <w:top w:val="nil"/>
              <w:left w:val="nil"/>
              <w:bottom w:val="single" w:sz="8" w:space="0" w:color="auto"/>
              <w:right w:val="single" w:sz="8" w:space="0" w:color="auto"/>
            </w:tcBorders>
            <w:shd w:val="clear" w:color="auto" w:fill="auto"/>
          </w:tcPr>
          <w:p w:rsidR="003312C6" w:rsidRPr="00681202" w:rsidRDefault="003312C6" w:rsidP="003312C6">
            <w:pPr>
              <w:jc w:val="center"/>
              <w:rPr>
                <w:sz w:val="22"/>
              </w:rPr>
            </w:pPr>
            <w:r w:rsidRPr="00681202">
              <w:rPr>
                <w:sz w:val="22"/>
              </w:rPr>
              <w:t>1 200 000,00</w:t>
            </w:r>
          </w:p>
        </w:tc>
        <w:tc>
          <w:tcPr>
            <w:tcW w:w="1462" w:type="dxa"/>
            <w:tcBorders>
              <w:top w:val="nil"/>
              <w:left w:val="nil"/>
              <w:bottom w:val="single" w:sz="8" w:space="0" w:color="auto"/>
              <w:right w:val="single" w:sz="4" w:space="0" w:color="auto"/>
            </w:tcBorders>
          </w:tcPr>
          <w:p w:rsidR="003312C6" w:rsidRPr="00681202" w:rsidRDefault="003312C6" w:rsidP="003312C6">
            <w:pPr>
              <w:jc w:val="center"/>
              <w:rPr>
                <w:sz w:val="22"/>
              </w:rPr>
            </w:pPr>
            <w:r w:rsidRPr="00681202">
              <w:rPr>
                <w:sz w:val="22"/>
              </w:rPr>
              <w:t>1 200 000,00</w:t>
            </w:r>
          </w:p>
        </w:tc>
        <w:tc>
          <w:tcPr>
            <w:tcW w:w="1231" w:type="dxa"/>
            <w:tcBorders>
              <w:top w:val="nil"/>
              <w:left w:val="single" w:sz="4" w:space="0" w:color="auto"/>
              <w:bottom w:val="single" w:sz="8" w:space="0" w:color="auto"/>
              <w:right w:val="single" w:sz="8" w:space="0" w:color="auto"/>
            </w:tcBorders>
            <w:shd w:val="clear" w:color="auto" w:fill="auto"/>
          </w:tcPr>
          <w:p w:rsidR="003312C6" w:rsidRPr="00681202" w:rsidRDefault="003312C6" w:rsidP="003312C6">
            <w:pPr>
              <w:jc w:val="center"/>
              <w:rPr>
                <w:sz w:val="22"/>
              </w:rPr>
            </w:pPr>
            <w:r w:rsidRPr="00681202">
              <w:rPr>
                <w:sz w:val="22"/>
              </w:rPr>
              <w:t>0,00</w:t>
            </w:r>
          </w:p>
        </w:tc>
        <w:tc>
          <w:tcPr>
            <w:tcW w:w="1188" w:type="dxa"/>
            <w:tcBorders>
              <w:top w:val="nil"/>
              <w:left w:val="nil"/>
              <w:bottom w:val="single" w:sz="8" w:space="0" w:color="auto"/>
              <w:right w:val="single" w:sz="8" w:space="0" w:color="auto"/>
            </w:tcBorders>
            <w:shd w:val="clear" w:color="auto" w:fill="auto"/>
          </w:tcPr>
          <w:p w:rsidR="003312C6" w:rsidRPr="00681202" w:rsidRDefault="003312C6" w:rsidP="003312C6">
            <w:pPr>
              <w:jc w:val="center"/>
              <w:rPr>
                <w:sz w:val="22"/>
              </w:rPr>
            </w:pPr>
            <w:r w:rsidRPr="00681202">
              <w:rPr>
                <w:sz w:val="22"/>
              </w:rPr>
              <w:t>0,00</w:t>
            </w:r>
          </w:p>
        </w:tc>
        <w:tc>
          <w:tcPr>
            <w:tcW w:w="1109" w:type="dxa"/>
            <w:tcBorders>
              <w:top w:val="nil"/>
              <w:left w:val="nil"/>
              <w:bottom w:val="single" w:sz="8" w:space="0" w:color="auto"/>
              <w:right w:val="single" w:sz="8" w:space="0" w:color="auto"/>
            </w:tcBorders>
          </w:tcPr>
          <w:p w:rsidR="003312C6" w:rsidRPr="00681202" w:rsidRDefault="003312C6" w:rsidP="003312C6">
            <w:pPr>
              <w:jc w:val="center"/>
              <w:rPr>
                <w:sz w:val="22"/>
              </w:rPr>
            </w:pPr>
            <w:r w:rsidRPr="00681202">
              <w:rPr>
                <w:sz w:val="22"/>
              </w:rPr>
              <w:t>0,00</w:t>
            </w:r>
          </w:p>
        </w:tc>
      </w:tr>
      <w:tr w:rsidR="003312C6" w:rsidRPr="00681202" w:rsidTr="003312C6">
        <w:trPr>
          <w:trHeight w:val="20"/>
        </w:trPr>
        <w:tc>
          <w:tcPr>
            <w:tcW w:w="72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p>
        </w:tc>
        <w:tc>
          <w:tcPr>
            <w:tcW w:w="3373" w:type="dxa"/>
            <w:tcBorders>
              <w:top w:val="nil"/>
              <w:left w:val="nil"/>
              <w:bottom w:val="single" w:sz="8" w:space="0" w:color="auto"/>
              <w:right w:val="single" w:sz="8" w:space="0" w:color="auto"/>
            </w:tcBorders>
            <w:shd w:val="clear" w:color="auto" w:fill="auto"/>
          </w:tcPr>
          <w:p w:rsidR="003312C6" w:rsidRPr="00681202" w:rsidRDefault="003312C6" w:rsidP="003312C6">
            <w:pPr>
              <w:jc w:val="both"/>
              <w:rPr>
                <w:sz w:val="24"/>
                <w:szCs w:val="24"/>
              </w:rPr>
            </w:pPr>
            <w:r w:rsidRPr="00681202">
              <w:rPr>
                <w:sz w:val="24"/>
                <w:szCs w:val="24"/>
              </w:rPr>
              <w:t>в том числе:</w:t>
            </w:r>
          </w:p>
        </w:tc>
        <w:tc>
          <w:tcPr>
            <w:tcW w:w="1389" w:type="dxa"/>
            <w:tcBorders>
              <w:top w:val="nil"/>
              <w:left w:val="nil"/>
              <w:bottom w:val="single" w:sz="8" w:space="0" w:color="auto"/>
              <w:right w:val="single" w:sz="8" w:space="0" w:color="auto"/>
            </w:tcBorders>
            <w:shd w:val="clear" w:color="auto" w:fill="auto"/>
          </w:tcPr>
          <w:p w:rsidR="003312C6" w:rsidRPr="00681202" w:rsidRDefault="003312C6" w:rsidP="003312C6">
            <w:pPr>
              <w:jc w:val="center"/>
              <w:rPr>
                <w:sz w:val="22"/>
              </w:rPr>
            </w:pPr>
          </w:p>
        </w:tc>
        <w:tc>
          <w:tcPr>
            <w:tcW w:w="1462" w:type="dxa"/>
            <w:tcBorders>
              <w:top w:val="nil"/>
              <w:left w:val="nil"/>
              <w:bottom w:val="single" w:sz="8" w:space="0" w:color="auto"/>
              <w:right w:val="single" w:sz="4" w:space="0" w:color="auto"/>
            </w:tcBorders>
          </w:tcPr>
          <w:p w:rsidR="003312C6" w:rsidRPr="00681202" w:rsidRDefault="003312C6" w:rsidP="003312C6">
            <w:pPr>
              <w:jc w:val="center"/>
              <w:rPr>
                <w:sz w:val="22"/>
              </w:rPr>
            </w:pPr>
          </w:p>
        </w:tc>
        <w:tc>
          <w:tcPr>
            <w:tcW w:w="1231" w:type="dxa"/>
            <w:tcBorders>
              <w:top w:val="nil"/>
              <w:left w:val="single" w:sz="4" w:space="0" w:color="auto"/>
              <w:bottom w:val="single" w:sz="8" w:space="0" w:color="auto"/>
              <w:right w:val="single" w:sz="8" w:space="0" w:color="auto"/>
            </w:tcBorders>
            <w:shd w:val="clear" w:color="auto" w:fill="auto"/>
          </w:tcPr>
          <w:p w:rsidR="003312C6" w:rsidRPr="00681202" w:rsidRDefault="003312C6" w:rsidP="003312C6">
            <w:pPr>
              <w:jc w:val="center"/>
              <w:rPr>
                <w:sz w:val="22"/>
              </w:rPr>
            </w:pPr>
          </w:p>
        </w:tc>
        <w:tc>
          <w:tcPr>
            <w:tcW w:w="1188" w:type="dxa"/>
            <w:tcBorders>
              <w:top w:val="nil"/>
              <w:left w:val="nil"/>
              <w:bottom w:val="single" w:sz="8" w:space="0" w:color="auto"/>
              <w:right w:val="single" w:sz="8" w:space="0" w:color="auto"/>
            </w:tcBorders>
            <w:shd w:val="clear" w:color="auto" w:fill="auto"/>
          </w:tcPr>
          <w:p w:rsidR="003312C6" w:rsidRPr="00681202" w:rsidRDefault="003312C6" w:rsidP="003312C6">
            <w:pPr>
              <w:jc w:val="center"/>
              <w:rPr>
                <w:sz w:val="22"/>
              </w:rPr>
            </w:pPr>
          </w:p>
        </w:tc>
        <w:tc>
          <w:tcPr>
            <w:tcW w:w="1109" w:type="dxa"/>
            <w:tcBorders>
              <w:top w:val="nil"/>
              <w:left w:val="nil"/>
              <w:bottom w:val="single" w:sz="8" w:space="0" w:color="auto"/>
              <w:right w:val="single" w:sz="8" w:space="0" w:color="auto"/>
            </w:tcBorders>
          </w:tcPr>
          <w:p w:rsidR="003312C6" w:rsidRPr="00681202" w:rsidRDefault="003312C6" w:rsidP="003312C6">
            <w:pPr>
              <w:jc w:val="center"/>
              <w:rPr>
                <w:sz w:val="22"/>
              </w:rPr>
            </w:pPr>
          </w:p>
        </w:tc>
      </w:tr>
      <w:tr w:rsidR="003312C6" w:rsidRPr="00681202" w:rsidTr="003312C6">
        <w:trPr>
          <w:trHeight w:val="20"/>
        </w:trPr>
        <w:tc>
          <w:tcPr>
            <w:tcW w:w="72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p>
        </w:tc>
        <w:tc>
          <w:tcPr>
            <w:tcW w:w="3373" w:type="dxa"/>
            <w:tcBorders>
              <w:top w:val="nil"/>
              <w:left w:val="nil"/>
              <w:bottom w:val="single" w:sz="8" w:space="0" w:color="auto"/>
              <w:right w:val="single" w:sz="8" w:space="0" w:color="auto"/>
            </w:tcBorders>
            <w:shd w:val="clear" w:color="auto" w:fill="auto"/>
          </w:tcPr>
          <w:p w:rsidR="003312C6" w:rsidRPr="00681202" w:rsidRDefault="003312C6" w:rsidP="003312C6">
            <w:pPr>
              <w:jc w:val="both"/>
              <w:rPr>
                <w:sz w:val="24"/>
                <w:szCs w:val="24"/>
              </w:rPr>
            </w:pPr>
            <w:r w:rsidRPr="00681202">
              <w:rPr>
                <w:sz w:val="24"/>
                <w:szCs w:val="24"/>
              </w:rPr>
              <w:t>областной бюджет</w:t>
            </w:r>
          </w:p>
        </w:tc>
        <w:tc>
          <w:tcPr>
            <w:tcW w:w="1389" w:type="dxa"/>
            <w:tcBorders>
              <w:top w:val="nil"/>
              <w:left w:val="nil"/>
              <w:bottom w:val="single" w:sz="8" w:space="0" w:color="auto"/>
              <w:right w:val="single" w:sz="8" w:space="0" w:color="auto"/>
            </w:tcBorders>
            <w:shd w:val="clear" w:color="auto" w:fill="auto"/>
          </w:tcPr>
          <w:p w:rsidR="003312C6" w:rsidRPr="00681202" w:rsidRDefault="003312C6" w:rsidP="003312C6">
            <w:pPr>
              <w:jc w:val="center"/>
              <w:rPr>
                <w:sz w:val="22"/>
              </w:rPr>
            </w:pPr>
            <w:r w:rsidRPr="00681202">
              <w:rPr>
                <w:sz w:val="22"/>
              </w:rPr>
              <w:t>1 140 000.00</w:t>
            </w:r>
          </w:p>
        </w:tc>
        <w:tc>
          <w:tcPr>
            <w:tcW w:w="1462" w:type="dxa"/>
            <w:tcBorders>
              <w:top w:val="nil"/>
              <w:left w:val="nil"/>
              <w:bottom w:val="single" w:sz="8" w:space="0" w:color="auto"/>
              <w:right w:val="single" w:sz="4" w:space="0" w:color="auto"/>
            </w:tcBorders>
          </w:tcPr>
          <w:p w:rsidR="003312C6" w:rsidRPr="00681202" w:rsidRDefault="003312C6" w:rsidP="003312C6">
            <w:pPr>
              <w:jc w:val="center"/>
              <w:rPr>
                <w:sz w:val="22"/>
              </w:rPr>
            </w:pPr>
            <w:r w:rsidRPr="00681202">
              <w:rPr>
                <w:sz w:val="22"/>
              </w:rPr>
              <w:t>1 140 000,00</w:t>
            </w:r>
          </w:p>
        </w:tc>
        <w:tc>
          <w:tcPr>
            <w:tcW w:w="1231" w:type="dxa"/>
            <w:tcBorders>
              <w:top w:val="nil"/>
              <w:left w:val="single" w:sz="4" w:space="0" w:color="auto"/>
              <w:bottom w:val="single" w:sz="8" w:space="0" w:color="auto"/>
              <w:right w:val="single" w:sz="8" w:space="0" w:color="auto"/>
            </w:tcBorders>
            <w:shd w:val="clear" w:color="auto" w:fill="auto"/>
          </w:tcPr>
          <w:p w:rsidR="003312C6" w:rsidRPr="00681202" w:rsidRDefault="003312C6" w:rsidP="003312C6">
            <w:pPr>
              <w:jc w:val="center"/>
              <w:rPr>
                <w:sz w:val="22"/>
              </w:rPr>
            </w:pPr>
            <w:r w:rsidRPr="00681202">
              <w:rPr>
                <w:sz w:val="22"/>
              </w:rPr>
              <w:t>0,00</w:t>
            </w:r>
          </w:p>
        </w:tc>
        <w:tc>
          <w:tcPr>
            <w:tcW w:w="1188" w:type="dxa"/>
            <w:tcBorders>
              <w:top w:val="nil"/>
              <w:left w:val="nil"/>
              <w:bottom w:val="single" w:sz="8" w:space="0" w:color="auto"/>
              <w:right w:val="single" w:sz="8" w:space="0" w:color="auto"/>
            </w:tcBorders>
            <w:shd w:val="clear" w:color="auto" w:fill="auto"/>
          </w:tcPr>
          <w:p w:rsidR="003312C6" w:rsidRPr="00681202" w:rsidRDefault="003312C6" w:rsidP="003312C6">
            <w:pPr>
              <w:jc w:val="center"/>
              <w:rPr>
                <w:sz w:val="22"/>
              </w:rPr>
            </w:pPr>
            <w:r w:rsidRPr="00681202">
              <w:rPr>
                <w:sz w:val="22"/>
              </w:rPr>
              <w:t>0,00</w:t>
            </w:r>
          </w:p>
        </w:tc>
        <w:tc>
          <w:tcPr>
            <w:tcW w:w="1109" w:type="dxa"/>
            <w:tcBorders>
              <w:top w:val="nil"/>
              <w:left w:val="nil"/>
              <w:bottom w:val="single" w:sz="8" w:space="0" w:color="auto"/>
              <w:right w:val="single" w:sz="8" w:space="0" w:color="auto"/>
            </w:tcBorders>
          </w:tcPr>
          <w:p w:rsidR="003312C6" w:rsidRPr="00681202" w:rsidRDefault="003312C6" w:rsidP="003312C6">
            <w:pPr>
              <w:jc w:val="center"/>
              <w:rPr>
                <w:sz w:val="22"/>
              </w:rPr>
            </w:pPr>
            <w:r w:rsidRPr="00681202">
              <w:rPr>
                <w:sz w:val="22"/>
              </w:rPr>
              <w:t>0,00</w:t>
            </w:r>
          </w:p>
        </w:tc>
      </w:tr>
      <w:tr w:rsidR="003312C6" w:rsidRPr="00681202" w:rsidTr="003312C6">
        <w:trPr>
          <w:trHeight w:val="20"/>
        </w:trPr>
        <w:tc>
          <w:tcPr>
            <w:tcW w:w="72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p>
        </w:tc>
        <w:tc>
          <w:tcPr>
            <w:tcW w:w="3373" w:type="dxa"/>
            <w:tcBorders>
              <w:top w:val="nil"/>
              <w:left w:val="nil"/>
              <w:bottom w:val="single" w:sz="8" w:space="0" w:color="auto"/>
              <w:right w:val="single" w:sz="8" w:space="0" w:color="auto"/>
            </w:tcBorders>
            <w:shd w:val="clear" w:color="auto" w:fill="auto"/>
          </w:tcPr>
          <w:p w:rsidR="003312C6" w:rsidRPr="00681202" w:rsidRDefault="003312C6" w:rsidP="003312C6">
            <w:pPr>
              <w:jc w:val="both"/>
              <w:rPr>
                <w:sz w:val="24"/>
                <w:szCs w:val="24"/>
              </w:rPr>
            </w:pPr>
            <w:r w:rsidRPr="00681202">
              <w:rPr>
                <w:sz w:val="24"/>
                <w:szCs w:val="24"/>
              </w:rPr>
              <w:t>районный бюджет</w:t>
            </w:r>
          </w:p>
        </w:tc>
        <w:tc>
          <w:tcPr>
            <w:tcW w:w="1389" w:type="dxa"/>
            <w:tcBorders>
              <w:top w:val="nil"/>
              <w:left w:val="nil"/>
              <w:bottom w:val="single" w:sz="8" w:space="0" w:color="auto"/>
              <w:right w:val="single" w:sz="8" w:space="0" w:color="auto"/>
            </w:tcBorders>
            <w:shd w:val="clear" w:color="auto" w:fill="auto"/>
          </w:tcPr>
          <w:p w:rsidR="003312C6" w:rsidRPr="00681202" w:rsidRDefault="003312C6" w:rsidP="003312C6">
            <w:pPr>
              <w:jc w:val="center"/>
              <w:rPr>
                <w:sz w:val="22"/>
              </w:rPr>
            </w:pPr>
            <w:r w:rsidRPr="00681202">
              <w:rPr>
                <w:sz w:val="22"/>
              </w:rPr>
              <w:t>60 000,00</w:t>
            </w:r>
          </w:p>
        </w:tc>
        <w:tc>
          <w:tcPr>
            <w:tcW w:w="1462" w:type="dxa"/>
            <w:tcBorders>
              <w:top w:val="nil"/>
              <w:left w:val="nil"/>
              <w:bottom w:val="single" w:sz="8" w:space="0" w:color="auto"/>
              <w:right w:val="single" w:sz="4" w:space="0" w:color="auto"/>
            </w:tcBorders>
          </w:tcPr>
          <w:p w:rsidR="003312C6" w:rsidRPr="00681202" w:rsidRDefault="003312C6" w:rsidP="003312C6">
            <w:pPr>
              <w:jc w:val="center"/>
              <w:rPr>
                <w:sz w:val="22"/>
              </w:rPr>
            </w:pPr>
            <w:r w:rsidRPr="00681202">
              <w:rPr>
                <w:sz w:val="22"/>
              </w:rPr>
              <w:t>60 000,00</w:t>
            </w:r>
          </w:p>
        </w:tc>
        <w:tc>
          <w:tcPr>
            <w:tcW w:w="1231" w:type="dxa"/>
            <w:tcBorders>
              <w:top w:val="nil"/>
              <w:left w:val="single" w:sz="4" w:space="0" w:color="auto"/>
              <w:bottom w:val="single" w:sz="8" w:space="0" w:color="auto"/>
              <w:right w:val="single" w:sz="8" w:space="0" w:color="auto"/>
            </w:tcBorders>
            <w:shd w:val="clear" w:color="auto" w:fill="auto"/>
          </w:tcPr>
          <w:p w:rsidR="003312C6" w:rsidRPr="00681202" w:rsidRDefault="003312C6" w:rsidP="003312C6">
            <w:pPr>
              <w:jc w:val="center"/>
              <w:rPr>
                <w:sz w:val="22"/>
              </w:rPr>
            </w:pPr>
            <w:r w:rsidRPr="00681202">
              <w:rPr>
                <w:sz w:val="22"/>
              </w:rPr>
              <w:t>0,00</w:t>
            </w:r>
          </w:p>
        </w:tc>
        <w:tc>
          <w:tcPr>
            <w:tcW w:w="1188" w:type="dxa"/>
            <w:tcBorders>
              <w:top w:val="nil"/>
              <w:left w:val="nil"/>
              <w:bottom w:val="single" w:sz="8" w:space="0" w:color="auto"/>
              <w:right w:val="single" w:sz="8" w:space="0" w:color="auto"/>
            </w:tcBorders>
            <w:shd w:val="clear" w:color="auto" w:fill="auto"/>
          </w:tcPr>
          <w:p w:rsidR="003312C6" w:rsidRPr="00681202" w:rsidRDefault="003312C6" w:rsidP="003312C6">
            <w:pPr>
              <w:jc w:val="center"/>
              <w:rPr>
                <w:sz w:val="22"/>
              </w:rPr>
            </w:pPr>
            <w:r w:rsidRPr="00681202">
              <w:rPr>
                <w:sz w:val="22"/>
              </w:rPr>
              <w:t>0,00</w:t>
            </w:r>
          </w:p>
        </w:tc>
        <w:tc>
          <w:tcPr>
            <w:tcW w:w="1109" w:type="dxa"/>
            <w:tcBorders>
              <w:top w:val="nil"/>
              <w:left w:val="nil"/>
              <w:bottom w:val="single" w:sz="8" w:space="0" w:color="auto"/>
              <w:right w:val="single" w:sz="8" w:space="0" w:color="auto"/>
            </w:tcBorders>
          </w:tcPr>
          <w:p w:rsidR="003312C6" w:rsidRPr="00681202" w:rsidRDefault="003312C6" w:rsidP="003312C6">
            <w:pPr>
              <w:jc w:val="center"/>
              <w:rPr>
                <w:sz w:val="22"/>
              </w:rPr>
            </w:pPr>
            <w:r w:rsidRPr="00681202">
              <w:rPr>
                <w:sz w:val="22"/>
              </w:rPr>
              <w:t>0,00</w:t>
            </w:r>
          </w:p>
        </w:tc>
      </w:tr>
      <w:tr w:rsidR="003312C6" w:rsidRPr="00681202" w:rsidTr="003312C6">
        <w:trPr>
          <w:trHeight w:val="20"/>
        </w:trPr>
        <w:tc>
          <w:tcPr>
            <w:tcW w:w="72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b/>
                <w:bCs/>
                <w:sz w:val="24"/>
                <w:szCs w:val="24"/>
              </w:rPr>
              <w:t> </w:t>
            </w:r>
          </w:p>
        </w:tc>
        <w:tc>
          <w:tcPr>
            <w:tcW w:w="3373" w:type="dxa"/>
            <w:tcBorders>
              <w:top w:val="nil"/>
              <w:left w:val="nil"/>
              <w:bottom w:val="single" w:sz="8" w:space="0" w:color="auto"/>
              <w:right w:val="single" w:sz="8" w:space="0" w:color="auto"/>
            </w:tcBorders>
            <w:shd w:val="clear" w:color="auto" w:fill="auto"/>
            <w:vAlign w:val="center"/>
          </w:tcPr>
          <w:p w:rsidR="003312C6" w:rsidRPr="00681202" w:rsidRDefault="003312C6" w:rsidP="003312C6">
            <w:pPr>
              <w:jc w:val="both"/>
              <w:rPr>
                <w:sz w:val="24"/>
                <w:szCs w:val="24"/>
              </w:rPr>
            </w:pPr>
            <w:r w:rsidRPr="00681202">
              <w:rPr>
                <w:b/>
                <w:bCs/>
                <w:sz w:val="24"/>
                <w:szCs w:val="24"/>
              </w:rPr>
              <w:t>ВСЕГО:</w:t>
            </w:r>
          </w:p>
        </w:tc>
        <w:tc>
          <w:tcPr>
            <w:tcW w:w="1389" w:type="dxa"/>
            <w:tcBorders>
              <w:top w:val="nil"/>
              <w:left w:val="nil"/>
              <w:bottom w:val="single" w:sz="8" w:space="0" w:color="auto"/>
              <w:right w:val="single" w:sz="8" w:space="0" w:color="auto"/>
            </w:tcBorders>
            <w:shd w:val="clear" w:color="auto" w:fill="auto"/>
          </w:tcPr>
          <w:p w:rsidR="003312C6" w:rsidRPr="00681202" w:rsidRDefault="003312C6" w:rsidP="003312C6">
            <w:pPr>
              <w:jc w:val="center"/>
              <w:rPr>
                <w:b/>
                <w:sz w:val="22"/>
              </w:rPr>
            </w:pPr>
            <w:r w:rsidRPr="00681202">
              <w:rPr>
                <w:b/>
                <w:sz w:val="22"/>
              </w:rPr>
              <w:t>1 641 866,67</w:t>
            </w:r>
          </w:p>
        </w:tc>
        <w:tc>
          <w:tcPr>
            <w:tcW w:w="1462" w:type="dxa"/>
            <w:tcBorders>
              <w:top w:val="nil"/>
              <w:left w:val="nil"/>
              <w:bottom w:val="single" w:sz="8" w:space="0" w:color="auto"/>
              <w:right w:val="single" w:sz="4" w:space="0" w:color="auto"/>
            </w:tcBorders>
          </w:tcPr>
          <w:p w:rsidR="003312C6" w:rsidRPr="00681202" w:rsidRDefault="003312C6" w:rsidP="003312C6">
            <w:pPr>
              <w:jc w:val="center"/>
              <w:rPr>
                <w:sz w:val="22"/>
              </w:rPr>
            </w:pPr>
            <w:r w:rsidRPr="00681202">
              <w:rPr>
                <w:b/>
                <w:sz w:val="22"/>
              </w:rPr>
              <w:t>1 200 000,00</w:t>
            </w:r>
          </w:p>
        </w:tc>
        <w:tc>
          <w:tcPr>
            <w:tcW w:w="1231" w:type="dxa"/>
            <w:tcBorders>
              <w:top w:val="nil"/>
              <w:left w:val="single" w:sz="4" w:space="0" w:color="auto"/>
              <w:bottom w:val="single" w:sz="8" w:space="0" w:color="auto"/>
              <w:right w:val="single" w:sz="8" w:space="0" w:color="auto"/>
            </w:tcBorders>
            <w:shd w:val="clear" w:color="auto" w:fill="auto"/>
          </w:tcPr>
          <w:p w:rsidR="003312C6" w:rsidRPr="00681202" w:rsidRDefault="003312C6" w:rsidP="003312C6">
            <w:pPr>
              <w:jc w:val="center"/>
              <w:rPr>
                <w:sz w:val="22"/>
              </w:rPr>
            </w:pPr>
            <w:r w:rsidRPr="00681202">
              <w:rPr>
                <w:b/>
                <w:bCs/>
                <w:sz w:val="22"/>
                <w:szCs w:val="24"/>
              </w:rPr>
              <w:t>441 866,67</w:t>
            </w:r>
          </w:p>
        </w:tc>
        <w:tc>
          <w:tcPr>
            <w:tcW w:w="1188" w:type="dxa"/>
            <w:tcBorders>
              <w:top w:val="nil"/>
              <w:left w:val="nil"/>
              <w:bottom w:val="single" w:sz="8" w:space="0" w:color="auto"/>
              <w:right w:val="single" w:sz="8" w:space="0" w:color="auto"/>
            </w:tcBorders>
            <w:shd w:val="clear" w:color="auto" w:fill="auto"/>
          </w:tcPr>
          <w:p w:rsidR="003312C6" w:rsidRPr="00681202" w:rsidRDefault="003312C6" w:rsidP="003312C6">
            <w:pPr>
              <w:jc w:val="center"/>
              <w:rPr>
                <w:b/>
                <w:sz w:val="22"/>
              </w:rPr>
            </w:pPr>
            <w:r w:rsidRPr="00681202">
              <w:rPr>
                <w:b/>
                <w:sz w:val="22"/>
              </w:rPr>
              <w:t>0,00</w:t>
            </w:r>
          </w:p>
        </w:tc>
        <w:tc>
          <w:tcPr>
            <w:tcW w:w="1109" w:type="dxa"/>
            <w:tcBorders>
              <w:top w:val="nil"/>
              <w:left w:val="nil"/>
              <w:bottom w:val="single" w:sz="8" w:space="0" w:color="auto"/>
              <w:right w:val="single" w:sz="8" w:space="0" w:color="auto"/>
            </w:tcBorders>
          </w:tcPr>
          <w:p w:rsidR="003312C6" w:rsidRPr="00681202" w:rsidRDefault="003312C6" w:rsidP="003312C6">
            <w:pPr>
              <w:jc w:val="center"/>
              <w:rPr>
                <w:b/>
                <w:sz w:val="22"/>
              </w:rPr>
            </w:pPr>
            <w:r w:rsidRPr="00681202">
              <w:rPr>
                <w:b/>
                <w:sz w:val="22"/>
              </w:rPr>
              <w:t>0,00</w:t>
            </w:r>
          </w:p>
        </w:tc>
      </w:tr>
      <w:tr w:rsidR="003312C6" w:rsidRPr="00681202" w:rsidTr="003312C6">
        <w:trPr>
          <w:trHeight w:val="20"/>
        </w:trPr>
        <w:tc>
          <w:tcPr>
            <w:tcW w:w="72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4"/>
                <w:szCs w:val="24"/>
              </w:rPr>
              <w:t> </w:t>
            </w:r>
          </w:p>
        </w:tc>
        <w:tc>
          <w:tcPr>
            <w:tcW w:w="3373" w:type="dxa"/>
            <w:tcBorders>
              <w:top w:val="nil"/>
              <w:left w:val="nil"/>
              <w:bottom w:val="single" w:sz="8" w:space="0" w:color="auto"/>
              <w:right w:val="single" w:sz="8" w:space="0" w:color="auto"/>
            </w:tcBorders>
            <w:shd w:val="clear" w:color="auto" w:fill="auto"/>
            <w:vAlign w:val="center"/>
          </w:tcPr>
          <w:p w:rsidR="003312C6" w:rsidRPr="00681202" w:rsidRDefault="003312C6" w:rsidP="003312C6">
            <w:pPr>
              <w:jc w:val="both"/>
              <w:rPr>
                <w:sz w:val="24"/>
                <w:szCs w:val="24"/>
              </w:rPr>
            </w:pPr>
            <w:r w:rsidRPr="00681202">
              <w:rPr>
                <w:sz w:val="24"/>
                <w:szCs w:val="24"/>
              </w:rPr>
              <w:t>в том числе:</w:t>
            </w:r>
          </w:p>
        </w:tc>
        <w:tc>
          <w:tcPr>
            <w:tcW w:w="1389" w:type="dxa"/>
            <w:tcBorders>
              <w:top w:val="nil"/>
              <w:left w:val="nil"/>
              <w:bottom w:val="single" w:sz="8" w:space="0" w:color="auto"/>
              <w:right w:val="single" w:sz="8" w:space="0" w:color="auto"/>
            </w:tcBorders>
            <w:shd w:val="clear" w:color="auto" w:fill="auto"/>
            <w:vAlign w:val="center"/>
          </w:tcPr>
          <w:p w:rsidR="003312C6" w:rsidRPr="00681202" w:rsidRDefault="003312C6" w:rsidP="003312C6">
            <w:pPr>
              <w:jc w:val="center"/>
              <w:rPr>
                <w:b/>
                <w:sz w:val="22"/>
              </w:rPr>
            </w:pPr>
          </w:p>
        </w:tc>
        <w:tc>
          <w:tcPr>
            <w:tcW w:w="1462" w:type="dxa"/>
            <w:tcBorders>
              <w:top w:val="nil"/>
              <w:left w:val="nil"/>
              <w:bottom w:val="single" w:sz="8" w:space="0" w:color="auto"/>
              <w:right w:val="single" w:sz="4" w:space="0" w:color="auto"/>
            </w:tcBorders>
          </w:tcPr>
          <w:p w:rsidR="003312C6" w:rsidRPr="00681202" w:rsidRDefault="003312C6" w:rsidP="003312C6">
            <w:pPr>
              <w:jc w:val="center"/>
              <w:rPr>
                <w:sz w:val="22"/>
              </w:rPr>
            </w:pPr>
          </w:p>
        </w:tc>
        <w:tc>
          <w:tcPr>
            <w:tcW w:w="1231" w:type="dxa"/>
            <w:tcBorders>
              <w:top w:val="nil"/>
              <w:left w:val="single" w:sz="4" w:space="0" w:color="auto"/>
              <w:bottom w:val="single" w:sz="8" w:space="0" w:color="auto"/>
              <w:right w:val="single" w:sz="8" w:space="0" w:color="auto"/>
            </w:tcBorders>
            <w:shd w:val="clear" w:color="auto" w:fill="auto"/>
          </w:tcPr>
          <w:p w:rsidR="003312C6" w:rsidRPr="00681202" w:rsidRDefault="003312C6" w:rsidP="003312C6">
            <w:pPr>
              <w:jc w:val="center"/>
              <w:rPr>
                <w:sz w:val="22"/>
              </w:rPr>
            </w:pPr>
          </w:p>
        </w:tc>
        <w:tc>
          <w:tcPr>
            <w:tcW w:w="1188" w:type="dxa"/>
            <w:tcBorders>
              <w:top w:val="nil"/>
              <w:left w:val="nil"/>
              <w:bottom w:val="single" w:sz="8" w:space="0" w:color="auto"/>
              <w:right w:val="single" w:sz="8" w:space="0" w:color="auto"/>
            </w:tcBorders>
            <w:shd w:val="clear" w:color="auto" w:fill="auto"/>
          </w:tcPr>
          <w:p w:rsidR="003312C6" w:rsidRPr="00681202" w:rsidRDefault="003312C6" w:rsidP="003312C6">
            <w:pPr>
              <w:jc w:val="center"/>
              <w:rPr>
                <w:b/>
                <w:sz w:val="22"/>
              </w:rPr>
            </w:pPr>
          </w:p>
        </w:tc>
        <w:tc>
          <w:tcPr>
            <w:tcW w:w="1109" w:type="dxa"/>
            <w:tcBorders>
              <w:top w:val="nil"/>
              <w:left w:val="nil"/>
              <w:bottom w:val="single" w:sz="8" w:space="0" w:color="auto"/>
              <w:right w:val="single" w:sz="8" w:space="0" w:color="auto"/>
            </w:tcBorders>
          </w:tcPr>
          <w:p w:rsidR="003312C6" w:rsidRPr="00681202" w:rsidRDefault="003312C6" w:rsidP="003312C6">
            <w:pPr>
              <w:jc w:val="center"/>
              <w:rPr>
                <w:b/>
                <w:sz w:val="22"/>
              </w:rPr>
            </w:pPr>
          </w:p>
        </w:tc>
      </w:tr>
      <w:tr w:rsidR="003312C6" w:rsidRPr="00681202" w:rsidTr="003312C6">
        <w:trPr>
          <w:trHeight w:val="20"/>
        </w:trPr>
        <w:tc>
          <w:tcPr>
            <w:tcW w:w="72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4"/>
                <w:szCs w:val="24"/>
              </w:rPr>
              <w:t> </w:t>
            </w:r>
          </w:p>
        </w:tc>
        <w:tc>
          <w:tcPr>
            <w:tcW w:w="3373" w:type="dxa"/>
            <w:tcBorders>
              <w:top w:val="nil"/>
              <w:left w:val="nil"/>
              <w:bottom w:val="single" w:sz="8" w:space="0" w:color="auto"/>
              <w:right w:val="single" w:sz="8" w:space="0" w:color="auto"/>
            </w:tcBorders>
            <w:shd w:val="clear" w:color="auto" w:fill="auto"/>
            <w:vAlign w:val="center"/>
          </w:tcPr>
          <w:p w:rsidR="003312C6" w:rsidRPr="00681202" w:rsidRDefault="003312C6" w:rsidP="003312C6">
            <w:pPr>
              <w:jc w:val="both"/>
              <w:rPr>
                <w:sz w:val="24"/>
                <w:szCs w:val="24"/>
              </w:rPr>
            </w:pPr>
            <w:r w:rsidRPr="00681202">
              <w:rPr>
                <w:sz w:val="24"/>
                <w:szCs w:val="24"/>
              </w:rPr>
              <w:t>областной бюджет</w:t>
            </w:r>
          </w:p>
        </w:tc>
        <w:tc>
          <w:tcPr>
            <w:tcW w:w="1389" w:type="dxa"/>
            <w:tcBorders>
              <w:top w:val="nil"/>
              <w:left w:val="nil"/>
              <w:bottom w:val="single" w:sz="8" w:space="0" w:color="auto"/>
              <w:right w:val="single" w:sz="8" w:space="0" w:color="auto"/>
            </w:tcBorders>
            <w:shd w:val="clear" w:color="auto" w:fill="auto"/>
            <w:vAlign w:val="center"/>
          </w:tcPr>
          <w:p w:rsidR="003312C6" w:rsidRPr="00681202" w:rsidRDefault="003312C6" w:rsidP="003312C6">
            <w:pPr>
              <w:jc w:val="center"/>
              <w:rPr>
                <w:b/>
                <w:sz w:val="22"/>
              </w:rPr>
            </w:pPr>
            <w:r w:rsidRPr="00681202">
              <w:rPr>
                <w:b/>
                <w:sz w:val="22"/>
              </w:rPr>
              <w:t>1 140 000,00</w:t>
            </w:r>
          </w:p>
        </w:tc>
        <w:tc>
          <w:tcPr>
            <w:tcW w:w="1462" w:type="dxa"/>
            <w:tcBorders>
              <w:top w:val="nil"/>
              <w:left w:val="nil"/>
              <w:bottom w:val="single" w:sz="8" w:space="0" w:color="auto"/>
              <w:right w:val="single" w:sz="4" w:space="0" w:color="auto"/>
            </w:tcBorders>
          </w:tcPr>
          <w:p w:rsidR="003312C6" w:rsidRPr="00681202" w:rsidRDefault="003312C6" w:rsidP="003312C6">
            <w:pPr>
              <w:jc w:val="center"/>
              <w:rPr>
                <w:sz w:val="22"/>
              </w:rPr>
            </w:pPr>
            <w:r w:rsidRPr="00681202">
              <w:rPr>
                <w:b/>
                <w:sz w:val="22"/>
              </w:rPr>
              <w:t>1 140 000,00</w:t>
            </w:r>
          </w:p>
        </w:tc>
        <w:tc>
          <w:tcPr>
            <w:tcW w:w="1231" w:type="dxa"/>
            <w:tcBorders>
              <w:top w:val="nil"/>
              <w:left w:val="single" w:sz="4" w:space="0" w:color="auto"/>
              <w:bottom w:val="single" w:sz="8" w:space="0" w:color="auto"/>
              <w:right w:val="single" w:sz="8" w:space="0" w:color="auto"/>
            </w:tcBorders>
            <w:shd w:val="clear" w:color="auto" w:fill="auto"/>
          </w:tcPr>
          <w:p w:rsidR="003312C6" w:rsidRPr="00681202" w:rsidRDefault="003312C6" w:rsidP="003312C6">
            <w:pPr>
              <w:jc w:val="center"/>
              <w:rPr>
                <w:sz w:val="22"/>
              </w:rPr>
            </w:pPr>
            <w:r w:rsidRPr="00681202">
              <w:rPr>
                <w:b/>
                <w:bCs/>
                <w:sz w:val="24"/>
                <w:szCs w:val="24"/>
              </w:rPr>
              <w:t>0,00</w:t>
            </w:r>
          </w:p>
        </w:tc>
        <w:tc>
          <w:tcPr>
            <w:tcW w:w="1188" w:type="dxa"/>
            <w:tcBorders>
              <w:top w:val="nil"/>
              <w:left w:val="nil"/>
              <w:bottom w:val="single" w:sz="8" w:space="0" w:color="auto"/>
              <w:right w:val="single" w:sz="8" w:space="0" w:color="auto"/>
            </w:tcBorders>
            <w:shd w:val="clear" w:color="auto" w:fill="auto"/>
          </w:tcPr>
          <w:p w:rsidR="003312C6" w:rsidRPr="00681202" w:rsidRDefault="003312C6" w:rsidP="003312C6">
            <w:pPr>
              <w:jc w:val="center"/>
              <w:rPr>
                <w:b/>
                <w:sz w:val="22"/>
              </w:rPr>
            </w:pPr>
            <w:r w:rsidRPr="00681202">
              <w:rPr>
                <w:b/>
                <w:sz w:val="22"/>
              </w:rPr>
              <w:t>0,00</w:t>
            </w:r>
          </w:p>
        </w:tc>
        <w:tc>
          <w:tcPr>
            <w:tcW w:w="1109" w:type="dxa"/>
            <w:tcBorders>
              <w:top w:val="nil"/>
              <w:left w:val="nil"/>
              <w:bottom w:val="single" w:sz="8" w:space="0" w:color="auto"/>
              <w:right w:val="single" w:sz="8" w:space="0" w:color="auto"/>
            </w:tcBorders>
          </w:tcPr>
          <w:p w:rsidR="003312C6" w:rsidRPr="00681202" w:rsidRDefault="003312C6" w:rsidP="003312C6">
            <w:pPr>
              <w:jc w:val="center"/>
              <w:rPr>
                <w:b/>
                <w:sz w:val="22"/>
              </w:rPr>
            </w:pPr>
            <w:r w:rsidRPr="00681202">
              <w:rPr>
                <w:b/>
                <w:sz w:val="22"/>
              </w:rPr>
              <w:t>0,00</w:t>
            </w:r>
          </w:p>
        </w:tc>
      </w:tr>
      <w:tr w:rsidR="003312C6" w:rsidRPr="00681202" w:rsidTr="003312C6">
        <w:trPr>
          <w:trHeight w:val="20"/>
        </w:trPr>
        <w:tc>
          <w:tcPr>
            <w:tcW w:w="72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sz w:val="22"/>
              </w:rPr>
            </w:pPr>
            <w:r w:rsidRPr="00681202">
              <w:rPr>
                <w:sz w:val="24"/>
                <w:szCs w:val="24"/>
              </w:rPr>
              <w:t> </w:t>
            </w:r>
          </w:p>
        </w:tc>
        <w:tc>
          <w:tcPr>
            <w:tcW w:w="3373" w:type="dxa"/>
            <w:tcBorders>
              <w:top w:val="nil"/>
              <w:left w:val="nil"/>
              <w:bottom w:val="single" w:sz="8" w:space="0" w:color="auto"/>
              <w:right w:val="single" w:sz="8" w:space="0" w:color="auto"/>
            </w:tcBorders>
            <w:shd w:val="clear" w:color="auto" w:fill="auto"/>
            <w:vAlign w:val="center"/>
          </w:tcPr>
          <w:p w:rsidR="003312C6" w:rsidRPr="00681202" w:rsidRDefault="003312C6" w:rsidP="003312C6">
            <w:pPr>
              <w:jc w:val="both"/>
              <w:rPr>
                <w:sz w:val="24"/>
                <w:szCs w:val="24"/>
              </w:rPr>
            </w:pPr>
            <w:r w:rsidRPr="00681202">
              <w:rPr>
                <w:sz w:val="24"/>
                <w:szCs w:val="24"/>
              </w:rPr>
              <w:t>районный бюджет</w:t>
            </w:r>
          </w:p>
        </w:tc>
        <w:tc>
          <w:tcPr>
            <w:tcW w:w="1389" w:type="dxa"/>
            <w:tcBorders>
              <w:top w:val="nil"/>
              <w:left w:val="nil"/>
              <w:bottom w:val="single" w:sz="8" w:space="0" w:color="auto"/>
              <w:right w:val="single" w:sz="8" w:space="0" w:color="auto"/>
            </w:tcBorders>
            <w:shd w:val="clear" w:color="auto" w:fill="auto"/>
            <w:vAlign w:val="center"/>
          </w:tcPr>
          <w:p w:rsidR="003312C6" w:rsidRPr="00681202" w:rsidRDefault="003312C6" w:rsidP="003312C6">
            <w:pPr>
              <w:jc w:val="center"/>
              <w:rPr>
                <w:b/>
                <w:sz w:val="22"/>
              </w:rPr>
            </w:pPr>
            <w:r w:rsidRPr="00681202">
              <w:rPr>
                <w:b/>
                <w:sz w:val="22"/>
              </w:rPr>
              <w:t>501 866,67</w:t>
            </w:r>
          </w:p>
        </w:tc>
        <w:tc>
          <w:tcPr>
            <w:tcW w:w="1462" w:type="dxa"/>
            <w:tcBorders>
              <w:top w:val="nil"/>
              <w:left w:val="nil"/>
              <w:bottom w:val="single" w:sz="8" w:space="0" w:color="auto"/>
              <w:right w:val="single" w:sz="4" w:space="0" w:color="auto"/>
            </w:tcBorders>
          </w:tcPr>
          <w:p w:rsidR="003312C6" w:rsidRPr="00681202" w:rsidRDefault="003312C6" w:rsidP="003312C6">
            <w:pPr>
              <w:jc w:val="center"/>
              <w:rPr>
                <w:sz w:val="22"/>
              </w:rPr>
            </w:pPr>
            <w:r w:rsidRPr="00681202">
              <w:rPr>
                <w:b/>
                <w:sz w:val="22"/>
              </w:rPr>
              <w:t>60 000,00</w:t>
            </w:r>
          </w:p>
        </w:tc>
        <w:tc>
          <w:tcPr>
            <w:tcW w:w="1231" w:type="dxa"/>
            <w:tcBorders>
              <w:top w:val="nil"/>
              <w:left w:val="single" w:sz="4" w:space="0" w:color="auto"/>
              <w:bottom w:val="single" w:sz="8" w:space="0" w:color="auto"/>
              <w:right w:val="single" w:sz="8" w:space="0" w:color="auto"/>
            </w:tcBorders>
            <w:shd w:val="clear" w:color="auto" w:fill="auto"/>
          </w:tcPr>
          <w:p w:rsidR="003312C6" w:rsidRPr="00681202" w:rsidRDefault="003312C6" w:rsidP="003312C6">
            <w:pPr>
              <w:jc w:val="center"/>
              <w:rPr>
                <w:sz w:val="22"/>
              </w:rPr>
            </w:pPr>
            <w:r w:rsidRPr="00681202">
              <w:rPr>
                <w:b/>
                <w:bCs/>
                <w:sz w:val="22"/>
                <w:szCs w:val="24"/>
              </w:rPr>
              <w:t>441 866,67</w:t>
            </w:r>
          </w:p>
        </w:tc>
        <w:tc>
          <w:tcPr>
            <w:tcW w:w="1188" w:type="dxa"/>
            <w:tcBorders>
              <w:top w:val="nil"/>
              <w:left w:val="nil"/>
              <w:bottom w:val="single" w:sz="8" w:space="0" w:color="auto"/>
              <w:right w:val="single" w:sz="8" w:space="0" w:color="auto"/>
            </w:tcBorders>
            <w:shd w:val="clear" w:color="auto" w:fill="auto"/>
          </w:tcPr>
          <w:p w:rsidR="003312C6" w:rsidRPr="00681202" w:rsidRDefault="003312C6" w:rsidP="003312C6">
            <w:pPr>
              <w:jc w:val="center"/>
              <w:rPr>
                <w:b/>
                <w:sz w:val="22"/>
              </w:rPr>
            </w:pPr>
            <w:r w:rsidRPr="00681202">
              <w:rPr>
                <w:b/>
                <w:sz w:val="22"/>
              </w:rPr>
              <w:t>0,00</w:t>
            </w:r>
          </w:p>
        </w:tc>
        <w:tc>
          <w:tcPr>
            <w:tcW w:w="1109" w:type="dxa"/>
            <w:tcBorders>
              <w:top w:val="nil"/>
              <w:left w:val="nil"/>
              <w:bottom w:val="single" w:sz="8" w:space="0" w:color="auto"/>
              <w:right w:val="single" w:sz="8" w:space="0" w:color="auto"/>
            </w:tcBorders>
          </w:tcPr>
          <w:p w:rsidR="003312C6" w:rsidRPr="00681202" w:rsidRDefault="003312C6" w:rsidP="003312C6">
            <w:pPr>
              <w:jc w:val="center"/>
              <w:rPr>
                <w:b/>
                <w:sz w:val="22"/>
              </w:rPr>
            </w:pPr>
            <w:r w:rsidRPr="00681202">
              <w:rPr>
                <w:b/>
                <w:sz w:val="22"/>
              </w:rPr>
              <w:t>0,00</w:t>
            </w:r>
          </w:p>
        </w:tc>
      </w:tr>
    </w:tbl>
    <w:p w:rsidR="003312C6" w:rsidRPr="00681202" w:rsidRDefault="003312C6" w:rsidP="003312C6">
      <w:pPr>
        <w:widowControl w:val="0"/>
        <w:autoSpaceDE w:val="0"/>
        <w:autoSpaceDN w:val="0"/>
        <w:jc w:val="both"/>
        <w:rPr>
          <w:szCs w:val="28"/>
        </w:rPr>
      </w:pPr>
    </w:p>
    <w:p w:rsidR="003312C6" w:rsidRPr="00681202" w:rsidRDefault="003312C6" w:rsidP="003312C6">
      <w:pPr>
        <w:widowControl w:val="0"/>
        <w:autoSpaceDE w:val="0"/>
        <w:autoSpaceDN w:val="0"/>
        <w:jc w:val="both"/>
        <w:rPr>
          <w:sz w:val="24"/>
        </w:rPr>
      </w:pPr>
      <w:r w:rsidRPr="00681202">
        <w:rPr>
          <w:sz w:val="24"/>
          <w:szCs w:val="28"/>
        </w:rPr>
        <w:t xml:space="preserve">* - Объемы расходов на выполнение мероприятий Программы ежегодно уточняются в процессе исполнения бюджетов Комсомольского муниципального района Ивановской области и при формировании бюджетов поселений </w:t>
      </w:r>
      <w:bookmarkStart w:id="2" w:name="_GoBack"/>
      <w:bookmarkEnd w:id="2"/>
      <w:r w:rsidRPr="00681202">
        <w:rPr>
          <w:sz w:val="24"/>
          <w:szCs w:val="28"/>
        </w:rPr>
        <w:t>района на очередной финансовый год</w:t>
      </w:r>
      <w:r w:rsidRPr="00681202">
        <w:rPr>
          <w:sz w:val="24"/>
        </w:rPr>
        <w:t>.</w:t>
      </w:r>
    </w:p>
    <w:p w:rsidR="003312C6" w:rsidRPr="00681202" w:rsidRDefault="003312C6" w:rsidP="003312C6">
      <w:pPr>
        <w:spacing w:before="25" w:after="25"/>
        <w:jc w:val="center"/>
        <w:rPr>
          <w:szCs w:val="23"/>
        </w:rPr>
      </w:pPr>
    </w:p>
    <w:p w:rsidR="003312C6" w:rsidRPr="00681202" w:rsidRDefault="003312C6" w:rsidP="003312C6">
      <w:pPr>
        <w:pStyle w:val="ConsPlusTitle"/>
        <w:rPr>
          <w:rFonts w:ascii="Times New Roman" w:hAnsi="Times New Roman" w:cs="Times New Roman"/>
          <w:b w:val="0"/>
          <w:bCs/>
          <w:color w:val="0070C0"/>
          <w:szCs w:val="28"/>
        </w:rPr>
      </w:pPr>
    </w:p>
    <w:p w:rsidR="002F55F6" w:rsidRPr="00681202" w:rsidRDefault="002F55F6" w:rsidP="002F55F6">
      <w:pPr>
        <w:pStyle w:val="ConsPlusTitle"/>
        <w:widowControl/>
        <w:rPr>
          <w:rFonts w:ascii="Times New Roman" w:hAnsi="Times New Roman" w:cs="Times New Roman"/>
        </w:rPr>
      </w:pPr>
    </w:p>
    <w:p w:rsidR="002F55F6" w:rsidRPr="00681202" w:rsidRDefault="002F55F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3312C6" w:rsidRPr="00681202" w:rsidRDefault="003312C6" w:rsidP="002F55F6">
      <w:pPr>
        <w:pStyle w:val="ConsPlusTitle"/>
        <w:widowControl/>
        <w:rPr>
          <w:rFonts w:ascii="Times New Roman" w:hAnsi="Times New Roman" w:cs="Times New Roman"/>
        </w:rPr>
      </w:pPr>
    </w:p>
    <w:p w:rsidR="002F55F6" w:rsidRPr="00681202" w:rsidRDefault="002F55F6" w:rsidP="002F55F6">
      <w:pPr>
        <w:pStyle w:val="ConsPlusTitle"/>
        <w:widowControl/>
        <w:rPr>
          <w:rFonts w:ascii="Times New Roman" w:hAnsi="Times New Roman" w:cs="Times New Roman"/>
        </w:rPr>
      </w:pPr>
    </w:p>
    <w:p w:rsidR="002F55F6" w:rsidRPr="00681202" w:rsidRDefault="002F55F6" w:rsidP="002F55F6">
      <w:pPr>
        <w:pStyle w:val="ConsPlusTitle"/>
        <w:widowControl/>
        <w:rPr>
          <w:rFonts w:ascii="Times New Roman" w:hAnsi="Times New Roman" w:cs="Times New Roman"/>
        </w:rPr>
      </w:pPr>
    </w:p>
    <w:p w:rsidR="003312C6" w:rsidRPr="00681202" w:rsidRDefault="003312C6" w:rsidP="003312C6">
      <w:pPr>
        <w:widowControl w:val="0"/>
        <w:autoSpaceDE w:val="0"/>
        <w:autoSpaceDN w:val="0"/>
        <w:adjustRightInd w:val="0"/>
        <w:jc w:val="center"/>
        <w:rPr>
          <w:b/>
          <w:sz w:val="28"/>
          <w:szCs w:val="28"/>
        </w:rPr>
      </w:pPr>
      <w:r w:rsidRPr="00681202">
        <w:rPr>
          <w:b/>
          <w:sz w:val="28"/>
          <w:szCs w:val="28"/>
        </w:rPr>
        <w:lastRenderedPageBreak/>
        <w:t xml:space="preserve">  </w:t>
      </w:r>
      <w:r w:rsidRPr="00681202">
        <w:rPr>
          <w:b/>
          <w:noProof/>
          <w:color w:val="000080"/>
          <w:sz w:val="28"/>
          <w:szCs w:val="28"/>
        </w:rPr>
        <w:drawing>
          <wp:inline distT="0" distB="0" distL="0" distR="0">
            <wp:extent cx="542925" cy="676275"/>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2">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3312C6" w:rsidRPr="00681202" w:rsidRDefault="003312C6" w:rsidP="003312C6">
      <w:pPr>
        <w:widowControl w:val="0"/>
        <w:autoSpaceDE w:val="0"/>
        <w:autoSpaceDN w:val="0"/>
        <w:adjustRightInd w:val="0"/>
        <w:jc w:val="center"/>
        <w:rPr>
          <w:b/>
          <w:sz w:val="28"/>
          <w:szCs w:val="28"/>
        </w:rPr>
      </w:pPr>
    </w:p>
    <w:p w:rsidR="003312C6" w:rsidRPr="00681202" w:rsidRDefault="003312C6" w:rsidP="003312C6">
      <w:pPr>
        <w:keepNext/>
        <w:jc w:val="center"/>
        <w:outlineLvl w:val="0"/>
        <w:rPr>
          <w:b/>
          <w:bCs/>
          <w:color w:val="003366"/>
          <w:sz w:val="36"/>
          <w:szCs w:val="24"/>
        </w:rPr>
      </w:pPr>
      <w:r w:rsidRPr="00681202">
        <w:rPr>
          <w:b/>
          <w:bCs/>
          <w:color w:val="003366"/>
          <w:sz w:val="36"/>
          <w:szCs w:val="24"/>
        </w:rPr>
        <w:t>ПОСТАНОВЛЕНИЕ</w:t>
      </w:r>
    </w:p>
    <w:p w:rsidR="003312C6" w:rsidRPr="00681202" w:rsidRDefault="003312C6" w:rsidP="003312C6">
      <w:pPr>
        <w:jc w:val="center"/>
        <w:rPr>
          <w:b/>
          <w:color w:val="003366"/>
          <w:sz w:val="24"/>
          <w:szCs w:val="24"/>
        </w:rPr>
      </w:pPr>
      <w:r w:rsidRPr="00681202">
        <w:rPr>
          <w:b/>
          <w:color w:val="003366"/>
          <w:sz w:val="24"/>
          <w:szCs w:val="24"/>
        </w:rPr>
        <w:t>АДМИНИСТРАЦИИ</w:t>
      </w:r>
    </w:p>
    <w:p w:rsidR="003312C6" w:rsidRPr="00681202" w:rsidRDefault="003312C6" w:rsidP="003312C6">
      <w:pPr>
        <w:jc w:val="center"/>
        <w:rPr>
          <w:b/>
          <w:color w:val="003366"/>
          <w:sz w:val="24"/>
          <w:szCs w:val="24"/>
        </w:rPr>
      </w:pPr>
      <w:r w:rsidRPr="00681202">
        <w:rPr>
          <w:b/>
          <w:color w:val="003366"/>
          <w:sz w:val="24"/>
          <w:szCs w:val="24"/>
        </w:rPr>
        <w:t xml:space="preserve"> КОМСОМОЛЬСКОГО МУНИЦИПАЛЬНОГО  РАЙОНА</w:t>
      </w:r>
    </w:p>
    <w:p w:rsidR="003312C6" w:rsidRPr="00681202" w:rsidRDefault="003312C6" w:rsidP="003312C6">
      <w:pPr>
        <w:jc w:val="center"/>
        <w:rPr>
          <w:b/>
          <w:color w:val="003366"/>
          <w:sz w:val="24"/>
          <w:szCs w:val="24"/>
        </w:rPr>
      </w:pPr>
      <w:r w:rsidRPr="00681202">
        <w:rPr>
          <w:b/>
          <w:color w:val="003366"/>
          <w:sz w:val="24"/>
          <w:szCs w:val="24"/>
        </w:rPr>
        <w:t>ИВАНОВСКОЙ ОБЛАСТИ</w:t>
      </w:r>
    </w:p>
    <w:p w:rsidR="003312C6" w:rsidRPr="00681202" w:rsidRDefault="003312C6" w:rsidP="003312C6">
      <w:pPr>
        <w:jc w:val="center"/>
        <w:rPr>
          <w:sz w:val="24"/>
          <w:szCs w:val="24"/>
        </w:rPr>
      </w:pPr>
    </w:p>
    <w:tbl>
      <w:tblPr>
        <w:tblW w:w="9072" w:type="dxa"/>
        <w:tblInd w:w="-34" w:type="dxa"/>
        <w:tblBorders>
          <w:top w:val="single" w:sz="4" w:space="0" w:color="auto"/>
        </w:tblBorders>
        <w:tblLayout w:type="fixed"/>
        <w:tblLook w:val="0000"/>
      </w:tblPr>
      <w:tblGrid>
        <w:gridCol w:w="1582"/>
        <w:gridCol w:w="360"/>
        <w:gridCol w:w="610"/>
        <w:gridCol w:w="540"/>
        <w:gridCol w:w="1728"/>
        <w:gridCol w:w="1559"/>
        <w:gridCol w:w="896"/>
        <w:gridCol w:w="520"/>
        <w:gridCol w:w="780"/>
        <w:gridCol w:w="497"/>
      </w:tblGrid>
      <w:tr w:rsidR="003312C6" w:rsidRPr="00681202" w:rsidTr="003312C6">
        <w:trPr>
          <w:trHeight w:val="100"/>
        </w:trPr>
        <w:tc>
          <w:tcPr>
            <w:tcW w:w="9072" w:type="dxa"/>
            <w:gridSpan w:val="10"/>
            <w:tcBorders>
              <w:top w:val="thinThickThinSmallGap" w:sz="24" w:space="0" w:color="auto"/>
              <w:left w:val="nil"/>
              <w:bottom w:val="nil"/>
              <w:right w:val="nil"/>
            </w:tcBorders>
          </w:tcPr>
          <w:p w:rsidR="003312C6" w:rsidRPr="00681202" w:rsidRDefault="003312C6" w:rsidP="003312C6">
            <w:pPr>
              <w:ind w:left="-106"/>
              <w:jc w:val="center"/>
              <w:rPr>
                <w:color w:val="003366"/>
                <w:szCs w:val="24"/>
              </w:rPr>
            </w:pPr>
            <w:r w:rsidRPr="00681202">
              <w:rPr>
                <w:color w:val="003366"/>
                <w:szCs w:val="24"/>
              </w:rPr>
              <w:t xml:space="preserve">155150, Ивановская область, г. Комсомольск, ул.50 лет ВЛКСМ, д.2, </w:t>
            </w:r>
            <w:r w:rsidRPr="00681202">
              <w:rPr>
                <w:color w:val="003366"/>
              </w:rPr>
              <w:t>ИНН 3714002224,КПП 371401001,</w:t>
            </w:r>
          </w:p>
          <w:p w:rsidR="003312C6" w:rsidRPr="00681202" w:rsidRDefault="003312C6" w:rsidP="003312C6">
            <w:pPr>
              <w:jc w:val="center"/>
              <w:rPr>
                <w:color w:val="003366"/>
              </w:rPr>
            </w:pPr>
            <w:r w:rsidRPr="00681202">
              <w:rPr>
                <w:color w:val="003366"/>
              </w:rPr>
              <w:t xml:space="preserve">ОГРН 1023701625595, </w:t>
            </w:r>
            <w:r w:rsidRPr="00681202">
              <w:rPr>
                <w:color w:val="003366"/>
                <w:szCs w:val="24"/>
              </w:rPr>
              <w:t>Тел./Факс (49352) 4-11-78</w:t>
            </w:r>
            <w:r w:rsidRPr="00681202">
              <w:rPr>
                <w:color w:val="003366"/>
              </w:rPr>
              <w:t xml:space="preserve">, e-mail: </w:t>
            </w:r>
            <w:hyperlink r:id="rId13" w:history="1">
              <w:r w:rsidRPr="00681202">
                <w:rPr>
                  <w:color w:val="0000FF"/>
                  <w:szCs w:val="24"/>
                  <w:u w:val="single"/>
                </w:rPr>
                <w:t>admin.komsomolsk@mail.ru</w:t>
              </w:r>
            </w:hyperlink>
          </w:p>
        </w:tc>
      </w:tr>
      <w:tr w:rsidR="003312C6" w:rsidRPr="00681202" w:rsidTr="003312C6">
        <w:tblPrEx>
          <w:tblBorders>
            <w:top w:val="none" w:sz="0" w:space="0" w:color="auto"/>
          </w:tblBorders>
        </w:tblPrEx>
        <w:trPr>
          <w:gridAfter w:val="1"/>
          <w:wAfter w:w="497" w:type="dxa"/>
          <w:trHeight w:val="415"/>
        </w:trPr>
        <w:tc>
          <w:tcPr>
            <w:tcW w:w="1582" w:type="dxa"/>
          </w:tcPr>
          <w:p w:rsidR="003312C6" w:rsidRPr="00681202" w:rsidRDefault="003312C6" w:rsidP="003312C6">
            <w:pPr>
              <w:ind w:right="-108"/>
              <w:jc w:val="center"/>
              <w:rPr>
                <w:sz w:val="28"/>
                <w:szCs w:val="28"/>
              </w:rPr>
            </w:pPr>
          </w:p>
        </w:tc>
        <w:tc>
          <w:tcPr>
            <w:tcW w:w="360" w:type="dxa"/>
          </w:tcPr>
          <w:p w:rsidR="003312C6" w:rsidRPr="00681202" w:rsidRDefault="003312C6" w:rsidP="003312C6">
            <w:pPr>
              <w:ind w:right="-108"/>
              <w:jc w:val="center"/>
              <w:rPr>
                <w:sz w:val="28"/>
                <w:szCs w:val="28"/>
              </w:rPr>
            </w:pPr>
          </w:p>
          <w:p w:rsidR="003312C6" w:rsidRPr="00681202" w:rsidRDefault="003312C6" w:rsidP="003312C6">
            <w:pPr>
              <w:ind w:right="-108"/>
              <w:jc w:val="center"/>
              <w:rPr>
                <w:sz w:val="24"/>
                <w:szCs w:val="24"/>
              </w:rPr>
            </w:pPr>
            <w:r w:rsidRPr="00681202">
              <w:rPr>
                <w:sz w:val="28"/>
                <w:szCs w:val="28"/>
              </w:rPr>
              <w:t>«</w:t>
            </w:r>
          </w:p>
        </w:tc>
        <w:tc>
          <w:tcPr>
            <w:tcW w:w="610" w:type="dxa"/>
            <w:tcBorders>
              <w:bottom w:val="single" w:sz="4" w:space="0" w:color="auto"/>
            </w:tcBorders>
            <w:vAlign w:val="bottom"/>
          </w:tcPr>
          <w:p w:rsidR="003312C6" w:rsidRPr="00681202" w:rsidRDefault="003312C6" w:rsidP="003312C6">
            <w:pPr>
              <w:ind w:right="-108"/>
              <w:jc w:val="center"/>
              <w:rPr>
                <w:sz w:val="28"/>
                <w:szCs w:val="28"/>
              </w:rPr>
            </w:pPr>
            <w:r w:rsidRPr="00681202">
              <w:rPr>
                <w:sz w:val="28"/>
                <w:szCs w:val="28"/>
              </w:rPr>
              <w:t>25</w:t>
            </w:r>
          </w:p>
        </w:tc>
        <w:tc>
          <w:tcPr>
            <w:tcW w:w="540" w:type="dxa"/>
            <w:vAlign w:val="bottom"/>
          </w:tcPr>
          <w:p w:rsidR="003312C6" w:rsidRPr="00681202" w:rsidRDefault="003312C6" w:rsidP="003312C6">
            <w:pPr>
              <w:ind w:left="-734" w:firstLine="720"/>
              <w:rPr>
                <w:sz w:val="28"/>
                <w:szCs w:val="28"/>
              </w:rPr>
            </w:pPr>
            <w:r w:rsidRPr="00681202">
              <w:rPr>
                <w:sz w:val="28"/>
                <w:szCs w:val="28"/>
              </w:rPr>
              <w:t>»</w:t>
            </w:r>
          </w:p>
        </w:tc>
        <w:tc>
          <w:tcPr>
            <w:tcW w:w="1728" w:type="dxa"/>
            <w:tcBorders>
              <w:bottom w:val="single" w:sz="4" w:space="0" w:color="auto"/>
            </w:tcBorders>
            <w:vAlign w:val="bottom"/>
          </w:tcPr>
          <w:p w:rsidR="003312C6" w:rsidRPr="00681202" w:rsidRDefault="003312C6" w:rsidP="003312C6">
            <w:pPr>
              <w:jc w:val="center"/>
              <w:rPr>
                <w:sz w:val="28"/>
                <w:szCs w:val="28"/>
              </w:rPr>
            </w:pPr>
            <w:r w:rsidRPr="00681202">
              <w:rPr>
                <w:sz w:val="28"/>
                <w:szCs w:val="28"/>
              </w:rPr>
              <w:t>07</w:t>
            </w:r>
          </w:p>
        </w:tc>
        <w:tc>
          <w:tcPr>
            <w:tcW w:w="1559" w:type="dxa"/>
            <w:vAlign w:val="bottom"/>
          </w:tcPr>
          <w:p w:rsidR="003312C6" w:rsidRPr="00681202" w:rsidRDefault="003312C6" w:rsidP="003312C6">
            <w:pPr>
              <w:rPr>
                <w:sz w:val="28"/>
                <w:szCs w:val="28"/>
              </w:rPr>
            </w:pPr>
            <w:r w:rsidRPr="00681202">
              <w:rPr>
                <w:sz w:val="28"/>
                <w:szCs w:val="28"/>
              </w:rPr>
              <w:t>2022 г.  №</w:t>
            </w:r>
          </w:p>
        </w:tc>
        <w:tc>
          <w:tcPr>
            <w:tcW w:w="896" w:type="dxa"/>
            <w:tcBorders>
              <w:left w:val="nil"/>
              <w:bottom w:val="single" w:sz="4" w:space="0" w:color="auto"/>
            </w:tcBorders>
            <w:vAlign w:val="bottom"/>
          </w:tcPr>
          <w:p w:rsidR="003312C6" w:rsidRPr="00681202" w:rsidRDefault="003312C6" w:rsidP="003312C6">
            <w:pPr>
              <w:jc w:val="center"/>
              <w:rPr>
                <w:sz w:val="28"/>
                <w:szCs w:val="28"/>
              </w:rPr>
            </w:pPr>
            <w:r w:rsidRPr="00681202">
              <w:rPr>
                <w:sz w:val="28"/>
                <w:szCs w:val="28"/>
              </w:rPr>
              <w:t xml:space="preserve"> 230</w:t>
            </w:r>
          </w:p>
        </w:tc>
        <w:tc>
          <w:tcPr>
            <w:tcW w:w="520" w:type="dxa"/>
            <w:tcBorders>
              <w:left w:val="nil"/>
            </w:tcBorders>
            <w:vAlign w:val="bottom"/>
          </w:tcPr>
          <w:p w:rsidR="003312C6" w:rsidRPr="00681202" w:rsidRDefault="003312C6" w:rsidP="003312C6">
            <w:pPr>
              <w:jc w:val="center"/>
              <w:rPr>
                <w:sz w:val="28"/>
                <w:szCs w:val="28"/>
              </w:rPr>
            </w:pPr>
          </w:p>
        </w:tc>
        <w:tc>
          <w:tcPr>
            <w:tcW w:w="780" w:type="dxa"/>
            <w:tcBorders>
              <w:left w:val="nil"/>
            </w:tcBorders>
            <w:vAlign w:val="bottom"/>
          </w:tcPr>
          <w:p w:rsidR="003312C6" w:rsidRPr="00681202" w:rsidRDefault="003312C6" w:rsidP="003312C6">
            <w:pPr>
              <w:jc w:val="center"/>
              <w:rPr>
                <w:sz w:val="24"/>
                <w:szCs w:val="24"/>
              </w:rPr>
            </w:pPr>
          </w:p>
        </w:tc>
      </w:tr>
    </w:tbl>
    <w:p w:rsidR="003312C6" w:rsidRPr="00681202" w:rsidRDefault="003312C6" w:rsidP="003312C6">
      <w:pPr>
        <w:widowControl w:val="0"/>
        <w:autoSpaceDE w:val="0"/>
        <w:autoSpaceDN w:val="0"/>
        <w:adjustRightInd w:val="0"/>
        <w:ind w:firstLine="720"/>
        <w:jc w:val="both"/>
        <w:rPr>
          <w:b/>
          <w:sz w:val="28"/>
          <w:szCs w:val="28"/>
        </w:rPr>
      </w:pPr>
    </w:p>
    <w:p w:rsidR="003312C6" w:rsidRPr="00681202" w:rsidRDefault="003312C6" w:rsidP="003312C6">
      <w:pPr>
        <w:widowControl w:val="0"/>
        <w:autoSpaceDE w:val="0"/>
        <w:autoSpaceDN w:val="0"/>
        <w:adjustRightInd w:val="0"/>
        <w:ind w:firstLine="720"/>
        <w:jc w:val="both"/>
        <w:rPr>
          <w:b/>
          <w:sz w:val="28"/>
          <w:szCs w:val="28"/>
        </w:rPr>
      </w:pPr>
    </w:p>
    <w:p w:rsidR="003312C6" w:rsidRPr="00681202" w:rsidRDefault="003312C6" w:rsidP="003312C6">
      <w:pPr>
        <w:ind w:firstLine="720"/>
        <w:jc w:val="center"/>
        <w:rPr>
          <w:b/>
          <w:sz w:val="28"/>
          <w:szCs w:val="28"/>
        </w:rPr>
      </w:pPr>
      <w:r w:rsidRPr="00681202">
        <w:rPr>
          <w:b/>
          <w:sz w:val="28"/>
          <w:szCs w:val="28"/>
        </w:rPr>
        <w:t xml:space="preserve">О подготовке проекта «Внесение изменений в Генеральный план Новоусадебского сельского поселения Комсомольского муниципального района Ивановской области и Правила землепользования и застройки Новоусадебского сельского поселения Комсомольского муниципального района Ивановской области» </w:t>
      </w:r>
    </w:p>
    <w:p w:rsidR="003312C6" w:rsidRPr="00681202" w:rsidRDefault="003312C6" w:rsidP="003312C6">
      <w:pPr>
        <w:ind w:firstLine="720"/>
        <w:jc w:val="center"/>
        <w:rPr>
          <w:bCs/>
          <w:sz w:val="28"/>
          <w:szCs w:val="28"/>
        </w:rPr>
      </w:pPr>
    </w:p>
    <w:p w:rsidR="003312C6" w:rsidRPr="00681202" w:rsidRDefault="003312C6" w:rsidP="003312C6">
      <w:pPr>
        <w:widowControl w:val="0"/>
        <w:tabs>
          <w:tab w:val="left" w:pos="1620"/>
        </w:tabs>
        <w:autoSpaceDE w:val="0"/>
        <w:autoSpaceDN w:val="0"/>
        <w:adjustRightInd w:val="0"/>
        <w:ind w:firstLine="567"/>
        <w:jc w:val="both"/>
        <w:rPr>
          <w:b/>
          <w:bCs/>
          <w:spacing w:val="120"/>
          <w:sz w:val="28"/>
          <w:szCs w:val="28"/>
        </w:rPr>
      </w:pPr>
      <w:r w:rsidRPr="00681202">
        <w:rPr>
          <w:bCs/>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Приказом Минрегиона РФ от 26.05.2011 №244 "Об утверждении Методических рекомендаций по разработке проектов генеральных планов поселений и городских округов", Уставом Комсомольского муниципального района Ивановской области, Администрация Комсомольского муниципального района</w:t>
      </w:r>
      <w:r w:rsidRPr="00681202">
        <w:rPr>
          <w:b/>
          <w:bCs/>
          <w:sz w:val="28"/>
          <w:szCs w:val="28"/>
        </w:rPr>
        <w:t xml:space="preserve">  </w:t>
      </w:r>
      <w:r w:rsidRPr="00681202">
        <w:rPr>
          <w:b/>
          <w:bCs/>
          <w:spacing w:val="120"/>
          <w:sz w:val="28"/>
          <w:szCs w:val="28"/>
        </w:rPr>
        <w:t xml:space="preserve">постановляет: </w:t>
      </w:r>
    </w:p>
    <w:p w:rsidR="003312C6" w:rsidRPr="00681202" w:rsidRDefault="003312C6" w:rsidP="003312C6">
      <w:pPr>
        <w:widowControl w:val="0"/>
        <w:autoSpaceDE w:val="0"/>
        <w:autoSpaceDN w:val="0"/>
        <w:adjustRightInd w:val="0"/>
        <w:ind w:firstLine="720"/>
        <w:jc w:val="both"/>
        <w:rPr>
          <w:sz w:val="28"/>
          <w:szCs w:val="28"/>
        </w:rPr>
      </w:pPr>
      <w:r w:rsidRPr="00681202">
        <w:rPr>
          <w:sz w:val="28"/>
          <w:szCs w:val="28"/>
        </w:rPr>
        <w:t>1. Утвердить:</w:t>
      </w:r>
    </w:p>
    <w:p w:rsidR="003312C6" w:rsidRPr="00681202" w:rsidRDefault="003312C6" w:rsidP="003312C6">
      <w:pPr>
        <w:widowControl w:val="0"/>
        <w:autoSpaceDE w:val="0"/>
        <w:autoSpaceDN w:val="0"/>
        <w:adjustRightInd w:val="0"/>
        <w:ind w:firstLine="720"/>
        <w:jc w:val="both"/>
        <w:rPr>
          <w:sz w:val="28"/>
          <w:szCs w:val="28"/>
        </w:rPr>
      </w:pPr>
      <w:r w:rsidRPr="00681202">
        <w:rPr>
          <w:sz w:val="28"/>
          <w:szCs w:val="28"/>
        </w:rPr>
        <w:t>1.1. Состав комиссии по подготовке проекта «Внесение изменений в Генеральный план Новоусадебского сельского поселения Комсомольского муниципального района Ивановской области и Правила землепользования и застройки Новоусадебского сельского поселения Комсомольского муниципального района Ивановской области» согласно приложению 1 к настоящему постановлению.</w:t>
      </w:r>
    </w:p>
    <w:p w:rsidR="003312C6" w:rsidRPr="00681202" w:rsidRDefault="003312C6" w:rsidP="003312C6">
      <w:pPr>
        <w:widowControl w:val="0"/>
        <w:autoSpaceDE w:val="0"/>
        <w:autoSpaceDN w:val="0"/>
        <w:adjustRightInd w:val="0"/>
        <w:ind w:firstLine="720"/>
        <w:jc w:val="both"/>
        <w:rPr>
          <w:sz w:val="28"/>
          <w:szCs w:val="28"/>
        </w:rPr>
      </w:pPr>
      <w:r w:rsidRPr="00681202">
        <w:rPr>
          <w:sz w:val="28"/>
          <w:szCs w:val="28"/>
        </w:rPr>
        <w:t>1.2. Порядок деятельности комиссии по подготовке проекта «Внесение изменений в Генеральный план Новоусадебского сельского поселения Комсомольского муниципального района Ивановской области и Правила землепользования и застройки Новоусадебского сельского поселения Комсомольского муниципального района Ивановской области» согласно приложению 2 к настоящему постановлению.</w:t>
      </w:r>
    </w:p>
    <w:p w:rsidR="003312C6" w:rsidRPr="00681202" w:rsidRDefault="003312C6" w:rsidP="003312C6">
      <w:pPr>
        <w:widowControl w:val="0"/>
        <w:autoSpaceDE w:val="0"/>
        <w:autoSpaceDN w:val="0"/>
        <w:adjustRightInd w:val="0"/>
        <w:ind w:firstLine="720"/>
        <w:jc w:val="both"/>
        <w:rPr>
          <w:sz w:val="28"/>
          <w:szCs w:val="28"/>
        </w:rPr>
      </w:pPr>
      <w:r w:rsidRPr="00681202">
        <w:rPr>
          <w:sz w:val="28"/>
          <w:szCs w:val="28"/>
        </w:rPr>
        <w:t xml:space="preserve">1.3. Порядок и сроки проведения работ по подготовке проекта «Внесение изменений в Генеральный план Новоусадебского сельского поселения Комсомольского муниципального района Ивановской области и Правила землепользования и застройки Новоусадебского сельского </w:t>
      </w:r>
      <w:r w:rsidRPr="00681202">
        <w:rPr>
          <w:sz w:val="28"/>
          <w:szCs w:val="28"/>
        </w:rPr>
        <w:lastRenderedPageBreak/>
        <w:t>поселения Комсомольского муниципального района Ивановской области» согласно приложению 3 к настоящему постановлению.</w:t>
      </w:r>
    </w:p>
    <w:p w:rsidR="003312C6" w:rsidRPr="00681202" w:rsidRDefault="003312C6" w:rsidP="003312C6">
      <w:pPr>
        <w:widowControl w:val="0"/>
        <w:autoSpaceDE w:val="0"/>
        <w:autoSpaceDN w:val="0"/>
        <w:adjustRightInd w:val="0"/>
        <w:ind w:firstLine="720"/>
        <w:jc w:val="both"/>
        <w:rPr>
          <w:sz w:val="28"/>
          <w:szCs w:val="28"/>
        </w:rPr>
      </w:pPr>
      <w:r w:rsidRPr="00681202">
        <w:rPr>
          <w:sz w:val="28"/>
          <w:szCs w:val="28"/>
        </w:rPr>
        <w:t>1.4. Порядок направления в комиссию предложений заинтересованных лиц по подготовке проекта «Внесение изменений в Генеральный план Новоусадебского сельского поселения Комсомольского муниципального района Ивановской области и Правила землепользования и застройки Новоусадебского сельского поселения Комсомольского муниципального района Ивановской области» согласно приложению 4 к настоящему постановлению.</w:t>
      </w:r>
    </w:p>
    <w:p w:rsidR="003312C6" w:rsidRPr="00681202" w:rsidRDefault="003312C6" w:rsidP="003312C6">
      <w:pPr>
        <w:widowControl w:val="0"/>
        <w:autoSpaceDE w:val="0"/>
        <w:autoSpaceDN w:val="0"/>
        <w:adjustRightInd w:val="0"/>
        <w:ind w:firstLine="720"/>
        <w:jc w:val="both"/>
        <w:rPr>
          <w:sz w:val="28"/>
          <w:szCs w:val="28"/>
        </w:rPr>
      </w:pPr>
      <w:r w:rsidRPr="00681202">
        <w:rPr>
          <w:sz w:val="28"/>
          <w:szCs w:val="28"/>
        </w:rPr>
        <w:t xml:space="preserve"> 2. Комиссии провести работы по подготовке проекта «Внесение изменений в Генеральный план Новоусадебского сельского поселения Комсомольского муниципального района Ивановской области и Правила землепользования и застройки Новоусадебского сельского поселения Комсомольского муниципального района Ивановской области» в порядке, предусмотренном Градостроительным кодексом Российской Федерации.</w:t>
      </w:r>
    </w:p>
    <w:p w:rsidR="003312C6" w:rsidRPr="00681202" w:rsidRDefault="003312C6" w:rsidP="003312C6">
      <w:pPr>
        <w:pStyle w:val="ConsPlusNormal"/>
        <w:tabs>
          <w:tab w:val="left" w:pos="709"/>
        </w:tabs>
        <w:jc w:val="both"/>
        <w:rPr>
          <w:rFonts w:ascii="Times New Roman" w:hAnsi="Times New Roman" w:cs="Times New Roman"/>
          <w:bCs/>
        </w:rPr>
      </w:pPr>
      <w:r w:rsidRPr="00681202">
        <w:rPr>
          <w:rFonts w:ascii="Times New Roman" w:hAnsi="Times New Roman" w:cs="Times New Roman"/>
          <w:kern w:val="28"/>
        </w:rPr>
        <w:tab/>
        <w:t>3.</w:t>
      </w:r>
      <w:r w:rsidRPr="00681202">
        <w:rPr>
          <w:rFonts w:ascii="Times New Roman" w:hAnsi="Times New Roman" w:cs="Times New Roman"/>
        </w:rPr>
        <w:t xml:space="preserve"> Настоящее постановление вступает в силу с момента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                                 </w:t>
      </w:r>
    </w:p>
    <w:p w:rsidR="003312C6" w:rsidRPr="00681202" w:rsidRDefault="003312C6" w:rsidP="003312C6">
      <w:pPr>
        <w:widowControl w:val="0"/>
        <w:autoSpaceDE w:val="0"/>
        <w:autoSpaceDN w:val="0"/>
        <w:adjustRightInd w:val="0"/>
        <w:ind w:firstLine="720"/>
        <w:jc w:val="both"/>
        <w:rPr>
          <w:sz w:val="28"/>
          <w:szCs w:val="28"/>
        </w:rPr>
      </w:pPr>
      <w:r w:rsidRPr="00681202">
        <w:rPr>
          <w:sz w:val="28"/>
          <w:szCs w:val="28"/>
        </w:rPr>
        <w:t>4. Контроль за выполнением данного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 В.</w:t>
      </w:r>
    </w:p>
    <w:p w:rsidR="003312C6" w:rsidRPr="00681202" w:rsidRDefault="003312C6" w:rsidP="003312C6">
      <w:pPr>
        <w:widowControl w:val="0"/>
        <w:autoSpaceDE w:val="0"/>
        <w:autoSpaceDN w:val="0"/>
        <w:adjustRightInd w:val="0"/>
        <w:ind w:firstLine="720"/>
        <w:jc w:val="both"/>
        <w:rPr>
          <w:b/>
          <w:sz w:val="23"/>
          <w:szCs w:val="23"/>
        </w:rPr>
      </w:pPr>
    </w:p>
    <w:p w:rsidR="003312C6" w:rsidRPr="00681202" w:rsidRDefault="003312C6" w:rsidP="003312C6">
      <w:pPr>
        <w:widowControl w:val="0"/>
        <w:autoSpaceDE w:val="0"/>
        <w:autoSpaceDN w:val="0"/>
        <w:adjustRightInd w:val="0"/>
        <w:ind w:firstLine="720"/>
        <w:jc w:val="both"/>
        <w:rPr>
          <w:b/>
          <w:sz w:val="23"/>
          <w:szCs w:val="23"/>
        </w:rPr>
      </w:pPr>
    </w:p>
    <w:p w:rsidR="003312C6" w:rsidRPr="00681202" w:rsidRDefault="003312C6" w:rsidP="003312C6">
      <w:pPr>
        <w:widowControl w:val="0"/>
        <w:autoSpaceDE w:val="0"/>
        <w:autoSpaceDN w:val="0"/>
        <w:adjustRightInd w:val="0"/>
        <w:ind w:firstLine="720"/>
        <w:jc w:val="both"/>
        <w:rPr>
          <w:b/>
          <w:sz w:val="23"/>
          <w:szCs w:val="23"/>
        </w:rPr>
      </w:pPr>
    </w:p>
    <w:p w:rsidR="003312C6" w:rsidRPr="00681202" w:rsidRDefault="003312C6" w:rsidP="003312C6">
      <w:pPr>
        <w:widowControl w:val="0"/>
        <w:autoSpaceDE w:val="0"/>
        <w:autoSpaceDN w:val="0"/>
        <w:adjustRightInd w:val="0"/>
        <w:ind w:firstLine="720"/>
        <w:jc w:val="both"/>
        <w:rPr>
          <w:b/>
          <w:sz w:val="23"/>
          <w:szCs w:val="23"/>
        </w:rPr>
      </w:pPr>
    </w:p>
    <w:p w:rsidR="003312C6" w:rsidRPr="00681202" w:rsidRDefault="003312C6" w:rsidP="003312C6">
      <w:pPr>
        <w:widowControl w:val="0"/>
        <w:autoSpaceDE w:val="0"/>
        <w:autoSpaceDN w:val="0"/>
        <w:adjustRightInd w:val="0"/>
        <w:ind w:firstLine="720"/>
        <w:jc w:val="both"/>
        <w:rPr>
          <w:b/>
          <w:sz w:val="23"/>
          <w:szCs w:val="23"/>
        </w:rPr>
      </w:pPr>
    </w:p>
    <w:p w:rsidR="003312C6" w:rsidRPr="00681202" w:rsidRDefault="003312C6" w:rsidP="003312C6">
      <w:pPr>
        <w:widowControl w:val="0"/>
        <w:autoSpaceDE w:val="0"/>
        <w:autoSpaceDN w:val="0"/>
        <w:adjustRightInd w:val="0"/>
        <w:jc w:val="both"/>
        <w:rPr>
          <w:sz w:val="28"/>
          <w:szCs w:val="23"/>
        </w:rPr>
      </w:pPr>
      <w:r w:rsidRPr="00681202">
        <w:rPr>
          <w:b/>
          <w:sz w:val="28"/>
          <w:szCs w:val="23"/>
        </w:rPr>
        <w:t>Глава Комсомольского</w:t>
      </w:r>
    </w:p>
    <w:p w:rsidR="003312C6" w:rsidRPr="00681202" w:rsidRDefault="003312C6" w:rsidP="003312C6">
      <w:pPr>
        <w:widowControl w:val="0"/>
        <w:autoSpaceDE w:val="0"/>
        <w:autoSpaceDN w:val="0"/>
        <w:adjustRightInd w:val="0"/>
        <w:jc w:val="both"/>
        <w:rPr>
          <w:b/>
          <w:sz w:val="28"/>
          <w:szCs w:val="23"/>
        </w:rPr>
      </w:pPr>
      <w:r w:rsidRPr="00681202">
        <w:rPr>
          <w:b/>
          <w:sz w:val="28"/>
          <w:szCs w:val="23"/>
        </w:rPr>
        <w:t>муниципального района                                                        О. В. Бузулуцкая</w:t>
      </w:r>
    </w:p>
    <w:p w:rsidR="003312C6" w:rsidRPr="00681202" w:rsidRDefault="003312C6" w:rsidP="003312C6">
      <w:pPr>
        <w:widowControl w:val="0"/>
        <w:autoSpaceDE w:val="0"/>
        <w:autoSpaceDN w:val="0"/>
        <w:adjustRightInd w:val="0"/>
        <w:jc w:val="both"/>
        <w:rPr>
          <w:b/>
          <w:sz w:val="28"/>
          <w:szCs w:val="23"/>
        </w:rPr>
      </w:pPr>
    </w:p>
    <w:p w:rsidR="003312C6" w:rsidRPr="00681202" w:rsidRDefault="003312C6" w:rsidP="003312C6">
      <w:pPr>
        <w:widowControl w:val="0"/>
        <w:autoSpaceDE w:val="0"/>
        <w:autoSpaceDN w:val="0"/>
        <w:adjustRightInd w:val="0"/>
        <w:jc w:val="both"/>
        <w:rPr>
          <w:b/>
          <w:sz w:val="28"/>
          <w:szCs w:val="23"/>
        </w:rPr>
      </w:pPr>
    </w:p>
    <w:p w:rsidR="003312C6" w:rsidRPr="00681202" w:rsidRDefault="003312C6" w:rsidP="003312C6">
      <w:pPr>
        <w:widowControl w:val="0"/>
        <w:autoSpaceDE w:val="0"/>
        <w:autoSpaceDN w:val="0"/>
        <w:adjustRightInd w:val="0"/>
        <w:jc w:val="both"/>
        <w:rPr>
          <w:b/>
          <w:sz w:val="28"/>
          <w:szCs w:val="23"/>
        </w:rPr>
      </w:pPr>
    </w:p>
    <w:p w:rsidR="003312C6" w:rsidRPr="00681202" w:rsidRDefault="003312C6" w:rsidP="003312C6">
      <w:pPr>
        <w:widowControl w:val="0"/>
        <w:autoSpaceDE w:val="0"/>
        <w:autoSpaceDN w:val="0"/>
        <w:adjustRightInd w:val="0"/>
        <w:jc w:val="both"/>
        <w:rPr>
          <w:b/>
          <w:sz w:val="28"/>
          <w:szCs w:val="23"/>
        </w:rPr>
      </w:pPr>
    </w:p>
    <w:p w:rsidR="003312C6" w:rsidRPr="00681202" w:rsidRDefault="003312C6" w:rsidP="003312C6">
      <w:pPr>
        <w:widowControl w:val="0"/>
        <w:autoSpaceDE w:val="0"/>
        <w:autoSpaceDN w:val="0"/>
        <w:adjustRightInd w:val="0"/>
        <w:jc w:val="both"/>
        <w:rPr>
          <w:b/>
          <w:sz w:val="28"/>
          <w:szCs w:val="23"/>
        </w:rPr>
      </w:pPr>
    </w:p>
    <w:p w:rsidR="003312C6" w:rsidRPr="00681202" w:rsidRDefault="003312C6" w:rsidP="003312C6">
      <w:pPr>
        <w:widowControl w:val="0"/>
        <w:autoSpaceDE w:val="0"/>
        <w:autoSpaceDN w:val="0"/>
        <w:adjustRightInd w:val="0"/>
        <w:jc w:val="both"/>
        <w:rPr>
          <w:b/>
          <w:sz w:val="28"/>
          <w:szCs w:val="23"/>
        </w:rPr>
      </w:pPr>
    </w:p>
    <w:p w:rsidR="003312C6" w:rsidRPr="00681202" w:rsidRDefault="003312C6" w:rsidP="003312C6">
      <w:pPr>
        <w:widowControl w:val="0"/>
        <w:autoSpaceDE w:val="0"/>
        <w:autoSpaceDN w:val="0"/>
        <w:adjustRightInd w:val="0"/>
        <w:jc w:val="both"/>
        <w:rPr>
          <w:b/>
          <w:sz w:val="28"/>
          <w:szCs w:val="23"/>
        </w:rPr>
      </w:pPr>
    </w:p>
    <w:p w:rsidR="003312C6" w:rsidRPr="00681202" w:rsidRDefault="003312C6" w:rsidP="003312C6">
      <w:pPr>
        <w:widowControl w:val="0"/>
        <w:autoSpaceDE w:val="0"/>
        <w:autoSpaceDN w:val="0"/>
        <w:adjustRightInd w:val="0"/>
        <w:jc w:val="both"/>
        <w:rPr>
          <w:b/>
          <w:sz w:val="28"/>
          <w:szCs w:val="23"/>
        </w:rPr>
      </w:pPr>
    </w:p>
    <w:p w:rsidR="003312C6" w:rsidRPr="00681202" w:rsidRDefault="003312C6" w:rsidP="003312C6">
      <w:pPr>
        <w:widowControl w:val="0"/>
        <w:tabs>
          <w:tab w:val="left" w:pos="1620"/>
        </w:tabs>
        <w:autoSpaceDE w:val="0"/>
        <w:autoSpaceDN w:val="0"/>
        <w:adjustRightInd w:val="0"/>
        <w:ind w:firstLine="567"/>
        <w:jc w:val="right"/>
        <w:rPr>
          <w:sz w:val="28"/>
          <w:szCs w:val="28"/>
          <w:shd w:val="clear" w:color="auto" w:fill="FFFFFF"/>
        </w:rPr>
      </w:pPr>
    </w:p>
    <w:p w:rsidR="003312C6" w:rsidRPr="00681202" w:rsidRDefault="003312C6" w:rsidP="003312C6">
      <w:pPr>
        <w:widowControl w:val="0"/>
        <w:tabs>
          <w:tab w:val="left" w:pos="1620"/>
        </w:tabs>
        <w:autoSpaceDE w:val="0"/>
        <w:autoSpaceDN w:val="0"/>
        <w:adjustRightInd w:val="0"/>
        <w:ind w:firstLine="567"/>
        <w:jc w:val="right"/>
        <w:rPr>
          <w:sz w:val="28"/>
          <w:szCs w:val="28"/>
          <w:shd w:val="clear" w:color="auto" w:fill="FFFFFF"/>
        </w:rPr>
      </w:pPr>
    </w:p>
    <w:p w:rsidR="003312C6" w:rsidRPr="00681202" w:rsidRDefault="003312C6" w:rsidP="003312C6">
      <w:pPr>
        <w:widowControl w:val="0"/>
        <w:tabs>
          <w:tab w:val="left" w:pos="1620"/>
        </w:tabs>
        <w:autoSpaceDE w:val="0"/>
        <w:autoSpaceDN w:val="0"/>
        <w:adjustRightInd w:val="0"/>
        <w:ind w:firstLine="567"/>
        <w:jc w:val="right"/>
        <w:rPr>
          <w:sz w:val="28"/>
          <w:szCs w:val="28"/>
          <w:shd w:val="clear" w:color="auto" w:fill="FFFFFF"/>
        </w:rPr>
      </w:pPr>
    </w:p>
    <w:p w:rsidR="003312C6" w:rsidRPr="00681202" w:rsidRDefault="003312C6" w:rsidP="003312C6">
      <w:pPr>
        <w:widowControl w:val="0"/>
        <w:tabs>
          <w:tab w:val="left" w:pos="1620"/>
        </w:tabs>
        <w:autoSpaceDE w:val="0"/>
        <w:autoSpaceDN w:val="0"/>
        <w:adjustRightInd w:val="0"/>
        <w:ind w:firstLine="567"/>
        <w:jc w:val="right"/>
        <w:rPr>
          <w:sz w:val="28"/>
          <w:szCs w:val="28"/>
          <w:shd w:val="clear" w:color="auto" w:fill="FFFFFF"/>
        </w:rPr>
      </w:pPr>
    </w:p>
    <w:p w:rsidR="003312C6" w:rsidRPr="00681202" w:rsidRDefault="003312C6" w:rsidP="003312C6">
      <w:pPr>
        <w:widowControl w:val="0"/>
        <w:tabs>
          <w:tab w:val="left" w:pos="1620"/>
        </w:tabs>
        <w:autoSpaceDE w:val="0"/>
        <w:autoSpaceDN w:val="0"/>
        <w:adjustRightInd w:val="0"/>
        <w:ind w:firstLine="567"/>
        <w:jc w:val="right"/>
        <w:rPr>
          <w:sz w:val="28"/>
          <w:szCs w:val="28"/>
          <w:shd w:val="clear" w:color="auto" w:fill="FFFFFF"/>
        </w:rPr>
      </w:pPr>
    </w:p>
    <w:p w:rsidR="003312C6" w:rsidRPr="00681202" w:rsidRDefault="003312C6" w:rsidP="003312C6">
      <w:pPr>
        <w:widowControl w:val="0"/>
        <w:tabs>
          <w:tab w:val="left" w:pos="1620"/>
        </w:tabs>
        <w:autoSpaceDE w:val="0"/>
        <w:autoSpaceDN w:val="0"/>
        <w:adjustRightInd w:val="0"/>
        <w:ind w:firstLine="567"/>
        <w:jc w:val="right"/>
        <w:rPr>
          <w:sz w:val="28"/>
          <w:szCs w:val="28"/>
          <w:shd w:val="clear" w:color="auto" w:fill="FFFFFF"/>
        </w:rPr>
      </w:pPr>
    </w:p>
    <w:p w:rsidR="003312C6" w:rsidRPr="00681202" w:rsidRDefault="003312C6" w:rsidP="003312C6">
      <w:pPr>
        <w:widowControl w:val="0"/>
        <w:tabs>
          <w:tab w:val="left" w:pos="1620"/>
        </w:tabs>
        <w:autoSpaceDE w:val="0"/>
        <w:autoSpaceDN w:val="0"/>
        <w:adjustRightInd w:val="0"/>
        <w:ind w:firstLine="567"/>
        <w:jc w:val="right"/>
        <w:rPr>
          <w:sz w:val="28"/>
          <w:szCs w:val="28"/>
          <w:shd w:val="clear" w:color="auto" w:fill="FFFFFF"/>
        </w:rPr>
      </w:pPr>
    </w:p>
    <w:p w:rsidR="003312C6" w:rsidRPr="00681202" w:rsidRDefault="003312C6" w:rsidP="003312C6">
      <w:pPr>
        <w:widowControl w:val="0"/>
        <w:tabs>
          <w:tab w:val="left" w:pos="1620"/>
        </w:tabs>
        <w:autoSpaceDE w:val="0"/>
        <w:autoSpaceDN w:val="0"/>
        <w:adjustRightInd w:val="0"/>
        <w:ind w:firstLine="567"/>
        <w:jc w:val="right"/>
        <w:rPr>
          <w:sz w:val="28"/>
          <w:szCs w:val="28"/>
          <w:shd w:val="clear" w:color="auto" w:fill="FFFFFF"/>
        </w:rPr>
      </w:pPr>
    </w:p>
    <w:p w:rsidR="003312C6" w:rsidRPr="00681202" w:rsidRDefault="003312C6" w:rsidP="003312C6">
      <w:pPr>
        <w:widowControl w:val="0"/>
        <w:tabs>
          <w:tab w:val="left" w:pos="1620"/>
        </w:tabs>
        <w:autoSpaceDE w:val="0"/>
        <w:autoSpaceDN w:val="0"/>
        <w:adjustRightInd w:val="0"/>
        <w:ind w:firstLine="567"/>
        <w:jc w:val="right"/>
        <w:rPr>
          <w:sz w:val="24"/>
          <w:szCs w:val="24"/>
          <w:shd w:val="clear" w:color="auto" w:fill="FFFFFF"/>
        </w:rPr>
      </w:pPr>
      <w:r w:rsidRPr="00681202">
        <w:rPr>
          <w:sz w:val="28"/>
          <w:szCs w:val="28"/>
          <w:shd w:val="clear" w:color="auto" w:fill="FFFFFF"/>
        </w:rPr>
        <w:br w:type="page"/>
      </w:r>
      <w:r w:rsidRPr="00681202">
        <w:rPr>
          <w:sz w:val="24"/>
          <w:szCs w:val="24"/>
          <w:shd w:val="clear" w:color="auto" w:fill="FFFFFF"/>
        </w:rPr>
        <w:lastRenderedPageBreak/>
        <w:t>Приложение 1</w:t>
      </w:r>
    </w:p>
    <w:p w:rsidR="003312C6" w:rsidRPr="00681202" w:rsidRDefault="003312C6" w:rsidP="003312C6">
      <w:pPr>
        <w:widowControl w:val="0"/>
        <w:tabs>
          <w:tab w:val="left" w:pos="1620"/>
        </w:tabs>
        <w:autoSpaceDE w:val="0"/>
        <w:autoSpaceDN w:val="0"/>
        <w:adjustRightInd w:val="0"/>
        <w:ind w:firstLine="567"/>
        <w:jc w:val="right"/>
        <w:rPr>
          <w:sz w:val="24"/>
          <w:szCs w:val="24"/>
          <w:shd w:val="clear" w:color="auto" w:fill="FFFFFF"/>
        </w:rPr>
      </w:pPr>
      <w:r w:rsidRPr="00681202">
        <w:rPr>
          <w:sz w:val="24"/>
          <w:szCs w:val="24"/>
          <w:shd w:val="clear" w:color="auto" w:fill="FFFFFF"/>
        </w:rPr>
        <w:t>к постановлению Администрации</w:t>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r w:rsidRPr="00681202">
        <w:rPr>
          <w:sz w:val="24"/>
          <w:szCs w:val="24"/>
          <w:shd w:val="clear" w:color="auto" w:fill="FFFFFF"/>
        </w:rPr>
        <w:t xml:space="preserve">Комсомольского муниципального района              </w:t>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r w:rsidRPr="00681202">
        <w:rPr>
          <w:sz w:val="24"/>
          <w:szCs w:val="24"/>
          <w:shd w:val="clear" w:color="auto" w:fill="FFFFFF"/>
        </w:rPr>
        <w:t xml:space="preserve">  от «25» июля 2022 г. №230</w:t>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p>
    <w:p w:rsidR="003312C6" w:rsidRPr="00681202" w:rsidRDefault="003312C6" w:rsidP="003312C6">
      <w:pPr>
        <w:widowControl w:val="0"/>
        <w:tabs>
          <w:tab w:val="left" w:pos="1620"/>
        </w:tabs>
        <w:autoSpaceDE w:val="0"/>
        <w:autoSpaceDN w:val="0"/>
        <w:adjustRightInd w:val="0"/>
        <w:ind w:left="3969"/>
        <w:rPr>
          <w:sz w:val="24"/>
          <w:szCs w:val="24"/>
          <w:shd w:val="clear" w:color="auto" w:fill="FFFFFF"/>
        </w:rPr>
      </w:pPr>
    </w:p>
    <w:p w:rsidR="003312C6" w:rsidRPr="00681202" w:rsidRDefault="003312C6" w:rsidP="003312C6">
      <w:pPr>
        <w:widowControl w:val="0"/>
        <w:autoSpaceDE w:val="0"/>
        <w:autoSpaceDN w:val="0"/>
        <w:adjustRightInd w:val="0"/>
        <w:jc w:val="center"/>
        <w:rPr>
          <w:sz w:val="28"/>
          <w:szCs w:val="23"/>
        </w:rPr>
      </w:pPr>
      <w:r w:rsidRPr="00681202">
        <w:rPr>
          <w:sz w:val="28"/>
          <w:szCs w:val="23"/>
        </w:rPr>
        <w:t>Состав комиссии по подготовке проекта «</w:t>
      </w:r>
      <w:r w:rsidRPr="00681202">
        <w:rPr>
          <w:sz w:val="28"/>
          <w:szCs w:val="28"/>
        </w:rPr>
        <w:t>Внесение изменений в Генеральный план Новоусадебского сельского поселения Комсомольского муниципального района Ивановской области и Правила землепользования и застройки Новоусадебского сельского поселения Комсомольского муниципального района Ивановской област</w:t>
      </w:r>
      <w:r w:rsidRPr="00681202">
        <w:rPr>
          <w:sz w:val="28"/>
          <w:szCs w:val="23"/>
        </w:rPr>
        <w:t>и»</w:t>
      </w:r>
    </w:p>
    <w:p w:rsidR="003312C6" w:rsidRPr="00681202" w:rsidRDefault="003312C6" w:rsidP="003312C6">
      <w:pPr>
        <w:widowControl w:val="0"/>
        <w:autoSpaceDE w:val="0"/>
        <w:autoSpaceDN w:val="0"/>
        <w:adjustRightInd w:val="0"/>
        <w:jc w:val="center"/>
        <w:rPr>
          <w:sz w:val="28"/>
          <w:szCs w:val="23"/>
        </w:rPr>
      </w:pPr>
    </w:p>
    <w:p w:rsidR="003312C6" w:rsidRPr="00681202" w:rsidRDefault="003312C6" w:rsidP="003312C6">
      <w:pPr>
        <w:widowControl w:val="0"/>
        <w:autoSpaceDE w:val="0"/>
        <w:autoSpaceDN w:val="0"/>
        <w:adjustRightInd w:val="0"/>
        <w:jc w:val="both"/>
        <w:rPr>
          <w:sz w:val="28"/>
          <w:szCs w:val="23"/>
        </w:rPr>
      </w:pPr>
      <w:r w:rsidRPr="00681202">
        <w:rPr>
          <w:b/>
          <w:sz w:val="28"/>
          <w:szCs w:val="23"/>
        </w:rPr>
        <w:t>Н. В.</w:t>
      </w:r>
      <w:r w:rsidRPr="00681202">
        <w:rPr>
          <w:sz w:val="28"/>
          <w:szCs w:val="23"/>
        </w:rPr>
        <w:t xml:space="preserve"> </w:t>
      </w:r>
      <w:r w:rsidRPr="00681202">
        <w:rPr>
          <w:b/>
          <w:sz w:val="28"/>
          <w:szCs w:val="23"/>
        </w:rPr>
        <w:t xml:space="preserve">Кротова </w:t>
      </w:r>
      <w:r w:rsidRPr="00681202">
        <w:rPr>
          <w:sz w:val="28"/>
          <w:szCs w:val="23"/>
        </w:rPr>
        <w:t xml:space="preserve">–  заместитель главы Администрации Комсомольского муниципального района, начальник Управления земельно-имущественных отношений, </w:t>
      </w:r>
      <w:r w:rsidRPr="00681202">
        <w:rPr>
          <w:sz w:val="28"/>
          <w:szCs w:val="23"/>
          <w:u w:val="single"/>
        </w:rPr>
        <w:t>председатель комиссии</w:t>
      </w:r>
      <w:r w:rsidRPr="00681202">
        <w:rPr>
          <w:sz w:val="28"/>
          <w:szCs w:val="23"/>
        </w:rPr>
        <w:t>;</w:t>
      </w:r>
    </w:p>
    <w:p w:rsidR="003312C6" w:rsidRPr="00681202" w:rsidRDefault="003312C6" w:rsidP="003312C6">
      <w:pPr>
        <w:widowControl w:val="0"/>
        <w:autoSpaceDE w:val="0"/>
        <w:autoSpaceDN w:val="0"/>
        <w:adjustRightInd w:val="0"/>
        <w:jc w:val="center"/>
        <w:rPr>
          <w:sz w:val="28"/>
          <w:szCs w:val="23"/>
        </w:rPr>
      </w:pPr>
    </w:p>
    <w:p w:rsidR="003312C6" w:rsidRPr="00681202" w:rsidRDefault="003312C6" w:rsidP="003312C6">
      <w:pPr>
        <w:widowControl w:val="0"/>
        <w:autoSpaceDE w:val="0"/>
        <w:autoSpaceDN w:val="0"/>
        <w:adjustRightInd w:val="0"/>
        <w:jc w:val="both"/>
        <w:rPr>
          <w:sz w:val="28"/>
          <w:szCs w:val="23"/>
          <w:u w:val="single"/>
        </w:rPr>
      </w:pPr>
      <w:r w:rsidRPr="00681202">
        <w:rPr>
          <w:b/>
          <w:sz w:val="28"/>
          <w:szCs w:val="23"/>
        </w:rPr>
        <w:t>М. В. Коковин</w:t>
      </w:r>
      <w:r w:rsidRPr="00681202">
        <w:rPr>
          <w:sz w:val="28"/>
          <w:szCs w:val="23"/>
        </w:rPr>
        <w:t xml:space="preserve"> – консультант отдела строительства и архитектуры Управления земельно-имущественных отношений Администрации Комсомольского муниципального района, </w:t>
      </w:r>
      <w:r w:rsidRPr="00681202">
        <w:rPr>
          <w:sz w:val="28"/>
          <w:szCs w:val="23"/>
          <w:u w:val="single"/>
        </w:rPr>
        <w:t>заместитель председателя комиссии</w:t>
      </w:r>
      <w:r w:rsidRPr="00681202">
        <w:rPr>
          <w:sz w:val="28"/>
          <w:szCs w:val="23"/>
        </w:rPr>
        <w:t>;</w:t>
      </w:r>
    </w:p>
    <w:p w:rsidR="003312C6" w:rsidRPr="00681202" w:rsidRDefault="003312C6" w:rsidP="003312C6">
      <w:pPr>
        <w:widowControl w:val="0"/>
        <w:autoSpaceDE w:val="0"/>
        <w:autoSpaceDN w:val="0"/>
        <w:adjustRightInd w:val="0"/>
        <w:jc w:val="both"/>
        <w:rPr>
          <w:sz w:val="28"/>
          <w:szCs w:val="23"/>
        </w:rPr>
      </w:pPr>
    </w:p>
    <w:p w:rsidR="003312C6" w:rsidRPr="00681202" w:rsidRDefault="003312C6" w:rsidP="003312C6">
      <w:pPr>
        <w:widowControl w:val="0"/>
        <w:autoSpaceDE w:val="0"/>
        <w:autoSpaceDN w:val="0"/>
        <w:adjustRightInd w:val="0"/>
        <w:jc w:val="both"/>
        <w:rPr>
          <w:sz w:val="28"/>
          <w:szCs w:val="23"/>
        </w:rPr>
      </w:pPr>
      <w:r w:rsidRPr="00681202">
        <w:rPr>
          <w:b/>
          <w:sz w:val="28"/>
          <w:szCs w:val="23"/>
        </w:rPr>
        <w:t>А. А. Пузакина</w:t>
      </w:r>
      <w:r w:rsidRPr="00681202">
        <w:rPr>
          <w:sz w:val="28"/>
          <w:szCs w:val="23"/>
        </w:rPr>
        <w:t xml:space="preserve"> – главный специалист отдела строительства и архитектуры Управления земельно-имущественных отношений Управления земельно-имущественных отношений Администрации Комсомольского муниципального района, </w:t>
      </w:r>
      <w:r w:rsidRPr="00681202">
        <w:rPr>
          <w:sz w:val="28"/>
          <w:szCs w:val="23"/>
          <w:u w:val="single"/>
        </w:rPr>
        <w:t>секретарь комиссии</w:t>
      </w:r>
      <w:r w:rsidRPr="00681202">
        <w:rPr>
          <w:sz w:val="28"/>
          <w:szCs w:val="23"/>
        </w:rPr>
        <w:t>.</w:t>
      </w:r>
    </w:p>
    <w:p w:rsidR="003312C6" w:rsidRPr="00681202" w:rsidRDefault="003312C6" w:rsidP="003312C6">
      <w:pPr>
        <w:widowControl w:val="0"/>
        <w:autoSpaceDE w:val="0"/>
        <w:autoSpaceDN w:val="0"/>
        <w:adjustRightInd w:val="0"/>
        <w:jc w:val="both"/>
        <w:rPr>
          <w:sz w:val="28"/>
          <w:szCs w:val="23"/>
        </w:rPr>
      </w:pPr>
    </w:p>
    <w:p w:rsidR="003312C6" w:rsidRPr="00681202" w:rsidRDefault="003312C6" w:rsidP="003312C6">
      <w:pPr>
        <w:widowControl w:val="0"/>
        <w:autoSpaceDE w:val="0"/>
        <w:autoSpaceDN w:val="0"/>
        <w:adjustRightInd w:val="0"/>
        <w:jc w:val="both"/>
        <w:rPr>
          <w:sz w:val="28"/>
          <w:szCs w:val="23"/>
        </w:rPr>
      </w:pPr>
      <w:r w:rsidRPr="00681202">
        <w:rPr>
          <w:sz w:val="28"/>
          <w:szCs w:val="23"/>
        </w:rPr>
        <w:t>Члены комиссии:</w:t>
      </w:r>
    </w:p>
    <w:p w:rsidR="003312C6" w:rsidRPr="00681202" w:rsidRDefault="003312C6" w:rsidP="003312C6">
      <w:pPr>
        <w:widowControl w:val="0"/>
        <w:autoSpaceDE w:val="0"/>
        <w:autoSpaceDN w:val="0"/>
        <w:adjustRightInd w:val="0"/>
        <w:jc w:val="both"/>
        <w:rPr>
          <w:sz w:val="28"/>
          <w:szCs w:val="23"/>
        </w:rPr>
      </w:pPr>
    </w:p>
    <w:p w:rsidR="003312C6" w:rsidRPr="00681202" w:rsidRDefault="003312C6" w:rsidP="003312C6">
      <w:pPr>
        <w:widowControl w:val="0"/>
        <w:autoSpaceDE w:val="0"/>
        <w:autoSpaceDN w:val="0"/>
        <w:adjustRightInd w:val="0"/>
        <w:jc w:val="both"/>
        <w:rPr>
          <w:sz w:val="28"/>
          <w:szCs w:val="23"/>
        </w:rPr>
      </w:pPr>
      <w:r w:rsidRPr="00681202">
        <w:rPr>
          <w:b/>
          <w:sz w:val="28"/>
          <w:szCs w:val="23"/>
        </w:rPr>
        <w:t xml:space="preserve">С.В. Мужжавлева – </w:t>
      </w:r>
      <w:r w:rsidRPr="00681202">
        <w:rPr>
          <w:sz w:val="28"/>
          <w:szCs w:val="23"/>
        </w:rPr>
        <w:t xml:space="preserve">глава Новоусадебского сельского поселения (по согласованию) </w:t>
      </w:r>
    </w:p>
    <w:p w:rsidR="003312C6" w:rsidRPr="00681202" w:rsidRDefault="003312C6" w:rsidP="003312C6">
      <w:pPr>
        <w:widowControl w:val="0"/>
        <w:autoSpaceDE w:val="0"/>
        <w:autoSpaceDN w:val="0"/>
        <w:adjustRightInd w:val="0"/>
        <w:jc w:val="both"/>
        <w:rPr>
          <w:sz w:val="28"/>
          <w:szCs w:val="23"/>
        </w:rPr>
      </w:pPr>
    </w:p>
    <w:p w:rsidR="003312C6" w:rsidRPr="00681202" w:rsidRDefault="003312C6" w:rsidP="003312C6">
      <w:pPr>
        <w:widowControl w:val="0"/>
        <w:autoSpaceDE w:val="0"/>
        <w:autoSpaceDN w:val="0"/>
        <w:adjustRightInd w:val="0"/>
        <w:jc w:val="both"/>
        <w:rPr>
          <w:sz w:val="28"/>
          <w:szCs w:val="23"/>
        </w:rPr>
      </w:pPr>
      <w:r w:rsidRPr="00681202">
        <w:rPr>
          <w:b/>
          <w:sz w:val="28"/>
          <w:szCs w:val="23"/>
        </w:rPr>
        <w:t>Е. М. Долбенева</w:t>
      </w:r>
      <w:r w:rsidRPr="00681202">
        <w:rPr>
          <w:sz w:val="28"/>
          <w:szCs w:val="23"/>
        </w:rPr>
        <w:t xml:space="preserve"> – начальник юридического отдела Администрации Комсомольского муниципального района.</w:t>
      </w:r>
    </w:p>
    <w:p w:rsidR="003312C6" w:rsidRPr="00681202" w:rsidRDefault="003312C6" w:rsidP="003312C6">
      <w:pPr>
        <w:widowControl w:val="0"/>
        <w:autoSpaceDE w:val="0"/>
        <w:autoSpaceDN w:val="0"/>
        <w:adjustRightInd w:val="0"/>
        <w:jc w:val="both"/>
        <w:rPr>
          <w:sz w:val="28"/>
          <w:szCs w:val="23"/>
        </w:rPr>
      </w:pPr>
    </w:p>
    <w:p w:rsidR="003312C6" w:rsidRPr="00681202" w:rsidRDefault="003312C6" w:rsidP="003312C6">
      <w:pPr>
        <w:widowControl w:val="0"/>
        <w:autoSpaceDE w:val="0"/>
        <w:autoSpaceDN w:val="0"/>
        <w:adjustRightInd w:val="0"/>
        <w:jc w:val="both"/>
        <w:rPr>
          <w:sz w:val="28"/>
          <w:szCs w:val="23"/>
        </w:rPr>
      </w:pPr>
    </w:p>
    <w:p w:rsidR="003312C6" w:rsidRPr="00681202" w:rsidRDefault="003312C6" w:rsidP="003312C6">
      <w:pPr>
        <w:widowControl w:val="0"/>
        <w:autoSpaceDE w:val="0"/>
        <w:autoSpaceDN w:val="0"/>
        <w:adjustRightInd w:val="0"/>
        <w:jc w:val="both"/>
        <w:rPr>
          <w:sz w:val="28"/>
          <w:szCs w:val="23"/>
        </w:rPr>
      </w:pPr>
    </w:p>
    <w:p w:rsidR="003312C6" w:rsidRPr="00681202" w:rsidRDefault="003312C6" w:rsidP="003312C6">
      <w:pPr>
        <w:widowControl w:val="0"/>
        <w:autoSpaceDE w:val="0"/>
        <w:autoSpaceDN w:val="0"/>
        <w:adjustRightInd w:val="0"/>
        <w:jc w:val="both"/>
        <w:rPr>
          <w:shd w:val="clear" w:color="auto" w:fill="FFFFFF"/>
        </w:rPr>
      </w:pPr>
      <w:r w:rsidRPr="00681202">
        <w:rPr>
          <w:sz w:val="28"/>
          <w:szCs w:val="23"/>
        </w:rPr>
        <w:br w:type="page"/>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r w:rsidRPr="00681202">
        <w:rPr>
          <w:shd w:val="clear" w:color="auto" w:fill="FFFFFF"/>
        </w:rPr>
        <w:lastRenderedPageBreak/>
        <w:t xml:space="preserve">Приложение </w:t>
      </w:r>
      <w:r w:rsidRPr="00681202">
        <w:rPr>
          <w:sz w:val="24"/>
          <w:szCs w:val="24"/>
          <w:shd w:val="clear" w:color="auto" w:fill="FFFFFF"/>
        </w:rPr>
        <w:t xml:space="preserve">2 </w:t>
      </w:r>
    </w:p>
    <w:p w:rsidR="003312C6" w:rsidRPr="00681202" w:rsidRDefault="003312C6" w:rsidP="003312C6">
      <w:pPr>
        <w:widowControl w:val="0"/>
        <w:tabs>
          <w:tab w:val="left" w:pos="1620"/>
        </w:tabs>
        <w:autoSpaceDE w:val="0"/>
        <w:autoSpaceDN w:val="0"/>
        <w:adjustRightInd w:val="0"/>
        <w:ind w:firstLine="567"/>
        <w:jc w:val="right"/>
        <w:rPr>
          <w:sz w:val="24"/>
          <w:szCs w:val="24"/>
          <w:shd w:val="clear" w:color="auto" w:fill="FFFFFF"/>
        </w:rPr>
      </w:pPr>
      <w:r w:rsidRPr="00681202">
        <w:rPr>
          <w:sz w:val="24"/>
          <w:szCs w:val="24"/>
          <w:shd w:val="clear" w:color="auto" w:fill="FFFFFF"/>
        </w:rPr>
        <w:t>к постановлению Администрации</w:t>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r w:rsidRPr="00681202">
        <w:rPr>
          <w:sz w:val="24"/>
          <w:szCs w:val="24"/>
          <w:shd w:val="clear" w:color="auto" w:fill="FFFFFF"/>
        </w:rPr>
        <w:t xml:space="preserve">Комсомольского муниципального района              </w:t>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r w:rsidRPr="00681202">
        <w:rPr>
          <w:sz w:val="24"/>
          <w:szCs w:val="24"/>
          <w:shd w:val="clear" w:color="auto" w:fill="FFFFFF"/>
        </w:rPr>
        <w:t xml:space="preserve">  от «25» июля 2022 г. №230</w:t>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p>
    <w:p w:rsidR="003312C6" w:rsidRPr="00681202" w:rsidRDefault="003312C6" w:rsidP="003312C6">
      <w:pPr>
        <w:widowControl w:val="0"/>
        <w:tabs>
          <w:tab w:val="left" w:pos="1620"/>
        </w:tabs>
        <w:autoSpaceDE w:val="0"/>
        <w:autoSpaceDN w:val="0"/>
        <w:adjustRightInd w:val="0"/>
        <w:ind w:left="3969"/>
        <w:rPr>
          <w:sz w:val="28"/>
          <w:szCs w:val="28"/>
          <w:shd w:val="clear" w:color="auto" w:fill="FFFFFF"/>
        </w:rPr>
      </w:pPr>
      <w:r w:rsidRPr="00681202">
        <w:rPr>
          <w:sz w:val="28"/>
          <w:szCs w:val="28"/>
          <w:shd w:val="clear" w:color="auto" w:fill="FFFFFF"/>
        </w:rPr>
        <w:t>П О Р Я Д О К</w:t>
      </w:r>
    </w:p>
    <w:p w:rsidR="003312C6" w:rsidRPr="00681202" w:rsidRDefault="003312C6" w:rsidP="003312C6">
      <w:pPr>
        <w:widowControl w:val="0"/>
        <w:tabs>
          <w:tab w:val="left" w:pos="1620"/>
        </w:tabs>
        <w:autoSpaceDE w:val="0"/>
        <w:autoSpaceDN w:val="0"/>
        <w:adjustRightInd w:val="0"/>
        <w:jc w:val="center"/>
        <w:rPr>
          <w:sz w:val="28"/>
          <w:szCs w:val="28"/>
          <w:shd w:val="clear" w:color="auto" w:fill="FFFFFF"/>
        </w:rPr>
      </w:pPr>
      <w:r w:rsidRPr="00681202">
        <w:rPr>
          <w:sz w:val="28"/>
          <w:szCs w:val="28"/>
          <w:shd w:val="clear" w:color="auto" w:fill="FFFFFF"/>
        </w:rPr>
        <w:t>деятельности комиссии по подготовке проекта «</w:t>
      </w:r>
      <w:r w:rsidRPr="00681202">
        <w:rPr>
          <w:sz w:val="28"/>
          <w:szCs w:val="28"/>
        </w:rPr>
        <w:t xml:space="preserve">Внесение изменений в Генеральный план </w:t>
      </w:r>
      <w:r w:rsidRPr="00681202">
        <w:rPr>
          <w:sz w:val="28"/>
          <w:szCs w:val="23"/>
        </w:rPr>
        <w:t xml:space="preserve">Новоусадебского сельского поселения </w:t>
      </w:r>
      <w:r w:rsidRPr="00681202">
        <w:rPr>
          <w:sz w:val="28"/>
          <w:szCs w:val="28"/>
          <w:shd w:val="clear" w:color="auto" w:fill="FFFFFF"/>
        </w:rPr>
        <w:t>Комсомольского муниципального района</w:t>
      </w:r>
      <w:r w:rsidRPr="00681202">
        <w:rPr>
          <w:sz w:val="28"/>
          <w:szCs w:val="28"/>
        </w:rPr>
        <w:t xml:space="preserve"> </w:t>
      </w:r>
      <w:r w:rsidRPr="00681202">
        <w:rPr>
          <w:sz w:val="28"/>
          <w:szCs w:val="28"/>
          <w:shd w:val="clear" w:color="auto" w:fill="FFFFFF"/>
        </w:rPr>
        <w:t>Ивановской области</w:t>
      </w:r>
      <w:r w:rsidRPr="00681202">
        <w:rPr>
          <w:sz w:val="28"/>
          <w:szCs w:val="28"/>
        </w:rPr>
        <w:t xml:space="preserve"> и Правила землепользования и застройки </w:t>
      </w:r>
      <w:r w:rsidRPr="00681202">
        <w:rPr>
          <w:sz w:val="28"/>
          <w:szCs w:val="23"/>
        </w:rPr>
        <w:t xml:space="preserve">Новоусадебского сельского поселения </w:t>
      </w:r>
      <w:r w:rsidRPr="00681202">
        <w:rPr>
          <w:sz w:val="28"/>
          <w:szCs w:val="28"/>
          <w:shd w:val="clear" w:color="auto" w:fill="FFFFFF"/>
        </w:rPr>
        <w:t>Комсомольского муниципального района Ивановской области»</w:t>
      </w:r>
    </w:p>
    <w:p w:rsidR="003312C6" w:rsidRPr="00681202" w:rsidRDefault="003312C6" w:rsidP="003312C6">
      <w:pPr>
        <w:widowControl w:val="0"/>
        <w:tabs>
          <w:tab w:val="left" w:pos="1620"/>
        </w:tabs>
        <w:autoSpaceDE w:val="0"/>
        <w:autoSpaceDN w:val="0"/>
        <w:adjustRightInd w:val="0"/>
        <w:jc w:val="center"/>
        <w:rPr>
          <w:sz w:val="28"/>
          <w:szCs w:val="28"/>
          <w:shd w:val="clear" w:color="auto" w:fill="FFFFFF"/>
        </w:rPr>
      </w:pPr>
    </w:p>
    <w:p w:rsidR="003312C6" w:rsidRPr="00681202" w:rsidRDefault="003312C6" w:rsidP="003312C6">
      <w:pPr>
        <w:widowControl w:val="0"/>
        <w:tabs>
          <w:tab w:val="left" w:pos="567"/>
        </w:tabs>
        <w:autoSpaceDE w:val="0"/>
        <w:autoSpaceDN w:val="0"/>
        <w:adjustRightInd w:val="0"/>
        <w:rPr>
          <w:sz w:val="28"/>
          <w:szCs w:val="28"/>
          <w:shd w:val="clear" w:color="auto" w:fill="FFFFFF"/>
        </w:rPr>
      </w:pPr>
      <w:r w:rsidRPr="00681202">
        <w:rPr>
          <w:sz w:val="28"/>
          <w:szCs w:val="28"/>
          <w:shd w:val="clear" w:color="auto" w:fill="FFFFFF"/>
        </w:rPr>
        <w:tab/>
        <w:t>1. Общие положения.</w:t>
      </w:r>
    </w:p>
    <w:p w:rsidR="003312C6" w:rsidRPr="00681202" w:rsidRDefault="003312C6" w:rsidP="003312C6">
      <w:pPr>
        <w:widowControl w:val="0"/>
        <w:tabs>
          <w:tab w:val="left" w:pos="567"/>
        </w:tabs>
        <w:autoSpaceDE w:val="0"/>
        <w:autoSpaceDN w:val="0"/>
        <w:adjustRightInd w:val="0"/>
        <w:jc w:val="both"/>
        <w:rPr>
          <w:sz w:val="28"/>
          <w:szCs w:val="28"/>
          <w:shd w:val="clear" w:color="auto" w:fill="FFFFFF"/>
        </w:rPr>
      </w:pPr>
      <w:r w:rsidRPr="00681202">
        <w:rPr>
          <w:sz w:val="28"/>
          <w:szCs w:val="28"/>
          <w:shd w:val="clear" w:color="auto" w:fill="FFFFFF"/>
        </w:rPr>
        <w:t xml:space="preserve">1.1. Комиссия создается в целях разработки проекта «Внесение изменений в Генеральный план </w:t>
      </w:r>
      <w:r w:rsidRPr="00681202">
        <w:rPr>
          <w:sz w:val="28"/>
          <w:szCs w:val="23"/>
        </w:rPr>
        <w:t xml:space="preserve">Новоусадебского сельского поселения </w:t>
      </w:r>
      <w:r w:rsidRPr="00681202">
        <w:rPr>
          <w:sz w:val="28"/>
          <w:szCs w:val="28"/>
          <w:shd w:val="clear" w:color="auto" w:fill="FFFFFF"/>
        </w:rPr>
        <w:t xml:space="preserve">Комсомольского муниципального района Ивановской области и Правила землепользования и застройки </w:t>
      </w:r>
      <w:r w:rsidRPr="00681202">
        <w:rPr>
          <w:sz w:val="28"/>
          <w:szCs w:val="23"/>
        </w:rPr>
        <w:t xml:space="preserve">Новоусадебского сельского поселения </w:t>
      </w:r>
      <w:r w:rsidRPr="00681202">
        <w:rPr>
          <w:sz w:val="28"/>
          <w:szCs w:val="28"/>
          <w:shd w:val="clear" w:color="auto" w:fill="FFFFFF"/>
        </w:rPr>
        <w:t>Комсомольского муниципального района Ивановской области» (далее – Проект).</w:t>
      </w:r>
    </w:p>
    <w:p w:rsidR="003312C6" w:rsidRPr="00681202" w:rsidRDefault="003312C6" w:rsidP="003312C6">
      <w:pPr>
        <w:widowControl w:val="0"/>
        <w:tabs>
          <w:tab w:val="left" w:pos="567"/>
        </w:tabs>
        <w:autoSpaceDE w:val="0"/>
        <w:autoSpaceDN w:val="0"/>
        <w:adjustRightInd w:val="0"/>
        <w:jc w:val="both"/>
        <w:rPr>
          <w:sz w:val="28"/>
          <w:szCs w:val="28"/>
          <w:shd w:val="clear" w:color="auto" w:fill="FFFFFF"/>
        </w:rPr>
      </w:pPr>
      <w:r w:rsidRPr="00681202">
        <w:rPr>
          <w:sz w:val="28"/>
          <w:szCs w:val="28"/>
          <w:shd w:val="clear" w:color="auto" w:fill="FFFFFF"/>
        </w:rPr>
        <w:t>1.2. Комиссия в своей деятельности руководствуется действующим законодательством Российской Федерации, Ивановской области, настоящим Порядком.</w:t>
      </w:r>
    </w:p>
    <w:p w:rsidR="003312C6" w:rsidRPr="00681202" w:rsidRDefault="003312C6" w:rsidP="003312C6">
      <w:pPr>
        <w:widowControl w:val="0"/>
        <w:tabs>
          <w:tab w:val="left" w:pos="567"/>
        </w:tabs>
        <w:autoSpaceDE w:val="0"/>
        <w:autoSpaceDN w:val="0"/>
        <w:adjustRightInd w:val="0"/>
        <w:jc w:val="both"/>
        <w:rPr>
          <w:sz w:val="28"/>
          <w:szCs w:val="28"/>
          <w:shd w:val="clear" w:color="auto" w:fill="FFFFFF"/>
        </w:rPr>
      </w:pPr>
      <w:r w:rsidRPr="00681202">
        <w:rPr>
          <w:sz w:val="28"/>
          <w:szCs w:val="28"/>
          <w:shd w:val="clear" w:color="auto" w:fill="FFFFFF"/>
        </w:rPr>
        <w:tab/>
        <w:t>2. Деятельность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2.1. Заседания комиссии проводятся по мере необходимости. Заседания комиссии правомочны, если на них присутствуют не менее двух третей от установленного числа членов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2.3. Заседание комиссии оформляется протоколом. Протокол подписывается присутствующими на заседание членами комиссии и утверждается председателем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 xml:space="preserve">       Выписки из протоколов с особым мнением прилагаются к Проекту изменений.</w:t>
      </w:r>
    </w:p>
    <w:p w:rsidR="003312C6" w:rsidRPr="00681202" w:rsidRDefault="003312C6" w:rsidP="003312C6">
      <w:pPr>
        <w:widowControl w:val="0"/>
        <w:tabs>
          <w:tab w:val="left" w:pos="1620"/>
        </w:tabs>
        <w:autoSpaceDE w:val="0"/>
        <w:autoSpaceDN w:val="0"/>
        <w:adjustRightInd w:val="0"/>
        <w:ind w:firstLine="426"/>
        <w:jc w:val="both"/>
        <w:rPr>
          <w:sz w:val="28"/>
          <w:szCs w:val="28"/>
          <w:shd w:val="clear" w:color="auto" w:fill="FFFFFF"/>
        </w:rPr>
      </w:pPr>
      <w:r w:rsidRPr="00681202">
        <w:rPr>
          <w:sz w:val="28"/>
          <w:szCs w:val="28"/>
          <w:shd w:val="clear" w:color="auto" w:fill="FFFFFF"/>
        </w:rPr>
        <w:t>3. Права и обязанности председателя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3.1. Руководить, организовывать и контролировать деятельность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3.2. Распределять обязанности между членами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3.3. Организовывать проведение и вести заседания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3.4. Утверждать план мероприятий и протоколы заседаний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3.5. Обеспечивать своевременное представление материалов (документов и т.д.) и представлять комиссии информацию об актуальности данных материалов.</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3.6. Обобщать внесенные замечания, предложения и дополнения к Проекту и ставить на голосование для выработки решения для внесения в протокол.</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lastRenderedPageBreak/>
        <w:t>3.7. Вносить дополнения в план мероприятий в целях решения вопросов, возникающих в ходе деятельности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3.8. Требовать своевременного выполнения членами комиссии решений, принятых на заседаниях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3.10. Давать поручения членам комиссии для доработки (подготовки) документов (материалов), необходимых для разработки Проекта.</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3.11. Привлекать других специалистов для разъяснения вопросов, рассматриваемых членами комиссии при разработке Проекта.</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3.12. Созывать в случае необходимости внеочередное заседание комиссии.</w:t>
      </w:r>
    </w:p>
    <w:p w:rsidR="003312C6" w:rsidRPr="00681202" w:rsidRDefault="003312C6" w:rsidP="003312C6">
      <w:pPr>
        <w:widowControl w:val="0"/>
        <w:tabs>
          <w:tab w:val="left" w:pos="1620"/>
        </w:tabs>
        <w:autoSpaceDE w:val="0"/>
        <w:autoSpaceDN w:val="0"/>
        <w:adjustRightInd w:val="0"/>
        <w:ind w:firstLine="426"/>
        <w:jc w:val="both"/>
        <w:rPr>
          <w:sz w:val="28"/>
          <w:szCs w:val="28"/>
          <w:shd w:val="clear" w:color="auto" w:fill="FFFFFF"/>
        </w:rPr>
      </w:pPr>
      <w:r w:rsidRPr="00681202">
        <w:rPr>
          <w:sz w:val="28"/>
          <w:szCs w:val="28"/>
          <w:shd w:val="clear" w:color="auto" w:fill="FFFFFF"/>
        </w:rPr>
        <w:t>4. Права и обязанности членов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4.1. Принимать участие в разработке плана мероприятий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4.2. Участвовать в обсуждении и голосовании рассматриваемых вопросов на заседаниях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4.3. Высказывать замечания, предложения и дополнения в письменном или устном виде, касающиеся основных положений Проекта со ссылкой на конкретные статьи законов, кодексов Российской Федерации и законов Ивановской области в области градостроительства и земельных отношений.</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4.4. Высказывать особое мнение с обязательным внесением его в протокол заседания.</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4.5. Своевременно выполнять все поручения председателя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p>
    <w:p w:rsidR="003312C6" w:rsidRPr="00681202" w:rsidRDefault="003312C6" w:rsidP="003312C6">
      <w:pPr>
        <w:widowControl w:val="0"/>
        <w:tabs>
          <w:tab w:val="left" w:pos="1620"/>
        </w:tabs>
        <w:autoSpaceDE w:val="0"/>
        <w:autoSpaceDN w:val="0"/>
        <w:adjustRightInd w:val="0"/>
        <w:jc w:val="right"/>
        <w:rPr>
          <w:sz w:val="24"/>
          <w:szCs w:val="24"/>
          <w:shd w:val="clear" w:color="auto" w:fill="FFFFFF"/>
        </w:rPr>
      </w:pPr>
    </w:p>
    <w:p w:rsidR="003312C6" w:rsidRPr="00681202" w:rsidRDefault="003312C6" w:rsidP="003312C6">
      <w:pPr>
        <w:widowControl w:val="0"/>
        <w:tabs>
          <w:tab w:val="left" w:pos="1620"/>
        </w:tabs>
        <w:autoSpaceDE w:val="0"/>
        <w:autoSpaceDN w:val="0"/>
        <w:adjustRightInd w:val="0"/>
        <w:jc w:val="right"/>
        <w:rPr>
          <w:sz w:val="24"/>
          <w:szCs w:val="24"/>
          <w:shd w:val="clear" w:color="auto" w:fill="FFFFFF"/>
        </w:rPr>
      </w:pPr>
    </w:p>
    <w:p w:rsidR="003312C6" w:rsidRPr="00681202" w:rsidRDefault="003312C6" w:rsidP="003312C6">
      <w:pPr>
        <w:widowControl w:val="0"/>
        <w:tabs>
          <w:tab w:val="left" w:pos="1620"/>
        </w:tabs>
        <w:autoSpaceDE w:val="0"/>
        <w:autoSpaceDN w:val="0"/>
        <w:adjustRightInd w:val="0"/>
        <w:jc w:val="right"/>
        <w:rPr>
          <w:sz w:val="24"/>
          <w:szCs w:val="24"/>
          <w:shd w:val="clear" w:color="auto" w:fill="FFFFFF"/>
        </w:rPr>
      </w:pPr>
      <w:r w:rsidRPr="00681202">
        <w:rPr>
          <w:sz w:val="24"/>
          <w:szCs w:val="24"/>
          <w:shd w:val="clear" w:color="auto" w:fill="FFFFFF"/>
        </w:rPr>
        <w:br w:type="page"/>
      </w:r>
    </w:p>
    <w:p w:rsidR="003312C6" w:rsidRPr="00681202" w:rsidRDefault="003312C6" w:rsidP="003312C6">
      <w:pPr>
        <w:widowControl w:val="0"/>
        <w:tabs>
          <w:tab w:val="left" w:pos="1620"/>
        </w:tabs>
        <w:autoSpaceDE w:val="0"/>
        <w:autoSpaceDN w:val="0"/>
        <w:adjustRightInd w:val="0"/>
        <w:jc w:val="right"/>
        <w:rPr>
          <w:sz w:val="24"/>
          <w:szCs w:val="24"/>
          <w:shd w:val="clear" w:color="auto" w:fill="FFFFFF"/>
        </w:rPr>
      </w:pPr>
      <w:r w:rsidRPr="00681202">
        <w:rPr>
          <w:sz w:val="24"/>
          <w:szCs w:val="24"/>
          <w:shd w:val="clear" w:color="auto" w:fill="FFFFFF"/>
        </w:rPr>
        <w:lastRenderedPageBreak/>
        <w:t>Приложение 3</w:t>
      </w:r>
    </w:p>
    <w:p w:rsidR="003312C6" w:rsidRPr="00681202" w:rsidRDefault="003312C6" w:rsidP="003312C6">
      <w:pPr>
        <w:widowControl w:val="0"/>
        <w:tabs>
          <w:tab w:val="left" w:pos="1620"/>
        </w:tabs>
        <w:autoSpaceDE w:val="0"/>
        <w:autoSpaceDN w:val="0"/>
        <w:adjustRightInd w:val="0"/>
        <w:ind w:firstLine="567"/>
        <w:jc w:val="right"/>
        <w:rPr>
          <w:sz w:val="24"/>
          <w:szCs w:val="24"/>
          <w:shd w:val="clear" w:color="auto" w:fill="FFFFFF"/>
        </w:rPr>
      </w:pPr>
      <w:r w:rsidRPr="00681202">
        <w:rPr>
          <w:sz w:val="24"/>
          <w:szCs w:val="24"/>
          <w:shd w:val="clear" w:color="auto" w:fill="FFFFFF"/>
        </w:rPr>
        <w:t>к постановлению Администрации</w:t>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r w:rsidRPr="00681202">
        <w:rPr>
          <w:sz w:val="24"/>
          <w:szCs w:val="24"/>
          <w:shd w:val="clear" w:color="auto" w:fill="FFFFFF"/>
        </w:rPr>
        <w:t xml:space="preserve">Комсомольского муниципального района              </w:t>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r w:rsidRPr="00681202">
        <w:rPr>
          <w:sz w:val="24"/>
          <w:szCs w:val="24"/>
          <w:shd w:val="clear" w:color="auto" w:fill="FFFFFF"/>
        </w:rPr>
        <w:t xml:space="preserve">  от «25» июля 2022 г. №230</w:t>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p>
    <w:p w:rsidR="003312C6" w:rsidRPr="00681202" w:rsidRDefault="003312C6" w:rsidP="003312C6">
      <w:pPr>
        <w:widowControl w:val="0"/>
        <w:tabs>
          <w:tab w:val="left" w:pos="1620"/>
        </w:tabs>
        <w:autoSpaceDE w:val="0"/>
        <w:autoSpaceDN w:val="0"/>
        <w:adjustRightInd w:val="0"/>
        <w:jc w:val="center"/>
        <w:rPr>
          <w:sz w:val="28"/>
          <w:szCs w:val="28"/>
          <w:shd w:val="clear" w:color="auto" w:fill="FFFFFF"/>
        </w:rPr>
      </w:pPr>
      <w:r w:rsidRPr="00681202">
        <w:rPr>
          <w:sz w:val="28"/>
          <w:szCs w:val="28"/>
          <w:shd w:val="clear" w:color="auto" w:fill="FFFFFF"/>
        </w:rPr>
        <w:t>Порядок и сроки проведения работ по подготовке проекта ««</w:t>
      </w:r>
      <w:r w:rsidRPr="00681202">
        <w:rPr>
          <w:sz w:val="28"/>
          <w:szCs w:val="28"/>
        </w:rPr>
        <w:t xml:space="preserve">Внесение изменений в Генеральный план </w:t>
      </w:r>
      <w:r w:rsidRPr="00681202">
        <w:rPr>
          <w:sz w:val="28"/>
          <w:szCs w:val="23"/>
        </w:rPr>
        <w:t xml:space="preserve">Новоусадебского сельского поселения </w:t>
      </w:r>
      <w:r w:rsidRPr="00681202">
        <w:rPr>
          <w:sz w:val="28"/>
          <w:szCs w:val="28"/>
          <w:shd w:val="clear" w:color="auto" w:fill="FFFFFF"/>
        </w:rPr>
        <w:t>Комсомольского муниципального района</w:t>
      </w:r>
      <w:r w:rsidRPr="00681202">
        <w:rPr>
          <w:sz w:val="28"/>
          <w:szCs w:val="28"/>
        </w:rPr>
        <w:t xml:space="preserve"> </w:t>
      </w:r>
      <w:r w:rsidRPr="00681202">
        <w:rPr>
          <w:sz w:val="28"/>
          <w:szCs w:val="28"/>
          <w:shd w:val="clear" w:color="auto" w:fill="FFFFFF"/>
        </w:rPr>
        <w:t>Ивановской области</w:t>
      </w:r>
      <w:r w:rsidRPr="00681202">
        <w:rPr>
          <w:sz w:val="28"/>
          <w:szCs w:val="28"/>
        </w:rPr>
        <w:t xml:space="preserve"> и Правила землепользования и застройки </w:t>
      </w:r>
      <w:r w:rsidRPr="00681202">
        <w:rPr>
          <w:sz w:val="28"/>
          <w:szCs w:val="23"/>
        </w:rPr>
        <w:t xml:space="preserve">Новоусадебского сельского поселения </w:t>
      </w:r>
      <w:r w:rsidRPr="00681202">
        <w:rPr>
          <w:sz w:val="28"/>
          <w:szCs w:val="28"/>
          <w:shd w:val="clear" w:color="auto" w:fill="FFFFFF"/>
        </w:rPr>
        <w:t>Комсомольского муниципального района Ивановской области»</w:t>
      </w:r>
    </w:p>
    <w:p w:rsidR="003312C6" w:rsidRPr="00681202" w:rsidRDefault="003312C6" w:rsidP="003312C6">
      <w:pPr>
        <w:widowControl w:val="0"/>
        <w:tabs>
          <w:tab w:val="left" w:pos="1620"/>
        </w:tabs>
        <w:autoSpaceDE w:val="0"/>
        <w:autoSpaceDN w:val="0"/>
        <w:adjustRightInd w:val="0"/>
        <w:jc w:val="center"/>
        <w:rPr>
          <w:sz w:val="28"/>
          <w:szCs w:val="28"/>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3871"/>
        <w:gridCol w:w="2984"/>
        <w:gridCol w:w="1938"/>
      </w:tblGrid>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b/>
                <w:sz w:val="24"/>
                <w:szCs w:val="24"/>
                <w:shd w:val="clear" w:color="auto" w:fill="FFFFFF"/>
              </w:rPr>
            </w:pPr>
            <w:r w:rsidRPr="00681202">
              <w:rPr>
                <w:b/>
                <w:sz w:val="24"/>
                <w:szCs w:val="24"/>
                <w:shd w:val="clear" w:color="auto" w:fill="FFFFFF"/>
              </w:rPr>
              <w:t>№ п/п</w:t>
            </w:r>
          </w:p>
        </w:tc>
        <w:tc>
          <w:tcPr>
            <w:tcW w:w="3871" w:type="dxa"/>
          </w:tcPr>
          <w:p w:rsidR="003312C6" w:rsidRPr="00681202" w:rsidRDefault="003312C6" w:rsidP="003312C6">
            <w:pPr>
              <w:widowControl w:val="0"/>
              <w:tabs>
                <w:tab w:val="left" w:pos="1620"/>
              </w:tabs>
              <w:autoSpaceDE w:val="0"/>
              <w:autoSpaceDN w:val="0"/>
              <w:adjustRightInd w:val="0"/>
              <w:jc w:val="center"/>
              <w:rPr>
                <w:b/>
                <w:sz w:val="24"/>
                <w:szCs w:val="24"/>
                <w:shd w:val="clear" w:color="auto" w:fill="FFFFFF"/>
              </w:rPr>
            </w:pPr>
            <w:r w:rsidRPr="00681202">
              <w:rPr>
                <w:b/>
                <w:sz w:val="24"/>
                <w:szCs w:val="24"/>
                <w:shd w:val="clear" w:color="auto" w:fill="FFFFFF"/>
              </w:rPr>
              <w:t>Виды работ (этапы)</w:t>
            </w:r>
          </w:p>
        </w:tc>
        <w:tc>
          <w:tcPr>
            <w:tcW w:w="2984" w:type="dxa"/>
          </w:tcPr>
          <w:p w:rsidR="003312C6" w:rsidRPr="00681202" w:rsidRDefault="003312C6" w:rsidP="003312C6">
            <w:pPr>
              <w:widowControl w:val="0"/>
              <w:tabs>
                <w:tab w:val="left" w:pos="1620"/>
              </w:tabs>
              <w:autoSpaceDE w:val="0"/>
              <w:autoSpaceDN w:val="0"/>
              <w:adjustRightInd w:val="0"/>
              <w:jc w:val="center"/>
              <w:rPr>
                <w:b/>
                <w:sz w:val="24"/>
                <w:szCs w:val="24"/>
                <w:shd w:val="clear" w:color="auto" w:fill="FFFFFF"/>
              </w:rPr>
            </w:pPr>
            <w:r w:rsidRPr="00681202">
              <w:rPr>
                <w:b/>
                <w:sz w:val="24"/>
                <w:szCs w:val="24"/>
                <w:shd w:val="clear" w:color="auto" w:fill="FFFFFF"/>
              </w:rPr>
              <w:t>Сроки исполнения</w:t>
            </w:r>
          </w:p>
        </w:tc>
        <w:tc>
          <w:tcPr>
            <w:tcW w:w="1938" w:type="dxa"/>
          </w:tcPr>
          <w:p w:rsidR="003312C6" w:rsidRPr="00681202" w:rsidRDefault="003312C6" w:rsidP="003312C6">
            <w:pPr>
              <w:widowControl w:val="0"/>
              <w:tabs>
                <w:tab w:val="left" w:pos="1620"/>
              </w:tabs>
              <w:autoSpaceDE w:val="0"/>
              <w:autoSpaceDN w:val="0"/>
              <w:adjustRightInd w:val="0"/>
              <w:jc w:val="center"/>
              <w:rPr>
                <w:b/>
                <w:sz w:val="24"/>
                <w:szCs w:val="24"/>
                <w:shd w:val="clear" w:color="auto" w:fill="FFFFFF"/>
              </w:rPr>
            </w:pPr>
            <w:r w:rsidRPr="00681202">
              <w:rPr>
                <w:b/>
                <w:sz w:val="24"/>
                <w:szCs w:val="24"/>
                <w:shd w:val="clear" w:color="auto" w:fill="FFFFFF"/>
              </w:rPr>
              <w:t>Исполнитель</w:t>
            </w:r>
          </w:p>
        </w:tc>
      </w:tr>
      <w:tr w:rsidR="003312C6" w:rsidRPr="00681202" w:rsidTr="003312C6">
        <w:trPr>
          <w:trHeight w:val="2832"/>
        </w:trPr>
        <w:tc>
          <w:tcPr>
            <w:tcW w:w="636" w:type="dxa"/>
            <w:tcBorders>
              <w:bottom w:val="single" w:sz="4" w:space="0" w:color="auto"/>
            </w:tcBorders>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 xml:space="preserve">1. </w:t>
            </w:r>
          </w:p>
        </w:tc>
        <w:tc>
          <w:tcPr>
            <w:tcW w:w="3871" w:type="dxa"/>
            <w:tcBorders>
              <w:bottom w:val="single" w:sz="4" w:space="0" w:color="auto"/>
            </w:tcBorders>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   Подготовка заключения, в котором содержатся рекомендации о внесении в соответствии с поступившим предложением изменения в Генеральный план и Правила землепользования и застройки Новоусадебского сельского поселения или об отклонении такого предложения с указанием причин отклонения. Направление заключения Главе Комсомольского муниципального района</w:t>
            </w:r>
          </w:p>
        </w:tc>
        <w:tc>
          <w:tcPr>
            <w:tcW w:w="2984" w:type="dxa"/>
            <w:tcBorders>
              <w:bottom w:val="single" w:sz="4" w:space="0" w:color="auto"/>
            </w:tcBorders>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Не более 25 дней со дня поступления предложения о внесении изменения в Генеральный план и Правила землепользования и застройки Новоусадебского сельского поселения</w:t>
            </w:r>
          </w:p>
        </w:tc>
        <w:tc>
          <w:tcPr>
            <w:tcW w:w="1938" w:type="dxa"/>
            <w:tcBorders>
              <w:bottom w:val="single" w:sz="4" w:space="0" w:color="auto"/>
            </w:tcBorders>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Комиссия</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2.</w:t>
            </w:r>
          </w:p>
        </w:tc>
        <w:tc>
          <w:tcPr>
            <w:tcW w:w="3871"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   Принятие решения о подготовке проекта внесения изменений в Генеральный план и Правила землепользования и застройки Новоусадебского сельского поселения Комсомольского муниципального района Ивановской области или об отклонении предложения о внесении изменения в Генеральный план и Правила землепользования и застройки Новоусадебского сельского поселения с указанием причин отклонения и направление копии такого решения заявителям.</w:t>
            </w:r>
          </w:p>
        </w:tc>
        <w:tc>
          <w:tcPr>
            <w:tcW w:w="2984"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В течение 25 дней со дня поступления предложения о внесении изменения в Генеральный план и Правила землепользования и застройки Новоусадебского сельского поселения</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Глава Комсомольского муниципального района</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3.</w:t>
            </w:r>
          </w:p>
        </w:tc>
        <w:tc>
          <w:tcPr>
            <w:tcW w:w="3871"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Внесение изменений в муниципальную программу по градостроительной деятельности в целях выделения средств на разработку проектной документации</w:t>
            </w:r>
          </w:p>
        </w:tc>
        <w:tc>
          <w:tcPr>
            <w:tcW w:w="2984"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 xml:space="preserve">В течение 30 дней со дня принятия решения о подготовке Проекта </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Администрация Комсомольского муниципального района</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4.</w:t>
            </w:r>
          </w:p>
        </w:tc>
        <w:tc>
          <w:tcPr>
            <w:tcW w:w="3871"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Рассмотрение вопроса о внесении изменений в бюджет Комсомольского муниципального района на заседании Совета Комсомольского муниципального </w:t>
            </w:r>
            <w:r w:rsidRPr="00681202">
              <w:rPr>
                <w:sz w:val="24"/>
                <w:szCs w:val="24"/>
                <w:shd w:val="clear" w:color="auto" w:fill="FFFFFF"/>
              </w:rPr>
              <w:lastRenderedPageBreak/>
              <w:t>района Ивановской области</w:t>
            </w:r>
          </w:p>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p>
        </w:tc>
        <w:tc>
          <w:tcPr>
            <w:tcW w:w="2984"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lastRenderedPageBreak/>
              <w:t xml:space="preserve">В течение 30 дней с даты внесения изменений в муниципальную программу по градостроительной </w:t>
            </w:r>
            <w:r w:rsidRPr="00681202">
              <w:rPr>
                <w:sz w:val="24"/>
                <w:szCs w:val="24"/>
                <w:shd w:val="clear" w:color="auto" w:fill="FFFFFF"/>
              </w:rPr>
              <w:lastRenderedPageBreak/>
              <w:t>деятельности</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lastRenderedPageBreak/>
              <w:t xml:space="preserve">Совет Комсомольского муниципального района Ивановской </w:t>
            </w:r>
            <w:r w:rsidRPr="00681202">
              <w:rPr>
                <w:sz w:val="24"/>
                <w:szCs w:val="24"/>
                <w:shd w:val="clear" w:color="auto" w:fill="FFFFFF"/>
              </w:rPr>
              <w:lastRenderedPageBreak/>
              <w:t>области</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lastRenderedPageBreak/>
              <w:t>5.</w:t>
            </w:r>
          </w:p>
        </w:tc>
        <w:tc>
          <w:tcPr>
            <w:tcW w:w="3871"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Подготовка и проведение аукциона и заключение муниципального контракта на разработку проекта «Внесение изменений в Генеральный план </w:t>
            </w:r>
            <w:r w:rsidRPr="00681202">
              <w:rPr>
                <w:sz w:val="24"/>
                <w:szCs w:val="28"/>
              </w:rPr>
              <w:t xml:space="preserve">и Правила землепользования и застройки </w:t>
            </w:r>
            <w:r w:rsidRPr="00681202">
              <w:rPr>
                <w:sz w:val="24"/>
                <w:szCs w:val="24"/>
                <w:shd w:val="clear" w:color="auto" w:fill="FFFFFF"/>
              </w:rPr>
              <w:t>Новоусадебского сельского поселения Комсомольского муниципального района Ивановской области»</w:t>
            </w:r>
          </w:p>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p>
        </w:tc>
        <w:tc>
          <w:tcPr>
            <w:tcW w:w="2984"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 xml:space="preserve">В течение 1 месяца </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Администрация Комсомольского муниципального района</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 xml:space="preserve">6. </w:t>
            </w:r>
          </w:p>
        </w:tc>
        <w:tc>
          <w:tcPr>
            <w:tcW w:w="3871"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Разработка проекта «Внесение изменений в Генеральный план </w:t>
            </w:r>
            <w:r w:rsidRPr="00681202">
              <w:rPr>
                <w:sz w:val="24"/>
                <w:szCs w:val="28"/>
              </w:rPr>
              <w:t xml:space="preserve">и Правила землепользования и застройки </w:t>
            </w:r>
            <w:r w:rsidRPr="00681202">
              <w:rPr>
                <w:sz w:val="24"/>
                <w:szCs w:val="24"/>
                <w:shd w:val="clear" w:color="auto" w:fill="FFFFFF"/>
              </w:rPr>
              <w:t>Новоусадебского сельского поселения Комсомольского муниципального района Ивановской области»</w:t>
            </w:r>
          </w:p>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p>
        </w:tc>
        <w:tc>
          <w:tcPr>
            <w:tcW w:w="2984"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В течение 2 месяцев с даты заключения контракта</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исполнитель определяется по результатам проведенного аукциона</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7.</w:t>
            </w:r>
          </w:p>
        </w:tc>
        <w:tc>
          <w:tcPr>
            <w:tcW w:w="3871" w:type="dxa"/>
          </w:tcPr>
          <w:p w:rsidR="003312C6" w:rsidRPr="00681202" w:rsidRDefault="003312C6" w:rsidP="003312C6">
            <w:pPr>
              <w:autoSpaceDE w:val="0"/>
              <w:autoSpaceDN w:val="0"/>
              <w:adjustRightInd w:val="0"/>
              <w:jc w:val="both"/>
              <w:rPr>
                <w:sz w:val="24"/>
                <w:szCs w:val="24"/>
                <w:shd w:val="clear" w:color="auto" w:fill="FFFFFF"/>
              </w:rPr>
            </w:pPr>
            <w:r w:rsidRPr="00681202">
              <w:rPr>
                <w:sz w:val="24"/>
                <w:szCs w:val="24"/>
                <w:shd w:val="clear" w:color="auto" w:fill="FFFFFF"/>
              </w:rPr>
              <w:t xml:space="preserve">   Направление Проекта для согласования в Правительство Ивановской области и органы местного самоуправления поселений, </w:t>
            </w:r>
            <w:r w:rsidRPr="00681202">
              <w:rPr>
                <w:sz w:val="24"/>
                <w:szCs w:val="24"/>
              </w:rPr>
              <w:t>имеющих общую границу с Новоусадебским сельским поселением</w:t>
            </w:r>
          </w:p>
        </w:tc>
        <w:tc>
          <w:tcPr>
            <w:tcW w:w="2984"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1 неделя со дня получения проекта</w:t>
            </w:r>
          </w:p>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Срок согласования – 1 месяц со дня поступления уведомления об обеспечении доступа к проекту</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Комиссия</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8.</w:t>
            </w:r>
          </w:p>
        </w:tc>
        <w:tc>
          <w:tcPr>
            <w:tcW w:w="3871"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   Направление Проекта  Главе Комсомольского муниципального района для принятия решения о проведении публичных слушаний по проекту.</w:t>
            </w:r>
          </w:p>
        </w:tc>
        <w:tc>
          <w:tcPr>
            <w:tcW w:w="2984"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1 неделя со дня получения согласований проекта</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Комиссия</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9.</w:t>
            </w:r>
          </w:p>
        </w:tc>
        <w:tc>
          <w:tcPr>
            <w:tcW w:w="3871"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   Принятие решения о проведении публичных слушаний по Проекту </w:t>
            </w:r>
          </w:p>
        </w:tc>
        <w:tc>
          <w:tcPr>
            <w:tcW w:w="2984"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Не позднее 10 дней со дня получения согласований проекта</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Глава Комсомольского муниципального района</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10.</w:t>
            </w:r>
          </w:p>
        </w:tc>
        <w:tc>
          <w:tcPr>
            <w:tcW w:w="3871"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     Проведение общественных обсуждений или публичных слушаний.</w:t>
            </w:r>
          </w:p>
        </w:tc>
        <w:tc>
          <w:tcPr>
            <w:tcW w:w="2984"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Не более 1 месяца с момента оповещения жителей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 </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Комиссия</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11.</w:t>
            </w:r>
          </w:p>
        </w:tc>
        <w:tc>
          <w:tcPr>
            <w:tcW w:w="3871"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   Внесение изменений в Проект по результатам публичных слушаний (при необходимости)</w:t>
            </w:r>
          </w:p>
        </w:tc>
        <w:tc>
          <w:tcPr>
            <w:tcW w:w="2984"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Срок определяется в зависимости от количества изменений (при необходимости)</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Комиссия</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p>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12.</w:t>
            </w:r>
          </w:p>
        </w:tc>
        <w:tc>
          <w:tcPr>
            <w:tcW w:w="3871"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   Представление проекта изменений в Генеральный план и </w:t>
            </w:r>
            <w:r w:rsidRPr="00681202">
              <w:rPr>
                <w:sz w:val="24"/>
                <w:szCs w:val="24"/>
                <w:shd w:val="clear" w:color="auto" w:fill="FFFFFF"/>
              </w:rPr>
              <w:lastRenderedPageBreak/>
              <w:t>Правила землепользования и застройки Новоусадебского сельского поселения Главе Комсомольского муниципального района для направления в Совет Комсомольского муниципального района Ивановской области</w:t>
            </w:r>
          </w:p>
        </w:tc>
        <w:tc>
          <w:tcPr>
            <w:tcW w:w="2984"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lastRenderedPageBreak/>
              <w:t xml:space="preserve">Непосредственно после завершения публичных </w:t>
            </w:r>
            <w:r w:rsidRPr="00681202">
              <w:rPr>
                <w:sz w:val="24"/>
                <w:szCs w:val="24"/>
                <w:shd w:val="clear" w:color="auto" w:fill="FFFFFF"/>
              </w:rPr>
              <w:lastRenderedPageBreak/>
              <w:t>слушаний</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lastRenderedPageBreak/>
              <w:t>Комиссия</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lastRenderedPageBreak/>
              <w:t>13.</w:t>
            </w:r>
          </w:p>
        </w:tc>
        <w:tc>
          <w:tcPr>
            <w:tcW w:w="3871" w:type="dxa"/>
          </w:tcPr>
          <w:p w:rsidR="003312C6" w:rsidRPr="00681202" w:rsidRDefault="003312C6" w:rsidP="003312C6">
            <w:pPr>
              <w:autoSpaceDE w:val="0"/>
              <w:autoSpaceDN w:val="0"/>
              <w:adjustRightInd w:val="0"/>
              <w:jc w:val="both"/>
              <w:rPr>
                <w:sz w:val="24"/>
                <w:szCs w:val="24"/>
              </w:rPr>
            </w:pPr>
            <w:r w:rsidRPr="00681202">
              <w:rPr>
                <w:sz w:val="24"/>
                <w:szCs w:val="24"/>
                <w:shd w:val="clear" w:color="auto" w:fill="FFFFFF"/>
              </w:rPr>
              <w:t xml:space="preserve">   Принятие решения Главой Комсомольского муниципального района </w:t>
            </w:r>
            <w:r w:rsidRPr="00681202">
              <w:rPr>
                <w:sz w:val="24"/>
                <w:szCs w:val="24"/>
              </w:rPr>
              <w:t>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w:t>
            </w:r>
          </w:p>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и о направлении проекта внесения изменений в Генеральный план и Правила землепользования и застройки Новоусадебского сельского поселения в Совет Комсомольского муниципального района или об отклонении проекта внесения изменений в Генеральный план и Правила землепользования и застройки Новоусадебского сельского поселения и о направлении его на доработку</w:t>
            </w:r>
          </w:p>
        </w:tc>
        <w:tc>
          <w:tcPr>
            <w:tcW w:w="2984"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В течение 10 дней после представления проекта</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Глава Комсомольского муниципального района</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Cs w:val="24"/>
                <w:shd w:val="clear" w:color="auto" w:fill="FFFFFF"/>
              </w:rPr>
            </w:pPr>
            <w:r w:rsidRPr="00681202">
              <w:rPr>
                <w:szCs w:val="24"/>
                <w:shd w:val="clear" w:color="auto" w:fill="FFFFFF"/>
              </w:rPr>
              <w:t>14.</w:t>
            </w:r>
          </w:p>
        </w:tc>
        <w:tc>
          <w:tcPr>
            <w:tcW w:w="3871" w:type="dxa"/>
          </w:tcPr>
          <w:p w:rsidR="003312C6" w:rsidRPr="00681202" w:rsidRDefault="003312C6" w:rsidP="003312C6">
            <w:pPr>
              <w:widowControl w:val="0"/>
              <w:tabs>
                <w:tab w:val="left" w:pos="1620"/>
              </w:tabs>
              <w:autoSpaceDE w:val="0"/>
              <w:autoSpaceDN w:val="0"/>
              <w:adjustRightInd w:val="0"/>
              <w:jc w:val="both"/>
              <w:rPr>
                <w:szCs w:val="24"/>
                <w:shd w:val="clear" w:color="auto" w:fill="FFFFFF"/>
              </w:rPr>
            </w:pPr>
            <w:r w:rsidRPr="00681202">
              <w:rPr>
                <w:szCs w:val="24"/>
                <w:shd w:val="clear" w:color="auto" w:fill="FFFFFF"/>
              </w:rPr>
              <w:t xml:space="preserve">   Доработка проекта внесения изменений в Генеральный план и Правила землепользования и застройки Новоусадебского сельского поселения и представление его Главе Комсомольского муниципального района  (при необходимости)</w:t>
            </w:r>
          </w:p>
        </w:tc>
        <w:tc>
          <w:tcPr>
            <w:tcW w:w="2984" w:type="dxa"/>
          </w:tcPr>
          <w:p w:rsidR="003312C6" w:rsidRPr="00681202" w:rsidRDefault="003312C6" w:rsidP="003312C6">
            <w:pPr>
              <w:widowControl w:val="0"/>
              <w:tabs>
                <w:tab w:val="left" w:pos="1620"/>
              </w:tabs>
              <w:autoSpaceDE w:val="0"/>
              <w:autoSpaceDN w:val="0"/>
              <w:adjustRightInd w:val="0"/>
              <w:jc w:val="both"/>
              <w:rPr>
                <w:szCs w:val="24"/>
                <w:shd w:val="clear" w:color="auto" w:fill="FFFFFF"/>
              </w:rPr>
            </w:pPr>
            <w:r w:rsidRPr="00681202">
              <w:rPr>
                <w:szCs w:val="24"/>
                <w:shd w:val="clear" w:color="auto" w:fill="FFFFFF"/>
              </w:rPr>
              <w:t>Срок определяется в зависимости от количества несоответствий</w:t>
            </w:r>
          </w:p>
        </w:tc>
        <w:tc>
          <w:tcPr>
            <w:tcW w:w="1938" w:type="dxa"/>
          </w:tcPr>
          <w:p w:rsidR="003312C6" w:rsidRPr="00681202" w:rsidRDefault="003312C6" w:rsidP="003312C6">
            <w:pPr>
              <w:widowControl w:val="0"/>
              <w:tabs>
                <w:tab w:val="left" w:pos="1620"/>
              </w:tabs>
              <w:autoSpaceDE w:val="0"/>
              <w:autoSpaceDN w:val="0"/>
              <w:adjustRightInd w:val="0"/>
              <w:jc w:val="center"/>
              <w:rPr>
                <w:szCs w:val="24"/>
                <w:shd w:val="clear" w:color="auto" w:fill="FFFFFF"/>
              </w:rPr>
            </w:pPr>
            <w:r w:rsidRPr="00681202">
              <w:rPr>
                <w:szCs w:val="24"/>
                <w:shd w:val="clear" w:color="auto" w:fill="FFFFFF"/>
              </w:rPr>
              <w:t>Комиссия</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Cs w:val="24"/>
                <w:shd w:val="clear" w:color="auto" w:fill="FFFFFF"/>
              </w:rPr>
            </w:pPr>
            <w:r w:rsidRPr="00681202">
              <w:rPr>
                <w:szCs w:val="24"/>
                <w:shd w:val="clear" w:color="auto" w:fill="FFFFFF"/>
              </w:rPr>
              <w:t>15.</w:t>
            </w:r>
          </w:p>
        </w:tc>
        <w:tc>
          <w:tcPr>
            <w:tcW w:w="3871" w:type="dxa"/>
          </w:tcPr>
          <w:p w:rsidR="003312C6" w:rsidRPr="00681202" w:rsidRDefault="003312C6" w:rsidP="003312C6">
            <w:pPr>
              <w:widowControl w:val="0"/>
              <w:tabs>
                <w:tab w:val="left" w:pos="1620"/>
              </w:tabs>
              <w:autoSpaceDE w:val="0"/>
              <w:autoSpaceDN w:val="0"/>
              <w:adjustRightInd w:val="0"/>
              <w:rPr>
                <w:szCs w:val="24"/>
                <w:shd w:val="clear" w:color="auto" w:fill="FFFFFF"/>
              </w:rPr>
            </w:pPr>
            <w:r w:rsidRPr="00681202">
              <w:rPr>
                <w:szCs w:val="24"/>
                <w:shd w:val="clear" w:color="auto" w:fill="FFFFFF"/>
              </w:rPr>
              <w:t xml:space="preserve">   Направление проекта внесения изменений в Генеральный план и Правила землепользования и застройки Новоусадебского сельского поселения в Совет Комсомольского муниципального района на рассмотрение и утверждение</w:t>
            </w:r>
          </w:p>
        </w:tc>
        <w:tc>
          <w:tcPr>
            <w:tcW w:w="2984" w:type="dxa"/>
          </w:tcPr>
          <w:p w:rsidR="003312C6" w:rsidRPr="00681202" w:rsidRDefault="003312C6" w:rsidP="003312C6">
            <w:pPr>
              <w:widowControl w:val="0"/>
              <w:tabs>
                <w:tab w:val="left" w:pos="1620"/>
              </w:tabs>
              <w:autoSpaceDE w:val="0"/>
              <w:autoSpaceDN w:val="0"/>
              <w:adjustRightInd w:val="0"/>
              <w:jc w:val="both"/>
              <w:rPr>
                <w:szCs w:val="24"/>
                <w:shd w:val="clear" w:color="auto" w:fill="FFFFFF"/>
              </w:rPr>
            </w:pPr>
            <w:r w:rsidRPr="00681202">
              <w:rPr>
                <w:szCs w:val="24"/>
                <w:shd w:val="clear" w:color="auto" w:fill="FFFFFF"/>
              </w:rPr>
              <w:t xml:space="preserve">В течение 10 дней после представления проекта </w:t>
            </w:r>
          </w:p>
        </w:tc>
        <w:tc>
          <w:tcPr>
            <w:tcW w:w="1938" w:type="dxa"/>
          </w:tcPr>
          <w:p w:rsidR="003312C6" w:rsidRPr="00681202" w:rsidRDefault="003312C6" w:rsidP="003312C6">
            <w:pPr>
              <w:widowControl w:val="0"/>
              <w:tabs>
                <w:tab w:val="left" w:pos="1620"/>
              </w:tabs>
              <w:autoSpaceDE w:val="0"/>
              <w:autoSpaceDN w:val="0"/>
              <w:adjustRightInd w:val="0"/>
              <w:jc w:val="center"/>
              <w:rPr>
                <w:szCs w:val="24"/>
                <w:shd w:val="clear" w:color="auto" w:fill="FFFFFF"/>
              </w:rPr>
            </w:pPr>
            <w:r w:rsidRPr="00681202">
              <w:rPr>
                <w:szCs w:val="24"/>
                <w:shd w:val="clear" w:color="auto" w:fill="FFFFFF"/>
              </w:rPr>
              <w:t>Глава Комсомольского муниципального района</w:t>
            </w:r>
          </w:p>
          <w:p w:rsidR="003312C6" w:rsidRPr="00681202" w:rsidRDefault="003312C6" w:rsidP="003312C6">
            <w:pPr>
              <w:widowControl w:val="0"/>
              <w:tabs>
                <w:tab w:val="left" w:pos="1620"/>
              </w:tabs>
              <w:autoSpaceDE w:val="0"/>
              <w:autoSpaceDN w:val="0"/>
              <w:adjustRightInd w:val="0"/>
              <w:jc w:val="center"/>
              <w:rPr>
                <w:szCs w:val="24"/>
                <w:shd w:val="clear" w:color="auto" w:fill="FFFFFF"/>
              </w:rPr>
            </w:pPr>
          </w:p>
          <w:p w:rsidR="003312C6" w:rsidRPr="00681202" w:rsidRDefault="003312C6" w:rsidP="003312C6">
            <w:pPr>
              <w:widowControl w:val="0"/>
              <w:tabs>
                <w:tab w:val="left" w:pos="1620"/>
              </w:tabs>
              <w:autoSpaceDE w:val="0"/>
              <w:autoSpaceDN w:val="0"/>
              <w:adjustRightInd w:val="0"/>
              <w:jc w:val="center"/>
              <w:rPr>
                <w:szCs w:val="24"/>
                <w:shd w:val="clear" w:color="auto" w:fill="FFFFFF"/>
              </w:rPr>
            </w:pP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16.</w:t>
            </w:r>
          </w:p>
        </w:tc>
        <w:tc>
          <w:tcPr>
            <w:tcW w:w="3871" w:type="dxa"/>
          </w:tcPr>
          <w:p w:rsidR="003312C6" w:rsidRPr="00681202" w:rsidRDefault="003312C6" w:rsidP="003312C6">
            <w:pPr>
              <w:widowControl w:val="0"/>
              <w:tabs>
                <w:tab w:val="left" w:pos="1620"/>
              </w:tabs>
              <w:autoSpaceDE w:val="0"/>
              <w:autoSpaceDN w:val="0"/>
              <w:adjustRightInd w:val="0"/>
              <w:jc w:val="both"/>
              <w:rPr>
                <w:szCs w:val="24"/>
                <w:shd w:val="clear" w:color="auto" w:fill="FFFFFF"/>
              </w:rPr>
            </w:pPr>
            <w:r w:rsidRPr="00681202">
              <w:rPr>
                <w:szCs w:val="24"/>
                <w:shd w:val="clear" w:color="auto" w:fill="FFFFFF"/>
              </w:rPr>
              <w:t xml:space="preserve">Рассмотрение на заседании Совета Комсомольского муниципального района вопроса об утверждении проекта внесения изменений в Генеральный план и Правила землепользования и застройки Новоусадебского сельского поселения Комсомольского муниципального района </w:t>
            </w:r>
          </w:p>
        </w:tc>
        <w:tc>
          <w:tcPr>
            <w:tcW w:w="2984" w:type="dxa"/>
          </w:tcPr>
          <w:p w:rsidR="003312C6" w:rsidRPr="00681202" w:rsidRDefault="003312C6" w:rsidP="003312C6">
            <w:pPr>
              <w:widowControl w:val="0"/>
              <w:tabs>
                <w:tab w:val="left" w:pos="1620"/>
              </w:tabs>
              <w:autoSpaceDE w:val="0"/>
              <w:autoSpaceDN w:val="0"/>
              <w:adjustRightInd w:val="0"/>
              <w:jc w:val="center"/>
              <w:rPr>
                <w:szCs w:val="24"/>
                <w:shd w:val="clear" w:color="auto" w:fill="FFFFFF"/>
              </w:rPr>
            </w:pPr>
            <w:r w:rsidRPr="00681202">
              <w:rPr>
                <w:szCs w:val="24"/>
                <w:shd w:val="clear" w:color="auto" w:fill="FFFFFF"/>
              </w:rPr>
              <w:t>В течение 30 дней с даты направления проекта в Совет Комсомольского муниципального района Ивановской области</w:t>
            </w:r>
          </w:p>
        </w:tc>
        <w:tc>
          <w:tcPr>
            <w:tcW w:w="1938" w:type="dxa"/>
          </w:tcPr>
          <w:p w:rsidR="003312C6" w:rsidRPr="00681202" w:rsidRDefault="003312C6" w:rsidP="003312C6">
            <w:pPr>
              <w:widowControl w:val="0"/>
              <w:tabs>
                <w:tab w:val="left" w:pos="1620"/>
              </w:tabs>
              <w:autoSpaceDE w:val="0"/>
              <w:autoSpaceDN w:val="0"/>
              <w:adjustRightInd w:val="0"/>
              <w:jc w:val="center"/>
              <w:rPr>
                <w:szCs w:val="24"/>
                <w:shd w:val="clear" w:color="auto" w:fill="FFFFFF"/>
              </w:rPr>
            </w:pPr>
            <w:r w:rsidRPr="00681202">
              <w:rPr>
                <w:szCs w:val="24"/>
                <w:shd w:val="clear" w:color="auto" w:fill="FFFFFF"/>
              </w:rPr>
              <w:t>Совет Комсомольского муниципального района Ивановской области</w:t>
            </w:r>
          </w:p>
        </w:tc>
      </w:tr>
    </w:tbl>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r w:rsidRPr="00681202">
        <w:rPr>
          <w:sz w:val="24"/>
          <w:szCs w:val="24"/>
          <w:shd w:val="clear" w:color="auto" w:fill="FFFFFF"/>
        </w:rPr>
        <w:br w:type="page"/>
      </w:r>
      <w:r w:rsidRPr="00681202">
        <w:rPr>
          <w:sz w:val="24"/>
          <w:szCs w:val="24"/>
          <w:shd w:val="clear" w:color="auto" w:fill="FFFFFF"/>
        </w:rPr>
        <w:lastRenderedPageBreak/>
        <w:t>Приложение 4</w:t>
      </w:r>
    </w:p>
    <w:p w:rsidR="003312C6" w:rsidRPr="00681202" w:rsidRDefault="003312C6" w:rsidP="003312C6">
      <w:pPr>
        <w:widowControl w:val="0"/>
        <w:tabs>
          <w:tab w:val="left" w:pos="1620"/>
        </w:tabs>
        <w:autoSpaceDE w:val="0"/>
        <w:autoSpaceDN w:val="0"/>
        <w:adjustRightInd w:val="0"/>
        <w:ind w:firstLine="567"/>
        <w:jc w:val="right"/>
        <w:rPr>
          <w:sz w:val="24"/>
          <w:szCs w:val="24"/>
          <w:shd w:val="clear" w:color="auto" w:fill="FFFFFF"/>
        </w:rPr>
      </w:pPr>
      <w:r w:rsidRPr="00681202">
        <w:rPr>
          <w:sz w:val="24"/>
          <w:szCs w:val="24"/>
          <w:shd w:val="clear" w:color="auto" w:fill="FFFFFF"/>
        </w:rPr>
        <w:t>к постановлению Администрации</w:t>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r w:rsidRPr="00681202">
        <w:rPr>
          <w:sz w:val="24"/>
          <w:szCs w:val="24"/>
          <w:shd w:val="clear" w:color="auto" w:fill="FFFFFF"/>
        </w:rPr>
        <w:t xml:space="preserve">Комсомольского муниципального района              </w:t>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r w:rsidRPr="00681202">
        <w:rPr>
          <w:sz w:val="24"/>
          <w:szCs w:val="24"/>
          <w:shd w:val="clear" w:color="auto" w:fill="FFFFFF"/>
        </w:rPr>
        <w:t xml:space="preserve">   от «25» июля 2022 г. №230</w:t>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p>
    <w:p w:rsidR="003312C6" w:rsidRPr="00681202" w:rsidRDefault="003312C6" w:rsidP="003312C6">
      <w:pPr>
        <w:widowControl w:val="0"/>
        <w:tabs>
          <w:tab w:val="left" w:pos="1620"/>
        </w:tabs>
        <w:autoSpaceDE w:val="0"/>
        <w:autoSpaceDN w:val="0"/>
        <w:adjustRightInd w:val="0"/>
        <w:jc w:val="center"/>
        <w:rPr>
          <w:sz w:val="28"/>
          <w:szCs w:val="28"/>
          <w:shd w:val="clear" w:color="auto" w:fill="FFFFFF"/>
        </w:rPr>
      </w:pPr>
      <w:r w:rsidRPr="00681202">
        <w:rPr>
          <w:sz w:val="28"/>
          <w:szCs w:val="28"/>
          <w:shd w:val="clear" w:color="auto" w:fill="FFFFFF"/>
        </w:rPr>
        <w:t>Порядок направления в комиссию предложений заинтересованных лиц по подготовке проекта «</w:t>
      </w:r>
      <w:r w:rsidRPr="00681202">
        <w:rPr>
          <w:sz w:val="28"/>
          <w:szCs w:val="28"/>
        </w:rPr>
        <w:t xml:space="preserve">Внесение изменений в Генеральный план </w:t>
      </w:r>
      <w:r w:rsidRPr="00681202">
        <w:rPr>
          <w:sz w:val="28"/>
          <w:szCs w:val="23"/>
        </w:rPr>
        <w:t xml:space="preserve">Новоусадебского сельского поселения </w:t>
      </w:r>
      <w:r w:rsidRPr="00681202">
        <w:rPr>
          <w:sz w:val="28"/>
          <w:szCs w:val="28"/>
          <w:shd w:val="clear" w:color="auto" w:fill="FFFFFF"/>
        </w:rPr>
        <w:t>Комсомольского муниципального района</w:t>
      </w:r>
      <w:r w:rsidRPr="00681202">
        <w:rPr>
          <w:sz w:val="28"/>
          <w:szCs w:val="28"/>
        </w:rPr>
        <w:t xml:space="preserve"> </w:t>
      </w:r>
      <w:r w:rsidRPr="00681202">
        <w:rPr>
          <w:sz w:val="28"/>
          <w:szCs w:val="28"/>
          <w:shd w:val="clear" w:color="auto" w:fill="FFFFFF"/>
        </w:rPr>
        <w:t>Ивановской области</w:t>
      </w:r>
      <w:r w:rsidRPr="00681202">
        <w:rPr>
          <w:sz w:val="28"/>
          <w:szCs w:val="28"/>
        </w:rPr>
        <w:t xml:space="preserve"> и Правила землепользования и застройки </w:t>
      </w:r>
      <w:r w:rsidRPr="00681202">
        <w:rPr>
          <w:sz w:val="28"/>
          <w:szCs w:val="23"/>
        </w:rPr>
        <w:t xml:space="preserve">Новоусадебского сельского поселения </w:t>
      </w:r>
      <w:r w:rsidRPr="00681202">
        <w:rPr>
          <w:sz w:val="28"/>
          <w:szCs w:val="28"/>
          <w:shd w:val="clear" w:color="auto" w:fill="FFFFFF"/>
        </w:rPr>
        <w:t>Комсомольского муниципального района Ивановской области»</w:t>
      </w:r>
    </w:p>
    <w:p w:rsidR="003312C6" w:rsidRPr="00681202" w:rsidRDefault="003312C6" w:rsidP="003312C6">
      <w:pPr>
        <w:widowControl w:val="0"/>
        <w:tabs>
          <w:tab w:val="left" w:pos="1620"/>
        </w:tabs>
        <w:autoSpaceDE w:val="0"/>
        <w:autoSpaceDN w:val="0"/>
        <w:adjustRightInd w:val="0"/>
        <w:jc w:val="center"/>
        <w:rPr>
          <w:sz w:val="28"/>
          <w:szCs w:val="28"/>
          <w:shd w:val="clear" w:color="auto" w:fill="FFFFFF"/>
        </w:rPr>
      </w:pPr>
      <w:r w:rsidRPr="00681202">
        <w:rPr>
          <w:sz w:val="28"/>
          <w:szCs w:val="28"/>
          <w:shd w:val="clear" w:color="auto" w:fill="FFFFFF"/>
        </w:rPr>
        <w:tab/>
      </w:r>
    </w:p>
    <w:p w:rsidR="003312C6" w:rsidRPr="00681202" w:rsidRDefault="003312C6" w:rsidP="003312C6">
      <w:pPr>
        <w:widowControl w:val="0"/>
        <w:tabs>
          <w:tab w:val="left" w:pos="567"/>
        </w:tabs>
        <w:autoSpaceDE w:val="0"/>
        <w:autoSpaceDN w:val="0"/>
        <w:adjustRightInd w:val="0"/>
        <w:jc w:val="both"/>
        <w:rPr>
          <w:sz w:val="28"/>
          <w:szCs w:val="28"/>
          <w:shd w:val="clear" w:color="auto" w:fill="FFFFFF"/>
        </w:rPr>
      </w:pPr>
      <w:r w:rsidRPr="00681202">
        <w:rPr>
          <w:sz w:val="28"/>
          <w:szCs w:val="28"/>
          <w:shd w:val="clear" w:color="auto" w:fill="FFFFFF"/>
        </w:rPr>
        <w:tab/>
        <w:t xml:space="preserve">1.  С момента опубликования постановления Администрации Комсомольского муниципального района о подготовке проекта «Внесение изменений в Генеральный план </w:t>
      </w:r>
      <w:r w:rsidRPr="00681202">
        <w:rPr>
          <w:sz w:val="28"/>
          <w:szCs w:val="23"/>
        </w:rPr>
        <w:t xml:space="preserve">Новоусадебского сельского поселения </w:t>
      </w:r>
      <w:r w:rsidRPr="00681202">
        <w:rPr>
          <w:sz w:val="28"/>
          <w:szCs w:val="28"/>
          <w:shd w:val="clear" w:color="auto" w:fill="FFFFFF"/>
        </w:rPr>
        <w:t xml:space="preserve">Комсомольского муниципального района Ивановской области и Правила землепользования и застройки </w:t>
      </w:r>
      <w:r w:rsidRPr="00681202">
        <w:rPr>
          <w:sz w:val="28"/>
          <w:szCs w:val="23"/>
        </w:rPr>
        <w:t xml:space="preserve">Новоусадебского сельского поселения </w:t>
      </w:r>
      <w:r w:rsidRPr="00681202">
        <w:rPr>
          <w:sz w:val="28"/>
          <w:szCs w:val="28"/>
          <w:shd w:val="clear" w:color="auto" w:fill="FFFFFF"/>
        </w:rPr>
        <w:t xml:space="preserve">Комсомольского муниципального района Ивановской области» (далее – Проект), в течение срока проведения работ по подготовке Проекта, заинтересованные лица вправе направлять в комиссию по подготовке проекта внесения изменений </w:t>
      </w:r>
      <w:r w:rsidRPr="00681202">
        <w:rPr>
          <w:sz w:val="28"/>
          <w:szCs w:val="28"/>
        </w:rPr>
        <w:t xml:space="preserve">в Генеральный план и Правила землепользования и застройки </w:t>
      </w:r>
      <w:r w:rsidRPr="00681202">
        <w:rPr>
          <w:sz w:val="28"/>
          <w:szCs w:val="23"/>
        </w:rPr>
        <w:t xml:space="preserve">Новоусадебского сельского поселения </w:t>
      </w:r>
      <w:r w:rsidRPr="00681202">
        <w:rPr>
          <w:sz w:val="28"/>
          <w:szCs w:val="28"/>
          <w:shd w:val="clear" w:color="auto" w:fill="FFFFFF"/>
        </w:rPr>
        <w:t>(далее – комиссия) предложения по подготовке проекта изменений (далее – предложения).</w:t>
      </w:r>
    </w:p>
    <w:p w:rsidR="003312C6" w:rsidRPr="00681202" w:rsidRDefault="003312C6" w:rsidP="003312C6">
      <w:pPr>
        <w:widowControl w:val="0"/>
        <w:tabs>
          <w:tab w:val="left" w:pos="567"/>
          <w:tab w:val="left" w:pos="1620"/>
        </w:tabs>
        <w:autoSpaceDE w:val="0"/>
        <w:autoSpaceDN w:val="0"/>
        <w:adjustRightInd w:val="0"/>
        <w:jc w:val="both"/>
        <w:rPr>
          <w:sz w:val="28"/>
          <w:szCs w:val="28"/>
          <w:shd w:val="clear" w:color="auto" w:fill="FFFFFF"/>
        </w:rPr>
      </w:pPr>
      <w:r w:rsidRPr="00681202">
        <w:rPr>
          <w:sz w:val="28"/>
          <w:szCs w:val="28"/>
          <w:shd w:val="clear" w:color="auto" w:fill="FFFFFF"/>
        </w:rPr>
        <w:tab/>
        <w:t>2. Предложения могут быть направлены:</w:t>
      </w:r>
    </w:p>
    <w:p w:rsidR="003312C6" w:rsidRPr="00681202" w:rsidRDefault="003312C6" w:rsidP="003312C6">
      <w:pPr>
        <w:widowControl w:val="0"/>
        <w:tabs>
          <w:tab w:val="left" w:pos="567"/>
          <w:tab w:val="left" w:pos="1620"/>
        </w:tabs>
        <w:autoSpaceDE w:val="0"/>
        <w:autoSpaceDN w:val="0"/>
        <w:adjustRightInd w:val="0"/>
        <w:jc w:val="both"/>
        <w:rPr>
          <w:sz w:val="28"/>
          <w:szCs w:val="28"/>
          <w:shd w:val="clear" w:color="auto" w:fill="FFFFFF"/>
        </w:rPr>
      </w:pPr>
      <w:r w:rsidRPr="00681202">
        <w:rPr>
          <w:sz w:val="28"/>
          <w:szCs w:val="28"/>
          <w:shd w:val="clear" w:color="auto" w:fill="FFFFFF"/>
        </w:rPr>
        <w:t xml:space="preserve">2.1. по почте для передачи предложений непосредственно в комиссию с пометкой «В комиссию по подготовке проекта изменений </w:t>
      </w:r>
      <w:r w:rsidRPr="00681202">
        <w:rPr>
          <w:sz w:val="28"/>
          <w:szCs w:val="28"/>
        </w:rPr>
        <w:t xml:space="preserve">в Генеральный план и Правила землепользования и застройки </w:t>
      </w:r>
      <w:r w:rsidRPr="00681202">
        <w:rPr>
          <w:sz w:val="28"/>
          <w:szCs w:val="23"/>
        </w:rPr>
        <w:t>Новоусадебского сельского поселения</w:t>
      </w:r>
      <w:r w:rsidRPr="00681202">
        <w:rPr>
          <w:sz w:val="28"/>
          <w:szCs w:val="28"/>
          <w:shd w:val="clear" w:color="auto" w:fill="FFFFFF"/>
        </w:rPr>
        <w:t>» по адресу: г. Комсомольск, ул. 50 лет ВЛКСМ, д.2;</w:t>
      </w:r>
    </w:p>
    <w:p w:rsidR="003312C6" w:rsidRPr="00681202" w:rsidRDefault="003312C6" w:rsidP="003312C6">
      <w:pPr>
        <w:widowControl w:val="0"/>
        <w:tabs>
          <w:tab w:val="left" w:pos="567"/>
          <w:tab w:val="left" w:pos="1620"/>
        </w:tabs>
        <w:autoSpaceDE w:val="0"/>
        <w:autoSpaceDN w:val="0"/>
        <w:adjustRightInd w:val="0"/>
        <w:jc w:val="both"/>
        <w:rPr>
          <w:sz w:val="28"/>
          <w:szCs w:val="28"/>
          <w:shd w:val="clear" w:color="auto" w:fill="FFFFFF"/>
        </w:rPr>
      </w:pPr>
      <w:r w:rsidRPr="00681202">
        <w:rPr>
          <w:sz w:val="28"/>
          <w:szCs w:val="28"/>
          <w:shd w:val="clear" w:color="auto" w:fill="FFFFFF"/>
        </w:rPr>
        <w:t>2.2. В устной форме по телефону (49352) 4-17-50 – отдел строительства и архитектуры Управления земельно-имущественных отношений Администрации Комсомольского муниципального района;</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 xml:space="preserve">2.3. В форме электронного документа. Адрес электронной почты: </w:t>
      </w:r>
      <w:hyperlink r:id="rId14" w:history="1">
        <w:r w:rsidRPr="00681202">
          <w:rPr>
            <w:rStyle w:val="a3"/>
            <w:sz w:val="28"/>
            <w:szCs w:val="28"/>
            <w:shd w:val="clear" w:color="auto" w:fill="FFFFFF"/>
            <w:lang w:val="en-US"/>
          </w:rPr>
          <w:t>koms</w:t>
        </w:r>
        <w:r w:rsidRPr="00681202">
          <w:rPr>
            <w:rStyle w:val="a3"/>
            <w:sz w:val="28"/>
            <w:szCs w:val="28"/>
            <w:shd w:val="clear" w:color="auto" w:fill="FFFFFF"/>
          </w:rPr>
          <w:t>.</w:t>
        </w:r>
        <w:r w:rsidRPr="00681202">
          <w:rPr>
            <w:rStyle w:val="a3"/>
            <w:sz w:val="28"/>
            <w:szCs w:val="28"/>
            <w:shd w:val="clear" w:color="auto" w:fill="FFFFFF"/>
            <w:lang w:val="en-US"/>
          </w:rPr>
          <w:t>stroy</w:t>
        </w:r>
        <w:r w:rsidRPr="00681202">
          <w:rPr>
            <w:rStyle w:val="a3"/>
            <w:sz w:val="28"/>
            <w:szCs w:val="28"/>
            <w:shd w:val="clear" w:color="auto" w:fill="FFFFFF"/>
          </w:rPr>
          <w:t>@</w:t>
        </w:r>
        <w:r w:rsidRPr="00681202">
          <w:rPr>
            <w:rStyle w:val="a3"/>
            <w:sz w:val="28"/>
            <w:szCs w:val="28"/>
            <w:shd w:val="clear" w:color="auto" w:fill="FFFFFF"/>
            <w:lang w:val="en-US"/>
          </w:rPr>
          <w:t>mail</w:t>
        </w:r>
        <w:r w:rsidRPr="00681202">
          <w:rPr>
            <w:rStyle w:val="a3"/>
            <w:sz w:val="28"/>
            <w:szCs w:val="28"/>
            <w:shd w:val="clear" w:color="auto" w:fill="FFFFFF"/>
          </w:rPr>
          <w:t>.</w:t>
        </w:r>
        <w:r w:rsidRPr="00681202">
          <w:rPr>
            <w:rStyle w:val="a3"/>
            <w:sz w:val="28"/>
            <w:szCs w:val="28"/>
            <w:shd w:val="clear" w:color="auto" w:fill="FFFFFF"/>
            <w:lang w:val="en-US"/>
          </w:rPr>
          <w:t>ru</w:t>
        </w:r>
      </w:hyperlink>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При этом гражданин в обязательном порядке указывает свои фамилию, имя отечество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 Предложения должны быть логично изложены в письменном виде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комиссией не рассматриваются.</w:t>
      </w:r>
    </w:p>
    <w:p w:rsidR="003312C6" w:rsidRPr="00681202" w:rsidRDefault="003312C6" w:rsidP="003312C6">
      <w:pPr>
        <w:widowControl w:val="0"/>
        <w:tabs>
          <w:tab w:val="left" w:pos="142"/>
          <w:tab w:val="left" w:pos="709"/>
        </w:tabs>
        <w:autoSpaceDE w:val="0"/>
        <w:autoSpaceDN w:val="0"/>
        <w:adjustRightInd w:val="0"/>
        <w:jc w:val="both"/>
        <w:rPr>
          <w:sz w:val="28"/>
          <w:szCs w:val="28"/>
          <w:shd w:val="clear" w:color="auto" w:fill="FFFFFF"/>
        </w:rPr>
      </w:pPr>
      <w:r w:rsidRPr="00681202">
        <w:rPr>
          <w:sz w:val="28"/>
          <w:szCs w:val="28"/>
          <w:shd w:val="clear" w:color="auto" w:fill="FFFFFF"/>
        </w:rPr>
        <w:tab/>
        <w:t>4. Предложения могут содержать любые материалы (как на бумажных, так и магнитных носителях). Направленные материалы возврату не подлежат.</w:t>
      </w:r>
    </w:p>
    <w:p w:rsidR="003312C6" w:rsidRPr="00681202" w:rsidRDefault="003312C6" w:rsidP="003312C6">
      <w:pPr>
        <w:widowControl w:val="0"/>
        <w:tabs>
          <w:tab w:val="left" w:pos="142"/>
          <w:tab w:val="left" w:pos="709"/>
        </w:tabs>
        <w:autoSpaceDE w:val="0"/>
        <w:autoSpaceDN w:val="0"/>
        <w:adjustRightInd w:val="0"/>
        <w:jc w:val="both"/>
        <w:rPr>
          <w:sz w:val="28"/>
          <w:szCs w:val="28"/>
          <w:shd w:val="clear" w:color="auto" w:fill="FFFFFF"/>
        </w:rPr>
      </w:pPr>
      <w:r w:rsidRPr="00681202">
        <w:rPr>
          <w:sz w:val="28"/>
          <w:szCs w:val="28"/>
          <w:shd w:val="clear" w:color="auto" w:fill="FFFFFF"/>
        </w:rPr>
        <w:tab/>
        <w:t>5. Предложения, поступившие в комиссию после завершения работ по подготовке проекта изменений, не рассматриваются.</w:t>
      </w:r>
    </w:p>
    <w:p w:rsidR="003312C6" w:rsidRPr="00681202" w:rsidRDefault="003312C6" w:rsidP="003312C6">
      <w:pPr>
        <w:widowControl w:val="0"/>
        <w:tabs>
          <w:tab w:val="left" w:pos="142"/>
          <w:tab w:val="left" w:pos="709"/>
        </w:tabs>
        <w:autoSpaceDE w:val="0"/>
        <w:autoSpaceDN w:val="0"/>
        <w:adjustRightInd w:val="0"/>
        <w:jc w:val="both"/>
        <w:rPr>
          <w:sz w:val="28"/>
          <w:szCs w:val="28"/>
          <w:shd w:val="clear" w:color="auto" w:fill="FFFFFF"/>
        </w:rPr>
      </w:pPr>
      <w:r w:rsidRPr="00681202">
        <w:rPr>
          <w:sz w:val="28"/>
          <w:szCs w:val="28"/>
          <w:shd w:val="clear" w:color="auto" w:fill="FFFFFF"/>
        </w:rPr>
        <w:lastRenderedPageBreak/>
        <w:tab/>
        <w:t>6. Комиссия не дает ответы на поступившие предложения.</w:t>
      </w:r>
    </w:p>
    <w:p w:rsidR="003312C6" w:rsidRPr="00681202" w:rsidRDefault="003312C6" w:rsidP="003312C6">
      <w:pPr>
        <w:widowControl w:val="0"/>
        <w:tabs>
          <w:tab w:val="left" w:pos="142"/>
          <w:tab w:val="left" w:pos="709"/>
        </w:tabs>
        <w:autoSpaceDE w:val="0"/>
        <w:autoSpaceDN w:val="0"/>
        <w:adjustRightInd w:val="0"/>
        <w:jc w:val="both"/>
        <w:rPr>
          <w:sz w:val="28"/>
          <w:szCs w:val="28"/>
          <w:shd w:val="clear" w:color="auto" w:fill="FFFFFF"/>
        </w:rPr>
      </w:pPr>
      <w:r w:rsidRPr="00681202">
        <w:rPr>
          <w:sz w:val="28"/>
          <w:szCs w:val="28"/>
          <w:shd w:val="clear" w:color="auto" w:fill="FFFFFF"/>
        </w:rPr>
        <w:tab/>
        <w:t>7. Комиссия вправе вступать в переписку с заинтересованными лицами, направившими предложения.</w:t>
      </w:r>
    </w:p>
    <w:p w:rsidR="002F55F6" w:rsidRPr="00681202" w:rsidRDefault="002F55F6" w:rsidP="002F55F6">
      <w:pPr>
        <w:pStyle w:val="ConsPlusTitle"/>
        <w:widowControl/>
        <w:rPr>
          <w:rFonts w:ascii="Times New Roman" w:hAnsi="Times New Roman" w:cs="Times New Roman"/>
        </w:rPr>
      </w:pPr>
    </w:p>
    <w:p w:rsidR="002F55F6" w:rsidRPr="00681202" w:rsidRDefault="002F55F6" w:rsidP="002F55F6">
      <w:pPr>
        <w:pStyle w:val="ConsPlusTitle"/>
        <w:widowControl/>
        <w:rPr>
          <w:rFonts w:ascii="Times New Roman" w:hAnsi="Times New Roman" w:cs="Times New Roman"/>
        </w:rPr>
      </w:pPr>
    </w:p>
    <w:p w:rsidR="002F55F6" w:rsidRPr="00681202" w:rsidRDefault="002F55F6"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4B1A7E" w:rsidRPr="00681202" w:rsidRDefault="004B1A7E" w:rsidP="002F55F6">
      <w:pPr>
        <w:pStyle w:val="ConsPlusTitle"/>
        <w:widowControl/>
        <w:rPr>
          <w:rFonts w:ascii="Times New Roman" w:hAnsi="Times New Roman" w:cs="Times New Roman"/>
        </w:rPr>
      </w:pPr>
    </w:p>
    <w:p w:rsidR="002F55F6" w:rsidRPr="00681202" w:rsidRDefault="002F55F6" w:rsidP="002F55F6">
      <w:pPr>
        <w:pStyle w:val="ConsPlusTitle"/>
        <w:widowControl/>
        <w:rPr>
          <w:rFonts w:ascii="Times New Roman" w:hAnsi="Times New Roman" w:cs="Times New Roman"/>
        </w:rPr>
      </w:pPr>
    </w:p>
    <w:p w:rsidR="002F55F6" w:rsidRPr="00681202" w:rsidRDefault="002F55F6" w:rsidP="002F55F6">
      <w:pPr>
        <w:pStyle w:val="ConsPlusTitle"/>
        <w:widowControl/>
        <w:rPr>
          <w:rFonts w:ascii="Times New Roman" w:hAnsi="Times New Roman" w:cs="Times New Roman"/>
        </w:rPr>
      </w:pPr>
    </w:p>
    <w:p w:rsidR="002F55F6" w:rsidRPr="00681202" w:rsidRDefault="002F55F6" w:rsidP="002F55F6">
      <w:pPr>
        <w:pStyle w:val="ConsPlusTitle"/>
        <w:widowControl/>
        <w:rPr>
          <w:rFonts w:ascii="Times New Roman" w:hAnsi="Times New Roman" w:cs="Times New Roman"/>
        </w:rPr>
      </w:pPr>
    </w:p>
    <w:p w:rsidR="003312C6" w:rsidRPr="00681202" w:rsidRDefault="003312C6" w:rsidP="003312C6">
      <w:pPr>
        <w:widowControl w:val="0"/>
        <w:autoSpaceDE w:val="0"/>
        <w:autoSpaceDN w:val="0"/>
        <w:adjustRightInd w:val="0"/>
        <w:jc w:val="center"/>
        <w:rPr>
          <w:b/>
          <w:sz w:val="28"/>
          <w:szCs w:val="28"/>
        </w:rPr>
      </w:pPr>
      <w:r w:rsidRPr="00681202">
        <w:rPr>
          <w:b/>
          <w:sz w:val="28"/>
          <w:szCs w:val="28"/>
        </w:rPr>
        <w:lastRenderedPageBreak/>
        <w:t xml:space="preserve">  </w:t>
      </w:r>
      <w:r w:rsidRPr="00681202">
        <w:rPr>
          <w:b/>
          <w:noProof/>
          <w:color w:val="000080"/>
          <w:sz w:val="28"/>
          <w:szCs w:val="28"/>
        </w:rPr>
        <w:drawing>
          <wp:inline distT="0" distB="0" distL="0" distR="0">
            <wp:extent cx="542925" cy="676275"/>
            <wp:effectExtent l="19050" t="0" r="9525"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2">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3312C6" w:rsidRPr="00681202" w:rsidRDefault="003312C6" w:rsidP="003312C6">
      <w:pPr>
        <w:widowControl w:val="0"/>
        <w:autoSpaceDE w:val="0"/>
        <w:autoSpaceDN w:val="0"/>
        <w:adjustRightInd w:val="0"/>
        <w:jc w:val="center"/>
        <w:rPr>
          <w:b/>
          <w:sz w:val="28"/>
          <w:szCs w:val="28"/>
        </w:rPr>
      </w:pPr>
    </w:p>
    <w:p w:rsidR="003312C6" w:rsidRPr="00681202" w:rsidRDefault="003312C6" w:rsidP="003312C6">
      <w:pPr>
        <w:keepNext/>
        <w:jc w:val="center"/>
        <w:outlineLvl w:val="0"/>
        <w:rPr>
          <w:b/>
          <w:bCs/>
          <w:color w:val="003366"/>
          <w:sz w:val="36"/>
          <w:szCs w:val="24"/>
        </w:rPr>
      </w:pPr>
      <w:r w:rsidRPr="00681202">
        <w:rPr>
          <w:b/>
          <w:bCs/>
          <w:color w:val="003366"/>
          <w:sz w:val="36"/>
          <w:szCs w:val="24"/>
        </w:rPr>
        <w:t>ПОСТАНОВЛЕНИЕ</w:t>
      </w:r>
    </w:p>
    <w:p w:rsidR="003312C6" w:rsidRPr="00681202" w:rsidRDefault="003312C6" w:rsidP="003312C6">
      <w:pPr>
        <w:jc w:val="center"/>
        <w:rPr>
          <w:b/>
          <w:color w:val="003366"/>
          <w:sz w:val="24"/>
          <w:szCs w:val="24"/>
        </w:rPr>
      </w:pPr>
      <w:r w:rsidRPr="00681202">
        <w:rPr>
          <w:b/>
          <w:color w:val="003366"/>
          <w:sz w:val="24"/>
          <w:szCs w:val="24"/>
        </w:rPr>
        <w:t>АДМИНИСТРАЦИИ</w:t>
      </w:r>
    </w:p>
    <w:p w:rsidR="003312C6" w:rsidRPr="00681202" w:rsidRDefault="003312C6" w:rsidP="003312C6">
      <w:pPr>
        <w:jc w:val="center"/>
        <w:rPr>
          <w:b/>
          <w:color w:val="003366"/>
          <w:sz w:val="24"/>
          <w:szCs w:val="24"/>
        </w:rPr>
      </w:pPr>
      <w:r w:rsidRPr="00681202">
        <w:rPr>
          <w:b/>
          <w:color w:val="003366"/>
          <w:sz w:val="24"/>
          <w:szCs w:val="24"/>
        </w:rPr>
        <w:t xml:space="preserve"> КОМСОМОЛЬСКОГО МУНИЦИПАЛЬНОГО РАЙОНА</w:t>
      </w:r>
    </w:p>
    <w:p w:rsidR="003312C6" w:rsidRPr="00681202" w:rsidRDefault="003312C6" w:rsidP="003312C6">
      <w:pPr>
        <w:jc w:val="center"/>
        <w:rPr>
          <w:b/>
          <w:color w:val="003366"/>
          <w:sz w:val="24"/>
          <w:szCs w:val="24"/>
        </w:rPr>
      </w:pPr>
      <w:r w:rsidRPr="00681202">
        <w:rPr>
          <w:b/>
          <w:color w:val="003366"/>
          <w:sz w:val="24"/>
          <w:szCs w:val="24"/>
        </w:rPr>
        <w:t>ИВАНОВСКОЙ ОБЛАСТИ</w:t>
      </w:r>
    </w:p>
    <w:p w:rsidR="003312C6" w:rsidRPr="00681202" w:rsidRDefault="003312C6" w:rsidP="003312C6">
      <w:pPr>
        <w:jc w:val="center"/>
        <w:rPr>
          <w:sz w:val="24"/>
          <w:szCs w:val="24"/>
        </w:rPr>
      </w:pPr>
    </w:p>
    <w:tbl>
      <w:tblPr>
        <w:tblW w:w="9072" w:type="dxa"/>
        <w:tblInd w:w="-34" w:type="dxa"/>
        <w:tblBorders>
          <w:top w:val="single" w:sz="4" w:space="0" w:color="auto"/>
        </w:tblBorders>
        <w:tblLayout w:type="fixed"/>
        <w:tblLook w:val="0000"/>
      </w:tblPr>
      <w:tblGrid>
        <w:gridCol w:w="1582"/>
        <w:gridCol w:w="360"/>
        <w:gridCol w:w="610"/>
        <w:gridCol w:w="540"/>
        <w:gridCol w:w="1728"/>
        <w:gridCol w:w="1559"/>
        <w:gridCol w:w="896"/>
        <w:gridCol w:w="520"/>
        <w:gridCol w:w="780"/>
        <w:gridCol w:w="497"/>
      </w:tblGrid>
      <w:tr w:rsidR="003312C6" w:rsidRPr="00681202" w:rsidTr="003312C6">
        <w:trPr>
          <w:trHeight w:val="100"/>
        </w:trPr>
        <w:tc>
          <w:tcPr>
            <w:tcW w:w="9072" w:type="dxa"/>
            <w:gridSpan w:val="10"/>
            <w:tcBorders>
              <w:top w:val="thinThickThinSmallGap" w:sz="24" w:space="0" w:color="auto"/>
              <w:left w:val="nil"/>
              <w:bottom w:val="nil"/>
              <w:right w:val="nil"/>
            </w:tcBorders>
          </w:tcPr>
          <w:p w:rsidR="003312C6" w:rsidRPr="00681202" w:rsidRDefault="003312C6" w:rsidP="003312C6">
            <w:pPr>
              <w:ind w:left="-106"/>
              <w:jc w:val="center"/>
              <w:rPr>
                <w:color w:val="003366"/>
                <w:szCs w:val="24"/>
              </w:rPr>
            </w:pPr>
            <w:r w:rsidRPr="00681202">
              <w:rPr>
                <w:color w:val="003366"/>
                <w:szCs w:val="24"/>
              </w:rPr>
              <w:t xml:space="preserve">155150, Ивановская область, г. Комсомольск, ул.50 лет ВЛКСМ, д.2, </w:t>
            </w:r>
            <w:r w:rsidRPr="00681202">
              <w:rPr>
                <w:color w:val="003366"/>
              </w:rPr>
              <w:t>ИНН 3714002224,КПП 371401001,</w:t>
            </w:r>
          </w:p>
          <w:p w:rsidR="003312C6" w:rsidRPr="00681202" w:rsidRDefault="003312C6" w:rsidP="003312C6">
            <w:pPr>
              <w:jc w:val="center"/>
              <w:rPr>
                <w:color w:val="003366"/>
              </w:rPr>
            </w:pPr>
            <w:r w:rsidRPr="00681202">
              <w:rPr>
                <w:color w:val="003366"/>
              </w:rPr>
              <w:t xml:space="preserve">ОГРН 1023701625595, </w:t>
            </w:r>
            <w:r w:rsidRPr="00681202">
              <w:rPr>
                <w:color w:val="003366"/>
                <w:szCs w:val="24"/>
              </w:rPr>
              <w:t>Тел./Факс (49352) 4-11-78</w:t>
            </w:r>
            <w:r w:rsidRPr="00681202">
              <w:rPr>
                <w:color w:val="003366"/>
              </w:rPr>
              <w:t xml:space="preserve">, e-mail: </w:t>
            </w:r>
            <w:hyperlink r:id="rId15" w:history="1">
              <w:r w:rsidRPr="00681202">
                <w:rPr>
                  <w:color w:val="0000FF"/>
                  <w:szCs w:val="24"/>
                  <w:u w:val="single"/>
                </w:rPr>
                <w:t>admin.komsomolsk@mail.ru</w:t>
              </w:r>
            </w:hyperlink>
          </w:p>
        </w:tc>
      </w:tr>
      <w:tr w:rsidR="003312C6" w:rsidRPr="00681202" w:rsidTr="003312C6">
        <w:tblPrEx>
          <w:tblBorders>
            <w:top w:val="none" w:sz="0" w:space="0" w:color="auto"/>
          </w:tblBorders>
        </w:tblPrEx>
        <w:trPr>
          <w:gridAfter w:val="1"/>
          <w:wAfter w:w="497" w:type="dxa"/>
          <w:trHeight w:val="415"/>
        </w:trPr>
        <w:tc>
          <w:tcPr>
            <w:tcW w:w="1582" w:type="dxa"/>
          </w:tcPr>
          <w:p w:rsidR="003312C6" w:rsidRPr="00681202" w:rsidRDefault="003312C6" w:rsidP="003312C6">
            <w:pPr>
              <w:ind w:right="-108"/>
              <w:jc w:val="center"/>
              <w:rPr>
                <w:sz w:val="28"/>
                <w:szCs w:val="28"/>
              </w:rPr>
            </w:pPr>
          </w:p>
        </w:tc>
        <w:tc>
          <w:tcPr>
            <w:tcW w:w="360" w:type="dxa"/>
          </w:tcPr>
          <w:p w:rsidR="003312C6" w:rsidRPr="00681202" w:rsidRDefault="003312C6" w:rsidP="003312C6">
            <w:pPr>
              <w:ind w:right="-108"/>
              <w:jc w:val="center"/>
              <w:rPr>
                <w:sz w:val="28"/>
                <w:szCs w:val="28"/>
              </w:rPr>
            </w:pPr>
          </w:p>
          <w:p w:rsidR="003312C6" w:rsidRPr="00681202" w:rsidRDefault="003312C6" w:rsidP="003312C6">
            <w:pPr>
              <w:ind w:right="-108"/>
              <w:jc w:val="center"/>
              <w:rPr>
                <w:sz w:val="24"/>
                <w:szCs w:val="24"/>
              </w:rPr>
            </w:pPr>
            <w:r w:rsidRPr="00681202">
              <w:rPr>
                <w:sz w:val="28"/>
                <w:szCs w:val="28"/>
              </w:rPr>
              <w:t>«</w:t>
            </w:r>
          </w:p>
        </w:tc>
        <w:tc>
          <w:tcPr>
            <w:tcW w:w="610" w:type="dxa"/>
            <w:tcBorders>
              <w:bottom w:val="single" w:sz="4" w:space="0" w:color="auto"/>
            </w:tcBorders>
            <w:vAlign w:val="bottom"/>
          </w:tcPr>
          <w:p w:rsidR="003312C6" w:rsidRPr="00681202" w:rsidRDefault="003312C6" w:rsidP="003312C6">
            <w:pPr>
              <w:ind w:right="-108"/>
              <w:jc w:val="center"/>
              <w:rPr>
                <w:sz w:val="28"/>
                <w:szCs w:val="28"/>
              </w:rPr>
            </w:pPr>
            <w:r w:rsidRPr="00681202">
              <w:rPr>
                <w:sz w:val="28"/>
                <w:szCs w:val="28"/>
              </w:rPr>
              <w:t>25</w:t>
            </w:r>
          </w:p>
        </w:tc>
        <w:tc>
          <w:tcPr>
            <w:tcW w:w="540" w:type="dxa"/>
            <w:vAlign w:val="bottom"/>
          </w:tcPr>
          <w:p w:rsidR="003312C6" w:rsidRPr="00681202" w:rsidRDefault="003312C6" w:rsidP="003312C6">
            <w:pPr>
              <w:ind w:left="-734" w:firstLine="720"/>
              <w:rPr>
                <w:sz w:val="28"/>
                <w:szCs w:val="28"/>
              </w:rPr>
            </w:pPr>
            <w:r w:rsidRPr="00681202">
              <w:rPr>
                <w:sz w:val="28"/>
                <w:szCs w:val="28"/>
              </w:rPr>
              <w:t>»</w:t>
            </w:r>
          </w:p>
        </w:tc>
        <w:tc>
          <w:tcPr>
            <w:tcW w:w="1728" w:type="dxa"/>
            <w:tcBorders>
              <w:bottom w:val="single" w:sz="4" w:space="0" w:color="auto"/>
            </w:tcBorders>
            <w:vAlign w:val="bottom"/>
          </w:tcPr>
          <w:p w:rsidR="003312C6" w:rsidRPr="00681202" w:rsidRDefault="003312C6" w:rsidP="003312C6">
            <w:pPr>
              <w:jc w:val="center"/>
              <w:rPr>
                <w:sz w:val="28"/>
                <w:szCs w:val="28"/>
              </w:rPr>
            </w:pPr>
            <w:r w:rsidRPr="00681202">
              <w:rPr>
                <w:sz w:val="28"/>
                <w:szCs w:val="28"/>
              </w:rPr>
              <w:t>07</w:t>
            </w:r>
          </w:p>
        </w:tc>
        <w:tc>
          <w:tcPr>
            <w:tcW w:w="1559" w:type="dxa"/>
            <w:vAlign w:val="bottom"/>
          </w:tcPr>
          <w:p w:rsidR="003312C6" w:rsidRPr="00681202" w:rsidRDefault="003312C6" w:rsidP="003312C6">
            <w:pPr>
              <w:rPr>
                <w:sz w:val="28"/>
                <w:szCs w:val="28"/>
              </w:rPr>
            </w:pPr>
            <w:r w:rsidRPr="00681202">
              <w:rPr>
                <w:sz w:val="28"/>
                <w:szCs w:val="28"/>
              </w:rPr>
              <w:t>2022 г.  №</w:t>
            </w:r>
          </w:p>
        </w:tc>
        <w:tc>
          <w:tcPr>
            <w:tcW w:w="896" w:type="dxa"/>
            <w:tcBorders>
              <w:left w:val="nil"/>
              <w:bottom w:val="single" w:sz="4" w:space="0" w:color="auto"/>
            </w:tcBorders>
            <w:vAlign w:val="bottom"/>
          </w:tcPr>
          <w:p w:rsidR="003312C6" w:rsidRPr="00681202" w:rsidRDefault="003312C6" w:rsidP="003312C6">
            <w:pPr>
              <w:jc w:val="center"/>
              <w:rPr>
                <w:sz w:val="28"/>
                <w:szCs w:val="28"/>
              </w:rPr>
            </w:pPr>
            <w:r w:rsidRPr="00681202">
              <w:rPr>
                <w:sz w:val="28"/>
                <w:szCs w:val="28"/>
              </w:rPr>
              <w:t xml:space="preserve"> 231</w:t>
            </w:r>
          </w:p>
        </w:tc>
        <w:tc>
          <w:tcPr>
            <w:tcW w:w="520" w:type="dxa"/>
            <w:tcBorders>
              <w:left w:val="nil"/>
            </w:tcBorders>
            <w:vAlign w:val="bottom"/>
          </w:tcPr>
          <w:p w:rsidR="003312C6" w:rsidRPr="00681202" w:rsidRDefault="003312C6" w:rsidP="003312C6">
            <w:pPr>
              <w:jc w:val="center"/>
              <w:rPr>
                <w:sz w:val="28"/>
                <w:szCs w:val="28"/>
              </w:rPr>
            </w:pPr>
          </w:p>
        </w:tc>
        <w:tc>
          <w:tcPr>
            <w:tcW w:w="780" w:type="dxa"/>
            <w:tcBorders>
              <w:left w:val="nil"/>
            </w:tcBorders>
            <w:vAlign w:val="bottom"/>
          </w:tcPr>
          <w:p w:rsidR="003312C6" w:rsidRPr="00681202" w:rsidRDefault="003312C6" w:rsidP="003312C6">
            <w:pPr>
              <w:jc w:val="center"/>
              <w:rPr>
                <w:sz w:val="24"/>
                <w:szCs w:val="24"/>
              </w:rPr>
            </w:pPr>
          </w:p>
        </w:tc>
      </w:tr>
    </w:tbl>
    <w:p w:rsidR="003312C6" w:rsidRPr="00681202" w:rsidRDefault="003312C6" w:rsidP="003312C6">
      <w:pPr>
        <w:widowControl w:val="0"/>
        <w:autoSpaceDE w:val="0"/>
        <w:autoSpaceDN w:val="0"/>
        <w:adjustRightInd w:val="0"/>
        <w:ind w:firstLine="720"/>
        <w:jc w:val="both"/>
        <w:rPr>
          <w:b/>
          <w:sz w:val="28"/>
          <w:szCs w:val="28"/>
        </w:rPr>
      </w:pPr>
    </w:p>
    <w:p w:rsidR="003312C6" w:rsidRPr="00681202" w:rsidRDefault="003312C6" w:rsidP="003312C6">
      <w:pPr>
        <w:widowControl w:val="0"/>
        <w:autoSpaceDE w:val="0"/>
        <w:autoSpaceDN w:val="0"/>
        <w:adjustRightInd w:val="0"/>
        <w:ind w:firstLine="720"/>
        <w:jc w:val="both"/>
        <w:rPr>
          <w:b/>
          <w:sz w:val="28"/>
          <w:szCs w:val="28"/>
        </w:rPr>
      </w:pPr>
    </w:p>
    <w:p w:rsidR="003312C6" w:rsidRPr="00681202" w:rsidRDefault="003312C6" w:rsidP="003312C6">
      <w:pPr>
        <w:ind w:firstLine="720"/>
        <w:jc w:val="center"/>
        <w:rPr>
          <w:b/>
          <w:sz w:val="28"/>
          <w:szCs w:val="28"/>
        </w:rPr>
      </w:pPr>
      <w:r w:rsidRPr="00681202">
        <w:rPr>
          <w:b/>
          <w:sz w:val="28"/>
          <w:szCs w:val="28"/>
        </w:rPr>
        <w:t xml:space="preserve">О подготовке проекта «Внесение изменений в Генеральный план Писцовского сельского поселения Комсомольского муниципального района Ивановской области и Правила землепользования и застройки Писцовского сельского поселения Комсомольского муниципального района Ивановской области» </w:t>
      </w:r>
    </w:p>
    <w:p w:rsidR="003312C6" w:rsidRPr="00681202" w:rsidRDefault="003312C6" w:rsidP="003312C6">
      <w:pPr>
        <w:ind w:firstLine="720"/>
        <w:jc w:val="center"/>
        <w:rPr>
          <w:bCs/>
          <w:sz w:val="28"/>
          <w:szCs w:val="28"/>
        </w:rPr>
      </w:pPr>
    </w:p>
    <w:p w:rsidR="003312C6" w:rsidRPr="00681202" w:rsidRDefault="003312C6" w:rsidP="003312C6">
      <w:pPr>
        <w:widowControl w:val="0"/>
        <w:tabs>
          <w:tab w:val="left" w:pos="1620"/>
        </w:tabs>
        <w:autoSpaceDE w:val="0"/>
        <w:autoSpaceDN w:val="0"/>
        <w:adjustRightInd w:val="0"/>
        <w:ind w:firstLine="567"/>
        <w:jc w:val="both"/>
        <w:rPr>
          <w:b/>
          <w:bCs/>
          <w:spacing w:val="120"/>
          <w:sz w:val="28"/>
          <w:szCs w:val="28"/>
        </w:rPr>
      </w:pPr>
      <w:r w:rsidRPr="00681202">
        <w:rPr>
          <w:bCs/>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Приказом Минрегиона РФ от 26.05.2011 №244 "Об утверждении Методических рекомендаций по разработке проектов генеральных планов поселений и городских округов", Уставом Комсомольского муниципального района Ивановской области, Администрация Комсомольского муниципального района</w:t>
      </w:r>
      <w:r w:rsidRPr="00681202">
        <w:rPr>
          <w:b/>
          <w:bCs/>
          <w:sz w:val="28"/>
          <w:szCs w:val="28"/>
        </w:rPr>
        <w:t xml:space="preserve"> </w:t>
      </w:r>
      <w:r w:rsidRPr="00681202">
        <w:rPr>
          <w:b/>
          <w:bCs/>
          <w:spacing w:val="120"/>
          <w:sz w:val="28"/>
          <w:szCs w:val="28"/>
        </w:rPr>
        <w:t xml:space="preserve">постановляет: </w:t>
      </w:r>
    </w:p>
    <w:p w:rsidR="003312C6" w:rsidRPr="00681202" w:rsidRDefault="003312C6" w:rsidP="003312C6">
      <w:pPr>
        <w:widowControl w:val="0"/>
        <w:autoSpaceDE w:val="0"/>
        <w:autoSpaceDN w:val="0"/>
        <w:adjustRightInd w:val="0"/>
        <w:ind w:firstLine="720"/>
        <w:jc w:val="both"/>
        <w:rPr>
          <w:sz w:val="28"/>
          <w:szCs w:val="28"/>
        </w:rPr>
      </w:pPr>
      <w:r w:rsidRPr="00681202">
        <w:rPr>
          <w:sz w:val="28"/>
          <w:szCs w:val="28"/>
        </w:rPr>
        <w:t>1. Утвердить:</w:t>
      </w:r>
    </w:p>
    <w:p w:rsidR="003312C6" w:rsidRPr="00681202" w:rsidRDefault="003312C6" w:rsidP="003312C6">
      <w:pPr>
        <w:widowControl w:val="0"/>
        <w:autoSpaceDE w:val="0"/>
        <w:autoSpaceDN w:val="0"/>
        <w:adjustRightInd w:val="0"/>
        <w:ind w:firstLine="720"/>
        <w:jc w:val="both"/>
        <w:rPr>
          <w:sz w:val="28"/>
          <w:szCs w:val="28"/>
        </w:rPr>
      </w:pPr>
      <w:r w:rsidRPr="00681202">
        <w:rPr>
          <w:sz w:val="28"/>
          <w:szCs w:val="28"/>
        </w:rPr>
        <w:t>1.1. Состав комиссии по подготовке проекта «Внесение изменений в Генеральный план Писцовского сельского поселения Комсомольского муниципального района Ивановской области и Правила землепользования и застройки Писцовского сельского поселения Комсомольского муниципального района Ивановской области» согласно приложению 1 к настоящему постановлению.</w:t>
      </w:r>
    </w:p>
    <w:p w:rsidR="003312C6" w:rsidRPr="00681202" w:rsidRDefault="003312C6" w:rsidP="003312C6">
      <w:pPr>
        <w:widowControl w:val="0"/>
        <w:autoSpaceDE w:val="0"/>
        <w:autoSpaceDN w:val="0"/>
        <w:adjustRightInd w:val="0"/>
        <w:ind w:firstLine="720"/>
        <w:jc w:val="both"/>
        <w:rPr>
          <w:sz w:val="28"/>
          <w:szCs w:val="28"/>
        </w:rPr>
      </w:pPr>
      <w:r w:rsidRPr="00681202">
        <w:rPr>
          <w:sz w:val="28"/>
          <w:szCs w:val="28"/>
        </w:rPr>
        <w:t>1.2. Порядок деятельности комиссии по подготовке проекта «Внесение изменений в Генеральный план Писцовского сельского поселения Комсомольского муниципального района Ивановской области и Правила землепользования и застройки Писцовского сельского поселения Комсомольского муниципального района Ивановской области» согласно приложению 2 к настоящему постановлению.</w:t>
      </w:r>
    </w:p>
    <w:p w:rsidR="003312C6" w:rsidRPr="00681202" w:rsidRDefault="003312C6" w:rsidP="003312C6">
      <w:pPr>
        <w:widowControl w:val="0"/>
        <w:autoSpaceDE w:val="0"/>
        <w:autoSpaceDN w:val="0"/>
        <w:adjustRightInd w:val="0"/>
        <w:ind w:firstLine="720"/>
        <w:jc w:val="both"/>
        <w:rPr>
          <w:sz w:val="28"/>
          <w:szCs w:val="28"/>
        </w:rPr>
      </w:pPr>
      <w:r w:rsidRPr="00681202">
        <w:rPr>
          <w:sz w:val="28"/>
          <w:szCs w:val="28"/>
        </w:rPr>
        <w:t xml:space="preserve">1.3. Порядок и сроки проведения работ по подготовке проекта «Внесение изменений в Генеральный план Писцовского сельского поселения Комсомольского муниципального района Ивановской области и Правила землепользования и застройки Писцовского сельского поселения </w:t>
      </w:r>
      <w:r w:rsidRPr="00681202">
        <w:rPr>
          <w:sz w:val="28"/>
          <w:szCs w:val="28"/>
        </w:rPr>
        <w:lastRenderedPageBreak/>
        <w:t>Комсомольского муниципального района Ивановской области» согласно приложению 3 к настоящему постановлению.</w:t>
      </w:r>
    </w:p>
    <w:p w:rsidR="003312C6" w:rsidRPr="00681202" w:rsidRDefault="003312C6" w:rsidP="003312C6">
      <w:pPr>
        <w:widowControl w:val="0"/>
        <w:autoSpaceDE w:val="0"/>
        <w:autoSpaceDN w:val="0"/>
        <w:adjustRightInd w:val="0"/>
        <w:ind w:firstLine="720"/>
        <w:jc w:val="both"/>
        <w:rPr>
          <w:sz w:val="28"/>
          <w:szCs w:val="28"/>
        </w:rPr>
      </w:pPr>
      <w:r w:rsidRPr="00681202">
        <w:rPr>
          <w:sz w:val="28"/>
          <w:szCs w:val="28"/>
        </w:rPr>
        <w:t>1.4. Порядок направления в комиссию предложений заинтересованных лиц по подготовке проекта «Внесение изменений в Генеральный план Писцовского сельского поселения Комсомольского муниципального района Ивановской области и Правила землепользования и застройки Писцовского сельского поселения Комсомольского муниципального района Ивановской области» согласно приложению 4 к настоящему постановлению.</w:t>
      </w:r>
    </w:p>
    <w:p w:rsidR="003312C6" w:rsidRPr="00681202" w:rsidRDefault="003312C6" w:rsidP="003312C6">
      <w:pPr>
        <w:widowControl w:val="0"/>
        <w:autoSpaceDE w:val="0"/>
        <w:autoSpaceDN w:val="0"/>
        <w:adjustRightInd w:val="0"/>
        <w:ind w:firstLine="720"/>
        <w:jc w:val="both"/>
        <w:rPr>
          <w:sz w:val="28"/>
          <w:szCs w:val="28"/>
        </w:rPr>
      </w:pPr>
      <w:r w:rsidRPr="00681202">
        <w:rPr>
          <w:sz w:val="28"/>
          <w:szCs w:val="28"/>
        </w:rPr>
        <w:t xml:space="preserve"> 2. Комиссии провести работы по подготовке проекта «Внесение изменений в Генеральный план Писцовского сельского поселения Комсомольского муниципального района Ивановской области и Правила землепользования и застройки Писцовского сельского поселения Комсомольского муниципального района Ивановской области» в порядке, предусмотренном Градостроительным кодексом Российской Федерации.</w:t>
      </w:r>
    </w:p>
    <w:p w:rsidR="003312C6" w:rsidRPr="00681202" w:rsidRDefault="003312C6" w:rsidP="003312C6">
      <w:pPr>
        <w:pStyle w:val="ConsPlusNormal"/>
        <w:tabs>
          <w:tab w:val="left" w:pos="709"/>
        </w:tabs>
        <w:jc w:val="both"/>
        <w:rPr>
          <w:rFonts w:ascii="Times New Roman" w:hAnsi="Times New Roman" w:cs="Times New Roman"/>
          <w:bCs/>
        </w:rPr>
      </w:pPr>
      <w:r w:rsidRPr="00681202">
        <w:rPr>
          <w:rFonts w:ascii="Times New Roman" w:hAnsi="Times New Roman" w:cs="Times New Roman"/>
          <w:kern w:val="28"/>
        </w:rPr>
        <w:tab/>
        <w:t>3.</w:t>
      </w:r>
      <w:r w:rsidRPr="00681202">
        <w:rPr>
          <w:rFonts w:ascii="Times New Roman" w:hAnsi="Times New Roman" w:cs="Times New Roman"/>
        </w:rPr>
        <w:t xml:space="preserve"> Настоящее постановление вступает в силу с момента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                           </w:t>
      </w:r>
    </w:p>
    <w:p w:rsidR="003312C6" w:rsidRPr="00681202" w:rsidRDefault="003312C6" w:rsidP="003312C6">
      <w:pPr>
        <w:widowControl w:val="0"/>
        <w:autoSpaceDE w:val="0"/>
        <w:autoSpaceDN w:val="0"/>
        <w:adjustRightInd w:val="0"/>
        <w:ind w:firstLine="720"/>
        <w:jc w:val="both"/>
        <w:rPr>
          <w:sz w:val="28"/>
          <w:szCs w:val="28"/>
        </w:rPr>
      </w:pPr>
      <w:r w:rsidRPr="00681202">
        <w:rPr>
          <w:sz w:val="28"/>
          <w:szCs w:val="28"/>
        </w:rPr>
        <w:t>4. Контроль за выполнением данного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 В.</w:t>
      </w:r>
    </w:p>
    <w:p w:rsidR="003312C6" w:rsidRPr="00681202" w:rsidRDefault="003312C6" w:rsidP="003312C6">
      <w:pPr>
        <w:widowControl w:val="0"/>
        <w:autoSpaceDE w:val="0"/>
        <w:autoSpaceDN w:val="0"/>
        <w:adjustRightInd w:val="0"/>
        <w:ind w:firstLine="720"/>
        <w:jc w:val="both"/>
        <w:rPr>
          <w:b/>
          <w:sz w:val="23"/>
          <w:szCs w:val="23"/>
        </w:rPr>
      </w:pPr>
    </w:p>
    <w:p w:rsidR="003312C6" w:rsidRPr="00681202" w:rsidRDefault="003312C6" w:rsidP="003312C6">
      <w:pPr>
        <w:widowControl w:val="0"/>
        <w:autoSpaceDE w:val="0"/>
        <w:autoSpaceDN w:val="0"/>
        <w:adjustRightInd w:val="0"/>
        <w:ind w:firstLine="720"/>
        <w:jc w:val="both"/>
        <w:rPr>
          <w:b/>
          <w:sz w:val="23"/>
          <w:szCs w:val="23"/>
        </w:rPr>
      </w:pPr>
    </w:p>
    <w:p w:rsidR="003312C6" w:rsidRPr="00681202" w:rsidRDefault="003312C6" w:rsidP="003312C6">
      <w:pPr>
        <w:widowControl w:val="0"/>
        <w:autoSpaceDE w:val="0"/>
        <w:autoSpaceDN w:val="0"/>
        <w:adjustRightInd w:val="0"/>
        <w:ind w:firstLine="720"/>
        <w:jc w:val="both"/>
        <w:rPr>
          <w:b/>
          <w:sz w:val="23"/>
          <w:szCs w:val="23"/>
        </w:rPr>
      </w:pPr>
    </w:p>
    <w:p w:rsidR="003312C6" w:rsidRPr="00681202" w:rsidRDefault="003312C6" w:rsidP="003312C6">
      <w:pPr>
        <w:widowControl w:val="0"/>
        <w:autoSpaceDE w:val="0"/>
        <w:autoSpaceDN w:val="0"/>
        <w:adjustRightInd w:val="0"/>
        <w:ind w:firstLine="720"/>
        <w:jc w:val="both"/>
        <w:rPr>
          <w:b/>
          <w:sz w:val="23"/>
          <w:szCs w:val="23"/>
        </w:rPr>
      </w:pPr>
    </w:p>
    <w:p w:rsidR="003312C6" w:rsidRPr="00681202" w:rsidRDefault="003312C6" w:rsidP="003312C6">
      <w:pPr>
        <w:widowControl w:val="0"/>
        <w:autoSpaceDE w:val="0"/>
        <w:autoSpaceDN w:val="0"/>
        <w:adjustRightInd w:val="0"/>
        <w:jc w:val="both"/>
        <w:rPr>
          <w:sz w:val="28"/>
          <w:szCs w:val="23"/>
        </w:rPr>
      </w:pPr>
      <w:r w:rsidRPr="00681202">
        <w:rPr>
          <w:b/>
          <w:sz w:val="28"/>
          <w:szCs w:val="23"/>
        </w:rPr>
        <w:t>Глава Комсомольского</w:t>
      </w:r>
    </w:p>
    <w:p w:rsidR="003312C6" w:rsidRPr="00681202" w:rsidRDefault="003312C6" w:rsidP="003312C6">
      <w:pPr>
        <w:widowControl w:val="0"/>
        <w:autoSpaceDE w:val="0"/>
        <w:autoSpaceDN w:val="0"/>
        <w:adjustRightInd w:val="0"/>
        <w:jc w:val="both"/>
        <w:rPr>
          <w:b/>
          <w:sz w:val="28"/>
          <w:szCs w:val="23"/>
        </w:rPr>
      </w:pPr>
      <w:r w:rsidRPr="00681202">
        <w:rPr>
          <w:b/>
          <w:sz w:val="28"/>
          <w:szCs w:val="23"/>
        </w:rPr>
        <w:t>муниципального района                                                        О. В. Бузулуцкая</w:t>
      </w:r>
    </w:p>
    <w:p w:rsidR="003312C6" w:rsidRPr="00681202" w:rsidRDefault="003312C6" w:rsidP="003312C6">
      <w:pPr>
        <w:widowControl w:val="0"/>
        <w:autoSpaceDE w:val="0"/>
        <w:autoSpaceDN w:val="0"/>
        <w:adjustRightInd w:val="0"/>
        <w:jc w:val="both"/>
        <w:rPr>
          <w:b/>
          <w:sz w:val="28"/>
          <w:szCs w:val="23"/>
        </w:rPr>
      </w:pPr>
    </w:p>
    <w:p w:rsidR="003312C6" w:rsidRPr="00681202" w:rsidRDefault="003312C6" w:rsidP="003312C6">
      <w:pPr>
        <w:widowControl w:val="0"/>
        <w:autoSpaceDE w:val="0"/>
        <w:autoSpaceDN w:val="0"/>
        <w:adjustRightInd w:val="0"/>
        <w:jc w:val="both"/>
        <w:rPr>
          <w:b/>
          <w:sz w:val="28"/>
          <w:szCs w:val="23"/>
        </w:rPr>
      </w:pPr>
    </w:p>
    <w:p w:rsidR="003312C6" w:rsidRPr="00681202" w:rsidRDefault="003312C6" w:rsidP="003312C6">
      <w:pPr>
        <w:widowControl w:val="0"/>
        <w:autoSpaceDE w:val="0"/>
        <w:autoSpaceDN w:val="0"/>
        <w:adjustRightInd w:val="0"/>
        <w:jc w:val="both"/>
        <w:rPr>
          <w:b/>
          <w:sz w:val="28"/>
          <w:szCs w:val="23"/>
        </w:rPr>
      </w:pPr>
    </w:p>
    <w:p w:rsidR="003312C6" w:rsidRPr="00681202" w:rsidRDefault="003312C6" w:rsidP="003312C6">
      <w:pPr>
        <w:widowControl w:val="0"/>
        <w:autoSpaceDE w:val="0"/>
        <w:autoSpaceDN w:val="0"/>
        <w:adjustRightInd w:val="0"/>
        <w:jc w:val="both"/>
        <w:rPr>
          <w:b/>
          <w:sz w:val="28"/>
          <w:szCs w:val="23"/>
        </w:rPr>
      </w:pPr>
    </w:p>
    <w:p w:rsidR="003312C6" w:rsidRPr="00681202" w:rsidRDefault="003312C6" w:rsidP="003312C6">
      <w:pPr>
        <w:widowControl w:val="0"/>
        <w:autoSpaceDE w:val="0"/>
        <w:autoSpaceDN w:val="0"/>
        <w:adjustRightInd w:val="0"/>
        <w:jc w:val="both"/>
        <w:rPr>
          <w:b/>
          <w:sz w:val="28"/>
          <w:szCs w:val="23"/>
        </w:rPr>
      </w:pPr>
    </w:p>
    <w:p w:rsidR="003312C6" w:rsidRPr="00681202" w:rsidRDefault="003312C6" w:rsidP="003312C6">
      <w:pPr>
        <w:widowControl w:val="0"/>
        <w:autoSpaceDE w:val="0"/>
        <w:autoSpaceDN w:val="0"/>
        <w:adjustRightInd w:val="0"/>
        <w:jc w:val="both"/>
        <w:rPr>
          <w:b/>
          <w:sz w:val="28"/>
          <w:szCs w:val="23"/>
        </w:rPr>
      </w:pPr>
    </w:p>
    <w:p w:rsidR="003312C6" w:rsidRPr="00681202" w:rsidRDefault="003312C6" w:rsidP="003312C6">
      <w:pPr>
        <w:widowControl w:val="0"/>
        <w:autoSpaceDE w:val="0"/>
        <w:autoSpaceDN w:val="0"/>
        <w:adjustRightInd w:val="0"/>
        <w:jc w:val="both"/>
        <w:rPr>
          <w:b/>
          <w:sz w:val="28"/>
          <w:szCs w:val="23"/>
        </w:rPr>
      </w:pPr>
    </w:p>
    <w:p w:rsidR="003312C6" w:rsidRPr="00681202" w:rsidRDefault="003312C6" w:rsidP="003312C6">
      <w:pPr>
        <w:widowControl w:val="0"/>
        <w:autoSpaceDE w:val="0"/>
        <w:autoSpaceDN w:val="0"/>
        <w:adjustRightInd w:val="0"/>
        <w:jc w:val="both"/>
        <w:rPr>
          <w:b/>
          <w:sz w:val="28"/>
          <w:szCs w:val="23"/>
        </w:rPr>
      </w:pPr>
    </w:p>
    <w:p w:rsidR="003312C6" w:rsidRPr="00681202" w:rsidRDefault="003312C6" w:rsidP="003312C6">
      <w:pPr>
        <w:widowControl w:val="0"/>
        <w:tabs>
          <w:tab w:val="left" w:pos="1620"/>
        </w:tabs>
        <w:autoSpaceDE w:val="0"/>
        <w:autoSpaceDN w:val="0"/>
        <w:adjustRightInd w:val="0"/>
        <w:ind w:firstLine="567"/>
        <w:jc w:val="right"/>
        <w:rPr>
          <w:sz w:val="28"/>
          <w:szCs w:val="28"/>
          <w:shd w:val="clear" w:color="auto" w:fill="FFFFFF"/>
        </w:rPr>
      </w:pPr>
    </w:p>
    <w:p w:rsidR="003312C6" w:rsidRPr="00681202" w:rsidRDefault="003312C6" w:rsidP="003312C6">
      <w:pPr>
        <w:widowControl w:val="0"/>
        <w:tabs>
          <w:tab w:val="left" w:pos="1620"/>
        </w:tabs>
        <w:autoSpaceDE w:val="0"/>
        <w:autoSpaceDN w:val="0"/>
        <w:adjustRightInd w:val="0"/>
        <w:ind w:firstLine="567"/>
        <w:jc w:val="right"/>
        <w:rPr>
          <w:sz w:val="28"/>
          <w:szCs w:val="28"/>
          <w:shd w:val="clear" w:color="auto" w:fill="FFFFFF"/>
        </w:rPr>
      </w:pPr>
    </w:p>
    <w:p w:rsidR="003312C6" w:rsidRPr="00681202" w:rsidRDefault="003312C6" w:rsidP="003312C6">
      <w:pPr>
        <w:widowControl w:val="0"/>
        <w:tabs>
          <w:tab w:val="left" w:pos="1620"/>
        </w:tabs>
        <w:autoSpaceDE w:val="0"/>
        <w:autoSpaceDN w:val="0"/>
        <w:adjustRightInd w:val="0"/>
        <w:ind w:firstLine="567"/>
        <w:jc w:val="right"/>
        <w:rPr>
          <w:sz w:val="28"/>
          <w:szCs w:val="28"/>
          <w:shd w:val="clear" w:color="auto" w:fill="FFFFFF"/>
        </w:rPr>
      </w:pPr>
    </w:p>
    <w:p w:rsidR="003312C6" w:rsidRPr="00681202" w:rsidRDefault="003312C6" w:rsidP="003312C6">
      <w:pPr>
        <w:widowControl w:val="0"/>
        <w:tabs>
          <w:tab w:val="left" w:pos="1620"/>
        </w:tabs>
        <w:autoSpaceDE w:val="0"/>
        <w:autoSpaceDN w:val="0"/>
        <w:adjustRightInd w:val="0"/>
        <w:ind w:firstLine="567"/>
        <w:jc w:val="right"/>
        <w:rPr>
          <w:sz w:val="28"/>
          <w:szCs w:val="28"/>
          <w:shd w:val="clear" w:color="auto" w:fill="FFFFFF"/>
        </w:rPr>
      </w:pPr>
    </w:p>
    <w:p w:rsidR="003312C6" w:rsidRPr="00681202" w:rsidRDefault="003312C6" w:rsidP="003312C6">
      <w:pPr>
        <w:widowControl w:val="0"/>
        <w:tabs>
          <w:tab w:val="left" w:pos="1620"/>
        </w:tabs>
        <w:autoSpaceDE w:val="0"/>
        <w:autoSpaceDN w:val="0"/>
        <w:adjustRightInd w:val="0"/>
        <w:ind w:firstLine="567"/>
        <w:jc w:val="right"/>
        <w:rPr>
          <w:sz w:val="28"/>
          <w:szCs w:val="28"/>
          <w:shd w:val="clear" w:color="auto" w:fill="FFFFFF"/>
        </w:rPr>
      </w:pPr>
    </w:p>
    <w:p w:rsidR="003312C6" w:rsidRPr="00681202" w:rsidRDefault="003312C6" w:rsidP="003312C6">
      <w:pPr>
        <w:widowControl w:val="0"/>
        <w:tabs>
          <w:tab w:val="left" w:pos="1620"/>
        </w:tabs>
        <w:autoSpaceDE w:val="0"/>
        <w:autoSpaceDN w:val="0"/>
        <w:adjustRightInd w:val="0"/>
        <w:ind w:firstLine="567"/>
        <w:jc w:val="right"/>
        <w:rPr>
          <w:sz w:val="28"/>
          <w:szCs w:val="28"/>
          <w:shd w:val="clear" w:color="auto" w:fill="FFFFFF"/>
        </w:rPr>
      </w:pPr>
    </w:p>
    <w:p w:rsidR="003312C6" w:rsidRPr="00681202" w:rsidRDefault="003312C6" w:rsidP="003312C6">
      <w:pPr>
        <w:widowControl w:val="0"/>
        <w:tabs>
          <w:tab w:val="left" w:pos="1620"/>
        </w:tabs>
        <w:autoSpaceDE w:val="0"/>
        <w:autoSpaceDN w:val="0"/>
        <w:adjustRightInd w:val="0"/>
        <w:ind w:firstLine="567"/>
        <w:jc w:val="right"/>
        <w:rPr>
          <w:sz w:val="28"/>
          <w:szCs w:val="28"/>
          <w:shd w:val="clear" w:color="auto" w:fill="FFFFFF"/>
        </w:rPr>
      </w:pPr>
    </w:p>
    <w:p w:rsidR="003312C6" w:rsidRPr="00681202" w:rsidRDefault="003312C6" w:rsidP="003312C6">
      <w:pPr>
        <w:widowControl w:val="0"/>
        <w:tabs>
          <w:tab w:val="left" w:pos="1620"/>
        </w:tabs>
        <w:autoSpaceDE w:val="0"/>
        <w:autoSpaceDN w:val="0"/>
        <w:adjustRightInd w:val="0"/>
        <w:ind w:firstLine="567"/>
        <w:jc w:val="right"/>
        <w:rPr>
          <w:sz w:val="28"/>
          <w:szCs w:val="28"/>
          <w:shd w:val="clear" w:color="auto" w:fill="FFFFFF"/>
        </w:rPr>
      </w:pPr>
    </w:p>
    <w:p w:rsidR="003312C6" w:rsidRPr="00681202" w:rsidRDefault="003312C6" w:rsidP="003312C6">
      <w:pPr>
        <w:widowControl w:val="0"/>
        <w:tabs>
          <w:tab w:val="left" w:pos="1620"/>
        </w:tabs>
        <w:autoSpaceDE w:val="0"/>
        <w:autoSpaceDN w:val="0"/>
        <w:adjustRightInd w:val="0"/>
        <w:ind w:firstLine="567"/>
        <w:jc w:val="right"/>
        <w:rPr>
          <w:sz w:val="24"/>
          <w:szCs w:val="24"/>
          <w:shd w:val="clear" w:color="auto" w:fill="FFFFFF"/>
        </w:rPr>
      </w:pPr>
      <w:r w:rsidRPr="00681202">
        <w:rPr>
          <w:sz w:val="28"/>
          <w:szCs w:val="28"/>
          <w:shd w:val="clear" w:color="auto" w:fill="FFFFFF"/>
        </w:rPr>
        <w:br w:type="page"/>
      </w:r>
      <w:r w:rsidRPr="00681202">
        <w:rPr>
          <w:sz w:val="24"/>
          <w:szCs w:val="24"/>
          <w:shd w:val="clear" w:color="auto" w:fill="FFFFFF"/>
        </w:rPr>
        <w:lastRenderedPageBreak/>
        <w:t>Приложение 1</w:t>
      </w:r>
    </w:p>
    <w:p w:rsidR="003312C6" w:rsidRPr="00681202" w:rsidRDefault="003312C6" w:rsidP="003312C6">
      <w:pPr>
        <w:widowControl w:val="0"/>
        <w:tabs>
          <w:tab w:val="left" w:pos="1620"/>
        </w:tabs>
        <w:autoSpaceDE w:val="0"/>
        <w:autoSpaceDN w:val="0"/>
        <w:adjustRightInd w:val="0"/>
        <w:ind w:firstLine="567"/>
        <w:jc w:val="right"/>
        <w:rPr>
          <w:sz w:val="24"/>
          <w:szCs w:val="24"/>
          <w:shd w:val="clear" w:color="auto" w:fill="FFFFFF"/>
        </w:rPr>
      </w:pPr>
      <w:r w:rsidRPr="00681202">
        <w:rPr>
          <w:sz w:val="24"/>
          <w:szCs w:val="24"/>
          <w:shd w:val="clear" w:color="auto" w:fill="FFFFFF"/>
        </w:rPr>
        <w:t>к постановлению Администрации</w:t>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r w:rsidRPr="00681202">
        <w:rPr>
          <w:sz w:val="24"/>
          <w:szCs w:val="24"/>
          <w:shd w:val="clear" w:color="auto" w:fill="FFFFFF"/>
        </w:rPr>
        <w:t xml:space="preserve">Комсомольского муниципального района              </w:t>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r w:rsidRPr="00681202">
        <w:rPr>
          <w:sz w:val="24"/>
          <w:szCs w:val="24"/>
          <w:shd w:val="clear" w:color="auto" w:fill="FFFFFF"/>
        </w:rPr>
        <w:t xml:space="preserve">  от «25» июля 2022 г. №231</w:t>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p>
    <w:p w:rsidR="003312C6" w:rsidRPr="00681202" w:rsidRDefault="003312C6" w:rsidP="003312C6">
      <w:pPr>
        <w:widowControl w:val="0"/>
        <w:tabs>
          <w:tab w:val="left" w:pos="1620"/>
        </w:tabs>
        <w:autoSpaceDE w:val="0"/>
        <w:autoSpaceDN w:val="0"/>
        <w:adjustRightInd w:val="0"/>
        <w:ind w:left="3969"/>
        <w:rPr>
          <w:sz w:val="24"/>
          <w:szCs w:val="24"/>
          <w:shd w:val="clear" w:color="auto" w:fill="FFFFFF"/>
        </w:rPr>
      </w:pPr>
    </w:p>
    <w:p w:rsidR="003312C6" w:rsidRPr="00681202" w:rsidRDefault="003312C6" w:rsidP="003312C6">
      <w:pPr>
        <w:widowControl w:val="0"/>
        <w:autoSpaceDE w:val="0"/>
        <w:autoSpaceDN w:val="0"/>
        <w:adjustRightInd w:val="0"/>
        <w:jc w:val="center"/>
        <w:rPr>
          <w:sz w:val="28"/>
          <w:szCs w:val="23"/>
        </w:rPr>
      </w:pPr>
      <w:r w:rsidRPr="00681202">
        <w:rPr>
          <w:sz w:val="28"/>
          <w:szCs w:val="23"/>
        </w:rPr>
        <w:t>Состав комиссии по подготовке проекта «</w:t>
      </w:r>
      <w:r w:rsidRPr="00681202">
        <w:rPr>
          <w:sz w:val="28"/>
          <w:szCs w:val="28"/>
        </w:rPr>
        <w:t>Внесение изменений в Генеральный план Писцовского сельского поселения Комсомольского муниципального района Ивановской области и Правила землепользования и застройки Писцовского сельского поселения Комсомольского муниципального района Ивановской област</w:t>
      </w:r>
      <w:r w:rsidRPr="00681202">
        <w:rPr>
          <w:sz w:val="28"/>
          <w:szCs w:val="23"/>
        </w:rPr>
        <w:t>и»</w:t>
      </w:r>
    </w:p>
    <w:p w:rsidR="003312C6" w:rsidRPr="00681202" w:rsidRDefault="003312C6" w:rsidP="003312C6">
      <w:pPr>
        <w:widowControl w:val="0"/>
        <w:autoSpaceDE w:val="0"/>
        <w:autoSpaceDN w:val="0"/>
        <w:adjustRightInd w:val="0"/>
        <w:jc w:val="center"/>
        <w:rPr>
          <w:sz w:val="28"/>
          <w:szCs w:val="23"/>
        </w:rPr>
      </w:pPr>
    </w:p>
    <w:p w:rsidR="003312C6" w:rsidRPr="00681202" w:rsidRDefault="003312C6" w:rsidP="003312C6">
      <w:pPr>
        <w:widowControl w:val="0"/>
        <w:autoSpaceDE w:val="0"/>
        <w:autoSpaceDN w:val="0"/>
        <w:adjustRightInd w:val="0"/>
        <w:jc w:val="both"/>
        <w:rPr>
          <w:sz w:val="28"/>
          <w:szCs w:val="23"/>
        </w:rPr>
      </w:pPr>
      <w:r w:rsidRPr="00681202">
        <w:rPr>
          <w:b/>
          <w:sz w:val="28"/>
          <w:szCs w:val="23"/>
        </w:rPr>
        <w:t>Н. В.</w:t>
      </w:r>
      <w:r w:rsidRPr="00681202">
        <w:rPr>
          <w:sz w:val="28"/>
          <w:szCs w:val="23"/>
        </w:rPr>
        <w:t xml:space="preserve"> </w:t>
      </w:r>
      <w:r w:rsidRPr="00681202">
        <w:rPr>
          <w:b/>
          <w:sz w:val="28"/>
          <w:szCs w:val="23"/>
        </w:rPr>
        <w:t xml:space="preserve">Кротова </w:t>
      </w:r>
      <w:r w:rsidRPr="00681202">
        <w:rPr>
          <w:sz w:val="28"/>
          <w:szCs w:val="23"/>
        </w:rPr>
        <w:t xml:space="preserve">–  заместитель главы Администрации Комсомольского муниципального района, начальник Управления земельно-имущественных отношений, </w:t>
      </w:r>
      <w:r w:rsidRPr="00681202">
        <w:rPr>
          <w:sz w:val="28"/>
          <w:szCs w:val="23"/>
          <w:u w:val="single"/>
        </w:rPr>
        <w:t>председатель комиссии</w:t>
      </w:r>
      <w:r w:rsidRPr="00681202">
        <w:rPr>
          <w:sz w:val="28"/>
          <w:szCs w:val="23"/>
        </w:rPr>
        <w:t>;</w:t>
      </w:r>
    </w:p>
    <w:p w:rsidR="003312C6" w:rsidRPr="00681202" w:rsidRDefault="003312C6" w:rsidP="003312C6">
      <w:pPr>
        <w:widowControl w:val="0"/>
        <w:autoSpaceDE w:val="0"/>
        <w:autoSpaceDN w:val="0"/>
        <w:adjustRightInd w:val="0"/>
        <w:jc w:val="center"/>
        <w:rPr>
          <w:sz w:val="28"/>
          <w:szCs w:val="23"/>
        </w:rPr>
      </w:pPr>
    </w:p>
    <w:p w:rsidR="003312C6" w:rsidRPr="00681202" w:rsidRDefault="003312C6" w:rsidP="003312C6">
      <w:pPr>
        <w:widowControl w:val="0"/>
        <w:autoSpaceDE w:val="0"/>
        <w:autoSpaceDN w:val="0"/>
        <w:adjustRightInd w:val="0"/>
        <w:jc w:val="both"/>
        <w:rPr>
          <w:sz w:val="28"/>
          <w:szCs w:val="23"/>
          <w:u w:val="single"/>
        </w:rPr>
      </w:pPr>
      <w:r w:rsidRPr="00681202">
        <w:rPr>
          <w:b/>
          <w:sz w:val="28"/>
          <w:szCs w:val="23"/>
        </w:rPr>
        <w:t>М. В. Коковин</w:t>
      </w:r>
      <w:r w:rsidRPr="00681202">
        <w:rPr>
          <w:sz w:val="28"/>
          <w:szCs w:val="23"/>
        </w:rPr>
        <w:t xml:space="preserve"> – консультант отдела строительства и архитектуры Управления земельно-имущественных отношений Администрации Комсомольского муниципального района, </w:t>
      </w:r>
      <w:r w:rsidRPr="00681202">
        <w:rPr>
          <w:sz w:val="28"/>
          <w:szCs w:val="23"/>
          <w:u w:val="single"/>
        </w:rPr>
        <w:t>заместитель председателя комиссии</w:t>
      </w:r>
      <w:r w:rsidRPr="00681202">
        <w:rPr>
          <w:sz w:val="28"/>
          <w:szCs w:val="23"/>
        </w:rPr>
        <w:t>;</w:t>
      </w:r>
    </w:p>
    <w:p w:rsidR="003312C6" w:rsidRPr="00681202" w:rsidRDefault="003312C6" w:rsidP="003312C6">
      <w:pPr>
        <w:widowControl w:val="0"/>
        <w:autoSpaceDE w:val="0"/>
        <w:autoSpaceDN w:val="0"/>
        <w:adjustRightInd w:val="0"/>
        <w:jc w:val="both"/>
        <w:rPr>
          <w:sz w:val="28"/>
          <w:szCs w:val="23"/>
        </w:rPr>
      </w:pPr>
    </w:p>
    <w:p w:rsidR="003312C6" w:rsidRPr="00681202" w:rsidRDefault="003312C6" w:rsidP="003312C6">
      <w:pPr>
        <w:widowControl w:val="0"/>
        <w:autoSpaceDE w:val="0"/>
        <w:autoSpaceDN w:val="0"/>
        <w:adjustRightInd w:val="0"/>
        <w:jc w:val="both"/>
        <w:rPr>
          <w:sz w:val="28"/>
          <w:szCs w:val="23"/>
        </w:rPr>
      </w:pPr>
      <w:r w:rsidRPr="00681202">
        <w:rPr>
          <w:b/>
          <w:sz w:val="28"/>
          <w:szCs w:val="23"/>
        </w:rPr>
        <w:t>А. А. Пузакина</w:t>
      </w:r>
      <w:r w:rsidRPr="00681202">
        <w:rPr>
          <w:sz w:val="28"/>
          <w:szCs w:val="23"/>
        </w:rPr>
        <w:t xml:space="preserve"> – главный специалист отдела строительства и архитектуры Управления земельно-имущественных отношений Управления земельно-имущественных отношений Администрации Комсомольского муниципального района, </w:t>
      </w:r>
      <w:r w:rsidRPr="00681202">
        <w:rPr>
          <w:sz w:val="28"/>
          <w:szCs w:val="23"/>
          <w:u w:val="single"/>
        </w:rPr>
        <w:t>секретарь комиссии</w:t>
      </w:r>
      <w:r w:rsidRPr="00681202">
        <w:rPr>
          <w:sz w:val="28"/>
          <w:szCs w:val="23"/>
        </w:rPr>
        <w:t>.</w:t>
      </w:r>
    </w:p>
    <w:p w:rsidR="003312C6" w:rsidRPr="00681202" w:rsidRDefault="003312C6" w:rsidP="003312C6">
      <w:pPr>
        <w:widowControl w:val="0"/>
        <w:autoSpaceDE w:val="0"/>
        <w:autoSpaceDN w:val="0"/>
        <w:adjustRightInd w:val="0"/>
        <w:jc w:val="both"/>
        <w:rPr>
          <w:sz w:val="28"/>
          <w:szCs w:val="23"/>
        </w:rPr>
      </w:pPr>
    </w:p>
    <w:p w:rsidR="003312C6" w:rsidRPr="00681202" w:rsidRDefault="003312C6" w:rsidP="003312C6">
      <w:pPr>
        <w:widowControl w:val="0"/>
        <w:autoSpaceDE w:val="0"/>
        <w:autoSpaceDN w:val="0"/>
        <w:adjustRightInd w:val="0"/>
        <w:jc w:val="both"/>
        <w:rPr>
          <w:sz w:val="28"/>
          <w:szCs w:val="23"/>
        </w:rPr>
      </w:pPr>
    </w:p>
    <w:p w:rsidR="003312C6" w:rsidRPr="00681202" w:rsidRDefault="003312C6" w:rsidP="003312C6">
      <w:pPr>
        <w:widowControl w:val="0"/>
        <w:autoSpaceDE w:val="0"/>
        <w:autoSpaceDN w:val="0"/>
        <w:adjustRightInd w:val="0"/>
        <w:jc w:val="both"/>
        <w:rPr>
          <w:sz w:val="28"/>
          <w:szCs w:val="23"/>
        </w:rPr>
      </w:pPr>
      <w:r w:rsidRPr="00681202">
        <w:rPr>
          <w:sz w:val="28"/>
          <w:szCs w:val="23"/>
        </w:rPr>
        <w:t>Члены комиссии:</w:t>
      </w:r>
    </w:p>
    <w:p w:rsidR="003312C6" w:rsidRPr="00681202" w:rsidRDefault="003312C6" w:rsidP="003312C6">
      <w:pPr>
        <w:widowControl w:val="0"/>
        <w:autoSpaceDE w:val="0"/>
        <w:autoSpaceDN w:val="0"/>
        <w:adjustRightInd w:val="0"/>
        <w:jc w:val="both"/>
        <w:rPr>
          <w:sz w:val="28"/>
          <w:szCs w:val="23"/>
        </w:rPr>
      </w:pPr>
    </w:p>
    <w:p w:rsidR="003312C6" w:rsidRPr="00681202" w:rsidRDefault="003312C6" w:rsidP="003312C6">
      <w:pPr>
        <w:widowControl w:val="0"/>
        <w:autoSpaceDE w:val="0"/>
        <w:autoSpaceDN w:val="0"/>
        <w:adjustRightInd w:val="0"/>
        <w:jc w:val="both"/>
        <w:rPr>
          <w:sz w:val="28"/>
          <w:szCs w:val="23"/>
        </w:rPr>
      </w:pPr>
      <w:r w:rsidRPr="00681202">
        <w:rPr>
          <w:b/>
          <w:sz w:val="28"/>
          <w:szCs w:val="23"/>
        </w:rPr>
        <w:t xml:space="preserve">Т.Н. Глухова – </w:t>
      </w:r>
      <w:r w:rsidRPr="00681202">
        <w:rPr>
          <w:sz w:val="28"/>
          <w:szCs w:val="23"/>
        </w:rPr>
        <w:t xml:space="preserve">глава </w:t>
      </w:r>
      <w:r w:rsidRPr="00681202">
        <w:rPr>
          <w:sz w:val="28"/>
          <w:szCs w:val="28"/>
        </w:rPr>
        <w:t xml:space="preserve">Писцовского </w:t>
      </w:r>
      <w:r w:rsidRPr="00681202">
        <w:rPr>
          <w:sz w:val="28"/>
          <w:szCs w:val="23"/>
        </w:rPr>
        <w:t xml:space="preserve">сельского поселения (по согласованию); </w:t>
      </w:r>
    </w:p>
    <w:p w:rsidR="003312C6" w:rsidRPr="00681202" w:rsidRDefault="003312C6" w:rsidP="003312C6">
      <w:pPr>
        <w:widowControl w:val="0"/>
        <w:autoSpaceDE w:val="0"/>
        <w:autoSpaceDN w:val="0"/>
        <w:adjustRightInd w:val="0"/>
        <w:jc w:val="both"/>
        <w:rPr>
          <w:sz w:val="28"/>
          <w:szCs w:val="23"/>
        </w:rPr>
      </w:pPr>
    </w:p>
    <w:p w:rsidR="003312C6" w:rsidRPr="00681202" w:rsidRDefault="003312C6" w:rsidP="003312C6">
      <w:pPr>
        <w:widowControl w:val="0"/>
        <w:autoSpaceDE w:val="0"/>
        <w:autoSpaceDN w:val="0"/>
        <w:adjustRightInd w:val="0"/>
        <w:jc w:val="both"/>
        <w:rPr>
          <w:sz w:val="28"/>
          <w:szCs w:val="23"/>
        </w:rPr>
      </w:pPr>
      <w:r w:rsidRPr="00681202">
        <w:rPr>
          <w:b/>
          <w:sz w:val="28"/>
          <w:szCs w:val="23"/>
        </w:rPr>
        <w:t>Е.М. Долбенева</w:t>
      </w:r>
      <w:r w:rsidRPr="00681202">
        <w:rPr>
          <w:sz w:val="28"/>
          <w:szCs w:val="23"/>
        </w:rPr>
        <w:t xml:space="preserve"> – начальник юридического отдела Администрации Комсомольского муниципального района.</w:t>
      </w:r>
    </w:p>
    <w:p w:rsidR="003312C6" w:rsidRPr="00681202" w:rsidRDefault="003312C6" w:rsidP="003312C6">
      <w:pPr>
        <w:widowControl w:val="0"/>
        <w:autoSpaceDE w:val="0"/>
        <w:autoSpaceDN w:val="0"/>
        <w:adjustRightInd w:val="0"/>
        <w:jc w:val="both"/>
        <w:rPr>
          <w:sz w:val="28"/>
          <w:szCs w:val="23"/>
        </w:rPr>
      </w:pPr>
    </w:p>
    <w:p w:rsidR="003312C6" w:rsidRPr="00681202" w:rsidRDefault="003312C6" w:rsidP="003312C6">
      <w:pPr>
        <w:widowControl w:val="0"/>
        <w:autoSpaceDE w:val="0"/>
        <w:autoSpaceDN w:val="0"/>
        <w:adjustRightInd w:val="0"/>
        <w:jc w:val="both"/>
        <w:rPr>
          <w:sz w:val="28"/>
          <w:szCs w:val="23"/>
        </w:rPr>
      </w:pPr>
    </w:p>
    <w:p w:rsidR="003312C6" w:rsidRPr="00681202" w:rsidRDefault="003312C6" w:rsidP="003312C6">
      <w:pPr>
        <w:widowControl w:val="0"/>
        <w:autoSpaceDE w:val="0"/>
        <w:autoSpaceDN w:val="0"/>
        <w:adjustRightInd w:val="0"/>
        <w:jc w:val="both"/>
        <w:rPr>
          <w:shd w:val="clear" w:color="auto" w:fill="FFFFFF"/>
        </w:rPr>
      </w:pPr>
      <w:r w:rsidRPr="00681202">
        <w:rPr>
          <w:sz w:val="28"/>
          <w:szCs w:val="23"/>
        </w:rPr>
        <w:br w:type="page"/>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r w:rsidRPr="00681202">
        <w:rPr>
          <w:shd w:val="clear" w:color="auto" w:fill="FFFFFF"/>
        </w:rPr>
        <w:lastRenderedPageBreak/>
        <w:t xml:space="preserve">Приложение </w:t>
      </w:r>
      <w:r w:rsidRPr="00681202">
        <w:rPr>
          <w:sz w:val="24"/>
          <w:szCs w:val="24"/>
          <w:shd w:val="clear" w:color="auto" w:fill="FFFFFF"/>
        </w:rPr>
        <w:t xml:space="preserve">2 </w:t>
      </w:r>
    </w:p>
    <w:p w:rsidR="003312C6" w:rsidRPr="00681202" w:rsidRDefault="003312C6" w:rsidP="003312C6">
      <w:pPr>
        <w:widowControl w:val="0"/>
        <w:tabs>
          <w:tab w:val="left" w:pos="1620"/>
        </w:tabs>
        <w:autoSpaceDE w:val="0"/>
        <w:autoSpaceDN w:val="0"/>
        <w:adjustRightInd w:val="0"/>
        <w:ind w:firstLine="567"/>
        <w:jc w:val="right"/>
        <w:rPr>
          <w:sz w:val="24"/>
          <w:szCs w:val="24"/>
          <w:shd w:val="clear" w:color="auto" w:fill="FFFFFF"/>
        </w:rPr>
      </w:pPr>
      <w:r w:rsidRPr="00681202">
        <w:rPr>
          <w:sz w:val="24"/>
          <w:szCs w:val="24"/>
          <w:shd w:val="clear" w:color="auto" w:fill="FFFFFF"/>
        </w:rPr>
        <w:t>к постановлению Администрации</w:t>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r w:rsidRPr="00681202">
        <w:rPr>
          <w:sz w:val="24"/>
          <w:szCs w:val="24"/>
          <w:shd w:val="clear" w:color="auto" w:fill="FFFFFF"/>
        </w:rPr>
        <w:t xml:space="preserve">Комсомольского муниципального района              </w:t>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r w:rsidRPr="00681202">
        <w:rPr>
          <w:sz w:val="24"/>
          <w:szCs w:val="24"/>
          <w:shd w:val="clear" w:color="auto" w:fill="FFFFFF"/>
        </w:rPr>
        <w:t xml:space="preserve">  от «25» июля 2022 г. №231</w:t>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p>
    <w:p w:rsidR="003312C6" w:rsidRPr="00681202" w:rsidRDefault="003312C6" w:rsidP="003312C6">
      <w:pPr>
        <w:widowControl w:val="0"/>
        <w:tabs>
          <w:tab w:val="left" w:pos="1620"/>
        </w:tabs>
        <w:autoSpaceDE w:val="0"/>
        <w:autoSpaceDN w:val="0"/>
        <w:adjustRightInd w:val="0"/>
        <w:ind w:left="3969"/>
        <w:rPr>
          <w:sz w:val="28"/>
          <w:szCs w:val="28"/>
          <w:shd w:val="clear" w:color="auto" w:fill="FFFFFF"/>
        </w:rPr>
      </w:pPr>
      <w:r w:rsidRPr="00681202">
        <w:rPr>
          <w:sz w:val="28"/>
          <w:szCs w:val="28"/>
          <w:shd w:val="clear" w:color="auto" w:fill="FFFFFF"/>
        </w:rPr>
        <w:t>П О Р Я Д О К</w:t>
      </w:r>
    </w:p>
    <w:p w:rsidR="003312C6" w:rsidRPr="00681202" w:rsidRDefault="003312C6" w:rsidP="003312C6">
      <w:pPr>
        <w:widowControl w:val="0"/>
        <w:tabs>
          <w:tab w:val="left" w:pos="1620"/>
        </w:tabs>
        <w:autoSpaceDE w:val="0"/>
        <w:autoSpaceDN w:val="0"/>
        <w:adjustRightInd w:val="0"/>
        <w:jc w:val="center"/>
        <w:rPr>
          <w:sz w:val="28"/>
          <w:szCs w:val="28"/>
          <w:shd w:val="clear" w:color="auto" w:fill="FFFFFF"/>
        </w:rPr>
      </w:pPr>
      <w:r w:rsidRPr="00681202">
        <w:rPr>
          <w:sz w:val="28"/>
          <w:szCs w:val="28"/>
          <w:shd w:val="clear" w:color="auto" w:fill="FFFFFF"/>
        </w:rPr>
        <w:t>деятельности комиссии по подготовке проекта «</w:t>
      </w:r>
      <w:r w:rsidRPr="00681202">
        <w:rPr>
          <w:sz w:val="28"/>
          <w:szCs w:val="28"/>
        </w:rPr>
        <w:t>Внесение изменений в Генеральный план Писцовского</w:t>
      </w:r>
      <w:r w:rsidRPr="00681202">
        <w:rPr>
          <w:sz w:val="28"/>
          <w:szCs w:val="23"/>
        </w:rPr>
        <w:t xml:space="preserve"> сельского поселения </w:t>
      </w:r>
      <w:r w:rsidRPr="00681202">
        <w:rPr>
          <w:sz w:val="28"/>
          <w:szCs w:val="28"/>
          <w:shd w:val="clear" w:color="auto" w:fill="FFFFFF"/>
        </w:rPr>
        <w:t>Комсомольского муниципального района</w:t>
      </w:r>
      <w:r w:rsidRPr="00681202">
        <w:rPr>
          <w:sz w:val="28"/>
          <w:szCs w:val="28"/>
        </w:rPr>
        <w:t xml:space="preserve"> </w:t>
      </w:r>
      <w:r w:rsidRPr="00681202">
        <w:rPr>
          <w:sz w:val="28"/>
          <w:szCs w:val="28"/>
          <w:shd w:val="clear" w:color="auto" w:fill="FFFFFF"/>
        </w:rPr>
        <w:t>Ивановской области</w:t>
      </w:r>
      <w:r w:rsidRPr="00681202">
        <w:rPr>
          <w:sz w:val="28"/>
          <w:szCs w:val="28"/>
        </w:rPr>
        <w:t xml:space="preserve"> и Правила землепользования и застройки Писцовского</w:t>
      </w:r>
      <w:r w:rsidRPr="00681202">
        <w:rPr>
          <w:sz w:val="28"/>
          <w:szCs w:val="23"/>
        </w:rPr>
        <w:t xml:space="preserve"> сельского поселения </w:t>
      </w:r>
      <w:r w:rsidRPr="00681202">
        <w:rPr>
          <w:sz w:val="28"/>
          <w:szCs w:val="28"/>
          <w:shd w:val="clear" w:color="auto" w:fill="FFFFFF"/>
        </w:rPr>
        <w:t>Комсомольского муниципального района Ивановской области»</w:t>
      </w:r>
    </w:p>
    <w:p w:rsidR="003312C6" w:rsidRPr="00681202" w:rsidRDefault="003312C6" w:rsidP="003312C6">
      <w:pPr>
        <w:widowControl w:val="0"/>
        <w:tabs>
          <w:tab w:val="left" w:pos="1620"/>
        </w:tabs>
        <w:autoSpaceDE w:val="0"/>
        <w:autoSpaceDN w:val="0"/>
        <w:adjustRightInd w:val="0"/>
        <w:jc w:val="center"/>
        <w:rPr>
          <w:sz w:val="28"/>
          <w:szCs w:val="28"/>
          <w:shd w:val="clear" w:color="auto" w:fill="FFFFFF"/>
        </w:rPr>
      </w:pPr>
    </w:p>
    <w:p w:rsidR="003312C6" w:rsidRPr="00681202" w:rsidRDefault="003312C6" w:rsidP="003312C6">
      <w:pPr>
        <w:widowControl w:val="0"/>
        <w:tabs>
          <w:tab w:val="left" w:pos="567"/>
        </w:tabs>
        <w:autoSpaceDE w:val="0"/>
        <w:autoSpaceDN w:val="0"/>
        <w:adjustRightInd w:val="0"/>
        <w:rPr>
          <w:sz w:val="28"/>
          <w:szCs w:val="28"/>
          <w:shd w:val="clear" w:color="auto" w:fill="FFFFFF"/>
        </w:rPr>
      </w:pPr>
      <w:r w:rsidRPr="00681202">
        <w:rPr>
          <w:sz w:val="28"/>
          <w:szCs w:val="28"/>
          <w:shd w:val="clear" w:color="auto" w:fill="FFFFFF"/>
        </w:rPr>
        <w:tab/>
        <w:t>1. Общие положения.</w:t>
      </w:r>
    </w:p>
    <w:p w:rsidR="003312C6" w:rsidRPr="00681202" w:rsidRDefault="003312C6" w:rsidP="003312C6">
      <w:pPr>
        <w:widowControl w:val="0"/>
        <w:tabs>
          <w:tab w:val="left" w:pos="567"/>
        </w:tabs>
        <w:autoSpaceDE w:val="0"/>
        <w:autoSpaceDN w:val="0"/>
        <w:adjustRightInd w:val="0"/>
        <w:jc w:val="both"/>
        <w:rPr>
          <w:sz w:val="28"/>
          <w:szCs w:val="28"/>
          <w:shd w:val="clear" w:color="auto" w:fill="FFFFFF"/>
        </w:rPr>
      </w:pPr>
      <w:r w:rsidRPr="00681202">
        <w:rPr>
          <w:sz w:val="28"/>
          <w:szCs w:val="28"/>
          <w:shd w:val="clear" w:color="auto" w:fill="FFFFFF"/>
        </w:rPr>
        <w:t xml:space="preserve">1.1. Комиссия создается в целях разработки проекта «Внесение изменений в Генеральный план </w:t>
      </w:r>
      <w:r w:rsidRPr="00681202">
        <w:rPr>
          <w:sz w:val="28"/>
          <w:szCs w:val="28"/>
        </w:rPr>
        <w:t>Писцовского</w:t>
      </w:r>
      <w:r w:rsidRPr="00681202">
        <w:rPr>
          <w:sz w:val="28"/>
          <w:szCs w:val="23"/>
        </w:rPr>
        <w:t xml:space="preserve"> сельского поселения </w:t>
      </w:r>
      <w:r w:rsidRPr="00681202">
        <w:rPr>
          <w:sz w:val="28"/>
          <w:szCs w:val="28"/>
          <w:shd w:val="clear" w:color="auto" w:fill="FFFFFF"/>
        </w:rPr>
        <w:t xml:space="preserve">Комсомольского муниципального района Ивановской области и Правила землепользования и застройки </w:t>
      </w:r>
      <w:r w:rsidRPr="00681202">
        <w:rPr>
          <w:sz w:val="28"/>
          <w:szCs w:val="28"/>
        </w:rPr>
        <w:t>Писцовского</w:t>
      </w:r>
      <w:r w:rsidRPr="00681202">
        <w:rPr>
          <w:sz w:val="28"/>
          <w:szCs w:val="23"/>
        </w:rPr>
        <w:t xml:space="preserve"> сельского поселения </w:t>
      </w:r>
      <w:r w:rsidRPr="00681202">
        <w:rPr>
          <w:sz w:val="28"/>
          <w:szCs w:val="28"/>
          <w:shd w:val="clear" w:color="auto" w:fill="FFFFFF"/>
        </w:rPr>
        <w:t>Комсомольского муниципального района Ивановской области» (далее – Проект).</w:t>
      </w:r>
    </w:p>
    <w:p w:rsidR="003312C6" w:rsidRPr="00681202" w:rsidRDefault="003312C6" w:rsidP="003312C6">
      <w:pPr>
        <w:widowControl w:val="0"/>
        <w:tabs>
          <w:tab w:val="left" w:pos="567"/>
        </w:tabs>
        <w:autoSpaceDE w:val="0"/>
        <w:autoSpaceDN w:val="0"/>
        <w:adjustRightInd w:val="0"/>
        <w:jc w:val="both"/>
        <w:rPr>
          <w:sz w:val="28"/>
          <w:szCs w:val="28"/>
          <w:shd w:val="clear" w:color="auto" w:fill="FFFFFF"/>
        </w:rPr>
      </w:pPr>
      <w:r w:rsidRPr="00681202">
        <w:rPr>
          <w:sz w:val="28"/>
          <w:szCs w:val="28"/>
          <w:shd w:val="clear" w:color="auto" w:fill="FFFFFF"/>
        </w:rPr>
        <w:t>1.2. Комиссия в своей деятельности руководствуется действующим законодательством Российской Федерации, Ивановской области, настоящим Порядком.</w:t>
      </w:r>
    </w:p>
    <w:p w:rsidR="003312C6" w:rsidRPr="00681202" w:rsidRDefault="003312C6" w:rsidP="003312C6">
      <w:pPr>
        <w:widowControl w:val="0"/>
        <w:tabs>
          <w:tab w:val="left" w:pos="567"/>
        </w:tabs>
        <w:autoSpaceDE w:val="0"/>
        <w:autoSpaceDN w:val="0"/>
        <w:adjustRightInd w:val="0"/>
        <w:jc w:val="both"/>
        <w:rPr>
          <w:sz w:val="28"/>
          <w:szCs w:val="28"/>
          <w:shd w:val="clear" w:color="auto" w:fill="FFFFFF"/>
        </w:rPr>
      </w:pPr>
      <w:r w:rsidRPr="00681202">
        <w:rPr>
          <w:sz w:val="28"/>
          <w:szCs w:val="28"/>
          <w:shd w:val="clear" w:color="auto" w:fill="FFFFFF"/>
        </w:rPr>
        <w:tab/>
        <w:t>2. Деятельность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2.1. Заседания комиссии проводятся по мере необходимости. Заседания комиссии правомочны, если на них присутствуют не менее двух третей от установленного числа членов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2.3. Заседание комиссии оформляется протоколом. Протокол подписывается присутствующими на заседание членами комиссии и утверждается председателем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 xml:space="preserve">       Выписки из протоколов с особым мнением прилагаются к Проекту изменений.</w:t>
      </w:r>
    </w:p>
    <w:p w:rsidR="003312C6" w:rsidRPr="00681202" w:rsidRDefault="003312C6" w:rsidP="003312C6">
      <w:pPr>
        <w:widowControl w:val="0"/>
        <w:tabs>
          <w:tab w:val="left" w:pos="1620"/>
        </w:tabs>
        <w:autoSpaceDE w:val="0"/>
        <w:autoSpaceDN w:val="0"/>
        <w:adjustRightInd w:val="0"/>
        <w:ind w:firstLine="426"/>
        <w:jc w:val="both"/>
        <w:rPr>
          <w:sz w:val="28"/>
          <w:szCs w:val="28"/>
          <w:shd w:val="clear" w:color="auto" w:fill="FFFFFF"/>
        </w:rPr>
      </w:pPr>
      <w:r w:rsidRPr="00681202">
        <w:rPr>
          <w:sz w:val="28"/>
          <w:szCs w:val="28"/>
          <w:shd w:val="clear" w:color="auto" w:fill="FFFFFF"/>
        </w:rPr>
        <w:t>3. Права и обязанности председателя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3.1. Руководить, организовывать и контролировать деятельность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3.2. Распределять обязанности между членами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3.3. Организовывать проведение и вести заседания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3.4. Утверждать план мероприятий и протоколы заседаний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3.5. Обеспечивать своевременное представление материалов (документов и т.д.) и представлять комиссии информацию об актуальности данных материалов.</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3.6. Обобщать внесенные замечания, предложения и дополнения к Проекту и ставить на голосование для выработки решения для внесения в протокол.</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lastRenderedPageBreak/>
        <w:t>3.7. Вносить дополнения в план мероприятий в целях решения вопросов, возникающих в ходе деятельности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3.8. Требовать своевременного выполнения членами комиссии решений, принятых на заседаниях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3.10. Давать поручения членам комиссии для доработки (подготовки) документов (материалов), необходимых для разработки Проекта.</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3.11. Привлекать других специалистов для разъяснения вопросов, рассматриваемых членами комиссии при разработке Проекта.</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3.12. Созывать в случае необходимости внеочередное заседание комиссии.</w:t>
      </w:r>
    </w:p>
    <w:p w:rsidR="003312C6" w:rsidRPr="00681202" w:rsidRDefault="003312C6" w:rsidP="003312C6">
      <w:pPr>
        <w:widowControl w:val="0"/>
        <w:tabs>
          <w:tab w:val="left" w:pos="1620"/>
        </w:tabs>
        <w:autoSpaceDE w:val="0"/>
        <w:autoSpaceDN w:val="0"/>
        <w:adjustRightInd w:val="0"/>
        <w:ind w:firstLine="426"/>
        <w:jc w:val="both"/>
        <w:rPr>
          <w:sz w:val="28"/>
          <w:szCs w:val="28"/>
          <w:shd w:val="clear" w:color="auto" w:fill="FFFFFF"/>
        </w:rPr>
      </w:pPr>
      <w:r w:rsidRPr="00681202">
        <w:rPr>
          <w:sz w:val="28"/>
          <w:szCs w:val="28"/>
          <w:shd w:val="clear" w:color="auto" w:fill="FFFFFF"/>
        </w:rPr>
        <w:t>4. Права и обязанности членов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4.1. Принимать участие в разработке плана мероприятий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4.2. Участвовать в обсуждении и голосовании рассматриваемых вопросов на заседаниях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4.3. Высказывать замечания, предложения и дополнения в письменном или устном виде, касающиеся основных положений Проекта со ссылкой на конкретные статьи законов, кодексов Российской Федерации и законов Ивановской области в области градостроительства и земельных отношений.</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4.4. Высказывать особое мнение с обязательным внесением его в протокол заседания.</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4.5. Своевременно выполнять все поручения председателя комиссии.</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p>
    <w:p w:rsidR="003312C6" w:rsidRPr="00681202" w:rsidRDefault="003312C6" w:rsidP="003312C6">
      <w:pPr>
        <w:widowControl w:val="0"/>
        <w:tabs>
          <w:tab w:val="left" w:pos="1620"/>
        </w:tabs>
        <w:autoSpaceDE w:val="0"/>
        <w:autoSpaceDN w:val="0"/>
        <w:adjustRightInd w:val="0"/>
        <w:jc w:val="right"/>
        <w:rPr>
          <w:sz w:val="24"/>
          <w:szCs w:val="24"/>
          <w:shd w:val="clear" w:color="auto" w:fill="FFFFFF"/>
        </w:rPr>
      </w:pPr>
    </w:p>
    <w:p w:rsidR="003312C6" w:rsidRPr="00681202" w:rsidRDefault="003312C6" w:rsidP="003312C6">
      <w:pPr>
        <w:widowControl w:val="0"/>
        <w:tabs>
          <w:tab w:val="left" w:pos="1620"/>
        </w:tabs>
        <w:autoSpaceDE w:val="0"/>
        <w:autoSpaceDN w:val="0"/>
        <w:adjustRightInd w:val="0"/>
        <w:jc w:val="right"/>
        <w:rPr>
          <w:sz w:val="24"/>
          <w:szCs w:val="24"/>
          <w:shd w:val="clear" w:color="auto" w:fill="FFFFFF"/>
        </w:rPr>
      </w:pPr>
    </w:p>
    <w:p w:rsidR="003312C6" w:rsidRPr="00681202" w:rsidRDefault="003312C6" w:rsidP="003312C6">
      <w:pPr>
        <w:widowControl w:val="0"/>
        <w:tabs>
          <w:tab w:val="left" w:pos="1620"/>
        </w:tabs>
        <w:autoSpaceDE w:val="0"/>
        <w:autoSpaceDN w:val="0"/>
        <w:adjustRightInd w:val="0"/>
        <w:jc w:val="right"/>
        <w:rPr>
          <w:sz w:val="24"/>
          <w:szCs w:val="24"/>
          <w:shd w:val="clear" w:color="auto" w:fill="FFFFFF"/>
        </w:rPr>
      </w:pPr>
      <w:r w:rsidRPr="00681202">
        <w:rPr>
          <w:sz w:val="24"/>
          <w:szCs w:val="24"/>
          <w:shd w:val="clear" w:color="auto" w:fill="FFFFFF"/>
        </w:rPr>
        <w:br w:type="page"/>
      </w:r>
    </w:p>
    <w:p w:rsidR="003312C6" w:rsidRPr="00681202" w:rsidRDefault="003312C6" w:rsidP="003312C6">
      <w:pPr>
        <w:widowControl w:val="0"/>
        <w:tabs>
          <w:tab w:val="left" w:pos="1620"/>
        </w:tabs>
        <w:autoSpaceDE w:val="0"/>
        <w:autoSpaceDN w:val="0"/>
        <w:adjustRightInd w:val="0"/>
        <w:jc w:val="right"/>
        <w:rPr>
          <w:sz w:val="24"/>
          <w:szCs w:val="24"/>
          <w:shd w:val="clear" w:color="auto" w:fill="FFFFFF"/>
        </w:rPr>
      </w:pPr>
      <w:r w:rsidRPr="00681202">
        <w:rPr>
          <w:sz w:val="24"/>
          <w:szCs w:val="24"/>
          <w:shd w:val="clear" w:color="auto" w:fill="FFFFFF"/>
        </w:rPr>
        <w:lastRenderedPageBreak/>
        <w:t>Приложение 3</w:t>
      </w:r>
    </w:p>
    <w:p w:rsidR="003312C6" w:rsidRPr="00681202" w:rsidRDefault="003312C6" w:rsidP="003312C6">
      <w:pPr>
        <w:widowControl w:val="0"/>
        <w:tabs>
          <w:tab w:val="left" w:pos="1620"/>
        </w:tabs>
        <w:autoSpaceDE w:val="0"/>
        <w:autoSpaceDN w:val="0"/>
        <w:adjustRightInd w:val="0"/>
        <w:ind w:firstLine="567"/>
        <w:jc w:val="right"/>
        <w:rPr>
          <w:sz w:val="24"/>
          <w:szCs w:val="24"/>
          <w:shd w:val="clear" w:color="auto" w:fill="FFFFFF"/>
        </w:rPr>
      </w:pPr>
      <w:r w:rsidRPr="00681202">
        <w:rPr>
          <w:sz w:val="24"/>
          <w:szCs w:val="24"/>
          <w:shd w:val="clear" w:color="auto" w:fill="FFFFFF"/>
        </w:rPr>
        <w:t>к постановлению Администрации</w:t>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r w:rsidRPr="00681202">
        <w:rPr>
          <w:sz w:val="24"/>
          <w:szCs w:val="24"/>
          <w:shd w:val="clear" w:color="auto" w:fill="FFFFFF"/>
        </w:rPr>
        <w:t xml:space="preserve">Комсомольского муниципального района              </w:t>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r w:rsidRPr="00681202">
        <w:rPr>
          <w:sz w:val="24"/>
          <w:szCs w:val="24"/>
          <w:shd w:val="clear" w:color="auto" w:fill="FFFFFF"/>
        </w:rPr>
        <w:t xml:space="preserve">  от «25» июля 2022 г. №231</w:t>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p>
    <w:p w:rsidR="003312C6" w:rsidRPr="00681202" w:rsidRDefault="003312C6" w:rsidP="003312C6">
      <w:pPr>
        <w:widowControl w:val="0"/>
        <w:tabs>
          <w:tab w:val="left" w:pos="1620"/>
        </w:tabs>
        <w:autoSpaceDE w:val="0"/>
        <w:autoSpaceDN w:val="0"/>
        <w:adjustRightInd w:val="0"/>
        <w:jc w:val="center"/>
        <w:rPr>
          <w:sz w:val="28"/>
          <w:szCs w:val="28"/>
          <w:shd w:val="clear" w:color="auto" w:fill="FFFFFF"/>
        </w:rPr>
      </w:pPr>
      <w:r w:rsidRPr="00681202">
        <w:rPr>
          <w:sz w:val="28"/>
          <w:szCs w:val="28"/>
          <w:shd w:val="clear" w:color="auto" w:fill="FFFFFF"/>
        </w:rPr>
        <w:t>Порядок и сроки проведения работ по подготовке проекта «</w:t>
      </w:r>
      <w:r w:rsidRPr="00681202">
        <w:rPr>
          <w:sz w:val="28"/>
          <w:szCs w:val="28"/>
        </w:rPr>
        <w:t>Внесение изменений в Генеральный план Писцовского</w:t>
      </w:r>
      <w:r w:rsidRPr="00681202">
        <w:rPr>
          <w:sz w:val="28"/>
          <w:szCs w:val="23"/>
        </w:rPr>
        <w:t xml:space="preserve"> сельского поселения </w:t>
      </w:r>
      <w:r w:rsidRPr="00681202">
        <w:rPr>
          <w:sz w:val="28"/>
          <w:szCs w:val="28"/>
          <w:shd w:val="clear" w:color="auto" w:fill="FFFFFF"/>
        </w:rPr>
        <w:t>Комсомольского муниципального района</w:t>
      </w:r>
      <w:r w:rsidRPr="00681202">
        <w:rPr>
          <w:sz w:val="28"/>
          <w:szCs w:val="28"/>
        </w:rPr>
        <w:t xml:space="preserve"> </w:t>
      </w:r>
      <w:r w:rsidRPr="00681202">
        <w:rPr>
          <w:sz w:val="28"/>
          <w:szCs w:val="28"/>
          <w:shd w:val="clear" w:color="auto" w:fill="FFFFFF"/>
        </w:rPr>
        <w:t>Ивановской области</w:t>
      </w:r>
      <w:r w:rsidRPr="00681202">
        <w:rPr>
          <w:sz w:val="28"/>
          <w:szCs w:val="28"/>
        </w:rPr>
        <w:t xml:space="preserve"> и Правила землепользования и застройки Писцовского</w:t>
      </w:r>
      <w:r w:rsidRPr="00681202">
        <w:rPr>
          <w:sz w:val="28"/>
          <w:szCs w:val="23"/>
        </w:rPr>
        <w:t xml:space="preserve"> сельского поселения </w:t>
      </w:r>
      <w:r w:rsidRPr="00681202">
        <w:rPr>
          <w:sz w:val="28"/>
          <w:szCs w:val="28"/>
          <w:shd w:val="clear" w:color="auto" w:fill="FFFFFF"/>
        </w:rPr>
        <w:t>Комсомольского муниципального района Ивановской области»</w:t>
      </w:r>
    </w:p>
    <w:p w:rsidR="003312C6" w:rsidRPr="00681202" w:rsidRDefault="003312C6" w:rsidP="003312C6">
      <w:pPr>
        <w:widowControl w:val="0"/>
        <w:tabs>
          <w:tab w:val="left" w:pos="1620"/>
        </w:tabs>
        <w:autoSpaceDE w:val="0"/>
        <w:autoSpaceDN w:val="0"/>
        <w:adjustRightInd w:val="0"/>
        <w:jc w:val="center"/>
        <w:rPr>
          <w:sz w:val="28"/>
          <w:szCs w:val="28"/>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3871"/>
        <w:gridCol w:w="2984"/>
        <w:gridCol w:w="1938"/>
      </w:tblGrid>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b/>
                <w:sz w:val="24"/>
                <w:szCs w:val="24"/>
                <w:shd w:val="clear" w:color="auto" w:fill="FFFFFF"/>
              </w:rPr>
            </w:pPr>
            <w:r w:rsidRPr="00681202">
              <w:rPr>
                <w:b/>
                <w:sz w:val="24"/>
                <w:szCs w:val="24"/>
                <w:shd w:val="clear" w:color="auto" w:fill="FFFFFF"/>
              </w:rPr>
              <w:t>№ п/п</w:t>
            </w:r>
          </w:p>
        </w:tc>
        <w:tc>
          <w:tcPr>
            <w:tcW w:w="3871" w:type="dxa"/>
          </w:tcPr>
          <w:p w:rsidR="003312C6" w:rsidRPr="00681202" w:rsidRDefault="003312C6" w:rsidP="003312C6">
            <w:pPr>
              <w:widowControl w:val="0"/>
              <w:tabs>
                <w:tab w:val="left" w:pos="1620"/>
              </w:tabs>
              <w:autoSpaceDE w:val="0"/>
              <w:autoSpaceDN w:val="0"/>
              <w:adjustRightInd w:val="0"/>
              <w:jc w:val="center"/>
              <w:rPr>
                <w:b/>
                <w:sz w:val="24"/>
                <w:szCs w:val="24"/>
                <w:shd w:val="clear" w:color="auto" w:fill="FFFFFF"/>
              </w:rPr>
            </w:pPr>
            <w:r w:rsidRPr="00681202">
              <w:rPr>
                <w:b/>
                <w:sz w:val="24"/>
                <w:szCs w:val="24"/>
                <w:shd w:val="clear" w:color="auto" w:fill="FFFFFF"/>
              </w:rPr>
              <w:t>Виды работ (этапы)</w:t>
            </w:r>
          </w:p>
        </w:tc>
        <w:tc>
          <w:tcPr>
            <w:tcW w:w="2984" w:type="dxa"/>
          </w:tcPr>
          <w:p w:rsidR="003312C6" w:rsidRPr="00681202" w:rsidRDefault="003312C6" w:rsidP="003312C6">
            <w:pPr>
              <w:widowControl w:val="0"/>
              <w:tabs>
                <w:tab w:val="left" w:pos="1620"/>
              </w:tabs>
              <w:autoSpaceDE w:val="0"/>
              <w:autoSpaceDN w:val="0"/>
              <w:adjustRightInd w:val="0"/>
              <w:jc w:val="center"/>
              <w:rPr>
                <w:b/>
                <w:sz w:val="24"/>
                <w:szCs w:val="24"/>
                <w:shd w:val="clear" w:color="auto" w:fill="FFFFFF"/>
              </w:rPr>
            </w:pPr>
            <w:r w:rsidRPr="00681202">
              <w:rPr>
                <w:b/>
                <w:sz w:val="24"/>
                <w:szCs w:val="24"/>
                <w:shd w:val="clear" w:color="auto" w:fill="FFFFFF"/>
              </w:rPr>
              <w:t>Сроки исполнения</w:t>
            </w:r>
          </w:p>
        </w:tc>
        <w:tc>
          <w:tcPr>
            <w:tcW w:w="1938" w:type="dxa"/>
          </w:tcPr>
          <w:p w:rsidR="003312C6" w:rsidRPr="00681202" w:rsidRDefault="003312C6" w:rsidP="003312C6">
            <w:pPr>
              <w:widowControl w:val="0"/>
              <w:tabs>
                <w:tab w:val="left" w:pos="1620"/>
              </w:tabs>
              <w:autoSpaceDE w:val="0"/>
              <w:autoSpaceDN w:val="0"/>
              <w:adjustRightInd w:val="0"/>
              <w:jc w:val="center"/>
              <w:rPr>
                <w:b/>
                <w:sz w:val="24"/>
                <w:szCs w:val="24"/>
                <w:shd w:val="clear" w:color="auto" w:fill="FFFFFF"/>
              </w:rPr>
            </w:pPr>
            <w:r w:rsidRPr="00681202">
              <w:rPr>
                <w:b/>
                <w:sz w:val="24"/>
                <w:szCs w:val="24"/>
                <w:shd w:val="clear" w:color="auto" w:fill="FFFFFF"/>
              </w:rPr>
              <w:t>Исполнитель</w:t>
            </w:r>
          </w:p>
        </w:tc>
      </w:tr>
      <w:tr w:rsidR="003312C6" w:rsidRPr="00681202" w:rsidTr="003312C6">
        <w:trPr>
          <w:trHeight w:val="2832"/>
        </w:trPr>
        <w:tc>
          <w:tcPr>
            <w:tcW w:w="636" w:type="dxa"/>
            <w:tcBorders>
              <w:bottom w:val="single" w:sz="4" w:space="0" w:color="auto"/>
            </w:tcBorders>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 xml:space="preserve">1. </w:t>
            </w:r>
          </w:p>
        </w:tc>
        <w:tc>
          <w:tcPr>
            <w:tcW w:w="3871" w:type="dxa"/>
            <w:tcBorders>
              <w:bottom w:val="single" w:sz="4" w:space="0" w:color="auto"/>
            </w:tcBorders>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   Подготовка заключения, в котором содержатся рекомендации о внесении в соответствии с поступившим предложением изменения в Генеральный план и Правила землепользования и застройки Писцовского сельского поселения или об отклонении такого предложения с указанием причин отклонения. Направление заключения Главе Комсомольского муниципального района</w:t>
            </w:r>
          </w:p>
        </w:tc>
        <w:tc>
          <w:tcPr>
            <w:tcW w:w="2984" w:type="dxa"/>
            <w:tcBorders>
              <w:bottom w:val="single" w:sz="4" w:space="0" w:color="auto"/>
            </w:tcBorders>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Не более 25 дней со дня поступления предложения о внесении изменения в Генеральный план и Правила землепользования и застройки Писцовского сельского поселения</w:t>
            </w:r>
          </w:p>
        </w:tc>
        <w:tc>
          <w:tcPr>
            <w:tcW w:w="1938" w:type="dxa"/>
            <w:tcBorders>
              <w:bottom w:val="single" w:sz="4" w:space="0" w:color="auto"/>
            </w:tcBorders>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Комиссия</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2.</w:t>
            </w:r>
          </w:p>
        </w:tc>
        <w:tc>
          <w:tcPr>
            <w:tcW w:w="3871"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   Принятие решения о подготовке проекта внесения изменений в Генеральный план и Правила землепользования и застройки Писцовского сельского поселения Комсомольского муниципального района Ивановской области или об отклонении предложения о внесении изменения в Генеральный план и Правила землепользования и застройки Писцовского сельского поселения с указанием причин отклонения и направление копии такого решения заявителям.</w:t>
            </w:r>
          </w:p>
        </w:tc>
        <w:tc>
          <w:tcPr>
            <w:tcW w:w="2984"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В течение 25 дней со дня поступления предложения о внесении изменения в Генеральный план и Правила землепользования и застройки Писцовского сельского поселения</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Глава Комсомольского муниципального района</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3.</w:t>
            </w:r>
          </w:p>
        </w:tc>
        <w:tc>
          <w:tcPr>
            <w:tcW w:w="3871"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Внесение изменений в муниципальную программу по градостроительной деятельности в целях выделения средств на разработку проектной документации</w:t>
            </w:r>
          </w:p>
        </w:tc>
        <w:tc>
          <w:tcPr>
            <w:tcW w:w="2984"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 xml:space="preserve">В течение 30 дней со дня принятия решения о подготовке Проекта </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Администрация Комсомольского муниципального района</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4.</w:t>
            </w:r>
          </w:p>
        </w:tc>
        <w:tc>
          <w:tcPr>
            <w:tcW w:w="3871"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Рассмотрение вопроса о внесении изменений в бюджет Комсомольского муниципального района на заседании Совета Комсомольского муниципального района Ивановской области</w:t>
            </w:r>
          </w:p>
        </w:tc>
        <w:tc>
          <w:tcPr>
            <w:tcW w:w="2984"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В течение 30 дней с даты внесения изменений в муниципальную программу по градостроительной деятельности</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Совет Комсомольского муниципального района Ивановской области</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5.</w:t>
            </w:r>
          </w:p>
        </w:tc>
        <w:tc>
          <w:tcPr>
            <w:tcW w:w="3871"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Подготовка и проведение аукциона </w:t>
            </w:r>
            <w:r w:rsidRPr="00681202">
              <w:rPr>
                <w:sz w:val="24"/>
                <w:szCs w:val="24"/>
                <w:shd w:val="clear" w:color="auto" w:fill="FFFFFF"/>
              </w:rPr>
              <w:lastRenderedPageBreak/>
              <w:t xml:space="preserve">и заключение муниципального контракта на разработку проекта «Внесение изменений в Генеральный план </w:t>
            </w:r>
            <w:r w:rsidRPr="00681202">
              <w:rPr>
                <w:sz w:val="24"/>
                <w:szCs w:val="28"/>
              </w:rPr>
              <w:t xml:space="preserve">и Правила землепользования и застройки </w:t>
            </w:r>
            <w:r w:rsidRPr="00681202">
              <w:rPr>
                <w:sz w:val="24"/>
                <w:szCs w:val="24"/>
                <w:shd w:val="clear" w:color="auto" w:fill="FFFFFF"/>
              </w:rPr>
              <w:t>Писцовского сельского поселения Комсомольского муниципального района Ивановской области»</w:t>
            </w:r>
          </w:p>
        </w:tc>
        <w:tc>
          <w:tcPr>
            <w:tcW w:w="2984"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lastRenderedPageBreak/>
              <w:t xml:space="preserve">В течение 1 месяца </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 xml:space="preserve">Администрация </w:t>
            </w:r>
            <w:r w:rsidRPr="00681202">
              <w:rPr>
                <w:sz w:val="24"/>
                <w:szCs w:val="24"/>
                <w:shd w:val="clear" w:color="auto" w:fill="FFFFFF"/>
              </w:rPr>
              <w:lastRenderedPageBreak/>
              <w:t>Комсомольского муниципального района</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lastRenderedPageBreak/>
              <w:t xml:space="preserve">6. </w:t>
            </w:r>
          </w:p>
        </w:tc>
        <w:tc>
          <w:tcPr>
            <w:tcW w:w="3871"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Разработка проекта «Внесение изменений в Генеральный план </w:t>
            </w:r>
            <w:r w:rsidRPr="00681202">
              <w:rPr>
                <w:sz w:val="24"/>
                <w:szCs w:val="28"/>
              </w:rPr>
              <w:t xml:space="preserve">и Правила землепользования и застройки </w:t>
            </w:r>
            <w:r w:rsidRPr="00681202">
              <w:rPr>
                <w:sz w:val="24"/>
                <w:szCs w:val="24"/>
                <w:shd w:val="clear" w:color="auto" w:fill="FFFFFF"/>
              </w:rPr>
              <w:t>Писцовского сельского поселения Комсомольского муниципального района Ивановской области»</w:t>
            </w:r>
          </w:p>
        </w:tc>
        <w:tc>
          <w:tcPr>
            <w:tcW w:w="2984"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В течение 2 месяцев с даты заключения контракта</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исполнитель определяется по результатам проведенного аукциона</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7.</w:t>
            </w:r>
          </w:p>
        </w:tc>
        <w:tc>
          <w:tcPr>
            <w:tcW w:w="3871" w:type="dxa"/>
          </w:tcPr>
          <w:p w:rsidR="003312C6" w:rsidRPr="00681202" w:rsidRDefault="003312C6" w:rsidP="003312C6">
            <w:pPr>
              <w:autoSpaceDE w:val="0"/>
              <w:autoSpaceDN w:val="0"/>
              <w:adjustRightInd w:val="0"/>
              <w:jc w:val="both"/>
              <w:rPr>
                <w:sz w:val="24"/>
                <w:szCs w:val="24"/>
                <w:shd w:val="clear" w:color="auto" w:fill="FFFFFF"/>
              </w:rPr>
            </w:pPr>
            <w:r w:rsidRPr="00681202">
              <w:rPr>
                <w:sz w:val="24"/>
                <w:szCs w:val="24"/>
                <w:shd w:val="clear" w:color="auto" w:fill="FFFFFF"/>
              </w:rPr>
              <w:t xml:space="preserve">   Направление Проекта для согласования в Правительство Ивановской области и органы местного самоуправления поселений, </w:t>
            </w:r>
            <w:r w:rsidRPr="00681202">
              <w:rPr>
                <w:sz w:val="24"/>
                <w:szCs w:val="24"/>
              </w:rPr>
              <w:t>имеющих общую границу с Писцовским сельским поселением</w:t>
            </w:r>
          </w:p>
        </w:tc>
        <w:tc>
          <w:tcPr>
            <w:tcW w:w="2984"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1 неделя со дня получения проекта</w:t>
            </w:r>
          </w:p>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Срок согласования – 1 месяц со дня поступления уведомления об обеспечении доступа к проекту</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Комиссия</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8.</w:t>
            </w:r>
          </w:p>
        </w:tc>
        <w:tc>
          <w:tcPr>
            <w:tcW w:w="3871"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   Направление Проекта  Главе Комсомольского муниципального района для принятия решения о проведении публичных слушаний по проекту.</w:t>
            </w:r>
          </w:p>
        </w:tc>
        <w:tc>
          <w:tcPr>
            <w:tcW w:w="2984"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1 неделя со дня получения согласований проекта</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Комиссия</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9.</w:t>
            </w:r>
          </w:p>
        </w:tc>
        <w:tc>
          <w:tcPr>
            <w:tcW w:w="3871"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   Принятие решения о проведении публичных слушаний по Проекту </w:t>
            </w:r>
          </w:p>
        </w:tc>
        <w:tc>
          <w:tcPr>
            <w:tcW w:w="2984"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Не позднее 10 дней со дня получения согласований проекта</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Глава Комсомольского муниципального района</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10.</w:t>
            </w:r>
          </w:p>
        </w:tc>
        <w:tc>
          <w:tcPr>
            <w:tcW w:w="3871"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     Проведение общественных обсуждений или публичных слушаний.</w:t>
            </w:r>
          </w:p>
        </w:tc>
        <w:tc>
          <w:tcPr>
            <w:tcW w:w="2984"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Не более 1 месяца с момента оповещения жителей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 </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Комиссия</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11.</w:t>
            </w:r>
          </w:p>
        </w:tc>
        <w:tc>
          <w:tcPr>
            <w:tcW w:w="3871"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   Внесение изменений в Проект по результатам публичных слушаний (при необходимости)</w:t>
            </w:r>
          </w:p>
        </w:tc>
        <w:tc>
          <w:tcPr>
            <w:tcW w:w="2984"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Срок определяется в зависимости от количества изменений (при необходимости)</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Комиссия</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p>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12.</w:t>
            </w:r>
          </w:p>
        </w:tc>
        <w:tc>
          <w:tcPr>
            <w:tcW w:w="3871"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   Представление проекта изменений в Генеральный план и Правила землепользования и застройки Писцовского сельского поселения Главе Комсомольского муниципального района для направления в Совет Комсомольского муниципального </w:t>
            </w:r>
            <w:r w:rsidRPr="00681202">
              <w:rPr>
                <w:sz w:val="24"/>
                <w:szCs w:val="24"/>
                <w:shd w:val="clear" w:color="auto" w:fill="FFFFFF"/>
              </w:rPr>
              <w:lastRenderedPageBreak/>
              <w:t>района Ивановской области</w:t>
            </w:r>
          </w:p>
        </w:tc>
        <w:tc>
          <w:tcPr>
            <w:tcW w:w="2984"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lastRenderedPageBreak/>
              <w:t>Непосредственно после завершения публичных слушаний</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Комиссия</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lastRenderedPageBreak/>
              <w:t>13.</w:t>
            </w:r>
          </w:p>
        </w:tc>
        <w:tc>
          <w:tcPr>
            <w:tcW w:w="3871" w:type="dxa"/>
          </w:tcPr>
          <w:p w:rsidR="003312C6" w:rsidRPr="00681202" w:rsidRDefault="003312C6" w:rsidP="003312C6">
            <w:pPr>
              <w:autoSpaceDE w:val="0"/>
              <w:autoSpaceDN w:val="0"/>
              <w:adjustRightInd w:val="0"/>
              <w:jc w:val="both"/>
              <w:rPr>
                <w:sz w:val="24"/>
                <w:szCs w:val="24"/>
              </w:rPr>
            </w:pPr>
            <w:r w:rsidRPr="00681202">
              <w:rPr>
                <w:sz w:val="24"/>
                <w:szCs w:val="24"/>
                <w:shd w:val="clear" w:color="auto" w:fill="FFFFFF"/>
              </w:rPr>
              <w:t xml:space="preserve">   Принятие решения Главой Комсомольского муниципального района </w:t>
            </w:r>
            <w:r w:rsidRPr="00681202">
              <w:rPr>
                <w:sz w:val="24"/>
                <w:szCs w:val="24"/>
              </w:rPr>
              <w:t>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w:t>
            </w:r>
          </w:p>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и о направлении проекта внесения изменений в Генеральный план и Правила землепользования и застройки Писцовского сельского поселения в Совет Комсомольского муниципального района или об отклонении проекта внесения изменений в Генеральный план и Правила землепользования и застройки Писцовского сельского поселения и о направлении его на доработку</w:t>
            </w:r>
          </w:p>
        </w:tc>
        <w:tc>
          <w:tcPr>
            <w:tcW w:w="2984"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В течение 10 дней после представления проекта</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Глава Комсомольского муниципального района</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14.</w:t>
            </w:r>
          </w:p>
        </w:tc>
        <w:tc>
          <w:tcPr>
            <w:tcW w:w="3871"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   Доработка проекта внесения изменений в Генеральный план и Правила землепользования и застройки Писцовского сельского поселения и представление его Главе Комсомольского муниципального района  (при необходимости)</w:t>
            </w:r>
          </w:p>
        </w:tc>
        <w:tc>
          <w:tcPr>
            <w:tcW w:w="2984"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Срок определяется в зависимости от количества несоответствий</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Комиссия</w:t>
            </w: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15.</w:t>
            </w:r>
          </w:p>
        </w:tc>
        <w:tc>
          <w:tcPr>
            <w:tcW w:w="3871" w:type="dxa"/>
          </w:tcPr>
          <w:p w:rsidR="003312C6" w:rsidRPr="00681202" w:rsidRDefault="003312C6" w:rsidP="003312C6">
            <w:pPr>
              <w:widowControl w:val="0"/>
              <w:tabs>
                <w:tab w:val="left" w:pos="1620"/>
              </w:tabs>
              <w:autoSpaceDE w:val="0"/>
              <w:autoSpaceDN w:val="0"/>
              <w:adjustRightInd w:val="0"/>
              <w:rPr>
                <w:sz w:val="24"/>
                <w:szCs w:val="24"/>
                <w:shd w:val="clear" w:color="auto" w:fill="FFFFFF"/>
              </w:rPr>
            </w:pPr>
            <w:r w:rsidRPr="00681202">
              <w:rPr>
                <w:sz w:val="24"/>
                <w:szCs w:val="24"/>
                <w:shd w:val="clear" w:color="auto" w:fill="FFFFFF"/>
              </w:rPr>
              <w:t xml:space="preserve">   Направление проекта внесения изменений в Генеральный план и Правила землепользования и застройки Писцовского сельского поселения в Совет Комсомольского муниципального района на рассмотрение и утверждение</w:t>
            </w:r>
          </w:p>
        </w:tc>
        <w:tc>
          <w:tcPr>
            <w:tcW w:w="2984"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В течение 10 дней после представления проекта </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Глава Комсомольского муниципального района</w:t>
            </w:r>
          </w:p>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p>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p>
        </w:tc>
      </w:tr>
      <w:tr w:rsidR="003312C6" w:rsidRPr="00681202" w:rsidTr="003312C6">
        <w:tc>
          <w:tcPr>
            <w:tcW w:w="636"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16.</w:t>
            </w:r>
          </w:p>
        </w:tc>
        <w:tc>
          <w:tcPr>
            <w:tcW w:w="3871" w:type="dxa"/>
          </w:tcPr>
          <w:p w:rsidR="003312C6" w:rsidRPr="00681202" w:rsidRDefault="003312C6" w:rsidP="003312C6">
            <w:pPr>
              <w:widowControl w:val="0"/>
              <w:tabs>
                <w:tab w:val="left" w:pos="1620"/>
              </w:tabs>
              <w:autoSpaceDE w:val="0"/>
              <w:autoSpaceDN w:val="0"/>
              <w:adjustRightInd w:val="0"/>
              <w:jc w:val="both"/>
              <w:rPr>
                <w:sz w:val="24"/>
                <w:szCs w:val="24"/>
                <w:shd w:val="clear" w:color="auto" w:fill="FFFFFF"/>
              </w:rPr>
            </w:pPr>
            <w:r w:rsidRPr="00681202">
              <w:rPr>
                <w:sz w:val="24"/>
                <w:szCs w:val="24"/>
                <w:shd w:val="clear" w:color="auto" w:fill="FFFFFF"/>
              </w:rPr>
              <w:t xml:space="preserve">Рассмотрение на заседании Совета Комсомольского муниципального района вопроса об утверждении проекта внесения изменений в Генеральный план и Правила землепользования и застройки Писцовского сельского поселения Комсомольского муниципального района </w:t>
            </w:r>
          </w:p>
        </w:tc>
        <w:tc>
          <w:tcPr>
            <w:tcW w:w="2984"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В течение 30 дней с даты направления проекта в Совет Комсомольского муниципального района Ивановской области</w:t>
            </w:r>
          </w:p>
        </w:tc>
        <w:tc>
          <w:tcPr>
            <w:tcW w:w="1938" w:type="dxa"/>
          </w:tcPr>
          <w:p w:rsidR="003312C6" w:rsidRPr="00681202" w:rsidRDefault="003312C6" w:rsidP="003312C6">
            <w:pPr>
              <w:widowControl w:val="0"/>
              <w:tabs>
                <w:tab w:val="left" w:pos="1620"/>
              </w:tabs>
              <w:autoSpaceDE w:val="0"/>
              <w:autoSpaceDN w:val="0"/>
              <w:adjustRightInd w:val="0"/>
              <w:jc w:val="center"/>
              <w:rPr>
                <w:sz w:val="24"/>
                <w:szCs w:val="24"/>
                <w:shd w:val="clear" w:color="auto" w:fill="FFFFFF"/>
              </w:rPr>
            </w:pPr>
            <w:r w:rsidRPr="00681202">
              <w:rPr>
                <w:sz w:val="24"/>
                <w:szCs w:val="24"/>
                <w:shd w:val="clear" w:color="auto" w:fill="FFFFFF"/>
              </w:rPr>
              <w:t>Совет Комсомольского муниципального района Ивановской области</w:t>
            </w:r>
          </w:p>
        </w:tc>
      </w:tr>
    </w:tbl>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r w:rsidRPr="00681202">
        <w:rPr>
          <w:sz w:val="24"/>
          <w:szCs w:val="24"/>
          <w:shd w:val="clear" w:color="auto" w:fill="FFFFFF"/>
        </w:rPr>
        <w:br w:type="page"/>
      </w:r>
      <w:r w:rsidRPr="00681202">
        <w:rPr>
          <w:sz w:val="24"/>
          <w:szCs w:val="24"/>
          <w:shd w:val="clear" w:color="auto" w:fill="FFFFFF"/>
        </w:rPr>
        <w:lastRenderedPageBreak/>
        <w:t>Приложение 4</w:t>
      </w:r>
    </w:p>
    <w:p w:rsidR="003312C6" w:rsidRPr="00681202" w:rsidRDefault="003312C6" w:rsidP="003312C6">
      <w:pPr>
        <w:widowControl w:val="0"/>
        <w:tabs>
          <w:tab w:val="left" w:pos="1620"/>
        </w:tabs>
        <w:autoSpaceDE w:val="0"/>
        <w:autoSpaceDN w:val="0"/>
        <w:adjustRightInd w:val="0"/>
        <w:ind w:firstLine="567"/>
        <w:jc w:val="right"/>
        <w:rPr>
          <w:sz w:val="24"/>
          <w:szCs w:val="24"/>
          <w:shd w:val="clear" w:color="auto" w:fill="FFFFFF"/>
        </w:rPr>
      </w:pPr>
      <w:r w:rsidRPr="00681202">
        <w:rPr>
          <w:sz w:val="24"/>
          <w:szCs w:val="24"/>
          <w:shd w:val="clear" w:color="auto" w:fill="FFFFFF"/>
        </w:rPr>
        <w:t>к постановлению Администрации</w:t>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r w:rsidRPr="00681202">
        <w:rPr>
          <w:sz w:val="24"/>
          <w:szCs w:val="24"/>
          <w:shd w:val="clear" w:color="auto" w:fill="FFFFFF"/>
        </w:rPr>
        <w:t xml:space="preserve">Комсомольского муниципального района              </w:t>
      </w:r>
    </w:p>
    <w:p w:rsidR="003312C6" w:rsidRPr="00681202" w:rsidRDefault="003312C6" w:rsidP="003312C6">
      <w:pPr>
        <w:widowControl w:val="0"/>
        <w:tabs>
          <w:tab w:val="left" w:pos="1620"/>
        </w:tabs>
        <w:autoSpaceDE w:val="0"/>
        <w:autoSpaceDN w:val="0"/>
        <w:adjustRightInd w:val="0"/>
        <w:ind w:left="3969"/>
        <w:jc w:val="right"/>
        <w:rPr>
          <w:sz w:val="24"/>
          <w:szCs w:val="24"/>
          <w:shd w:val="clear" w:color="auto" w:fill="FFFFFF"/>
        </w:rPr>
      </w:pPr>
      <w:r w:rsidRPr="00681202">
        <w:rPr>
          <w:sz w:val="24"/>
          <w:szCs w:val="24"/>
          <w:shd w:val="clear" w:color="auto" w:fill="FFFFFF"/>
        </w:rPr>
        <w:t xml:space="preserve">   от «25» июля 2022 г. №231</w:t>
      </w:r>
    </w:p>
    <w:p w:rsidR="003312C6" w:rsidRPr="00681202" w:rsidRDefault="003312C6" w:rsidP="003312C6">
      <w:pPr>
        <w:widowControl w:val="0"/>
        <w:tabs>
          <w:tab w:val="left" w:pos="1620"/>
        </w:tabs>
        <w:autoSpaceDE w:val="0"/>
        <w:autoSpaceDN w:val="0"/>
        <w:adjustRightInd w:val="0"/>
        <w:jc w:val="center"/>
        <w:rPr>
          <w:sz w:val="28"/>
          <w:szCs w:val="28"/>
          <w:shd w:val="clear" w:color="auto" w:fill="FFFFFF"/>
        </w:rPr>
      </w:pPr>
      <w:r w:rsidRPr="00681202">
        <w:rPr>
          <w:sz w:val="28"/>
          <w:szCs w:val="28"/>
          <w:shd w:val="clear" w:color="auto" w:fill="FFFFFF"/>
        </w:rPr>
        <w:t>Порядок направления в комиссию предложений заинтересованных лиц по подготовке проекта «</w:t>
      </w:r>
      <w:r w:rsidRPr="00681202">
        <w:rPr>
          <w:sz w:val="28"/>
          <w:szCs w:val="28"/>
        </w:rPr>
        <w:t>Внесение изменений в Генеральный план Писцовского</w:t>
      </w:r>
      <w:r w:rsidRPr="00681202">
        <w:rPr>
          <w:sz w:val="28"/>
          <w:szCs w:val="23"/>
        </w:rPr>
        <w:t xml:space="preserve"> сельского поселения </w:t>
      </w:r>
      <w:r w:rsidRPr="00681202">
        <w:rPr>
          <w:sz w:val="28"/>
          <w:szCs w:val="28"/>
          <w:shd w:val="clear" w:color="auto" w:fill="FFFFFF"/>
        </w:rPr>
        <w:t>Комсомольского муниципального района</w:t>
      </w:r>
      <w:r w:rsidRPr="00681202">
        <w:rPr>
          <w:sz w:val="28"/>
          <w:szCs w:val="28"/>
        </w:rPr>
        <w:t xml:space="preserve"> </w:t>
      </w:r>
      <w:r w:rsidRPr="00681202">
        <w:rPr>
          <w:sz w:val="28"/>
          <w:szCs w:val="28"/>
          <w:shd w:val="clear" w:color="auto" w:fill="FFFFFF"/>
        </w:rPr>
        <w:t>Ивановской области</w:t>
      </w:r>
      <w:r w:rsidRPr="00681202">
        <w:rPr>
          <w:sz w:val="28"/>
          <w:szCs w:val="28"/>
        </w:rPr>
        <w:t xml:space="preserve"> и Правила землепользования и застройки Писцовского</w:t>
      </w:r>
      <w:r w:rsidRPr="00681202">
        <w:rPr>
          <w:sz w:val="28"/>
          <w:szCs w:val="23"/>
        </w:rPr>
        <w:t xml:space="preserve"> сельского поселения </w:t>
      </w:r>
      <w:r w:rsidRPr="00681202">
        <w:rPr>
          <w:sz w:val="28"/>
          <w:szCs w:val="28"/>
          <w:shd w:val="clear" w:color="auto" w:fill="FFFFFF"/>
        </w:rPr>
        <w:t>Комсомольского муниципального района Ивановской области»</w:t>
      </w:r>
    </w:p>
    <w:p w:rsidR="003312C6" w:rsidRPr="00681202" w:rsidRDefault="003312C6" w:rsidP="004B1A7E">
      <w:pPr>
        <w:widowControl w:val="0"/>
        <w:tabs>
          <w:tab w:val="left" w:pos="1620"/>
        </w:tabs>
        <w:autoSpaceDE w:val="0"/>
        <w:autoSpaceDN w:val="0"/>
        <w:adjustRightInd w:val="0"/>
        <w:jc w:val="center"/>
        <w:rPr>
          <w:sz w:val="28"/>
          <w:szCs w:val="28"/>
          <w:shd w:val="clear" w:color="auto" w:fill="FFFFFF"/>
        </w:rPr>
      </w:pPr>
      <w:r w:rsidRPr="00681202">
        <w:rPr>
          <w:sz w:val="28"/>
          <w:szCs w:val="28"/>
          <w:shd w:val="clear" w:color="auto" w:fill="FFFFFF"/>
        </w:rPr>
        <w:tab/>
      </w:r>
      <w:r w:rsidRPr="00681202">
        <w:rPr>
          <w:sz w:val="28"/>
          <w:szCs w:val="28"/>
          <w:shd w:val="clear" w:color="auto" w:fill="FFFFFF"/>
        </w:rPr>
        <w:tab/>
        <w:t xml:space="preserve">1.  С момента опубликования постановления Администрации Комсомольского муниципального района о подготовке проекта «Внесение изменений в Генеральный план </w:t>
      </w:r>
      <w:r w:rsidRPr="00681202">
        <w:rPr>
          <w:sz w:val="28"/>
          <w:szCs w:val="28"/>
        </w:rPr>
        <w:t>Писцовского</w:t>
      </w:r>
      <w:r w:rsidRPr="00681202">
        <w:rPr>
          <w:sz w:val="28"/>
          <w:szCs w:val="23"/>
        </w:rPr>
        <w:t xml:space="preserve"> сельского поселения </w:t>
      </w:r>
      <w:r w:rsidRPr="00681202">
        <w:rPr>
          <w:sz w:val="28"/>
          <w:szCs w:val="28"/>
          <w:shd w:val="clear" w:color="auto" w:fill="FFFFFF"/>
        </w:rPr>
        <w:t xml:space="preserve">Комсомольского муниципального района Ивановской области и Правила землепользования и застройки </w:t>
      </w:r>
      <w:r w:rsidRPr="00681202">
        <w:rPr>
          <w:sz w:val="28"/>
          <w:szCs w:val="28"/>
        </w:rPr>
        <w:t>Писцовского</w:t>
      </w:r>
      <w:r w:rsidRPr="00681202">
        <w:rPr>
          <w:sz w:val="28"/>
          <w:szCs w:val="23"/>
        </w:rPr>
        <w:t xml:space="preserve"> сельского поселения </w:t>
      </w:r>
      <w:r w:rsidRPr="00681202">
        <w:rPr>
          <w:sz w:val="28"/>
          <w:szCs w:val="28"/>
          <w:shd w:val="clear" w:color="auto" w:fill="FFFFFF"/>
        </w:rPr>
        <w:t xml:space="preserve">Комсомольского муниципального района Ивановской области» (далее – Проект), в течение срока проведения работ по подготовке Проекта, заинтересованные лица вправе направлять в комиссию по подготовке проекта внесения изменений </w:t>
      </w:r>
      <w:r w:rsidRPr="00681202">
        <w:rPr>
          <w:sz w:val="28"/>
          <w:szCs w:val="28"/>
        </w:rPr>
        <w:t>в Генеральный план и Правила землепользования и застройки Писцовского</w:t>
      </w:r>
      <w:r w:rsidRPr="00681202">
        <w:rPr>
          <w:sz w:val="28"/>
          <w:szCs w:val="23"/>
        </w:rPr>
        <w:t xml:space="preserve"> сельского поселения </w:t>
      </w:r>
      <w:r w:rsidRPr="00681202">
        <w:rPr>
          <w:sz w:val="28"/>
          <w:szCs w:val="28"/>
          <w:shd w:val="clear" w:color="auto" w:fill="FFFFFF"/>
        </w:rPr>
        <w:t>(далее – комиссия) предложения по подготовке проекта изменений (далее – предложения).</w:t>
      </w:r>
    </w:p>
    <w:p w:rsidR="003312C6" w:rsidRPr="00681202" w:rsidRDefault="003312C6" w:rsidP="003312C6">
      <w:pPr>
        <w:widowControl w:val="0"/>
        <w:tabs>
          <w:tab w:val="left" w:pos="567"/>
          <w:tab w:val="left" w:pos="1620"/>
        </w:tabs>
        <w:autoSpaceDE w:val="0"/>
        <w:autoSpaceDN w:val="0"/>
        <w:adjustRightInd w:val="0"/>
        <w:jc w:val="both"/>
        <w:rPr>
          <w:sz w:val="28"/>
          <w:szCs w:val="28"/>
          <w:shd w:val="clear" w:color="auto" w:fill="FFFFFF"/>
        </w:rPr>
      </w:pPr>
      <w:r w:rsidRPr="00681202">
        <w:rPr>
          <w:sz w:val="28"/>
          <w:szCs w:val="28"/>
          <w:shd w:val="clear" w:color="auto" w:fill="FFFFFF"/>
        </w:rPr>
        <w:tab/>
        <w:t>2. Предложения могут быть направлены:</w:t>
      </w:r>
    </w:p>
    <w:p w:rsidR="003312C6" w:rsidRPr="00681202" w:rsidRDefault="003312C6" w:rsidP="003312C6">
      <w:pPr>
        <w:widowControl w:val="0"/>
        <w:tabs>
          <w:tab w:val="left" w:pos="567"/>
          <w:tab w:val="left" w:pos="1620"/>
        </w:tabs>
        <w:autoSpaceDE w:val="0"/>
        <w:autoSpaceDN w:val="0"/>
        <w:adjustRightInd w:val="0"/>
        <w:jc w:val="both"/>
        <w:rPr>
          <w:sz w:val="28"/>
          <w:szCs w:val="28"/>
          <w:shd w:val="clear" w:color="auto" w:fill="FFFFFF"/>
        </w:rPr>
      </w:pPr>
      <w:r w:rsidRPr="00681202">
        <w:rPr>
          <w:sz w:val="28"/>
          <w:szCs w:val="28"/>
          <w:shd w:val="clear" w:color="auto" w:fill="FFFFFF"/>
        </w:rPr>
        <w:t xml:space="preserve">2.1. по почте для передачи предложений непосредственно в комиссию с пометкой «В комиссию по подготовке проекта изменений </w:t>
      </w:r>
      <w:r w:rsidRPr="00681202">
        <w:rPr>
          <w:sz w:val="28"/>
          <w:szCs w:val="28"/>
        </w:rPr>
        <w:t>в Генеральный план и Правила землепользования и застройки Писцовского</w:t>
      </w:r>
      <w:r w:rsidRPr="00681202">
        <w:rPr>
          <w:sz w:val="28"/>
          <w:szCs w:val="23"/>
        </w:rPr>
        <w:t xml:space="preserve"> сельского поселения</w:t>
      </w:r>
      <w:r w:rsidRPr="00681202">
        <w:rPr>
          <w:sz w:val="28"/>
          <w:szCs w:val="28"/>
          <w:shd w:val="clear" w:color="auto" w:fill="FFFFFF"/>
        </w:rPr>
        <w:t>» по адресу: г. Комсомольск, ул. 50 лет ВЛКСМ, д.2;</w:t>
      </w:r>
    </w:p>
    <w:p w:rsidR="003312C6" w:rsidRPr="00681202" w:rsidRDefault="003312C6" w:rsidP="003312C6">
      <w:pPr>
        <w:widowControl w:val="0"/>
        <w:tabs>
          <w:tab w:val="left" w:pos="567"/>
          <w:tab w:val="left" w:pos="1620"/>
        </w:tabs>
        <w:autoSpaceDE w:val="0"/>
        <w:autoSpaceDN w:val="0"/>
        <w:adjustRightInd w:val="0"/>
        <w:jc w:val="both"/>
        <w:rPr>
          <w:sz w:val="28"/>
          <w:szCs w:val="28"/>
          <w:shd w:val="clear" w:color="auto" w:fill="FFFFFF"/>
        </w:rPr>
      </w:pPr>
      <w:r w:rsidRPr="00681202">
        <w:rPr>
          <w:sz w:val="28"/>
          <w:szCs w:val="28"/>
          <w:shd w:val="clear" w:color="auto" w:fill="FFFFFF"/>
        </w:rPr>
        <w:t>2.2. В устной форме по телефону (49352) 4-17-50 – отдел строительства и архитектуры Управления земельно-имущественных отношений Администрации Комсомольского муниципального района;</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 xml:space="preserve">2.3. В форме электронного документа. Адрес электронной почты: </w:t>
      </w:r>
      <w:hyperlink r:id="rId16" w:history="1">
        <w:r w:rsidRPr="00681202">
          <w:rPr>
            <w:rStyle w:val="a3"/>
            <w:sz w:val="28"/>
            <w:szCs w:val="28"/>
            <w:shd w:val="clear" w:color="auto" w:fill="FFFFFF"/>
            <w:lang w:val="en-US"/>
          </w:rPr>
          <w:t>koms</w:t>
        </w:r>
        <w:r w:rsidRPr="00681202">
          <w:rPr>
            <w:rStyle w:val="a3"/>
            <w:sz w:val="28"/>
            <w:szCs w:val="28"/>
            <w:shd w:val="clear" w:color="auto" w:fill="FFFFFF"/>
          </w:rPr>
          <w:t>.</w:t>
        </w:r>
        <w:r w:rsidRPr="00681202">
          <w:rPr>
            <w:rStyle w:val="a3"/>
            <w:sz w:val="28"/>
            <w:szCs w:val="28"/>
            <w:shd w:val="clear" w:color="auto" w:fill="FFFFFF"/>
            <w:lang w:val="en-US"/>
          </w:rPr>
          <w:t>stroy</w:t>
        </w:r>
        <w:r w:rsidRPr="00681202">
          <w:rPr>
            <w:rStyle w:val="a3"/>
            <w:sz w:val="28"/>
            <w:szCs w:val="28"/>
            <w:shd w:val="clear" w:color="auto" w:fill="FFFFFF"/>
          </w:rPr>
          <w:t>@</w:t>
        </w:r>
        <w:r w:rsidRPr="00681202">
          <w:rPr>
            <w:rStyle w:val="a3"/>
            <w:sz w:val="28"/>
            <w:szCs w:val="28"/>
            <w:shd w:val="clear" w:color="auto" w:fill="FFFFFF"/>
            <w:lang w:val="en-US"/>
          </w:rPr>
          <w:t>mail</w:t>
        </w:r>
        <w:r w:rsidRPr="00681202">
          <w:rPr>
            <w:rStyle w:val="a3"/>
            <w:sz w:val="28"/>
            <w:szCs w:val="28"/>
            <w:shd w:val="clear" w:color="auto" w:fill="FFFFFF"/>
          </w:rPr>
          <w:t>.</w:t>
        </w:r>
        <w:r w:rsidRPr="00681202">
          <w:rPr>
            <w:rStyle w:val="a3"/>
            <w:sz w:val="28"/>
            <w:szCs w:val="28"/>
            <w:shd w:val="clear" w:color="auto" w:fill="FFFFFF"/>
            <w:lang w:val="en-US"/>
          </w:rPr>
          <w:t>ru</w:t>
        </w:r>
      </w:hyperlink>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При этом гражданин в обязательном порядке указывает свои фамилию, имя отечество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3312C6" w:rsidRPr="00681202" w:rsidRDefault="003312C6" w:rsidP="003312C6">
      <w:pPr>
        <w:widowControl w:val="0"/>
        <w:tabs>
          <w:tab w:val="left" w:pos="1620"/>
        </w:tabs>
        <w:autoSpaceDE w:val="0"/>
        <w:autoSpaceDN w:val="0"/>
        <w:adjustRightInd w:val="0"/>
        <w:jc w:val="both"/>
        <w:rPr>
          <w:sz w:val="28"/>
          <w:szCs w:val="28"/>
          <w:shd w:val="clear" w:color="auto" w:fill="FFFFFF"/>
        </w:rPr>
      </w:pPr>
      <w:r w:rsidRPr="00681202">
        <w:rPr>
          <w:sz w:val="28"/>
          <w:szCs w:val="28"/>
          <w:shd w:val="clear" w:color="auto" w:fill="FFFFFF"/>
        </w:rPr>
        <w:t>3. Предложения должны быть логично изложены в письменном виде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комиссией не рассматриваются.</w:t>
      </w:r>
    </w:p>
    <w:p w:rsidR="003312C6" w:rsidRPr="00681202" w:rsidRDefault="003312C6" w:rsidP="003312C6">
      <w:pPr>
        <w:widowControl w:val="0"/>
        <w:tabs>
          <w:tab w:val="left" w:pos="142"/>
          <w:tab w:val="left" w:pos="709"/>
        </w:tabs>
        <w:autoSpaceDE w:val="0"/>
        <w:autoSpaceDN w:val="0"/>
        <w:adjustRightInd w:val="0"/>
        <w:jc w:val="both"/>
        <w:rPr>
          <w:sz w:val="28"/>
          <w:szCs w:val="28"/>
          <w:shd w:val="clear" w:color="auto" w:fill="FFFFFF"/>
        </w:rPr>
      </w:pPr>
      <w:r w:rsidRPr="00681202">
        <w:rPr>
          <w:sz w:val="28"/>
          <w:szCs w:val="28"/>
          <w:shd w:val="clear" w:color="auto" w:fill="FFFFFF"/>
        </w:rPr>
        <w:tab/>
        <w:t>4. Предложения могут содержать любые материалы (как на бумажных, так и магнитных носителях). Направленные материалы возврату не подлежат.</w:t>
      </w:r>
    </w:p>
    <w:p w:rsidR="003312C6" w:rsidRPr="00681202" w:rsidRDefault="003312C6" w:rsidP="003312C6">
      <w:pPr>
        <w:widowControl w:val="0"/>
        <w:tabs>
          <w:tab w:val="left" w:pos="142"/>
          <w:tab w:val="left" w:pos="709"/>
        </w:tabs>
        <w:autoSpaceDE w:val="0"/>
        <w:autoSpaceDN w:val="0"/>
        <w:adjustRightInd w:val="0"/>
        <w:jc w:val="both"/>
        <w:rPr>
          <w:sz w:val="28"/>
          <w:szCs w:val="28"/>
          <w:shd w:val="clear" w:color="auto" w:fill="FFFFFF"/>
        </w:rPr>
      </w:pPr>
      <w:r w:rsidRPr="00681202">
        <w:rPr>
          <w:sz w:val="28"/>
          <w:szCs w:val="28"/>
          <w:shd w:val="clear" w:color="auto" w:fill="FFFFFF"/>
        </w:rPr>
        <w:tab/>
        <w:t>5. Предложения, поступившие в комиссию после завершения работ по подготовке проекта изменений, не рассматриваются.</w:t>
      </w:r>
    </w:p>
    <w:p w:rsidR="003312C6" w:rsidRPr="00681202" w:rsidRDefault="003312C6" w:rsidP="003312C6">
      <w:pPr>
        <w:widowControl w:val="0"/>
        <w:tabs>
          <w:tab w:val="left" w:pos="142"/>
          <w:tab w:val="left" w:pos="709"/>
        </w:tabs>
        <w:autoSpaceDE w:val="0"/>
        <w:autoSpaceDN w:val="0"/>
        <w:adjustRightInd w:val="0"/>
        <w:jc w:val="both"/>
        <w:rPr>
          <w:sz w:val="28"/>
          <w:szCs w:val="28"/>
          <w:shd w:val="clear" w:color="auto" w:fill="FFFFFF"/>
        </w:rPr>
      </w:pPr>
      <w:r w:rsidRPr="00681202">
        <w:rPr>
          <w:sz w:val="28"/>
          <w:szCs w:val="28"/>
          <w:shd w:val="clear" w:color="auto" w:fill="FFFFFF"/>
        </w:rPr>
        <w:tab/>
        <w:t>6. Комиссия не дает ответы на поступившие предложения.</w:t>
      </w:r>
    </w:p>
    <w:p w:rsidR="003312C6" w:rsidRPr="00681202" w:rsidRDefault="003312C6" w:rsidP="003312C6">
      <w:pPr>
        <w:widowControl w:val="0"/>
        <w:tabs>
          <w:tab w:val="left" w:pos="142"/>
          <w:tab w:val="left" w:pos="709"/>
        </w:tabs>
        <w:autoSpaceDE w:val="0"/>
        <w:autoSpaceDN w:val="0"/>
        <w:adjustRightInd w:val="0"/>
        <w:jc w:val="both"/>
        <w:rPr>
          <w:sz w:val="28"/>
          <w:szCs w:val="28"/>
          <w:shd w:val="clear" w:color="auto" w:fill="FFFFFF"/>
        </w:rPr>
      </w:pPr>
      <w:r w:rsidRPr="00681202">
        <w:rPr>
          <w:sz w:val="28"/>
          <w:szCs w:val="28"/>
          <w:shd w:val="clear" w:color="auto" w:fill="FFFFFF"/>
        </w:rPr>
        <w:tab/>
        <w:t>7. Комиссия вправе вступать в переписку с заинтересованными лицами, направившими предложения.</w:t>
      </w:r>
    </w:p>
    <w:p w:rsidR="00681202" w:rsidRPr="00681202" w:rsidRDefault="00681202" w:rsidP="00313E94">
      <w:pPr>
        <w:numPr>
          <w:ilvl w:val="0"/>
          <w:numId w:val="24"/>
        </w:numPr>
        <w:spacing w:line="236" w:lineRule="auto"/>
        <w:ind w:right="13"/>
        <w:jc w:val="center"/>
      </w:pPr>
    </w:p>
    <w:p w:rsidR="00681202" w:rsidRPr="00681202" w:rsidRDefault="00681202" w:rsidP="00681202">
      <w:pPr>
        <w:jc w:val="center"/>
      </w:pPr>
      <w:r w:rsidRPr="00681202">
        <w:rPr>
          <w:noProof/>
          <w:color w:val="000080"/>
        </w:rPr>
        <w:drawing>
          <wp:inline distT="0" distB="0" distL="0" distR="0">
            <wp:extent cx="466725" cy="600075"/>
            <wp:effectExtent l="19050" t="0" r="9525" b="0"/>
            <wp:docPr id="8"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7">
                      <a:lum bright="6000" contrast="42000"/>
                    </a:blip>
                    <a:srcRect/>
                    <a:stretch>
                      <a:fillRect/>
                    </a:stretch>
                  </pic:blipFill>
                  <pic:spPr bwMode="auto">
                    <a:xfrm>
                      <a:off x="0" y="0"/>
                      <a:ext cx="466725" cy="600075"/>
                    </a:xfrm>
                    <a:prstGeom prst="rect">
                      <a:avLst/>
                    </a:prstGeom>
                    <a:noFill/>
                    <a:ln w="9525">
                      <a:noFill/>
                      <a:miter lim="800000"/>
                      <a:headEnd/>
                      <a:tailEnd/>
                    </a:ln>
                  </pic:spPr>
                </pic:pic>
              </a:graphicData>
            </a:graphic>
          </wp:inline>
        </w:drawing>
      </w:r>
    </w:p>
    <w:p w:rsidR="00681202" w:rsidRPr="00681202" w:rsidRDefault="00681202" w:rsidP="00681202">
      <w:pPr>
        <w:jc w:val="center"/>
      </w:pPr>
    </w:p>
    <w:p w:rsidR="00681202" w:rsidRPr="00681202" w:rsidRDefault="00681202" w:rsidP="00681202">
      <w:pPr>
        <w:pStyle w:val="1"/>
        <w:jc w:val="center"/>
        <w:rPr>
          <w:color w:val="003366"/>
          <w:sz w:val="36"/>
        </w:rPr>
      </w:pPr>
      <w:r w:rsidRPr="00681202">
        <w:rPr>
          <w:color w:val="003366"/>
          <w:sz w:val="36"/>
        </w:rPr>
        <w:t>ПОСТАНОВЛЕНИЕ</w:t>
      </w:r>
    </w:p>
    <w:p w:rsidR="00681202" w:rsidRPr="00681202" w:rsidRDefault="00681202" w:rsidP="00681202">
      <w:pPr>
        <w:jc w:val="center"/>
        <w:rPr>
          <w:b/>
          <w:color w:val="003366"/>
        </w:rPr>
      </w:pPr>
      <w:r w:rsidRPr="00681202">
        <w:rPr>
          <w:b/>
          <w:color w:val="003366"/>
        </w:rPr>
        <w:t>АДМИНИСТРАЦИИ</w:t>
      </w:r>
    </w:p>
    <w:p w:rsidR="00681202" w:rsidRPr="00681202" w:rsidRDefault="00681202" w:rsidP="00681202">
      <w:pPr>
        <w:jc w:val="center"/>
        <w:rPr>
          <w:b/>
          <w:color w:val="003366"/>
        </w:rPr>
      </w:pPr>
      <w:r w:rsidRPr="00681202">
        <w:rPr>
          <w:b/>
          <w:color w:val="003366"/>
        </w:rPr>
        <w:t xml:space="preserve"> КОМСОМОЛЬСКОГО МУНИЦИПАЛЬНОГО  РАЙОНА</w:t>
      </w:r>
    </w:p>
    <w:p w:rsidR="00681202" w:rsidRPr="00681202" w:rsidRDefault="00681202" w:rsidP="00681202">
      <w:pPr>
        <w:jc w:val="center"/>
        <w:rPr>
          <w:b/>
          <w:color w:val="003366"/>
        </w:rPr>
      </w:pPr>
      <w:r w:rsidRPr="00681202">
        <w:rPr>
          <w:b/>
          <w:color w:val="003366"/>
        </w:rPr>
        <w:t>ИВАНОВСКОЙ ОБЛАСТИ</w:t>
      </w:r>
    </w:p>
    <w:p w:rsidR="00681202" w:rsidRPr="00681202" w:rsidRDefault="00681202" w:rsidP="00681202">
      <w:pPr>
        <w:jc w:val="center"/>
      </w:pPr>
    </w:p>
    <w:tbl>
      <w:tblPr>
        <w:tblW w:w="0" w:type="dxa"/>
        <w:tblInd w:w="108" w:type="dxa"/>
        <w:tblBorders>
          <w:top w:val="single" w:sz="4" w:space="0" w:color="auto"/>
        </w:tblBorders>
        <w:tblLayout w:type="fixed"/>
        <w:tblLook w:val="04A0"/>
      </w:tblPr>
      <w:tblGrid>
        <w:gridCol w:w="1582"/>
        <w:gridCol w:w="360"/>
        <w:gridCol w:w="610"/>
        <w:gridCol w:w="540"/>
        <w:gridCol w:w="1728"/>
        <w:gridCol w:w="1417"/>
        <w:gridCol w:w="1038"/>
        <w:gridCol w:w="520"/>
        <w:gridCol w:w="780"/>
        <w:gridCol w:w="497"/>
      </w:tblGrid>
      <w:tr w:rsidR="00681202" w:rsidRPr="00681202" w:rsidTr="002D694F">
        <w:trPr>
          <w:trHeight w:val="100"/>
        </w:trPr>
        <w:tc>
          <w:tcPr>
            <w:tcW w:w="9072" w:type="dxa"/>
            <w:gridSpan w:val="10"/>
            <w:tcBorders>
              <w:top w:val="thinThickThinSmallGap" w:sz="24" w:space="0" w:color="auto"/>
              <w:left w:val="nil"/>
              <w:bottom w:val="nil"/>
              <w:right w:val="nil"/>
            </w:tcBorders>
          </w:tcPr>
          <w:p w:rsidR="00681202" w:rsidRPr="00681202" w:rsidRDefault="00681202" w:rsidP="002D694F">
            <w:pPr>
              <w:spacing w:line="256" w:lineRule="auto"/>
              <w:jc w:val="center"/>
              <w:rPr>
                <w:color w:val="003366"/>
                <w:lang w:eastAsia="en-US"/>
              </w:rPr>
            </w:pPr>
            <w:r w:rsidRPr="00681202">
              <w:rPr>
                <w:color w:val="003366"/>
                <w:lang w:eastAsia="en-US"/>
              </w:rPr>
              <w:t>155150, Ивановская область, г.Комсомольск, ул.50 лет ВЛКСМ, д.2, ИНН 3714002224,КПП 371401001,</w:t>
            </w:r>
          </w:p>
          <w:p w:rsidR="00681202" w:rsidRPr="00681202" w:rsidRDefault="00681202" w:rsidP="002D694F">
            <w:pPr>
              <w:spacing w:line="256" w:lineRule="auto"/>
              <w:jc w:val="center"/>
              <w:rPr>
                <w:color w:val="003366"/>
                <w:lang w:eastAsia="en-US"/>
              </w:rPr>
            </w:pPr>
            <w:r w:rsidRPr="00681202">
              <w:rPr>
                <w:color w:val="003366"/>
                <w:lang w:eastAsia="en-US"/>
              </w:rPr>
              <w:t xml:space="preserve">ОГРН 1023701625595, Тел./Факс (49352) 4-11-78, e-mail: </w:t>
            </w:r>
            <w:hyperlink r:id="rId18" w:history="1">
              <w:r w:rsidRPr="00681202">
                <w:rPr>
                  <w:rStyle w:val="a3"/>
                  <w:lang w:eastAsia="en-US"/>
                </w:rPr>
                <w:t>admin.komsomolsk@mail.ru</w:t>
              </w:r>
            </w:hyperlink>
          </w:p>
          <w:p w:rsidR="00681202" w:rsidRPr="00681202" w:rsidRDefault="00681202" w:rsidP="002D694F">
            <w:pPr>
              <w:spacing w:line="256" w:lineRule="auto"/>
              <w:rPr>
                <w:color w:val="003366"/>
                <w:sz w:val="28"/>
                <w:szCs w:val="28"/>
                <w:lang w:eastAsia="en-US"/>
              </w:rPr>
            </w:pPr>
          </w:p>
        </w:tc>
      </w:tr>
      <w:tr w:rsidR="00681202" w:rsidRPr="00681202" w:rsidTr="002D694F">
        <w:trPr>
          <w:gridAfter w:val="1"/>
          <w:wAfter w:w="497" w:type="dxa"/>
          <w:trHeight w:val="415"/>
        </w:trPr>
        <w:tc>
          <w:tcPr>
            <w:tcW w:w="1582" w:type="dxa"/>
            <w:tcBorders>
              <w:top w:val="nil"/>
              <w:left w:val="nil"/>
              <w:bottom w:val="nil"/>
              <w:right w:val="nil"/>
            </w:tcBorders>
          </w:tcPr>
          <w:p w:rsidR="00681202" w:rsidRPr="00681202" w:rsidRDefault="00681202" w:rsidP="002D694F">
            <w:pPr>
              <w:spacing w:line="256" w:lineRule="auto"/>
              <w:ind w:right="-108"/>
              <w:jc w:val="center"/>
              <w:rPr>
                <w:sz w:val="28"/>
                <w:szCs w:val="28"/>
                <w:lang w:eastAsia="en-US"/>
              </w:rPr>
            </w:pPr>
          </w:p>
        </w:tc>
        <w:tc>
          <w:tcPr>
            <w:tcW w:w="360" w:type="dxa"/>
            <w:tcBorders>
              <w:top w:val="nil"/>
              <w:left w:val="nil"/>
              <w:bottom w:val="nil"/>
              <w:right w:val="nil"/>
            </w:tcBorders>
          </w:tcPr>
          <w:p w:rsidR="00681202" w:rsidRPr="00681202" w:rsidRDefault="00681202" w:rsidP="002D694F">
            <w:pPr>
              <w:spacing w:line="256" w:lineRule="auto"/>
              <w:ind w:right="-108"/>
              <w:jc w:val="center"/>
              <w:rPr>
                <w:sz w:val="28"/>
                <w:szCs w:val="28"/>
                <w:lang w:eastAsia="en-US"/>
              </w:rPr>
            </w:pPr>
          </w:p>
          <w:p w:rsidR="00681202" w:rsidRPr="00681202" w:rsidRDefault="00681202" w:rsidP="002D694F">
            <w:pPr>
              <w:spacing w:line="256" w:lineRule="auto"/>
              <w:ind w:right="-108"/>
              <w:jc w:val="center"/>
              <w:rPr>
                <w:lang w:eastAsia="en-US"/>
              </w:rPr>
            </w:pPr>
            <w:r w:rsidRPr="00681202">
              <w:rPr>
                <w:sz w:val="28"/>
                <w:szCs w:val="28"/>
                <w:lang w:eastAsia="en-US"/>
              </w:rPr>
              <w:t>«</w:t>
            </w:r>
          </w:p>
        </w:tc>
        <w:tc>
          <w:tcPr>
            <w:tcW w:w="610" w:type="dxa"/>
            <w:tcBorders>
              <w:top w:val="nil"/>
              <w:left w:val="nil"/>
              <w:bottom w:val="single" w:sz="4" w:space="0" w:color="auto"/>
              <w:right w:val="nil"/>
            </w:tcBorders>
            <w:vAlign w:val="bottom"/>
            <w:hideMark/>
          </w:tcPr>
          <w:p w:rsidR="00681202" w:rsidRPr="00681202" w:rsidRDefault="00681202" w:rsidP="002D694F">
            <w:pPr>
              <w:spacing w:line="256" w:lineRule="auto"/>
              <w:ind w:right="-108"/>
              <w:jc w:val="center"/>
              <w:rPr>
                <w:sz w:val="28"/>
                <w:szCs w:val="28"/>
                <w:lang w:eastAsia="en-US"/>
              </w:rPr>
            </w:pPr>
            <w:r w:rsidRPr="00681202">
              <w:rPr>
                <w:sz w:val="28"/>
                <w:szCs w:val="28"/>
                <w:lang w:eastAsia="en-US"/>
              </w:rPr>
              <w:t>28</w:t>
            </w:r>
          </w:p>
        </w:tc>
        <w:tc>
          <w:tcPr>
            <w:tcW w:w="540" w:type="dxa"/>
            <w:tcBorders>
              <w:top w:val="nil"/>
              <w:left w:val="nil"/>
              <w:bottom w:val="nil"/>
              <w:right w:val="nil"/>
            </w:tcBorders>
            <w:vAlign w:val="bottom"/>
            <w:hideMark/>
          </w:tcPr>
          <w:p w:rsidR="00681202" w:rsidRPr="00681202" w:rsidRDefault="00681202" w:rsidP="002D694F">
            <w:pPr>
              <w:spacing w:line="256" w:lineRule="auto"/>
              <w:ind w:left="-734" w:firstLine="720"/>
              <w:rPr>
                <w:sz w:val="28"/>
                <w:szCs w:val="28"/>
                <w:lang w:eastAsia="en-US"/>
              </w:rPr>
            </w:pPr>
            <w:r w:rsidRPr="00681202">
              <w:rPr>
                <w:sz w:val="28"/>
                <w:szCs w:val="28"/>
                <w:lang w:eastAsia="en-US"/>
              </w:rPr>
              <w:t>»</w:t>
            </w:r>
          </w:p>
        </w:tc>
        <w:tc>
          <w:tcPr>
            <w:tcW w:w="1728" w:type="dxa"/>
            <w:tcBorders>
              <w:top w:val="nil"/>
              <w:left w:val="nil"/>
              <w:bottom w:val="single" w:sz="4" w:space="0" w:color="auto"/>
              <w:right w:val="nil"/>
            </w:tcBorders>
            <w:vAlign w:val="bottom"/>
            <w:hideMark/>
          </w:tcPr>
          <w:p w:rsidR="00681202" w:rsidRPr="00681202" w:rsidRDefault="00681202" w:rsidP="002D694F">
            <w:pPr>
              <w:spacing w:line="256" w:lineRule="auto"/>
              <w:jc w:val="center"/>
              <w:rPr>
                <w:sz w:val="28"/>
                <w:szCs w:val="28"/>
                <w:lang w:eastAsia="en-US"/>
              </w:rPr>
            </w:pPr>
            <w:r w:rsidRPr="00681202">
              <w:rPr>
                <w:sz w:val="28"/>
                <w:szCs w:val="28"/>
                <w:lang w:eastAsia="en-US"/>
              </w:rPr>
              <w:t>июля</w:t>
            </w:r>
          </w:p>
        </w:tc>
        <w:tc>
          <w:tcPr>
            <w:tcW w:w="1417" w:type="dxa"/>
            <w:tcBorders>
              <w:top w:val="nil"/>
              <w:left w:val="nil"/>
              <w:bottom w:val="nil"/>
              <w:right w:val="nil"/>
            </w:tcBorders>
            <w:vAlign w:val="bottom"/>
            <w:hideMark/>
          </w:tcPr>
          <w:p w:rsidR="00681202" w:rsidRPr="00681202" w:rsidRDefault="00681202" w:rsidP="002D694F">
            <w:pPr>
              <w:spacing w:line="256" w:lineRule="auto"/>
              <w:rPr>
                <w:sz w:val="28"/>
                <w:szCs w:val="28"/>
                <w:lang w:eastAsia="en-US"/>
              </w:rPr>
            </w:pPr>
            <w:r w:rsidRPr="00681202">
              <w:rPr>
                <w:sz w:val="28"/>
                <w:szCs w:val="28"/>
                <w:u w:val="single"/>
                <w:lang w:eastAsia="en-US"/>
              </w:rPr>
              <w:t>2022г.</w:t>
            </w:r>
            <w:r w:rsidRPr="00681202">
              <w:rPr>
                <w:sz w:val="28"/>
                <w:szCs w:val="28"/>
                <w:lang w:eastAsia="en-US"/>
              </w:rPr>
              <w:t xml:space="preserve">  №</w:t>
            </w:r>
          </w:p>
        </w:tc>
        <w:tc>
          <w:tcPr>
            <w:tcW w:w="1038" w:type="dxa"/>
            <w:tcBorders>
              <w:top w:val="nil"/>
              <w:left w:val="nil"/>
              <w:bottom w:val="single" w:sz="4" w:space="0" w:color="auto"/>
              <w:right w:val="nil"/>
            </w:tcBorders>
            <w:vAlign w:val="bottom"/>
            <w:hideMark/>
          </w:tcPr>
          <w:p w:rsidR="00681202" w:rsidRPr="00681202" w:rsidRDefault="00681202" w:rsidP="002D694F">
            <w:pPr>
              <w:spacing w:line="256" w:lineRule="auto"/>
              <w:jc w:val="center"/>
              <w:rPr>
                <w:sz w:val="28"/>
                <w:szCs w:val="28"/>
                <w:lang w:eastAsia="en-US"/>
              </w:rPr>
            </w:pPr>
            <w:r w:rsidRPr="00681202">
              <w:rPr>
                <w:sz w:val="28"/>
                <w:szCs w:val="28"/>
                <w:lang w:eastAsia="en-US"/>
              </w:rPr>
              <w:t>234/1</w:t>
            </w:r>
          </w:p>
        </w:tc>
        <w:tc>
          <w:tcPr>
            <w:tcW w:w="520" w:type="dxa"/>
            <w:tcBorders>
              <w:top w:val="nil"/>
              <w:left w:val="nil"/>
              <w:bottom w:val="nil"/>
              <w:right w:val="nil"/>
            </w:tcBorders>
            <w:vAlign w:val="bottom"/>
          </w:tcPr>
          <w:p w:rsidR="00681202" w:rsidRPr="00681202" w:rsidRDefault="00681202" w:rsidP="002D694F">
            <w:pPr>
              <w:spacing w:line="256" w:lineRule="auto"/>
              <w:jc w:val="center"/>
              <w:rPr>
                <w:sz w:val="28"/>
                <w:szCs w:val="28"/>
                <w:lang w:eastAsia="en-US"/>
              </w:rPr>
            </w:pPr>
          </w:p>
        </w:tc>
        <w:tc>
          <w:tcPr>
            <w:tcW w:w="780" w:type="dxa"/>
            <w:tcBorders>
              <w:top w:val="nil"/>
              <w:left w:val="nil"/>
              <w:bottom w:val="nil"/>
              <w:right w:val="nil"/>
            </w:tcBorders>
            <w:vAlign w:val="bottom"/>
          </w:tcPr>
          <w:p w:rsidR="00681202" w:rsidRPr="00681202" w:rsidRDefault="00681202" w:rsidP="002D694F">
            <w:pPr>
              <w:spacing w:line="256" w:lineRule="auto"/>
              <w:jc w:val="center"/>
              <w:rPr>
                <w:lang w:eastAsia="en-US"/>
              </w:rPr>
            </w:pPr>
          </w:p>
        </w:tc>
      </w:tr>
    </w:tbl>
    <w:p w:rsidR="00681202" w:rsidRPr="00681202" w:rsidRDefault="00681202" w:rsidP="00681202">
      <w:pPr>
        <w:ind w:firstLine="720"/>
        <w:jc w:val="center"/>
        <w:rPr>
          <w:sz w:val="28"/>
          <w:szCs w:val="28"/>
        </w:rPr>
      </w:pPr>
    </w:p>
    <w:p w:rsidR="00681202" w:rsidRPr="00681202" w:rsidRDefault="00681202" w:rsidP="00681202">
      <w:pPr>
        <w:spacing w:line="232" w:lineRule="auto"/>
        <w:ind w:right="13"/>
        <w:jc w:val="center"/>
      </w:pPr>
    </w:p>
    <w:p w:rsidR="00681202" w:rsidRPr="00681202" w:rsidRDefault="00681202" w:rsidP="00681202">
      <w:pPr>
        <w:spacing w:line="232" w:lineRule="auto"/>
        <w:ind w:right="13"/>
        <w:jc w:val="center"/>
      </w:pPr>
    </w:p>
    <w:p w:rsidR="00681202" w:rsidRPr="00681202" w:rsidRDefault="00681202" w:rsidP="00313E94">
      <w:pPr>
        <w:numPr>
          <w:ilvl w:val="0"/>
          <w:numId w:val="24"/>
        </w:numPr>
        <w:spacing w:line="232" w:lineRule="auto"/>
        <w:ind w:right="425"/>
        <w:jc w:val="center"/>
      </w:pPr>
      <w:r w:rsidRPr="00681202">
        <w:rPr>
          <w:b/>
          <w:bCs/>
          <w:sz w:val="28"/>
          <w:szCs w:val="28"/>
        </w:rPr>
        <w:t>О внесении изменений в Постановление Администрации Комсомольского муниципального района от 31.12.2019г. № 391 «Об утверждении муниципальной программы Комсомольского муниципального района «Организация предоставления</w:t>
      </w:r>
    </w:p>
    <w:p w:rsidR="00681202" w:rsidRPr="00681202" w:rsidRDefault="00681202" w:rsidP="00313E94">
      <w:pPr>
        <w:numPr>
          <w:ilvl w:val="0"/>
          <w:numId w:val="24"/>
        </w:numPr>
        <w:spacing w:line="232" w:lineRule="auto"/>
        <w:ind w:right="425"/>
        <w:jc w:val="center"/>
      </w:pPr>
      <w:r w:rsidRPr="00681202">
        <w:rPr>
          <w:b/>
          <w:bCs/>
          <w:sz w:val="28"/>
          <w:szCs w:val="28"/>
        </w:rPr>
        <w:t>государственных и муниципальных услуг на базе МФЦ»»</w:t>
      </w:r>
    </w:p>
    <w:p w:rsidR="00681202" w:rsidRPr="00681202" w:rsidRDefault="00681202" w:rsidP="00313E94">
      <w:pPr>
        <w:numPr>
          <w:ilvl w:val="0"/>
          <w:numId w:val="24"/>
        </w:numPr>
        <w:spacing w:line="232" w:lineRule="auto"/>
        <w:ind w:right="425"/>
        <w:jc w:val="center"/>
      </w:pPr>
    </w:p>
    <w:p w:rsidR="00681202" w:rsidRPr="00681202" w:rsidRDefault="00681202" w:rsidP="00681202">
      <w:pPr>
        <w:ind w:left="-426" w:right="425" w:firstLine="600"/>
        <w:jc w:val="both"/>
        <w:rPr>
          <w:sz w:val="28"/>
          <w:szCs w:val="28"/>
        </w:rPr>
      </w:pPr>
    </w:p>
    <w:p w:rsidR="00681202" w:rsidRPr="00681202" w:rsidRDefault="00681202" w:rsidP="00681202">
      <w:pPr>
        <w:tabs>
          <w:tab w:val="left" w:pos="859"/>
        </w:tabs>
        <w:spacing w:line="276" w:lineRule="auto"/>
        <w:ind w:left="-426" w:right="425"/>
        <w:jc w:val="both"/>
        <w:rPr>
          <w:sz w:val="28"/>
          <w:szCs w:val="28"/>
        </w:rPr>
      </w:pPr>
      <w:r w:rsidRPr="00681202">
        <w:rPr>
          <w:sz w:val="28"/>
          <w:szCs w:val="28"/>
        </w:rPr>
        <w:t xml:space="preserve">          В соответствии со статьей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г.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w:t>
      </w:r>
      <w:r w:rsidRPr="00681202">
        <w:rPr>
          <w:rFonts w:eastAsia="MS Mincho"/>
          <w:sz w:val="28"/>
          <w:szCs w:val="28"/>
        </w:rPr>
        <w:t>на основании Порядка предоставления и распределения субсидий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утвержденного Постановлением Правительства Ивановской области от 13.11.2013 № 456-п «Об утверждении государственной программы Ивановской области «Развитие цифровой экономики и информатизации Ивановской области»</w:t>
      </w:r>
      <w:r w:rsidRPr="00681202">
        <w:rPr>
          <w:sz w:val="28"/>
          <w:szCs w:val="28"/>
        </w:rPr>
        <w:t xml:space="preserve">, Администрация Комсомольского муниципального района </w:t>
      </w:r>
    </w:p>
    <w:p w:rsidR="00681202" w:rsidRPr="00681202" w:rsidRDefault="00681202" w:rsidP="00681202">
      <w:pPr>
        <w:spacing w:line="276" w:lineRule="auto"/>
        <w:ind w:left="-426" w:right="425" w:firstLine="600"/>
        <w:jc w:val="both"/>
        <w:rPr>
          <w:b/>
          <w:sz w:val="28"/>
          <w:szCs w:val="28"/>
        </w:rPr>
      </w:pPr>
      <w:r w:rsidRPr="00681202">
        <w:rPr>
          <w:sz w:val="28"/>
          <w:szCs w:val="28"/>
        </w:rPr>
        <w:t xml:space="preserve">  </w:t>
      </w:r>
      <w:r w:rsidRPr="00681202">
        <w:rPr>
          <w:b/>
          <w:sz w:val="28"/>
          <w:szCs w:val="28"/>
        </w:rPr>
        <w:t>ПОСТАНОВЛЯЕТ:</w:t>
      </w:r>
    </w:p>
    <w:p w:rsidR="00681202" w:rsidRPr="00681202" w:rsidRDefault="00681202" w:rsidP="00681202">
      <w:pPr>
        <w:spacing w:line="276" w:lineRule="auto"/>
        <w:ind w:left="-426" w:right="425" w:firstLine="567"/>
        <w:jc w:val="center"/>
        <w:rPr>
          <w:b/>
          <w:sz w:val="28"/>
          <w:szCs w:val="28"/>
        </w:rPr>
      </w:pPr>
      <w:bookmarkStart w:id="3" w:name="sub_1"/>
    </w:p>
    <w:bookmarkEnd w:id="3"/>
    <w:p w:rsidR="00681202" w:rsidRPr="00681202" w:rsidRDefault="00681202" w:rsidP="00313E94">
      <w:pPr>
        <w:numPr>
          <w:ilvl w:val="0"/>
          <w:numId w:val="24"/>
        </w:numPr>
        <w:spacing w:line="232" w:lineRule="auto"/>
        <w:ind w:left="-426" w:right="425" w:firstLine="0"/>
        <w:jc w:val="both"/>
      </w:pPr>
      <w:r w:rsidRPr="00681202">
        <w:rPr>
          <w:sz w:val="28"/>
          <w:szCs w:val="28"/>
        </w:rPr>
        <w:lastRenderedPageBreak/>
        <w:t xml:space="preserve">          1. Внести изменения в постановление Администрации Комсомольского муниципального района от 31.12.2019 года №391 «Об утверждении муниципальной программы Комсомольского муниципального района «Организация предоставления государственных и муниципальных услуг на базе МФЦ»: приложение к постановлению изложить в новой редакции, согласно приложению к настоящему постановлению.</w:t>
      </w:r>
    </w:p>
    <w:p w:rsidR="00681202" w:rsidRPr="00681202" w:rsidRDefault="00681202" w:rsidP="00681202">
      <w:pPr>
        <w:spacing w:line="276" w:lineRule="auto"/>
        <w:ind w:left="-426" w:right="425"/>
        <w:jc w:val="both"/>
        <w:rPr>
          <w:sz w:val="28"/>
          <w:szCs w:val="28"/>
        </w:rPr>
      </w:pPr>
      <w:r w:rsidRPr="00681202">
        <w:rPr>
          <w:sz w:val="28"/>
          <w:szCs w:val="28"/>
        </w:rPr>
        <w:tab/>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в информационно-телекоммуникационной сети "Интернет".</w:t>
      </w:r>
    </w:p>
    <w:p w:rsidR="00681202" w:rsidRPr="00681202" w:rsidRDefault="00681202" w:rsidP="00681202">
      <w:pPr>
        <w:spacing w:after="60" w:line="276" w:lineRule="auto"/>
        <w:ind w:left="-426" w:right="425"/>
        <w:jc w:val="both"/>
        <w:rPr>
          <w:sz w:val="28"/>
          <w:szCs w:val="28"/>
        </w:rPr>
      </w:pPr>
      <w:r w:rsidRPr="00681202">
        <w:rPr>
          <w:sz w:val="28"/>
          <w:szCs w:val="28"/>
        </w:rPr>
        <w:t xml:space="preserve">         3. Реализацию мероприятий муниципальной программы Комсомольского муниципального района «Организация предоставления государственных и муниципальных услуг на базе МФЦ» считать расходным обязательством Комсомольского муниципального района Ивановской области.  </w:t>
      </w:r>
      <w:r w:rsidRPr="00681202">
        <w:rPr>
          <w:sz w:val="28"/>
          <w:szCs w:val="28"/>
        </w:rPr>
        <w:tab/>
      </w:r>
    </w:p>
    <w:p w:rsidR="00681202" w:rsidRPr="00681202" w:rsidRDefault="00681202" w:rsidP="00681202">
      <w:pPr>
        <w:spacing w:after="60" w:line="276" w:lineRule="auto"/>
        <w:ind w:left="-426" w:right="425"/>
        <w:jc w:val="both"/>
        <w:rPr>
          <w:sz w:val="28"/>
          <w:szCs w:val="28"/>
        </w:rPr>
      </w:pPr>
      <w:r w:rsidRPr="00681202">
        <w:rPr>
          <w:sz w:val="28"/>
          <w:szCs w:val="28"/>
        </w:rPr>
        <w:t xml:space="preserve">        4. Настоящее постановление вступает в силу с 27.07.2022г.   </w:t>
      </w:r>
    </w:p>
    <w:p w:rsidR="00681202" w:rsidRPr="00681202" w:rsidRDefault="00681202" w:rsidP="00681202">
      <w:pPr>
        <w:spacing w:line="276" w:lineRule="auto"/>
        <w:ind w:left="-426" w:right="425"/>
        <w:jc w:val="both"/>
        <w:rPr>
          <w:sz w:val="28"/>
          <w:szCs w:val="28"/>
        </w:rPr>
      </w:pPr>
      <w:r w:rsidRPr="00681202">
        <w:rPr>
          <w:sz w:val="28"/>
          <w:szCs w:val="28"/>
        </w:rPr>
        <w:t xml:space="preserve">        5.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 </w:t>
      </w:r>
    </w:p>
    <w:p w:rsidR="00681202" w:rsidRPr="00681202" w:rsidRDefault="00681202" w:rsidP="00681202">
      <w:pPr>
        <w:spacing w:line="276" w:lineRule="auto"/>
        <w:ind w:left="-426" w:right="425"/>
        <w:rPr>
          <w:sz w:val="28"/>
          <w:szCs w:val="28"/>
        </w:rPr>
      </w:pPr>
    </w:p>
    <w:p w:rsidR="00681202" w:rsidRPr="00681202" w:rsidRDefault="00681202" w:rsidP="00681202">
      <w:pPr>
        <w:ind w:left="-426" w:right="425"/>
        <w:rPr>
          <w:sz w:val="28"/>
          <w:szCs w:val="28"/>
        </w:rPr>
      </w:pPr>
    </w:p>
    <w:p w:rsidR="00681202" w:rsidRPr="00681202" w:rsidRDefault="00681202" w:rsidP="00681202">
      <w:pPr>
        <w:ind w:left="-426" w:right="425"/>
        <w:jc w:val="both"/>
        <w:rPr>
          <w:b/>
          <w:sz w:val="28"/>
          <w:szCs w:val="28"/>
        </w:rPr>
      </w:pPr>
      <w:r w:rsidRPr="00681202">
        <w:rPr>
          <w:b/>
          <w:sz w:val="28"/>
          <w:szCs w:val="28"/>
        </w:rPr>
        <w:t>Глава Комсомольского</w:t>
      </w:r>
    </w:p>
    <w:p w:rsidR="00681202" w:rsidRPr="00681202" w:rsidRDefault="00681202" w:rsidP="00681202">
      <w:pPr>
        <w:ind w:left="-426" w:right="425"/>
        <w:rPr>
          <w:sz w:val="28"/>
          <w:szCs w:val="28"/>
        </w:rPr>
      </w:pPr>
      <w:r w:rsidRPr="00681202">
        <w:rPr>
          <w:b/>
          <w:sz w:val="28"/>
          <w:szCs w:val="28"/>
        </w:rPr>
        <w:t>муниципального района:                                                                     О.В. Бузулуцкая</w:t>
      </w:r>
    </w:p>
    <w:p w:rsidR="00681202" w:rsidRPr="00681202" w:rsidRDefault="00681202" w:rsidP="00681202">
      <w:pPr>
        <w:ind w:left="-426"/>
        <w:jc w:val="center"/>
        <w:rPr>
          <w:sz w:val="28"/>
          <w:szCs w:val="28"/>
        </w:rPr>
      </w:pPr>
    </w:p>
    <w:p w:rsidR="00681202" w:rsidRPr="00681202" w:rsidRDefault="00681202" w:rsidP="00681202">
      <w:pPr>
        <w:ind w:left="-426"/>
        <w:jc w:val="right"/>
        <w:rPr>
          <w:sz w:val="28"/>
          <w:szCs w:val="28"/>
        </w:rPr>
      </w:pPr>
    </w:p>
    <w:p w:rsidR="00681202" w:rsidRPr="00681202" w:rsidRDefault="00681202" w:rsidP="00681202">
      <w:pPr>
        <w:ind w:left="-426"/>
        <w:jc w:val="right"/>
        <w:rPr>
          <w:sz w:val="28"/>
          <w:szCs w:val="28"/>
        </w:rPr>
      </w:pPr>
    </w:p>
    <w:p w:rsidR="00681202" w:rsidRPr="00681202" w:rsidRDefault="00681202" w:rsidP="00681202">
      <w:pPr>
        <w:jc w:val="right"/>
        <w:rPr>
          <w:sz w:val="28"/>
          <w:szCs w:val="28"/>
        </w:rPr>
      </w:pPr>
    </w:p>
    <w:p w:rsidR="00681202" w:rsidRPr="00681202" w:rsidRDefault="00681202" w:rsidP="00681202">
      <w:pPr>
        <w:jc w:val="right"/>
        <w:rPr>
          <w:sz w:val="28"/>
          <w:szCs w:val="28"/>
        </w:rPr>
      </w:pPr>
    </w:p>
    <w:p w:rsidR="00681202" w:rsidRPr="00681202" w:rsidRDefault="00681202" w:rsidP="00681202">
      <w:pPr>
        <w:jc w:val="right"/>
        <w:rPr>
          <w:sz w:val="28"/>
          <w:szCs w:val="28"/>
        </w:rPr>
      </w:pPr>
    </w:p>
    <w:p w:rsidR="00681202" w:rsidRPr="00681202" w:rsidRDefault="00681202" w:rsidP="00681202">
      <w:pPr>
        <w:jc w:val="right"/>
        <w:rPr>
          <w:sz w:val="28"/>
          <w:szCs w:val="28"/>
        </w:rPr>
      </w:pPr>
    </w:p>
    <w:p w:rsidR="00681202" w:rsidRPr="00681202" w:rsidRDefault="00681202" w:rsidP="00681202">
      <w:pPr>
        <w:jc w:val="right"/>
        <w:rPr>
          <w:sz w:val="28"/>
          <w:szCs w:val="28"/>
        </w:rPr>
      </w:pPr>
    </w:p>
    <w:p w:rsidR="00681202" w:rsidRPr="00681202" w:rsidRDefault="00681202" w:rsidP="00681202">
      <w:pPr>
        <w:jc w:val="right"/>
        <w:rPr>
          <w:sz w:val="28"/>
          <w:szCs w:val="28"/>
        </w:rPr>
      </w:pPr>
    </w:p>
    <w:p w:rsidR="00681202" w:rsidRPr="00681202" w:rsidRDefault="00681202" w:rsidP="00681202">
      <w:pPr>
        <w:jc w:val="right"/>
        <w:rPr>
          <w:sz w:val="28"/>
          <w:szCs w:val="28"/>
        </w:rPr>
      </w:pPr>
    </w:p>
    <w:p w:rsidR="00681202" w:rsidRPr="00681202" w:rsidRDefault="00681202" w:rsidP="00681202">
      <w:pPr>
        <w:rPr>
          <w:sz w:val="28"/>
          <w:szCs w:val="28"/>
        </w:rPr>
      </w:pPr>
    </w:p>
    <w:p w:rsidR="00681202" w:rsidRPr="00681202" w:rsidRDefault="00681202" w:rsidP="00681202">
      <w:pPr>
        <w:rPr>
          <w:sz w:val="24"/>
          <w:szCs w:val="24"/>
        </w:rPr>
      </w:pPr>
    </w:p>
    <w:p w:rsidR="00681202" w:rsidRPr="00681202" w:rsidRDefault="00681202" w:rsidP="00681202">
      <w:pPr>
        <w:rPr>
          <w:sz w:val="24"/>
          <w:szCs w:val="24"/>
        </w:rPr>
      </w:pPr>
    </w:p>
    <w:p w:rsidR="00681202" w:rsidRPr="00681202" w:rsidRDefault="00681202" w:rsidP="00681202">
      <w:pPr>
        <w:rPr>
          <w:sz w:val="24"/>
          <w:szCs w:val="24"/>
        </w:rPr>
      </w:pPr>
    </w:p>
    <w:p w:rsidR="00681202" w:rsidRPr="00681202" w:rsidRDefault="00681202" w:rsidP="00681202">
      <w:pPr>
        <w:rPr>
          <w:sz w:val="24"/>
          <w:szCs w:val="24"/>
        </w:rPr>
      </w:pPr>
    </w:p>
    <w:p w:rsidR="00681202" w:rsidRPr="00681202" w:rsidRDefault="00681202" w:rsidP="00681202">
      <w:pPr>
        <w:rPr>
          <w:sz w:val="24"/>
          <w:szCs w:val="24"/>
        </w:rPr>
      </w:pPr>
    </w:p>
    <w:p w:rsidR="00681202" w:rsidRPr="00681202" w:rsidRDefault="00681202" w:rsidP="00681202">
      <w:pPr>
        <w:rPr>
          <w:sz w:val="24"/>
          <w:szCs w:val="24"/>
        </w:rPr>
      </w:pPr>
    </w:p>
    <w:p w:rsidR="00681202" w:rsidRPr="00681202" w:rsidRDefault="00681202" w:rsidP="00681202">
      <w:pPr>
        <w:rPr>
          <w:sz w:val="24"/>
          <w:szCs w:val="24"/>
        </w:rPr>
      </w:pPr>
    </w:p>
    <w:p w:rsidR="00681202" w:rsidRPr="00681202" w:rsidRDefault="00681202" w:rsidP="00681202">
      <w:pPr>
        <w:rPr>
          <w:sz w:val="24"/>
          <w:szCs w:val="24"/>
        </w:rPr>
      </w:pPr>
    </w:p>
    <w:p w:rsidR="00681202" w:rsidRPr="00681202" w:rsidRDefault="00681202" w:rsidP="00681202">
      <w:pPr>
        <w:jc w:val="right"/>
        <w:rPr>
          <w:sz w:val="18"/>
          <w:szCs w:val="18"/>
        </w:rPr>
      </w:pPr>
      <w:r w:rsidRPr="00681202">
        <w:rPr>
          <w:sz w:val="18"/>
          <w:szCs w:val="18"/>
        </w:rPr>
        <w:lastRenderedPageBreak/>
        <w:t>Приложение к постановлению</w:t>
      </w:r>
    </w:p>
    <w:p w:rsidR="00681202" w:rsidRPr="00681202" w:rsidRDefault="00681202" w:rsidP="00681202">
      <w:pPr>
        <w:spacing w:line="2" w:lineRule="exact"/>
        <w:rPr>
          <w:sz w:val="18"/>
          <w:szCs w:val="18"/>
        </w:rPr>
      </w:pPr>
    </w:p>
    <w:p w:rsidR="00681202" w:rsidRPr="00681202" w:rsidRDefault="00681202" w:rsidP="00681202">
      <w:pPr>
        <w:jc w:val="right"/>
        <w:rPr>
          <w:sz w:val="18"/>
          <w:szCs w:val="18"/>
        </w:rPr>
      </w:pPr>
      <w:r w:rsidRPr="00681202">
        <w:rPr>
          <w:sz w:val="18"/>
          <w:szCs w:val="18"/>
        </w:rPr>
        <w:t>Администрации Комсомольского</w:t>
      </w:r>
    </w:p>
    <w:p w:rsidR="00681202" w:rsidRPr="00681202" w:rsidRDefault="00681202" w:rsidP="00681202">
      <w:pPr>
        <w:jc w:val="right"/>
        <w:rPr>
          <w:sz w:val="18"/>
          <w:szCs w:val="18"/>
        </w:rPr>
      </w:pPr>
      <w:r w:rsidRPr="00681202">
        <w:rPr>
          <w:sz w:val="18"/>
          <w:szCs w:val="18"/>
        </w:rPr>
        <w:t>муниципального района</w:t>
      </w:r>
    </w:p>
    <w:p w:rsidR="00681202" w:rsidRPr="00681202" w:rsidRDefault="00681202" w:rsidP="00681202">
      <w:pPr>
        <w:jc w:val="right"/>
        <w:rPr>
          <w:sz w:val="18"/>
          <w:szCs w:val="18"/>
        </w:rPr>
      </w:pPr>
      <w:r w:rsidRPr="00681202">
        <w:rPr>
          <w:sz w:val="18"/>
          <w:szCs w:val="18"/>
        </w:rPr>
        <w:t xml:space="preserve">от </w:t>
      </w:r>
      <w:r w:rsidRPr="00681202">
        <w:rPr>
          <w:sz w:val="18"/>
          <w:szCs w:val="18"/>
          <w:u w:val="single"/>
        </w:rPr>
        <w:t>28.07.2022 г.</w:t>
      </w:r>
      <w:r w:rsidRPr="00681202">
        <w:rPr>
          <w:sz w:val="18"/>
          <w:szCs w:val="18"/>
        </w:rPr>
        <w:t xml:space="preserve"> № </w:t>
      </w:r>
      <w:r w:rsidRPr="00681202">
        <w:rPr>
          <w:sz w:val="18"/>
          <w:szCs w:val="18"/>
          <w:u w:val="single"/>
        </w:rPr>
        <w:t>234/1</w:t>
      </w:r>
    </w:p>
    <w:p w:rsidR="00681202" w:rsidRPr="00681202" w:rsidRDefault="00681202" w:rsidP="00681202">
      <w:pPr>
        <w:jc w:val="right"/>
        <w:rPr>
          <w:sz w:val="18"/>
          <w:szCs w:val="18"/>
        </w:rPr>
      </w:pPr>
    </w:p>
    <w:p w:rsidR="00681202" w:rsidRPr="00681202" w:rsidRDefault="00681202" w:rsidP="00681202">
      <w:pPr>
        <w:jc w:val="right"/>
        <w:rPr>
          <w:sz w:val="18"/>
          <w:szCs w:val="18"/>
        </w:rPr>
      </w:pPr>
      <w:r w:rsidRPr="00681202">
        <w:rPr>
          <w:sz w:val="18"/>
          <w:szCs w:val="18"/>
        </w:rPr>
        <w:t>Приложение к постановлению</w:t>
      </w:r>
    </w:p>
    <w:p w:rsidR="00681202" w:rsidRPr="00681202" w:rsidRDefault="00681202" w:rsidP="00681202">
      <w:pPr>
        <w:spacing w:line="2" w:lineRule="exact"/>
        <w:rPr>
          <w:sz w:val="18"/>
          <w:szCs w:val="18"/>
        </w:rPr>
      </w:pPr>
    </w:p>
    <w:p w:rsidR="00681202" w:rsidRPr="00681202" w:rsidRDefault="00681202" w:rsidP="00681202">
      <w:pPr>
        <w:jc w:val="right"/>
        <w:rPr>
          <w:sz w:val="18"/>
          <w:szCs w:val="18"/>
        </w:rPr>
      </w:pPr>
      <w:r w:rsidRPr="00681202">
        <w:rPr>
          <w:sz w:val="18"/>
          <w:szCs w:val="18"/>
        </w:rPr>
        <w:t>Администрации Комсомольского</w:t>
      </w:r>
    </w:p>
    <w:p w:rsidR="00681202" w:rsidRPr="00681202" w:rsidRDefault="00681202" w:rsidP="00681202">
      <w:pPr>
        <w:jc w:val="right"/>
        <w:rPr>
          <w:sz w:val="18"/>
          <w:szCs w:val="18"/>
        </w:rPr>
      </w:pPr>
      <w:r w:rsidRPr="00681202">
        <w:rPr>
          <w:sz w:val="18"/>
          <w:szCs w:val="18"/>
        </w:rPr>
        <w:t>муниципального района</w:t>
      </w:r>
    </w:p>
    <w:p w:rsidR="00681202" w:rsidRPr="00681202" w:rsidRDefault="00681202" w:rsidP="00681202">
      <w:pPr>
        <w:jc w:val="right"/>
        <w:rPr>
          <w:sz w:val="18"/>
          <w:szCs w:val="18"/>
        </w:rPr>
      </w:pPr>
      <w:r w:rsidRPr="00681202">
        <w:rPr>
          <w:sz w:val="18"/>
          <w:szCs w:val="18"/>
          <w:u w:val="single"/>
        </w:rPr>
        <w:t>от 31.12.2019 г. № 391</w:t>
      </w:r>
    </w:p>
    <w:p w:rsidR="00681202" w:rsidRPr="00681202" w:rsidRDefault="00681202" w:rsidP="00681202">
      <w:pPr>
        <w:jc w:val="right"/>
        <w:rPr>
          <w:sz w:val="24"/>
          <w:szCs w:val="24"/>
        </w:rPr>
      </w:pPr>
    </w:p>
    <w:p w:rsidR="00681202" w:rsidRPr="00681202" w:rsidRDefault="00681202" w:rsidP="00681202">
      <w:pPr>
        <w:jc w:val="right"/>
        <w:rPr>
          <w:sz w:val="24"/>
          <w:szCs w:val="24"/>
        </w:rPr>
      </w:pPr>
    </w:p>
    <w:p w:rsidR="00681202" w:rsidRPr="00681202" w:rsidRDefault="00681202" w:rsidP="00681202">
      <w:pPr>
        <w:ind w:left="3240"/>
        <w:rPr>
          <w:b/>
          <w:bCs/>
          <w:sz w:val="24"/>
          <w:szCs w:val="24"/>
        </w:rPr>
      </w:pPr>
      <w:r w:rsidRPr="00681202">
        <w:rPr>
          <w:b/>
          <w:bCs/>
          <w:sz w:val="24"/>
          <w:szCs w:val="24"/>
        </w:rPr>
        <w:t>Муниципальная программа</w:t>
      </w:r>
    </w:p>
    <w:p w:rsidR="00681202" w:rsidRPr="00681202" w:rsidRDefault="00681202" w:rsidP="00681202">
      <w:pPr>
        <w:tabs>
          <w:tab w:val="left" w:pos="0"/>
        </w:tabs>
        <w:jc w:val="center"/>
        <w:rPr>
          <w:b/>
          <w:sz w:val="24"/>
          <w:szCs w:val="24"/>
        </w:rPr>
      </w:pPr>
      <w:r w:rsidRPr="00681202">
        <w:rPr>
          <w:b/>
          <w:sz w:val="24"/>
          <w:szCs w:val="24"/>
        </w:rPr>
        <w:t>«Организация предоставления государственных и муниципальных услуг на базе МФЦ»</w:t>
      </w:r>
    </w:p>
    <w:p w:rsidR="00681202" w:rsidRPr="00681202" w:rsidRDefault="00681202" w:rsidP="00681202">
      <w:pPr>
        <w:tabs>
          <w:tab w:val="left" w:pos="0"/>
        </w:tabs>
        <w:jc w:val="center"/>
        <w:rPr>
          <w:b/>
          <w:bCs/>
          <w:sz w:val="24"/>
          <w:szCs w:val="24"/>
        </w:rPr>
      </w:pPr>
    </w:p>
    <w:p w:rsidR="00681202" w:rsidRPr="00681202" w:rsidRDefault="00681202" w:rsidP="00313E94">
      <w:pPr>
        <w:pStyle w:val="af0"/>
        <w:numPr>
          <w:ilvl w:val="0"/>
          <w:numId w:val="23"/>
        </w:numPr>
        <w:tabs>
          <w:tab w:val="left" w:pos="0"/>
        </w:tabs>
        <w:spacing w:after="0" w:line="240" w:lineRule="auto"/>
        <w:contextualSpacing/>
        <w:jc w:val="center"/>
        <w:rPr>
          <w:rFonts w:ascii="Times New Roman" w:hAnsi="Times New Roman" w:cs="Times New Roman"/>
          <w:b/>
          <w:bCs/>
          <w:sz w:val="24"/>
          <w:szCs w:val="24"/>
        </w:rPr>
      </w:pPr>
      <w:r w:rsidRPr="00681202">
        <w:rPr>
          <w:rFonts w:ascii="Times New Roman" w:hAnsi="Times New Roman" w:cs="Times New Roman"/>
          <w:b/>
          <w:bCs/>
          <w:sz w:val="24"/>
          <w:szCs w:val="24"/>
        </w:rPr>
        <w:t xml:space="preserve">ПАСПОРТ </w:t>
      </w:r>
    </w:p>
    <w:p w:rsidR="00681202" w:rsidRPr="00681202" w:rsidRDefault="00681202" w:rsidP="00681202">
      <w:pPr>
        <w:pStyle w:val="af0"/>
        <w:tabs>
          <w:tab w:val="left" w:pos="0"/>
        </w:tabs>
        <w:ind w:left="-142"/>
        <w:jc w:val="center"/>
        <w:rPr>
          <w:rFonts w:ascii="Times New Roman" w:hAnsi="Times New Roman" w:cs="Times New Roman"/>
          <w:b/>
          <w:bCs/>
          <w:sz w:val="24"/>
          <w:szCs w:val="24"/>
        </w:rPr>
      </w:pPr>
    </w:p>
    <w:p w:rsidR="00681202" w:rsidRPr="00681202" w:rsidRDefault="00681202" w:rsidP="00681202">
      <w:pPr>
        <w:pStyle w:val="af0"/>
        <w:tabs>
          <w:tab w:val="left" w:pos="0"/>
        </w:tabs>
        <w:ind w:left="-142"/>
        <w:jc w:val="center"/>
        <w:rPr>
          <w:rFonts w:ascii="Times New Roman" w:hAnsi="Times New Roman" w:cs="Times New Roman"/>
          <w:b/>
          <w:bCs/>
          <w:sz w:val="24"/>
          <w:szCs w:val="24"/>
        </w:rPr>
      </w:pPr>
      <w:r w:rsidRPr="00681202">
        <w:rPr>
          <w:rFonts w:ascii="Times New Roman" w:hAnsi="Times New Roman" w:cs="Times New Roman"/>
          <w:b/>
          <w:bCs/>
          <w:sz w:val="24"/>
          <w:szCs w:val="24"/>
        </w:rPr>
        <w:t>Муниципальной программы</w:t>
      </w:r>
    </w:p>
    <w:p w:rsidR="00681202" w:rsidRPr="00681202" w:rsidRDefault="00681202" w:rsidP="00681202">
      <w:pPr>
        <w:pStyle w:val="af0"/>
        <w:tabs>
          <w:tab w:val="left" w:pos="0"/>
        </w:tabs>
        <w:ind w:left="-142"/>
        <w:jc w:val="center"/>
        <w:rPr>
          <w:rFonts w:ascii="Times New Roman" w:hAnsi="Times New Roman" w:cs="Times New Roman"/>
          <w:b/>
          <w:bCs/>
          <w:sz w:val="24"/>
          <w:szCs w:val="24"/>
        </w:rPr>
      </w:pPr>
      <w:r w:rsidRPr="00681202">
        <w:rPr>
          <w:rFonts w:ascii="Times New Roman" w:hAnsi="Times New Roman" w:cs="Times New Roman"/>
          <w:b/>
          <w:bCs/>
          <w:sz w:val="24"/>
          <w:szCs w:val="24"/>
        </w:rPr>
        <w:t>«Организация предоставления государственных и муниципальных услуг на базе МФЦ»</w:t>
      </w:r>
    </w:p>
    <w:p w:rsidR="00681202" w:rsidRPr="00681202" w:rsidRDefault="00681202" w:rsidP="00681202">
      <w:pPr>
        <w:tabs>
          <w:tab w:val="left" w:pos="0"/>
        </w:tabs>
        <w:ind w:left="-142"/>
        <w:jc w:val="center"/>
        <w:rPr>
          <w:b/>
          <w:bCs/>
          <w:sz w:val="24"/>
          <w:szCs w:val="24"/>
        </w:rPr>
      </w:pPr>
    </w:p>
    <w:p w:rsidR="00681202" w:rsidRPr="00681202" w:rsidRDefault="00681202" w:rsidP="00681202">
      <w:pPr>
        <w:spacing w:line="48" w:lineRule="exact"/>
        <w:rPr>
          <w:b/>
          <w:bCs/>
          <w:sz w:val="24"/>
          <w:szCs w:val="24"/>
        </w:rPr>
      </w:pPr>
    </w:p>
    <w:p w:rsidR="00681202" w:rsidRPr="00681202" w:rsidRDefault="00681202" w:rsidP="00681202">
      <w:pPr>
        <w:spacing w:line="234" w:lineRule="auto"/>
        <w:ind w:right="-119"/>
        <w:jc w:val="center"/>
        <w:rPr>
          <w:b/>
          <w:sz w:val="24"/>
          <w:szCs w:val="24"/>
        </w:rPr>
      </w:pPr>
    </w:p>
    <w:tbl>
      <w:tblPr>
        <w:tblStyle w:val="af8"/>
        <w:tblW w:w="10349" w:type="dxa"/>
        <w:tblInd w:w="-176" w:type="dxa"/>
        <w:tblLook w:val="04A0"/>
      </w:tblPr>
      <w:tblGrid>
        <w:gridCol w:w="2552"/>
        <w:gridCol w:w="7797"/>
      </w:tblGrid>
      <w:tr w:rsidR="00681202" w:rsidRPr="00681202" w:rsidTr="002D694F">
        <w:tc>
          <w:tcPr>
            <w:tcW w:w="2552" w:type="dxa"/>
          </w:tcPr>
          <w:p w:rsidR="00681202" w:rsidRPr="00681202" w:rsidRDefault="00681202" w:rsidP="002D694F">
            <w:pPr>
              <w:rPr>
                <w:rFonts w:ascii="Times New Roman" w:hAnsi="Times New Roman"/>
                <w:sz w:val="24"/>
                <w:szCs w:val="24"/>
              </w:rPr>
            </w:pPr>
            <w:r w:rsidRPr="00681202">
              <w:rPr>
                <w:rFonts w:ascii="Times New Roman" w:eastAsia="Times New Roman" w:hAnsi="Times New Roman"/>
                <w:sz w:val="24"/>
                <w:szCs w:val="24"/>
              </w:rPr>
              <w:t>Наименование</w:t>
            </w:r>
          </w:p>
          <w:p w:rsidR="00681202" w:rsidRPr="00681202" w:rsidRDefault="00681202" w:rsidP="002D694F">
            <w:pPr>
              <w:rPr>
                <w:rFonts w:ascii="Times New Roman" w:eastAsia="Times New Roman" w:hAnsi="Times New Roman"/>
                <w:b/>
                <w:bCs/>
                <w:sz w:val="24"/>
                <w:szCs w:val="24"/>
              </w:rPr>
            </w:pPr>
            <w:r w:rsidRPr="00681202">
              <w:rPr>
                <w:rFonts w:ascii="Times New Roman" w:eastAsia="Times New Roman" w:hAnsi="Times New Roman"/>
                <w:sz w:val="24"/>
                <w:szCs w:val="24"/>
              </w:rPr>
              <w:t>программы</w:t>
            </w:r>
          </w:p>
        </w:tc>
        <w:tc>
          <w:tcPr>
            <w:tcW w:w="7797" w:type="dxa"/>
          </w:tcPr>
          <w:p w:rsidR="00681202" w:rsidRPr="00681202" w:rsidRDefault="00681202" w:rsidP="002D694F">
            <w:pPr>
              <w:rPr>
                <w:rFonts w:ascii="Times New Roman" w:hAnsi="Times New Roman"/>
                <w:sz w:val="24"/>
                <w:szCs w:val="24"/>
              </w:rPr>
            </w:pPr>
            <w:r w:rsidRPr="00681202">
              <w:rPr>
                <w:rFonts w:ascii="Times New Roman" w:eastAsia="Times New Roman" w:hAnsi="Times New Roman"/>
                <w:sz w:val="24"/>
                <w:szCs w:val="24"/>
              </w:rPr>
              <w:t>Организация предоставления государственных и</w:t>
            </w:r>
          </w:p>
          <w:p w:rsidR="00681202" w:rsidRPr="00681202" w:rsidRDefault="00681202" w:rsidP="002D694F">
            <w:pPr>
              <w:rPr>
                <w:rFonts w:ascii="Times New Roman" w:eastAsia="Times New Roman" w:hAnsi="Times New Roman"/>
                <w:b/>
                <w:bCs/>
                <w:sz w:val="24"/>
                <w:szCs w:val="24"/>
              </w:rPr>
            </w:pPr>
            <w:r w:rsidRPr="00681202">
              <w:rPr>
                <w:rFonts w:ascii="Times New Roman" w:eastAsia="Times New Roman" w:hAnsi="Times New Roman"/>
                <w:sz w:val="24"/>
                <w:szCs w:val="24"/>
              </w:rPr>
              <w:t>муниципальных услуг на базе МФЦ</w:t>
            </w:r>
          </w:p>
        </w:tc>
      </w:tr>
      <w:tr w:rsidR="00681202" w:rsidRPr="00681202" w:rsidTr="002D694F">
        <w:tc>
          <w:tcPr>
            <w:tcW w:w="2552" w:type="dxa"/>
          </w:tcPr>
          <w:p w:rsidR="00681202" w:rsidRPr="00681202" w:rsidRDefault="00681202" w:rsidP="002D694F">
            <w:pPr>
              <w:rPr>
                <w:rFonts w:ascii="Times New Roman" w:eastAsia="Times New Roman" w:hAnsi="Times New Roman"/>
                <w:sz w:val="24"/>
                <w:szCs w:val="24"/>
              </w:rPr>
            </w:pPr>
            <w:r w:rsidRPr="00681202">
              <w:rPr>
                <w:rFonts w:ascii="Times New Roman" w:eastAsia="Times New Roman" w:hAnsi="Times New Roman"/>
                <w:sz w:val="24"/>
                <w:szCs w:val="24"/>
              </w:rPr>
              <w:t>Срок реализации программы</w:t>
            </w:r>
          </w:p>
        </w:tc>
        <w:tc>
          <w:tcPr>
            <w:tcW w:w="7797" w:type="dxa"/>
          </w:tcPr>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r w:rsidRPr="00681202">
              <w:rPr>
                <w:rFonts w:ascii="Times New Roman" w:eastAsia="Times New Roman" w:hAnsi="Times New Roman"/>
                <w:sz w:val="24"/>
                <w:szCs w:val="24"/>
              </w:rPr>
              <w:t>2021-2024 годы</w:t>
            </w:r>
          </w:p>
        </w:tc>
      </w:tr>
      <w:tr w:rsidR="00681202" w:rsidRPr="00681202" w:rsidTr="002D694F">
        <w:tc>
          <w:tcPr>
            <w:tcW w:w="2552" w:type="dxa"/>
          </w:tcPr>
          <w:p w:rsidR="00681202" w:rsidRPr="00681202" w:rsidRDefault="00681202" w:rsidP="002D694F">
            <w:pPr>
              <w:spacing w:line="308" w:lineRule="exact"/>
              <w:rPr>
                <w:rFonts w:ascii="Times New Roman" w:hAnsi="Times New Roman"/>
                <w:sz w:val="24"/>
                <w:szCs w:val="24"/>
              </w:rPr>
            </w:pPr>
            <w:r w:rsidRPr="00681202">
              <w:rPr>
                <w:rFonts w:ascii="Times New Roman" w:eastAsia="Times New Roman" w:hAnsi="Times New Roman"/>
                <w:sz w:val="24"/>
                <w:szCs w:val="24"/>
              </w:rPr>
              <w:t>Перечень</w:t>
            </w:r>
          </w:p>
          <w:p w:rsidR="00681202" w:rsidRPr="00681202" w:rsidRDefault="00681202" w:rsidP="002D694F">
            <w:pPr>
              <w:rPr>
                <w:rFonts w:ascii="Times New Roman" w:eastAsia="Times New Roman" w:hAnsi="Times New Roman"/>
                <w:b/>
                <w:bCs/>
                <w:sz w:val="24"/>
                <w:szCs w:val="24"/>
              </w:rPr>
            </w:pPr>
            <w:r w:rsidRPr="00681202">
              <w:rPr>
                <w:rFonts w:ascii="Times New Roman" w:eastAsia="Times New Roman" w:hAnsi="Times New Roman"/>
                <w:sz w:val="24"/>
                <w:szCs w:val="24"/>
              </w:rPr>
              <w:t>подпрограмм</w:t>
            </w:r>
          </w:p>
        </w:tc>
        <w:tc>
          <w:tcPr>
            <w:tcW w:w="7797" w:type="dxa"/>
          </w:tcPr>
          <w:p w:rsidR="00681202" w:rsidRPr="00681202" w:rsidRDefault="00681202" w:rsidP="002D694F">
            <w:pPr>
              <w:spacing w:line="308" w:lineRule="exact"/>
              <w:jc w:val="both"/>
              <w:rPr>
                <w:rFonts w:ascii="Times New Roman" w:hAnsi="Times New Roman"/>
                <w:sz w:val="24"/>
                <w:szCs w:val="24"/>
              </w:rPr>
            </w:pPr>
            <w:r w:rsidRPr="00681202">
              <w:rPr>
                <w:rFonts w:ascii="Times New Roman" w:eastAsia="Times New Roman" w:hAnsi="Times New Roman"/>
                <w:sz w:val="24"/>
                <w:szCs w:val="24"/>
              </w:rPr>
              <w:t>1. Обеспечение деятельности МФЦ предоставления</w:t>
            </w:r>
          </w:p>
          <w:p w:rsidR="00681202" w:rsidRPr="00681202" w:rsidRDefault="00681202" w:rsidP="002D694F">
            <w:pPr>
              <w:jc w:val="both"/>
              <w:rPr>
                <w:rFonts w:ascii="Times New Roman" w:eastAsia="Times New Roman" w:hAnsi="Times New Roman"/>
                <w:sz w:val="24"/>
                <w:szCs w:val="24"/>
              </w:rPr>
            </w:pPr>
            <w:r w:rsidRPr="00681202">
              <w:rPr>
                <w:rFonts w:ascii="Times New Roman" w:eastAsia="Times New Roman" w:hAnsi="Times New Roman"/>
                <w:sz w:val="24"/>
                <w:szCs w:val="24"/>
              </w:rPr>
              <w:t>государственных и муниципальных услуг.</w:t>
            </w:r>
          </w:p>
          <w:p w:rsidR="00681202" w:rsidRPr="00681202" w:rsidRDefault="00681202" w:rsidP="002D694F">
            <w:pPr>
              <w:spacing w:line="308" w:lineRule="exact"/>
              <w:jc w:val="both"/>
              <w:rPr>
                <w:rFonts w:ascii="Times New Roman" w:hAnsi="Times New Roman"/>
                <w:sz w:val="24"/>
                <w:szCs w:val="24"/>
              </w:rPr>
            </w:pPr>
            <w:r w:rsidRPr="00681202">
              <w:rPr>
                <w:rFonts w:ascii="Times New Roman" w:eastAsia="Times New Roman" w:hAnsi="Times New Roman"/>
                <w:sz w:val="24"/>
                <w:szCs w:val="24"/>
              </w:rPr>
              <w:t>2. Повышение качества и доступности предоставления</w:t>
            </w:r>
          </w:p>
          <w:p w:rsidR="00681202" w:rsidRPr="00681202" w:rsidRDefault="00681202" w:rsidP="002D694F">
            <w:pPr>
              <w:jc w:val="both"/>
              <w:rPr>
                <w:rFonts w:ascii="Times New Roman" w:eastAsia="Times New Roman" w:hAnsi="Times New Roman"/>
                <w:b/>
                <w:bCs/>
                <w:sz w:val="24"/>
                <w:szCs w:val="24"/>
              </w:rPr>
            </w:pPr>
            <w:r w:rsidRPr="00681202">
              <w:rPr>
                <w:rFonts w:ascii="Times New Roman" w:eastAsia="Times New Roman" w:hAnsi="Times New Roman"/>
                <w:sz w:val="24"/>
                <w:szCs w:val="24"/>
              </w:rPr>
              <w:t>государственных и муниципальных услуг на базе МФЦ.</w:t>
            </w:r>
          </w:p>
        </w:tc>
      </w:tr>
      <w:tr w:rsidR="00681202" w:rsidRPr="00681202" w:rsidTr="002D694F">
        <w:tc>
          <w:tcPr>
            <w:tcW w:w="2552" w:type="dxa"/>
          </w:tcPr>
          <w:p w:rsidR="00681202" w:rsidRPr="00681202" w:rsidRDefault="00681202" w:rsidP="002D694F">
            <w:pPr>
              <w:rPr>
                <w:rFonts w:ascii="Times New Roman" w:eastAsia="Times New Roman" w:hAnsi="Times New Roman"/>
                <w:b/>
                <w:bCs/>
                <w:sz w:val="24"/>
                <w:szCs w:val="24"/>
              </w:rPr>
            </w:pPr>
            <w:r w:rsidRPr="00681202">
              <w:rPr>
                <w:rFonts w:ascii="Times New Roman" w:eastAsia="Times New Roman" w:hAnsi="Times New Roman"/>
                <w:sz w:val="24"/>
                <w:szCs w:val="24"/>
              </w:rPr>
              <w:t>Администратор программы</w:t>
            </w:r>
          </w:p>
        </w:tc>
        <w:tc>
          <w:tcPr>
            <w:tcW w:w="7797" w:type="dxa"/>
          </w:tcPr>
          <w:p w:rsidR="00681202" w:rsidRPr="00681202" w:rsidRDefault="00681202" w:rsidP="002D694F">
            <w:pPr>
              <w:spacing w:line="309" w:lineRule="exact"/>
              <w:ind w:left="100"/>
              <w:jc w:val="both"/>
              <w:rPr>
                <w:rFonts w:ascii="Times New Roman" w:eastAsia="Times New Roman" w:hAnsi="Times New Roman"/>
                <w:b/>
                <w:bCs/>
                <w:sz w:val="24"/>
                <w:szCs w:val="24"/>
              </w:rPr>
            </w:pPr>
            <w:r w:rsidRPr="00681202">
              <w:rPr>
                <w:rFonts w:ascii="Times New Roman" w:eastAsia="Times New Roman" w:hAnsi="Times New Roman"/>
                <w:sz w:val="24"/>
                <w:szCs w:val="24"/>
              </w:rPr>
              <w:t>Администрация Комсомольского муниципального района</w:t>
            </w:r>
          </w:p>
        </w:tc>
      </w:tr>
      <w:tr w:rsidR="00681202" w:rsidRPr="00681202" w:rsidTr="002D694F">
        <w:tc>
          <w:tcPr>
            <w:tcW w:w="2552" w:type="dxa"/>
          </w:tcPr>
          <w:p w:rsidR="00681202" w:rsidRPr="00681202" w:rsidRDefault="00681202" w:rsidP="002D694F">
            <w:pPr>
              <w:rPr>
                <w:rFonts w:ascii="Times New Roman" w:eastAsia="Times New Roman" w:hAnsi="Times New Roman"/>
                <w:b/>
                <w:bCs/>
                <w:sz w:val="24"/>
                <w:szCs w:val="24"/>
              </w:rPr>
            </w:pPr>
            <w:r w:rsidRPr="00681202">
              <w:rPr>
                <w:rFonts w:ascii="Times New Roman" w:eastAsia="Times New Roman" w:hAnsi="Times New Roman"/>
                <w:sz w:val="24"/>
                <w:szCs w:val="24"/>
              </w:rPr>
              <w:t xml:space="preserve">Ответственные исполнители программы                           </w:t>
            </w:r>
          </w:p>
        </w:tc>
        <w:tc>
          <w:tcPr>
            <w:tcW w:w="7797" w:type="dxa"/>
          </w:tcPr>
          <w:p w:rsidR="00681202" w:rsidRPr="00681202" w:rsidRDefault="00681202" w:rsidP="002D694F">
            <w:pPr>
              <w:rPr>
                <w:rFonts w:ascii="Times New Roman" w:eastAsia="Times New Roman" w:hAnsi="Times New Roman"/>
                <w:b/>
                <w:bCs/>
                <w:sz w:val="24"/>
                <w:szCs w:val="24"/>
              </w:rPr>
            </w:pPr>
            <w:r w:rsidRPr="00681202">
              <w:rPr>
                <w:rFonts w:ascii="Times New Roman" w:eastAsia="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681202" w:rsidRPr="00681202" w:rsidTr="002D694F">
        <w:tc>
          <w:tcPr>
            <w:tcW w:w="2552" w:type="dxa"/>
          </w:tcPr>
          <w:p w:rsidR="00681202" w:rsidRPr="00681202" w:rsidRDefault="00681202" w:rsidP="002D694F">
            <w:pPr>
              <w:rPr>
                <w:rFonts w:ascii="Times New Roman" w:eastAsia="Times New Roman" w:hAnsi="Times New Roman"/>
                <w:b/>
                <w:bCs/>
                <w:sz w:val="24"/>
                <w:szCs w:val="24"/>
              </w:rPr>
            </w:pPr>
            <w:r w:rsidRPr="00681202">
              <w:rPr>
                <w:rFonts w:ascii="Times New Roman" w:eastAsia="Times New Roman" w:hAnsi="Times New Roman"/>
                <w:sz w:val="24"/>
                <w:szCs w:val="24"/>
              </w:rPr>
              <w:t>Исполнители</w:t>
            </w:r>
          </w:p>
        </w:tc>
        <w:tc>
          <w:tcPr>
            <w:tcW w:w="7797" w:type="dxa"/>
          </w:tcPr>
          <w:p w:rsidR="00681202" w:rsidRPr="00681202" w:rsidRDefault="00681202" w:rsidP="002D694F">
            <w:pPr>
              <w:rPr>
                <w:rFonts w:ascii="Times New Roman" w:eastAsia="Times New Roman" w:hAnsi="Times New Roman"/>
                <w:b/>
                <w:bCs/>
                <w:sz w:val="24"/>
                <w:szCs w:val="24"/>
              </w:rPr>
            </w:pPr>
            <w:r w:rsidRPr="00681202">
              <w:rPr>
                <w:rFonts w:ascii="Times New Roman" w:eastAsia="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681202" w:rsidRPr="00681202" w:rsidTr="002D694F">
        <w:tc>
          <w:tcPr>
            <w:tcW w:w="2552" w:type="dxa"/>
          </w:tcPr>
          <w:p w:rsidR="00681202" w:rsidRPr="00681202" w:rsidRDefault="00681202" w:rsidP="002D694F">
            <w:pPr>
              <w:spacing w:line="309" w:lineRule="exact"/>
              <w:rPr>
                <w:rFonts w:ascii="Times New Roman" w:hAnsi="Times New Roman"/>
                <w:sz w:val="24"/>
                <w:szCs w:val="24"/>
              </w:rPr>
            </w:pPr>
            <w:r w:rsidRPr="00681202">
              <w:rPr>
                <w:rFonts w:ascii="Times New Roman" w:eastAsia="Times New Roman" w:hAnsi="Times New Roman"/>
                <w:sz w:val="24"/>
                <w:szCs w:val="24"/>
              </w:rPr>
              <w:t>Цель (цели)</w:t>
            </w:r>
          </w:p>
          <w:p w:rsidR="00681202" w:rsidRPr="00681202" w:rsidRDefault="00681202" w:rsidP="002D694F">
            <w:pPr>
              <w:rPr>
                <w:rFonts w:ascii="Times New Roman" w:eastAsia="Times New Roman" w:hAnsi="Times New Roman"/>
                <w:b/>
                <w:bCs/>
                <w:sz w:val="24"/>
                <w:szCs w:val="24"/>
              </w:rPr>
            </w:pPr>
            <w:r w:rsidRPr="00681202">
              <w:rPr>
                <w:rFonts w:ascii="Times New Roman" w:eastAsia="Times New Roman" w:hAnsi="Times New Roman"/>
                <w:sz w:val="24"/>
                <w:szCs w:val="24"/>
              </w:rPr>
              <w:t>программы</w:t>
            </w:r>
          </w:p>
        </w:tc>
        <w:tc>
          <w:tcPr>
            <w:tcW w:w="7797" w:type="dxa"/>
          </w:tcPr>
          <w:p w:rsidR="00681202" w:rsidRPr="00681202" w:rsidRDefault="00681202" w:rsidP="002D694F">
            <w:pPr>
              <w:spacing w:line="309" w:lineRule="exact"/>
              <w:ind w:left="100"/>
              <w:rPr>
                <w:rFonts w:ascii="Times New Roman" w:eastAsia="Times New Roman" w:hAnsi="Times New Roman"/>
                <w:sz w:val="24"/>
                <w:szCs w:val="24"/>
              </w:rPr>
            </w:pPr>
            <w:r w:rsidRPr="00681202">
              <w:rPr>
                <w:rFonts w:ascii="Times New Roman" w:eastAsia="Times New Roman" w:hAnsi="Times New Roman"/>
                <w:sz w:val="24"/>
                <w:szCs w:val="24"/>
              </w:rPr>
              <w:t>Упрощение процедур получения физическими и юридическими лицами государственных и муниципальных услуг за счёт реализации принципа «одного окна»;</w:t>
            </w:r>
          </w:p>
          <w:p w:rsidR="00681202" w:rsidRPr="00681202" w:rsidRDefault="00681202" w:rsidP="002D694F">
            <w:pPr>
              <w:spacing w:line="309" w:lineRule="exact"/>
              <w:ind w:left="100"/>
              <w:rPr>
                <w:rFonts w:ascii="Times New Roman" w:hAnsi="Times New Roman"/>
                <w:sz w:val="24"/>
                <w:szCs w:val="24"/>
              </w:rPr>
            </w:pPr>
            <w:r w:rsidRPr="00681202">
              <w:rPr>
                <w:rFonts w:ascii="Times New Roman" w:eastAsia="Times New Roman" w:hAnsi="Times New Roman"/>
                <w:sz w:val="24"/>
                <w:szCs w:val="24"/>
              </w:rPr>
              <w:t>Сокращение   сроков   предоставления   государственных   и муниципальных услуг;</w:t>
            </w:r>
          </w:p>
          <w:p w:rsidR="00681202" w:rsidRPr="00681202" w:rsidRDefault="00681202" w:rsidP="002D694F">
            <w:pPr>
              <w:ind w:left="100"/>
              <w:rPr>
                <w:rFonts w:ascii="Times New Roman" w:hAnsi="Times New Roman"/>
                <w:sz w:val="24"/>
                <w:szCs w:val="24"/>
              </w:rPr>
            </w:pPr>
            <w:r w:rsidRPr="00681202">
              <w:rPr>
                <w:rFonts w:ascii="Times New Roman" w:eastAsia="Times New Roman" w:hAnsi="Times New Roman"/>
                <w:sz w:val="24"/>
                <w:szCs w:val="24"/>
              </w:rPr>
              <w:t>Противодействие коррупции при предоставлении государственных и муниципальных услуг;</w:t>
            </w:r>
          </w:p>
          <w:p w:rsidR="00681202" w:rsidRPr="00681202" w:rsidRDefault="00681202" w:rsidP="002D694F">
            <w:pPr>
              <w:ind w:left="100"/>
              <w:rPr>
                <w:rFonts w:ascii="Times New Roman" w:hAnsi="Times New Roman"/>
                <w:sz w:val="24"/>
                <w:szCs w:val="24"/>
              </w:rPr>
            </w:pPr>
            <w:r w:rsidRPr="00681202">
              <w:rPr>
                <w:rFonts w:ascii="Times New Roman" w:eastAsia="Times New Roman" w:hAnsi="Times New Roman"/>
                <w:sz w:val="24"/>
                <w:szCs w:val="24"/>
              </w:rPr>
              <w:t>Повышение   качества   предоставления   государственных   и муниципальных услуг;</w:t>
            </w:r>
          </w:p>
          <w:p w:rsidR="00681202" w:rsidRPr="00681202" w:rsidRDefault="00681202" w:rsidP="002D694F">
            <w:pPr>
              <w:ind w:left="100"/>
              <w:rPr>
                <w:rFonts w:ascii="Times New Roman" w:hAnsi="Times New Roman"/>
                <w:sz w:val="24"/>
                <w:szCs w:val="24"/>
              </w:rPr>
            </w:pPr>
            <w:r w:rsidRPr="00681202">
              <w:rPr>
                <w:rFonts w:ascii="Times New Roman" w:eastAsia="Times New Roman" w:hAnsi="Times New Roman"/>
                <w:sz w:val="24"/>
                <w:szCs w:val="24"/>
              </w:rPr>
              <w:t>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w:t>
            </w:r>
          </w:p>
          <w:p w:rsidR="00681202" w:rsidRPr="00681202" w:rsidRDefault="00681202" w:rsidP="002D694F">
            <w:pPr>
              <w:ind w:left="100"/>
              <w:rPr>
                <w:rFonts w:ascii="Times New Roman" w:hAnsi="Times New Roman"/>
                <w:sz w:val="24"/>
                <w:szCs w:val="24"/>
              </w:rPr>
            </w:pPr>
            <w:r w:rsidRPr="00681202">
              <w:rPr>
                <w:rFonts w:ascii="Times New Roman" w:eastAsia="Times New Roman" w:hAnsi="Times New Roman"/>
                <w:sz w:val="24"/>
                <w:szCs w:val="24"/>
              </w:rPr>
              <w:t>Обеспечение межведомственного информационного</w:t>
            </w:r>
          </w:p>
          <w:p w:rsidR="00681202" w:rsidRPr="00681202" w:rsidRDefault="00681202" w:rsidP="002D694F">
            <w:pPr>
              <w:ind w:left="100"/>
              <w:rPr>
                <w:rFonts w:ascii="Times New Roman" w:hAnsi="Times New Roman"/>
                <w:sz w:val="24"/>
                <w:szCs w:val="24"/>
              </w:rPr>
            </w:pPr>
            <w:r w:rsidRPr="00681202">
              <w:rPr>
                <w:rFonts w:ascii="Times New Roman" w:eastAsia="Times New Roman" w:hAnsi="Times New Roman"/>
                <w:sz w:val="24"/>
                <w:szCs w:val="24"/>
              </w:rPr>
              <w:lastRenderedPageBreak/>
              <w:t>взаимодействия   при   предоставлении   государственных   и</w:t>
            </w:r>
          </w:p>
          <w:p w:rsidR="00681202" w:rsidRPr="00681202" w:rsidRDefault="00681202" w:rsidP="002D694F">
            <w:pPr>
              <w:rPr>
                <w:rFonts w:ascii="Times New Roman" w:eastAsia="Times New Roman" w:hAnsi="Times New Roman"/>
                <w:b/>
                <w:bCs/>
                <w:sz w:val="24"/>
                <w:szCs w:val="24"/>
              </w:rPr>
            </w:pPr>
            <w:r w:rsidRPr="00681202">
              <w:rPr>
                <w:rFonts w:ascii="Times New Roman" w:eastAsia="Times New Roman" w:hAnsi="Times New Roman"/>
                <w:sz w:val="24"/>
                <w:szCs w:val="24"/>
              </w:rPr>
              <w:t xml:space="preserve"> муниципальных услуг.</w:t>
            </w:r>
          </w:p>
        </w:tc>
      </w:tr>
      <w:tr w:rsidR="00681202" w:rsidRPr="00681202" w:rsidTr="002D694F">
        <w:tc>
          <w:tcPr>
            <w:tcW w:w="2552" w:type="dxa"/>
          </w:tcPr>
          <w:p w:rsidR="00681202" w:rsidRPr="00681202" w:rsidRDefault="00681202" w:rsidP="002D694F">
            <w:pPr>
              <w:spacing w:line="309" w:lineRule="exact"/>
              <w:rPr>
                <w:rFonts w:ascii="Times New Roman" w:eastAsia="Times New Roman" w:hAnsi="Times New Roman"/>
                <w:sz w:val="24"/>
                <w:szCs w:val="24"/>
              </w:rPr>
            </w:pPr>
            <w:r w:rsidRPr="00681202">
              <w:rPr>
                <w:rFonts w:ascii="Times New Roman" w:eastAsia="Times New Roman" w:hAnsi="Times New Roman"/>
                <w:sz w:val="24"/>
                <w:szCs w:val="24"/>
              </w:rPr>
              <w:lastRenderedPageBreak/>
              <w:t>Целевые индикаторы (показатели) программы</w:t>
            </w:r>
          </w:p>
        </w:tc>
        <w:tc>
          <w:tcPr>
            <w:tcW w:w="7797" w:type="dxa"/>
          </w:tcPr>
          <w:p w:rsidR="00681202" w:rsidRPr="00681202" w:rsidRDefault="00681202" w:rsidP="002D694F">
            <w:pPr>
              <w:spacing w:line="308" w:lineRule="exact"/>
              <w:ind w:left="120"/>
              <w:rPr>
                <w:rFonts w:ascii="Times New Roman" w:eastAsia="Times New Roman" w:hAnsi="Times New Roman"/>
                <w:color w:val="FF0000"/>
                <w:sz w:val="24"/>
                <w:szCs w:val="24"/>
              </w:rPr>
            </w:pPr>
            <w:r w:rsidRPr="00681202">
              <w:rPr>
                <w:rFonts w:ascii="Times New Roman" w:eastAsia="Times New Roman" w:hAnsi="Times New Roman"/>
                <w:sz w:val="24"/>
                <w:szCs w:val="24"/>
              </w:rPr>
              <w:t>- пропускная способность сети МФЦ (количество посетителей на получение всех государственных и муниципальных услуг);</w:t>
            </w:r>
          </w:p>
          <w:p w:rsidR="00681202" w:rsidRPr="00681202" w:rsidRDefault="00681202" w:rsidP="002D694F">
            <w:pPr>
              <w:spacing w:line="309" w:lineRule="exact"/>
              <w:ind w:left="120"/>
              <w:rPr>
                <w:rFonts w:ascii="Times New Roman" w:hAnsi="Times New Roman"/>
                <w:sz w:val="24"/>
                <w:szCs w:val="24"/>
              </w:rPr>
            </w:pPr>
            <w:r w:rsidRPr="00681202">
              <w:rPr>
                <w:rFonts w:ascii="Times New Roman" w:eastAsia="Times New Roman" w:hAnsi="Times New Roman"/>
                <w:sz w:val="24"/>
                <w:szCs w:val="24"/>
              </w:rPr>
              <w:t>- время ожидания посетителей в очереди в окно приёма документов на подачу документов на предоставление услуги</w:t>
            </w:r>
          </w:p>
          <w:p w:rsidR="00681202" w:rsidRPr="00681202" w:rsidRDefault="00681202" w:rsidP="002D694F">
            <w:pPr>
              <w:ind w:left="120"/>
              <w:rPr>
                <w:rFonts w:ascii="Times New Roman" w:eastAsia="Times New Roman" w:hAnsi="Times New Roman"/>
                <w:sz w:val="24"/>
                <w:szCs w:val="24"/>
              </w:rPr>
            </w:pPr>
            <w:r w:rsidRPr="00681202">
              <w:rPr>
                <w:rFonts w:ascii="Times New Roman" w:eastAsia="Times New Roman" w:hAnsi="Times New Roman"/>
                <w:sz w:val="24"/>
                <w:szCs w:val="24"/>
              </w:rPr>
              <w:t>или оказание консультации по порядку предоставления услуги;</w:t>
            </w:r>
          </w:p>
          <w:p w:rsidR="00681202" w:rsidRPr="00681202" w:rsidRDefault="00681202" w:rsidP="002D694F">
            <w:pPr>
              <w:spacing w:line="309" w:lineRule="exact"/>
              <w:ind w:left="120"/>
              <w:rPr>
                <w:rFonts w:ascii="Times New Roman" w:eastAsia="Times New Roman" w:hAnsi="Times New Roman"/>
                <w:sz w:val="24"/>
                <w:szCs w:val="24"/>
              </w:rPr>
            </w:pPr>
            <w:r w:rsidRPr="00681202">
              <w:rPr>
                <w:rFonts w:ascii="Times New Roman" w:eastAsia="Times New Roman" w:hAnsi="Times New Roman"/>
                <w:sz w:val="24"/>
                <w:szCs w:val="24"/>
              </w:rPr>
              <w:t>- фактическое время получения заявителем услуги;</w:t>
            </w:r>
          </w:p>
          <w:p w:rsidR="00681202" w:rsidRPr="00681202" w:rsidRDefault="00681202" w:rsidP="002D694F">
            <w:pPr>
              <w:spacing w:line="308" w:lineRule="exact"/>
              <w:ind w:left="120"/>
              <w:rPr>
                <w:rFonts w:ascii="Times New Roman" w:eastAsia="Times New Roman" w:hAnsi="Times New Roman"/>
                <w:color w:val="FF0000"/>
                <w:sz w:val="24"/>
                <w:szCs w:val="24"/>
              </w:rPr>
            </w:pPr>
            <w:r w:rsidRPr="00681202">
              <w:rPr>
                <w:rFonts w:ascii="Times New Roman" w:eastAsia="Times New Roman" w:hAnsi="Times New Roman"/>
                <w:sz w:val="24"/>
                <w:szCs w:val="24"/>
              </w:rPr>
              <w:t>- удовлетворённость получателей качеством оказания государственных и муниципальных услуг;</w:t>
            </w:r>
          </w:p>
          <w:p w:rsidR="00681202" w:rsidRPr="00681202" w:rsidRDefault="00681202" w:rsidP="002D694F">
            <w:pPr>
              <w:spacing w:line="309" w:lineRule="exact"/>
              <w:ind w:left="100"/>
              <w:rPr>
                <w:rFonts w:ascii="Times New Roman" w:eastAsia="Times New Roman" w:hAnsi="Times New Roman"/>
                <w:sz w:val="24"/>
                <w:szCs w:val="24"/>
              </w:rPr>
            </w:pPr>
            <w:r w:rsidRPr="00681202">
              <w:rPr>
                <w:rFonts w:ascii="Times New Roman" w:eastAsia="Times New Roman" w:hAnsi="Times New Roman"/>
                <w:sz w:val="24"/>
                <w:szCs w:val="24"/>
              </w:rPr>
              <w:t>- количество оказанных услуг;</w:t>
            </w:r>
          </w:p>
          <w:p w:rsidR="00681202" w:rsidRPr="00681202" w:rsidRDefault="00681202" w:rsidP="002D694F">
            <w:pPr>
              <w:spacing w:line="309" w:lineRule="exact"/>
              <w:ind w:left="100"/>
              <w:rPr>
                <w:rFonts w:ascii="Times New Roman" w:eastAsia="Times New Roman" w:hAnsi="Times New Roman"/>
                <w:sz w:val="24"/>
                <w:szCs w:val="24"/>
              </w:rPr>
            </w:pPr>
            <w:r w:rsidRPr="00681202">
              <w:rPr>
                <w:rFonts w:ascii="Times New Roman" w:eastAsia="Times New Roman" w:hAnsi="Times New Roman"/>
                <w:sz w:val="24"/>
                <w:szCs w:val="24"/>
              </w:rPr>
              <w:t>- количество специалистов, работающих в режиме «одного окна»;</w:t>
            </w:r>
          </w:p>
          <w:p w:rsidR="00681202" w:rsidRPr="00681202" w:rsidRDefault="00681202" w:rsidP="002D694F">
            <w:pPr>
              <w:spacing w:line="309" w:lineRule="exact"/>
              <w:ind w:left="100"/>
              <w:rPr>
                <w:rFonts w:ascii="Times New Roman" w:eastAsia="Times New Roman" w:hAnsi="Times New Roman"/>
                <w:sz w:val="24"/>
                <w:szCs w:val="24"/>
              </w:rPr>
            </w:pPr>
            <w:r w:rsidRPr="00681202">
              <w:rPr>
                <w:rFonts w:ascii="Times New Roman" w:eastAsia="Times New Roman" w:hAnsi="Times New Roman"/>
                <w:sz w:val="24"/>
                <w:szCs w:val="24"/>
              </w:rPr>
              <w:t xml:space="preserve">- среднее количество услуг, предоставляемых в режиме «одного окна». </w:t>
            </w:r>
          </w:p>
        </w:tc>
      </w:tr>
      <w:tr w:rsidR="00681202" w:rsidRPr="00681202" w:rsidTr="002D694F">
        <w:trPr>
          <w:trHeight w:val="4340"/>
        </w:trPr>
        <w:tc>
          <w:tcPr>
            <w:tcW w:w="2552" w:type="dxa"/>
          </w:tcPr>
          <w:p w:rsidR="00681202" w:rsidRPr="00681202" w:rsidRDefault="00681202" w:rsidP="002D694F">
            <w:pPr>
              <w:spacing w:line="308" w:lineRule="exact"/>
              <w:rPr>
                <w:rFonts w:ascii="Times New Roman" w:hAnsi="Times New Roman"/>
                <w:sz w:val="24"/>
                <w:szCs w:val="24"/>
              </w:rPr>
            </w:pPr>
            <w:r w:rsidRPr="00681202">
              <w:rPr>
                <w:rFonts w:ascii="Times New Roman" w:eastAsia="Times New Roman" w:hAnsi="Times New Roman"/>
                <w:sz w:val="24"/>
                <w:szCs w:val="24"/>
              </w:rPr>
              <w:t>Объёмы</w:t>
            </w:r>
          </w:p>
          <w:p w:rsidR="00681202" w:rsidRPr="00681202" w:rsidRDefault="00681202" w:rsidP="002D694F">
            <w:pPr>
              <w:rPr>
                <w:rFonts w:ascii="Times New Roman" w:hAnsi="Times New Roman"/>
                <w:sz w:val="24"/>
                <w:szCs w:val="24"/>
              </w:rPr>
            </w:pPr>
            <w:r w:rsidRPr="00681202">
              <w:rPr>
                <w:rFonts w:ascii="Times New Roman" w:eastAsia="Times New Roman" w:hAnsi="Times New Roman"/>
                <w:sz w:val="24"/>
                <w:szCs w:val="24"/>
              </w:rPr>
              <w:t>ресурсного</w:t>
            </w:r>
          </w:p>
          <w:p w:rsidR="00681202" w:rsidRPr="00681202" w:rsidRDefault="00681202" w:rsidP="002D694F">
            <w:pPr>
              <w:rPr>
                <w:rFonts w:ascii="Times New Roman" w:hAnsi="Times New Roman"/>
                <w:sz w:val="24"/>
                <w:szCs w:val="24"/>
              </w:rPr>
            </w:pPr>
            <w:r w:rsidRPr="00681202">
              <w:rPr>
                <w:rFonts w:ascii="Times New Roman" w:eastAsia="Times New Roman" w:hAnsi="Times New Roman"/>
                <w:sz w:val="24"/>
                <w:szCs w:val="24"/>
              </w:rPr>
              <w:t>обеспечения</w:t>
            </w:r>
          </w:p>
          <w:p w:rsidR="00681202" w:rsidRPr="00681202" w:rsidRDefault="00681202" w:rsidP="002D694F">
            <w:pPr>
              <w:rPr>
                <w:rFonts w:ascii="Times New Roman" w:eastAsia="Times New Roman" w:hAnsi="Times New Roman"/>
                <w:b/>
                <w:bCs/>
                <w:sz w:val="24"/>
                <w:szCs w:val="24"/>
              </w:rPr>
            </w:pPr>
            <w:r w:rsidRPr="00681202">
              <w:rPr>
                <w:rFonts w:ascii="Times New Roman" w:eastAsia="Times New Roman" w:hAnsi="Times New Roman"/>
                <w:sz w:val="24"/>
                <w:szCs w:val="24"/>
              </w:rPr>
              <w:t>программы</w:t>
            </w:r>
          </w:p>
        </w:tc>
        <w:tc>
          <w:tcPr>
            <w:tcW w:w="7797" w:type="dxa"/>
          </w:tcPr>
          <w:p w:rsidR="00681202" w:rsidRPr="00681202" w:rsidRDefault="00681202" w:rsidP="002D694F">
            <w:pPr>
              <w:spacing w:line="308" w:lineRule="exact"/>
              <w:ind w:left="100"/>
              <w:rPr>
                <w:rFonts w:ascii="Times New Roman" w:eastAsia="Times New Roman" w:hAnsi="Times New Roman"/>
                <w:sz w:val="24"/>
                <w:szCs w:val="24"/>
              </w:rPr>
            </w:pPr>
            <w:r w:rsidRPr="00681202">
              <w:rPr>
                <w:rFonts w:ascii="Times New Roman" w:eastAsia="Times New Roman" w:hAnsi="Times New Roman"/>
                <w:sz w:val="24"/>
                <w:szCs w:val="24"/>
              </w:rPr>
              <w:t xml:space="preserve">Общий объем Бюджетных ассигнований: </w:t>
            </w:r>
          </w:p>
          <w:p w:rsidR="00681202" w:rsidRPr="00681202" w:rsidRDefault="00681202" w:rsidP="002D694F">
            <w:pPr>
              <w:ind w:left="100"/>
              <w:rPr>
                <w:rFonts w:ascii="Times New Roman" w:hAnsi="Times New Roman"/>
                <w:sz w:val="24"/>
                <w:szCs w:val="24"/>
              </w:rPr>
            </w:pPr>
            <w:r w:rsidRPr="00681202">
              <w:rPr>
                <w:rFonts w:ascii="Times New Roman" w:eastAsia="Times New Roman" w:hAnsi="Times New Roman"/>
                <w:sz w:val="24"/>
                <w:szCs w:val="24"/>
              </w:rPr>
              <w:t>В 2021 году- 3 922 616,00 рублей;</w:t>
            </w:r>
          </w:p>
          <w:p w:rsidR="00681202" w:rsidRPr="00681202" w:rsidRDefault="00681202" w:rsidP="002D694F">
            <w:pPr>
              <w:ind w:left="100"/>
              <w:rPr>
                <w:rFonts w:ascii="Times New Roman" w:hAnsi="Times New Roman"/>
                <w:sz w:val="24"/>
                <w:szCs w:val="24"/>
              </w:rPr>
            </w:pPr>
            <w:r w:rsidRPr="00681202">
              <w:rPr>
                <w:rFonts w:ascii="Times New Roman" w:eastAsia="Times New Roman" w:hAnsi="Times New Roman"/>
                <w:sz w:val="24"/>
                <w:szCs w:val="24"/>
              </w:rPr>
              <w:t>В 2022 году- 4073863,00 рублей;</w:t>
            </w:r>
          </w:p>
          <w:p w:rsidR="00681202" w:rsidRPr="00681202" w:rsidRDefault="00681202" w:rsidP="002D694F">
            <w:pPr>
              <w:ind w:left="100"/>
              <w:rPr>
                <w:rFonts w:ascii="Times New Roman" w:hAnsi="Times New Roman"/>
                <w:sz w:val="24"/>
                <w:szCs w:val="24"/>
              </w:rPr>
            </w:pPr>
            <w:r w:rsidRPr="00681202">
              <w:rPr>
                <w:rFonts w:ascii="Times New Roman" w:eastAsia="Times New Roman" w:hAnsi="Times New Roman"/>
                <w:sz w:val="24"/>
                <w:szCs w:val="24"/>
              </w:rPr>
              <w:t>В 2023 году- 0,00 рублей;</w:t>
            </w:r>
          </w:p>
          <w:p w:rsidR="00681202" w:rsidRPr="00681202" w:rsidRDefault="00681202" w:rsidP="002D694F">
            <w:pPr>
              <w:ind w:left="100"/>
              <w:rPr>
                <w:rFonts w:ascii="Times New Roman" w:eastAsia="Times New Roman" w:hAnsi="Times New Roman"/>
                <w:sz w:val="24"/>
                <w:szCs w:val="24"/>
              </w:rPr>
            </w:pPr>
            <w:r w:rsidRPr="00681202">
              <w:rPr>
                <w:rFonts w:ascii="Times New Roman" w:eastAsia="Times New Roman" w:hAnsi="Times New Roman"/>
                <w:sz w:val="24"/>
                <w:szCs w:val="24"/>
              </w:rPr>
              <w:t>В 2024 году- 0,00 рублей.</w:t>
            </w:r>
          </w:p>
          <w:p w:rsidR="00681202" w:rsidRPr="00681202" w:rsidRDefault="00681202" w:rsidP="002D694F">
            <w:pPr>
              <w:spacing w:line="308" w:lineRule="exact"/>
              <w:ind w:left="100"/>
              <w:rPr>
                <w:rFonts w:ascii="Times New Roman" w:eastAsia="Times New Roman" w:hAnsi="Times New Roman"/>
                <w:sz w:val="24"/>
                <w:szCs w:val="24"/>
              </w:rPr>
            </w:pPr>
            <w:r w:rsidRPr="00681202">
              <w:rPr>
                <w:rFonts w:ascii="Times New Roman" w:eastAsia="Times New Roman" w:hAnsi="Times New Roman"/>
                <w:sz w:val="24"/>
                <w:szCs w:val="24"/>
              </w:rPr>
              <w:t>Бюджет Комсомольского муниципального района:</w:t>
            </w:r>
          </w:p>
          <w:p w:rsidR="00681202" w:rsidRPr="00681202" w:rsidRDefault="00681202" w:rsidP="002D694F">
            <w:pPr>
              <w:ind w:left="100"/>
              <w:rPr>
                <w:rFonts w:ascii="Times New Roman" w:hAnsi="Times New Roman"/>
                <w:sz w:val="24"/>
                <w:szCs w:val="24"/>
              </w:rPr>
            </w:pPr>
            <w:r w:rsidRPr="00681202">
              <w:rPr>
                <w:rFonts w:ascii="Times New Roman" w:eastAsia="Times New Roman" w:hAnsi="Times New Roman"/>
                <w:sz w:val="24"/>
                <w:szCs w:val="24"/>
              </w:rPr>
              <w:t>В 2021 году- 2815144,00 рублей;</w:t>
            </w:r>
          </w:p>
          <w:p w:rsidR="00681202" w:rsidRPr="00681202" w:rsidRDefault="00681202" w:rsidP="002D694F">
            <w:pPr>
              <w:ind w:left="100"/>
              <w:rPr>
                <w:rFonts w:ascii="Times New Roman" w:hAnsi="Times New Roman"/>
                <w:sz w:val="24"/>
                <w:szCs w:val="24"/>
              </w:rPr>
            </w:pPr>
            <w:r w:rsidRPr="00681202">
              <w:rPr>
                <w:rFonts w:ascii="Times New Roman" w:eastAsia="Times New Roman" w:hAnsi="Times New Roman"/>
                <w:sz w:val="24"/>
                <w:szCs w:val="24"/>
              </w:rPr>
              <w:t>В 2022 году- 2883237,00 рублей;</w:t>
            </w:r>
          </w:p>
          <w:p w:rsidR="00681202" w:rsidRPr="00681202" w:rsidRDefault="00681202" w:rsidP="002D694F">
            <w:pPr>
              <w:ind w:left="100"/>
              <w:rPr>
                <w:rFonts w:ascii="Times New Roman" w:hAnsi="Times New Roman"/>
                <w:sz w:val="24"/>
                <w:szCs w:val="24"/>
              </w:rPr>
            </w:pPr>
            <w:r w:rsidRPr="00681202">
              <w:rPr>
                <w:rFonts w:ascii="Times New Roman" w:eastAsia="Times New Roman" w:hAnsi="Times New Roman"/>
                <w:sz w:val="24"/>
                <w:szCs w:val="24"/>
              </w:rPr>
              <w:t>В 2023 году- 0,00 рублей;</w:t>
            </w:r>
          </w:p>
          <w:p w:rsidR="00681202" w:rsidRPr="00681202" w:rsidRDefault="00681202" w:rsidP="002D694F">
            <w:pPr>
              <w:ind w:left="100"/>
              <w:rPr>
                <w:rFonts w:ascii="Times New Roman" w:eastAsia="Times New Roman" w:hAnsi="Times New Roman"/>
                <w:sz w:val="24"/>
                <w:szCs w:val="24"/>
              </w:rPr>
            </w:pPr>
            <w:r w:rsidRPr="00681202">
              <w:rPr>
                <w:rFonts w:ascii="Times New Roman" w:eastAsia="Times New Roman" w:hAnsi="Times New Roman"/>
                <w:sz w:val="24"/>
                <w:szCs w:val="24"/>
              </w:rPr>
              <w:t>В 2024 году- 0,00 рублей.</w:t>
            </w:r>
          </w:p>
          <w:p w:rsidR="00681202" w:rsidRPr="00681202" w:rsidRDefault="00681202" w:rsidP="002D694F">
            <w:pPr>
              <w:ind w:left="100"/>
              <w:rPr>
                <w:rFonts w:ascii="Times New Roman" w:hAnsi="Times New Roman"/>
                <w:sz w:val="24"/>
                <w:szCs w:val="24"/>
              </w:rPr>
            </w:pPr>
            <w:r w:rsidRPr="00681202">
              <w:rPr>
                <w:rFonts w:ascii="Times New Roman" w:hAnsi="Times New Roman"/>
                <w:sz w:val="24"/>
                <w:szCs w:val="24"/>
              </w:rPr>
              <w:t>Областной бюджет:</w:t>
            </w:r>
          </w:p>
          <w:p w:rsidR="00681202" w:rsidRPr="00681202" w:rsidRDefault="00681202" w:rsidP="002D694F">
            <w:pPr>
              <w:ind w:left="100"/>
              <w:rPr>
                <w:rFonts w:ascii="Times New Roman" w:hAnsi="Times New Roman"/>
                <w:sz w:val="24"/>
                <w:szCs w:val="24"/>
              </w:rPr>
            </w:pPr>
            <w:r w:rsidRPr="00681202">
              <w:rPr>
                <w:rFonts w:ascii="Times New Roman" w:eastAsia="Times New Roman" w:hAnsi="Times New Roman"/>
                <w:sz w:val="24"/>
                <w:szCs w:val="24"/>
              </w:rPr>
              <w:t>В 2021 году- 1107472,00 рублей;</w:t>
            </w:r>
          </w:p>
          <w:p w:rsidR="00681202" w:rsidRPr="00681202" w:rsidRDefault="00681202" w:rsidP="002D694F">
            <w:pPr>
              <w:ind w:left="100"/>
              <w:rPr>
                <w:rFonts w:ascii="Times New Roman" w:hAnsi="Times New Roman"/>
                <w:sz w:val="24"/>
                <w:szCs w:val="24"/>
              </w:rPr>
            </w:pPr>
            <w:r w:rsidRPr="00681202">
              <w:rPr>
                <w:rFonts w:ascii="Times New Roman" w:hAnsi="Times New Roman"/>
                <w:sz w:val="24"/>
                <w:szCs w:val="24"/>
              </w:rPr>
              <w:t>В 2022 году- 1190626,00 рублей;</w:t>
            </w:r>
          </w:p>
          <w:p w:rsidR="00681202" w:rsidRPr="00681202" w:rsidRDefault="00681202" w:rsidP="002D694F">
            <w:pPr>
              <w:ind w:left="100"/>
              <w:rPr>
                <w:rFonts w:ascii="Times New Roman" w:hAnsi="Times New Roman"/>
                <w:sz w:val="24"/>
                <w:szCs w:val="24"/>
              </w:rPr>
            </w:pPr>
            <w:r w:rsidRPr="00681202">
              <w:rPr>
                <w:rFonts w:ascii="Times New Roman" w:hAnsi="Times New Roman"/>
                <w:sz w:val="24"/>
                <w:szCs w:val="24"/>
              </w:rPr>
              <w:t>В 2023 году- 0,00 рублей;</w:t>
            </w:r>
          </w:p>
          <w:p w:rsidR="00681202" w:rsidRPr="00681202" w:rsidRDefault="00681202" w:rsidP="002D694F">
            <w:pPr>
              <w:ind w:left="100"/>
              <w:rPr>
                <w:rFonts w:ascii="Times New Roman" w:hAnsi="Times New Roman"/>
                <w:sz w:val="24"/>
                <w:szCs w:val="24"/>
              </w:rPr>
            </w:pPr>
            <w:r w:rsidRPr="00681202">
              <w:rPr>
                <w:rFonts w:ascii="Times New Roman" w:hAnsi="Times New Roman"/>
                <w:sz w:val="24"/>
                <w:szCs w:val="24"/>
              </w:rPr>
              <w:t>В 2024 году- 0,00 рублей.</w:t>
            </w:r>
          </w:p>
        </w:tc>
      </w:tr>
      <w:tr w:rsidR="00681202" w:rsidRPr="00681202" w:rsidTr="002D694F">
        <w:tc>
          <w:tcPr>
            <w:tcW w:w="2552" w:type="dxa"/>
          </w:tcPr>
          <w:p w:rsidR="00681202" w:rsidRPr="00681202" w:rsidRDefault="00681202" w:rsidP="002D694F">
            <w:pPr>
              <w:spacing w:line="308" w:lineRule="exact"/>
              <w:rPr>
                <w:rFonts w:ascii="Times New Roman" w:eastAsia="Times New Roman" w:hAnsi="Times New Roman"/>
                <w:sz w:val="24"/>
                <w:szCs w:val="24"/>
              </w:rPr>
            </w:pPr>
            <w:r w:rsidRPr="00681202">
              <w:rPr>
                <w:rFonts w:ascii="Times New Roman" w:hAnsi="Times New Roman"/>
                <w:sz w:val="24"/>
                <w:szCs w:val="24"/>
              </w:rPr>
              <w:t>Ожидаемые результаты реализации программы</w:t>
            </w:r>
          </w:p>
        </w:tc>
        <w:tc>
          <w:tcPr>
            <w:tcW w:w="7797" w:type="dxa"/>
          </w:tcPr>
          <w:p w:rsidR="00681202" w:rsidRPr="00681202" w:rsidRDefault="00681202" w:rsidP="002D694F">
            <w:pPr>
              <w:spacing w:line="236" w:lineRule="auto"/>
              <w:ind w:left="120"/>
              <w:jc w:val="both"/>
              <w:rPr>
                <w:rFonts w:ascii="Times New Roman" w:hAnsi="Times New Roman"/>
                <w:sz w:val="24"/>
                <w:szCs w:val="24"/>
              </w:rPr>
            </w:pPr>
            <w:r w:rsidRPr="00681202">
              <w:rPr>
                <w:rFonts w:ascii="Times New Roman" w:eastAsia="Times New Roman" w:hAnsi="Times New Roman"/>
                <w:sz w:val="24"/>
                <w:szCs w:val="24"/>
              </w:rPr>
              <w:t>- упрощение процедур получения физическими и юридическими лицами государственных и муниципальных услуг за счёт реализации принципа «одного окна»;</w:t>
            </w:r>
          </w:p>
          <w:p w:rsidR="00681202" w:rsidRPr="00681202" w:rsidRDefault="00681202" w:rsidP="002D694F">
            <w:pPr>
              <w:spacing w:line="15" w:lineRule="exact"/>
              <w:rPr>
                <w:rFonts w:ascii="Times New Roman" w:hAnsi="Times New Roman"/>
                <w:sz w:val="24"/>
                <w:szCs w:val="24"/>
              </w:rPr>
            </w:pPr>
          </w:p>
          <w:p w:rsidR="00681202" w:rsidRPr="00681202" w:rsidRDefault="00681202" w:rsidP="002D694F">
            <w:pPr>
              <w:spacing w:line="234" w:lineRule="auto"/>
              <w:ind w:left="120" w:right="20"/>
              <w:jc w:val="both"/>
              <w:rPr>
                <w:rFonts w:ascii="Times New Roman" w:hAnsi="Times New Roman"/>
                <w:sz w:val="24"/>
                <w:szCs w:val="24"/>
              </w:rPr>
            </w:pPr>
            <w:r w:rsidRPr="00681202">
              <w:rPr>
                <w:rFonts w:ascii="Times New Roman" w:eastAsia="Times New Roman" w:hAnsi="Times New Roman"/>
                <w:sz w:val="24"/>
                <w:szCs w:val="24"/>
              </w:rPr>
              <w:t>- сокращение сроков предоставления государственных и муниципальных услуг;</w:t>
            </w:r>
          </w:p>
          <w:p w:rsidR="00681202" w:rsidRPr="00681202" w:rsidRDefault="00681202" w:rsidP="002D694F">
            <w:pPr>
              <w:spacing w:line="15" w:lineRule="exact"/>
              <w:rPr>
                <w:rFonts w:ascii="Times New Roman" w:hAnsi="Times New Roman"/>
                <w:sz w:val="24"/>
                <w:szCs w:val="24"/>
              </w:rPr>
            </w:pPr>
          </w:p>
          <w:p w:rsidR="00681202" w:rsidRPr="00681202" w:rsidRDefault="00681202" w:rsidP="002D694F">
            <w:pPr>
              <w:spacing w:line="235" w:lineRule="auto"/>
              <w:ind w:left="120" w:right="20"/>
              <w:jc w:val="both"/>
              <w:rPr>
                <w:rFonts w:ascii="Times New Roman" w:hAnsi="Times New Roman"/>
                <w:sz w:val="24"/>
                <w:szCs w:val="24"/>
              </w:rPr>
            </w:pPr>
            <w:r w:rsidRPr="00681202">
              <w:rPr>
                <w:rFonts w:ascii="Times New Roman" w:eastAsia="Times New Roman" w:hAnsi="Times New Roman"/>
                <w:sz w:val="24"/>
                <w:szCs w:val="24"/>
              </w:rPr>
              <w:t>- противодействие коррупции при предоставлении государственных и муниципальных услуг;</w:t>
            </w:r>
          </w:p>
          <w:p w:rsidR="00681202" w:rsidRPr="00681202" w:rsidRDefault="00681202" w:rsidP="002D694F">
            <w:pPr>
              <w:spacing w:line="15" w:lineRule="exact"/>
              <w:rPr>
                <w:rFonts w:ascii="Times New Roman" w:hAnsi="Times New Roman"/>
                <w:sz w:val="24"/>
                <w:szCs w:val="24"/>
              </w:rPr>
            </w:pPr>
          </w:p>
          <w:p w:rsidR="00681202" w:rsidRPr="00681202" w:rsidRDefault="00681202" w:rsidP="002D694F">
            <w:pPr>
              <w:spacing w:line="234" w:lineRule="auto"/>
              <w:ind w:left="120" w:right="20"/>
              <w:jc w:val="both"/>
              <w:rPr>
                <w:rFonts w:ascii="Times New Roman" w:hAnsi="Times New Roman"/>
                <w:sz w:val="24"/>
                <w:szCs w:val="24"/>
              </w:rPr>
            </w:pPr>
            <w:r w:rsidRPr="00681202">
              <w:rPr>
                <w:rFonts w:ascii="Times New Roman" w:eastAsia="Times New Roman" w:hAnsi="Times New Roman"/>
                <w:sz w:val="24"/>
                <w:szCs w:val="24"/>
              </w:rPr>
              <w:t>- повышение качества предоставления государственных и муниципальных услуг;</w:t>
            </w:r>
          </w:p>
          <w:p w:rsidR="00681202" w:rsidRPr="00681202" w:rsidRDefault="00681202" w:rsidP="002D694F">
            <w:pPr>
              <w:spacing w:line="16" w:lineRule="exact"/>
              <w:rPr>
                <w:rFonts w:ascii="Times New Roman" w:hAnsi="Times New Roman"/>
                <w:sz w:val="24"/>
                <w:szCs w:val="24"/>
              </w:rPr>
            </w:pPr>
          </w:p>
          <w:p w:rsidR="00681202" w:rsidRPr="00681202" w:rsidRDefault="00681202" w:rsidP="002D694F">
            <w:pPr>
              <w:spacing w:line="238" w:lineRule="auto"/>
              <w:ind w:left="120"/>
              <w:jc w:val="both"/>
              <w:rPr>
                <w:rFonts w:ascii="Times New Roman" w:hAnsi="Times New Roman"/>
                <w:sz w:val="24"/>
                <w:szCs w:val="24"/>
              </w:rPr>
            </w:pPr>
            <w:r w:rsidRPr="00681202">
              <w:rPr>
                <w:rFonts w:ascii="Times New Roman" w:eastAsia="Times New Roman" w:hAnsi="Times New Roman"/>
                <w:sz w:val="24"/>
                <w:szCs w:val="24"/>
              </w:rPr>
              <w:t>- 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 - обеспечение межведомственного информационного взаимодействия при предоставлении государственных и муниципальных услуг;</w:t>
            </w:r>
          </w:p>
          <w:p w:rsidR="00681202" w:rsidRPr="00681202" w:rsidRDefault="00681202" w:rsidP="002D694F">
            <w:pPr>
              <w:spacing w:line="14" w:lineRule="exact"/>
              <w:rPr>
                <w:rFonts w:ascii="Times New Roman" w:hAnsi="Times New Roman"/>
                <w:sz w:val="24"/>
                <w:szCs w:val="24"/>
              </w:rPr>
            </w:pPr>
          </w:p>
          <w:p w:rsidR="00681202" w:rsidRPr="00681202" w:rsidRDefault="00681202" w:rsidP="002D694F">
            <w:pPr>
              <w:spacing w:line="234" w:lineRule="auto"/>
              <w:ind w:left="120"/>
              <w:jc w:val="both"/>
              <w:rPr>
                <w:rFonts w:ascii="Times New Roman" w:hAnsi="Times New Roman"/>
                <w:sz w:val="24"/>
                <w:szCs w:val="24"/>
              </w:rPr>
            </w:pPr>
            <w:r w:rsidRPr="00681202">
              <w:rPr>
                <w:rFonts w:ascii="Times New Roman" w:eastAsia="Times New Roman" w:hAnsi="Times New Roman"/>
                <w:sz w:val="24"/>
                <w:szCs w:val="24"/>
              </w:rPr>
              <w:t>- повышение качества предоставления государственных услуг путём их перевода в электронный вид;</w:t>
            </w:r>
          </w:p>
          <w:p w:rsidR="00681202" w:rsidRPr="00681202" w:rsidRDefault="00681202" w:rsidP="002D694F">
            <w:pPr>
              <w:spacing w:line="15" w:lineRule="exact"/>
              <w:rPr>
                <w:rFonts w:ascii="Times New Roman" w:hAnsi="Times New Roman"/>
                <w:sz w:val="24"/>
                <w:szCs w:val="24"/>
              </w:rPr>
            </w:pPr>
          </w:p>
          <w:p w:rsidR="00681202" w:rsidRPr="00681202" w:rsidRDefault="00681202" w:rsidP="002D694F">
            <w:pPr>
              <w:rPr>
                <w:rFonts w:ascii="Times New Roman" w:eastAsia="Times New Roman" w:hAnsi="Times New Roman"/>
                <w:sz w:val="24"/>
                <w:szCs w:val="24"/>
              </w:rPr>
            </w:pPr>
            <w:r w:rsidRPr="00681202">
              <w:rPr>
                <w:rFonts w:ascii="Times New Roman" w:eastAsia="Times New Roman" w:hAnsi="Times New Roman"/>
                <w:sz w:val="24"/>
                <w:szCs w:val="24"/>
              </w:rPr>
              <w:t>- реализация принципа «одного окна» при предоставлении возможности физическим и юридическим лицам получения одновременно нескольких взаимосвязанных государственных и муниципальных услуг</w:t>
            </w:r>
            <w:r w:rsidRPr="00681202">
              <w:rPr>
                <w:rFonts w:ascii="Times New Roman" w:hAnsi="Times New Roman"/>
                <w:sz w:val="24"/>
                <w:szCs w:val="24"/>
              </w:rPr>
              <w:t>.</w:t>
            </w:r>
          </w:p>
        </w:tc>
      </w:tr>
    </w:tbl>
    <w:p w:rsidR="00681202" w:rsidRPr="00681202" w:rsidRDefault="00681202" w:rsidP="00681202">
      <w:pPr>
        <w:spacing w:line="319" w:lineRule="exact"/>
        <w:rPr>
          <w:sz w:val="24"/>
          <w:szCs w:val="24"/>
        </w:rPr>
      </w:pPr>
    </w:p>
    <w:p w:rsidR="00681202" w:rsidRPr="00681202" w:rsidRDefault="00681202" w:rsidP="00681202">
      <w:pPr>
        <w:spacing w:line="319" w:lineRule="exact"/>
        <w:rPr>
          <w:sz w:val="24"/>
          <w:szCs w:val="24"/>
        </w:rPr>
      </w:pPr>
    </w:p>
    <w:p w:rsidR="00681202" w:rsidRPr="00681202" w:rsidRDefault="00681202" w:rsidP="00681202">
      <w:pPr>
        <w:spacing w:line="319" w:lineRule="exact"/>
        <w:rPr>
          <w:sz w:val="24"/>
          <w:szCs w:val="24"/>
        </w:rPr>
      </w:pPr>
    </w:p>
    <w:p w:rsidR="00681202" w:rsidRPr="00681202" w:rsidRDefault="00681202" w:rsidP="00313E94">
      <w:pPr>
        <w:numPr>
          <w:ilvl w:val="0"/>
          <w:numId w:val="13"/>
        </w:numPr>
        <w:tabs>
          <w:tab w:val="left" w:pos="1240"/>
        </w:tabs>
        <w:ind w:firstLine="1554"/>
        <w:rPr>
          <w:b/>
          <w:bCs/>
          <w:sz w:val="24"/>
          <w:szCs w:val="24"/>
        </w:rPr>
      </w:pPr>
      <w:r w:rsidRPr="00681202">
        <w:rPr>
          <w:b/>
          <w:bCs/>
          <w:sz w:val="24"/>
          <w:szCs w:val="24"/>
        </w:rPr>
        <w:lastRenderedPageBreak/>
        <w:t>Анализ текущей ситуации в сфере реализации муниципальной</w:t>
      </w:r>
    </w:p>
    <w:p w:rsidR="00681202" w:rsidRPr="00681202" w:rsidRDefault="00681202" w:rsidP="00681202">
      <w:pPr>
        <w:ind w:left="4300"/>
        <w:rPr>
          <w:sz w:val="24"/>
          <w:szCs w:val="24"/>
        </w:rPr>
      </w:pPr>
      <w:r w:rsidRPr="00681202">
        <w:rPr>
          <w:b/>
          <w:bCs/>
          <w:sz w:val="24"/>
          <w:szCs w:val="24"/>
        </w:rPr>
        <w:t>программы</w:t>
      </w:r>
    </w:p>
    <w:p w:rsidR="00681202" w:rsidRPr="00681202" w:rsidRDefault="00681202" w:rsidP="00681202">
      <w:pPr>
        <w:spacing w:line="8" w:lineRule="exact"/>
        <w:rPr>
          <w:sz w:val="24"/>
          <w:szCs w:val="24"/>
        </w:rPr>
      </w:pPr>
    </w:p>
    <w:p w:rsidR="00681202" w:rsidRPr="00681202" w:rsidRDefault="00681202" w:rsidP="00681202">
      <w:pPr>
        <w:spacing w:line="238" w:lineRule="auto"/>
        <w:ind w:left="-284" w:right="142" w:firstLine="708"/>
        <w:jc w:val="both"/>
        <w:rPr>
          <w:sz w:val="24"/>
          <w:szCs w:val="24"/>
        </w:rPr>
      </w:pPr>
      <w:r w:rsidRPr="00681202">
        <w:rPr>
          <w:sz w:val="24"/>
          <w:szCs w:val="24"/>
        </w:rPr>
        <w:t>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определённых Федеральным законом РФ от 27 июля 2010г. № 210-ФЗ «Об организации предоставления государственных и муниципальных услуг».</w:t>
      </w:r>
    </w:p>
    <w:p w:rsidR="00681202" w:rsidRPr="00681202" w:rsidRDefault="00681202" w:rsidP="00681202">
      <w:pPr>
        <w:spacing w:line="1" w:lineRule="exact"/>
        <w:ind w:left="-284" w:right="142"/>
        <w:rPr>
          <w:sz w:val="24"/>
          <w:szCs w:val="24"/>
        </w:rPr>
      </w:pPr>
    </w:p>
    <w:p w:rsidR="00681202" w:rsidRPr="00681202" w:rsidRDefault="00681202" w:rsidP="00681202">
      <w:pPr>
        <w:ind w:left="-284" w:right="142" w:firstLine="709"/>
        <w:rPr>
          <w:sz w:val="24"/>
          <w:szCs w:val="24"/>
        </w:rPr>
      </w:pPr>
      <w:r w:rsidRPr="00681202">
        <w:rPr>
          <w:sz w:val="24"/>
          <w:szCs w:val="24"/>
        </w:rPr>
        <w:t>Важной частью административной реформы в России является организация многофункциональных центров предоставления государственных и муниципальных услуг.</w:t>
      </w:r>
    </w:p>
    <w:p w:rsidR="00681202" w:rsidRPr="00681202" w:rsidRDefault="00681202" w:rsidP="00681202">
      <w:pPr>
        <w:spacing w:line="18" w:lineRule="exact"/>
        <w:ind w:left="-284" w:right="142"/>
        <w:rPr>
          <w:sz w:val="24"/>
          <w:szCs w:val="24"/>
        </w:rPr>
      </w:pPr>
    </w:p>
    <w:p w:rsidR="00681202" w:rsidRPr="00681202" w:rsidRDefault="00681202" w:rsidP="00681202">
      <w:pPr>
        <w:spacing w:line="238" w:lineRule="auto"/>
        <w:ind w:left="-284" w:right="142" w:firstLine="708"/>
        <w:jc w:val="both"/>
        <w:rPr>
          <w:sz w:val="24"/>
          <w:szCs w:val="24"/>
        </w:rPr>
      </w:pPr>
      <w:r w:rsidRPr="00681202">
        <w:rPr>
          <w:sz w:val="24"/>
          <w:szCs w:val="24"/>
        </w:rPr>
        <w:t>Многофункциональные центры по предоставлению государственных и муниципальных услуг – это линия прямого соприкосновения государства и граждан, и от качества их работы зависит эффективность услуг, предоставляемых МФЦ, и, следовательно, суждения людей о государстве, о власти. При организации МФЦ В Комсомольском муниципальном районе основными задачами было приблизить государственные и муниципальные услуги к населению, собрать максимальное количество услуг на одной площадке, обеспечить комфортные условия их предоставления. С 29 апреля 2015 года деятельность МФЦ осуществляется в соответствии с требованиями Правил организации деятельности МФЦ, утверждёнными Постановлением Правительства РФ от 22.12.2012 №1376.</w:t>
      </w:r>
    </w:p>
    <w:p w:rsidR="00681202" w:rsidRPr="00681202" w:rsidRDefault="00681202" w:rsidP="00681202">
      <w:pPr>
        <w:spacing w:line="26" w:lineRule="exact"/>
        <w:ind w:left="-284" w:right="142"/>
        <w:rPr>
          <w:sz w:val="24"/>
          <w:szCs w:val="24"/>
        </w:rPr>
      </w:pPr>
    </w:p>
    <w:p w:rsidR="00681202" w:rsidRPr="00681202" w:rsidRDefault="00681202" w:rsidP="00681202">
      <w:pPr>
        <w:spacing w:line="239" w:lineRule="auto"/>
        <w:ind w:left="-284" w:right="142" w:firstLine="708"/>
        <w:jc w:val="both"/>
        <w:rPr>
          <w:sz w:val="24"/>
          <w:szCs w:val="24"/>
        </w:rPr>
      </w:pPr>
      <w:r w:rsidRPr="00681202">
        <w:rPr>
          <w:sz w:val="24"/>
          <w:szCs w:val="24"/>
        </w:rPr>
        <w:t>Структура МФЦ включает в себя центральный офис, расположенный по адресу: Ивановская область, г. Комсомольск, ул. Пионерская, д. 3, в котором организовано 6 окон для обслуживания заявителей и 5 ТОСП (территориально-обособленные структурные подразделения) на территории сельских поселений Комсомольского муниципального района. Инфраструктура МФЦ направлена на предоставление услуг заявителям с ограниченными возможностями. Здание находится на 1 этаже, обеспечена возможность свободного и беспрепятственного передвижения. Помещение МФЦ, согласно требованиям к его организации, разбито на сектора: сектор информирования и ожидания, сектор оказания услуг. Они оборудованы информационными стендами, столами, стульями. МФЦ оснащён системой кондиционирования воздуха, установлен терминал для оплаты госпошлины, предусмотрен туалет для посетителей из маломобильных групп населения, оборудованы рабочие места ведущих специалистов: комфортно, современно, технически совершенно.</w:t>
      </w:r>
    </w:p>
    <w:p w:rsidR="00681202" w:rsidRPr="00681202" w:rsidRDefault="00681202" w:rsidP="00681202">
      <w:pPr>
        <w:spacing w:line="24" w:lineRule="exact"/>
        <w:ind w:left="-284" w:right="142"/>
        <w:rPr>
          <w:sz w:val="24"/>
          <w:szCs w:val="24"/>
        </w:rPr>
      </w:pPr>
    </w:p>
    <w:p w:rsidR="00681202" w:rsidRPr="00681202" w:rsidRDefault="00681202" w:rsidP="00681202">
      <w:pPr>
        <w:spacing w:line="234" w:lineRule="auto"/>
        <w:ind w:left="-284" w:right="142" w:firstLine="708"/>
        <w:jc w:val="both"/>
        <w:rPr>
          <w:sz w:val="24"/>
          <w:szCs w:val="24"/>
        </w:rPr>
      </w:pPr>
      <w:r w:rsidRPr="00681202">
        <w:rPr>
          <w:sz w:val="24"/>
          <w:szCs w:val="24"/>
        </w:rPr>
        <w:t>МФЦ обслуживает район численностью - 19828 человек. Ключевой функцией МФЦ является организация приёма получателя услуг, первичная обработка документов, взаимодействие с федеральными органами исполнительной власти, органами государственных внебюджетных фондов, органами государственной власти и органом местного самоуправления, выдача заявителю результата предоставления государственных (муниципальных) услуг, консультирование граждан и юридических лиц по вопросам предоставления услуг. Взаимодействие министерств и ведомств различных уровней власти и МФЦ при предоставлении государственных (муниципальных) услуг осуществляется на основе соглашений. Заключены соглашения о взаимодействии между уполномоченными органами МФЦ и федеральными органами исполнительной власти, органами местного самоуправления, сельскими поселениями.</w:t>
      </w:r>
    </w:p>
    <w:p w:rsidR="00681202" w:rsidRPr="00681202" w:rsidRDefault="00681202" w:rsidP="00681202">
      <w:pPr>
        <w:spacing w:line="24" w:lineRule="exact"/>
        <w:ind w:left="-284" w:right="142"/>
        <w:rPr>
          <w:sz w:val="24"/>
          <w:szCs w:val="24"/>
        </w:rPr>
      </w:pPr>
    </w:p>
    <w:p w:rsidR="00681202" w:rsidRPr="00681202" w:rsidRDefault="00681202" w:rsidP="00681202">
      <w:pPr>
        <w:spacing w:line="238" w:lineRule="auto"/>
        <w:ind w:left="-284" w:right="142" w:firstLine="708"/>
        <w:jc w:val="both"/>
        <w:rPr>
          <w:sz w:val="24"/>
          <w:szCs w:val="24"/>
        </w:rPr>
      </w:pPr>
      <w:r w:rsidRPr="00681202">
        <w:rPr>
          <w:sz w:val="24"/>
          <w:szCs w:val="24"/>
        </w:rPr>
        <w:t>Важной задачей программы является преодоление разрыва между состоянием государственного и муниципального управления и существующим социально-экономическим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w:t>
      </w:r>
    </w:p>
    <w:p w:rsidR="00681202" w:rsidRPr="00681202" w:rsidRDefault="00681202" w:rsidP="00681202">
      <w:pPr>
        <w:spacing w:line="21" w:lineRule="exact"/>
        <w:ind w:left="-284" w:right="142"/>
        <w:rPr>
          <w:sz w:val="24"/>
          <w:szCs w:val="24"/>
        </w:rPr>
      </w:pPr>
    </w:p>
    <w:p w:rsidR="00681202" w:rsidRPr="00681202" w:rsidRDefault="00681202" w:rsidP="00681202">
      <w:pPr>
        <w:spacing w:line="238" w:lineRule="auto"/>
        <w:ind w:left="-284" w:right="142"/>
        <w:jc w:val="both"/>
        <w:rPr>
          <w:sz w:val="24"/>
          <w:szCs w:val="24"/>
        </w:rPr>
      </w:pPr>
      <w:r w:rsidRPr="00681202">
        <w:rPr>
          <w:sz w:val="24"/>
          <w:szCs w:val="24"/>
        </w:rPr>
        <w:t xml:space="preserve">         Предоставление услуг на базе МФЦ способствует повышению информированности заявителей о прохождении документов в органах власти. Создание информационно-коммуникативных сетей с межведомственным электронным обменом информацией в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w:t>
      </w:r>
      <w:r w:rsidRPr="00681202">
        <w:rPr>
          <w:sz w:val="24"/>
          <w:szCs w:val="24"/>
        </w:rPr>
        <w:lastRenderedPageBreak/>
        <w:t>порядке предоставлять информацию о наличии запрашиваемых в установленном порядке сведений. Проводится ряд мероприятий к оказанию услуг в электронном виде, к работе в СМЭВ. Для этого приобретены лицензии на установку АИС МФЦ И СМЭВ на все окна.</w:t>
      </w:r>
    </w:p>
    <w:p w:rsidR="00681202" w:rsidRPr="00681202" w:rsidRDefault="00681202" w:rsidP="00681202">
      <w:pPr>
        <w:spacing w:line="28" w:lineRule="exact"/>
        <w:ind w:left="-284" w:right="142"/>
        <w:rPr>
          <w:sz w:val="24"/>
          <w:szCs w:val="24"/>
        </w:rPr>
      </w:pPr>
    </w:p>
    <w:p w:rsidR="00681202" w:rsidRPr="00681202" w:rsidRDefault="00681202" w:rsidP="00681202">
      <w:pPr>
        <w:spacing w:line="237" w:lineRule="auto"/>
        <w:ind w:left="-284" w:right="142" w:firstLine="708"/>
        <w:jc w:val="both"/>
        <w:rPr>
          <w:sz w:val="24"/>
          <w:szCs w:val="24"/>
        </w:rPr>
      </w:pPr>
      <w:r w:rsidRPr="00681202">
        <w:rPr>
          <w:sz w:val="24"/>
          <w:szCs w:val="24"/>
        </w:rPr>
        <w:t>На базе МФЦ для заявителей оказываются 124 государственные и 15 муниципальных услуг. Особенно востребованы государственные услуги: УФМС, Федеральной службы государственной регистрации, кадастра и картографии, ФНС, ФСС.</w:t>
      </w:r>
    </w:p>
    <w:p w:rsidR="00681202" w:rsidRPr="00681202" w:rsidRDefault="00681202" w:rsidP="00681202">
      <w:pPr>
        <w:spacing w:line="15" w:lineRule="exact"/>
        <w:ind w:left="-284" w:right="142"/>
        <w:rPr>
          <w:sz w:val="24"/>
          <w:szCs w:val="24"/>
        </w:rPr>
      </w:pPr>
    </w:p>
    <w:p w:rsidR="00681202" w:rsidRPr="00681202" w:rsidRDefault="00681202" w:rsidP="00681202">
      <w:pPr>
        <w:spacing w:line="238" w:lineRule="auto"/>
        <w:ind w:left="-284" w:right="142" w:firstLine="778"/>
        <w:jc w:val="both"/>
        <w:rPr>
          <w:sz w:val="24"/>
          <w:szCs w:val="24"/>
        </w:rPr>
      </w:pPr>
      <w:r w:rsidRPr="00681202">
        <w:rPr>
          <w:sz w:val="24"/>
          <w:szCs w:val="24"/>
        </w:rPr>
        <w:t>Разработана система информационного сопровождения МФЦ по привлечению внимания общественности к работе данного учреждения: освещение в местной прессе, анкетирование, распространение презентационных материалов. Оценка качества обслуживания отслеживается через АИС МФЦ, ИАС МКГУ. С июля 2018 года в МФЦ работает администратор, в обязанности которого входит доставка документов 3 раза в неделю в город Иваново в Росреестр, Кадастровую палату, ГИБДД, ФСС, Департамент природных ресурсов и экологии.</w:t>
      </w:r>
    </w:p>
    <w:p w:rsidR="00681202" w:rsidRPr="00681202" w:rsidRDefault="00681202" w:rsidP="00681202">
      <w:pPr>
        <w:spacing w:line="238" w:lineRule="auto"/>
        <w:ind w:left="7" w:firstLine="778"/>
        <w:jc w:val="both"/>
        <w:rPr>
          <w:sz w:val="24"/>
          <w:szCs w:val="24"/>
        </w:rPr>
      </w:pPr>
    </w:p>
    <w:p w:rsidR="00681202" w:rsidRPr="00681202" w:rsidRDefault="00681202" w:rsidP="00681202">
      <w:pPr>
        <w:spacing w:line="238" w:lineRule="auto"/>
        <w:ind w:left="7" w:firstLine="778"/>
        <w:jc w:val="center"/>
        <w:rPr>
          <w:b/>
          <w:sz w:val="24"/>
          <w:szCs w:val="24"/>
        </w:rPr>
      </w:pPr>
      <w:r w:rsidRPr="00681202">
        <w:rPr>
          <w:b/>
          <w:sz w:val="24"/>
          <w:szCs w:val="24"/>
        </w:rPr>
        <w:t>Показатели, характеризующие текущую ситуацию в сфере реализации муниципальной программы.</w:t>
      </w:r>
    </w:p>
    <w:p w:rsidR="00681202" w:rsidRPr="00681202" w:rsidRDefault="00681202" w:rsidP="00681202">
      <w:pPr>
        <w:spacing w:line="238" w:lineRule="auto"/>
        <w:ind w:left="7" w:firstLine="778"/>
        <w:jc w:val="center"/>
        <w:rPr>
          <w:b/>
          <w:sz w:val="24"/>
          <w:szCs w:val="24"/>
        </w:rPr>
      </w:pPr>
    </w:p>
    <w:tbl>
      <w:tblPr>
        <w:tblW w:w="10020" w:type="dxa"/>
        <w:tblInd w:w="-132" w:type="dxa"/>
        <w:tblLayout w:type="fixed"/>
        <w:tblCellMar>
          <w:left w:w="0" w:type="dxa"/>
          <w:right w:w="0" w:type="dxa"/>
        </w:tblCellMar>
        <w:tblLook w:val="04A0"/>
      </w:tblPr>
      <w:tblGrid>
        <w:gridCol w:w="5103"/>
        <w:gridCol w:w="1560"/>
        <w:gridCol w:w="1117"/>
        <w:gridCol w:w="1140"/>
        <w:gridCol w:w="1100"/>
      </w:tblGrid>
      <w:tr w:rsidR="00681202" w:rsidRPr="00681202" w:rsidTr="002D694F">
        <w:trPr>
          <w:trHeight w:val="946"/>
        </w:trPr>
        <w:tc>
          <w:tcPr>
            <w:tcW w:w="5103" w:type="dxa"/>
            <w:tcBorders>
              <w:top w:val="single" w:sz="8" w:space="0" w:color="auto"/>
              <w:left w:val="single" w:sz="8" w:space="0" w:color="auto"/>
              <w:right w:val="single" w:sz="8" w:space="0" w:color="auto"/>
            </w:tcBorders>
          </w:tcPr>
          <w:p w:rsidR="00681202" w:rsidRPr="00681202" w:rsidRDefault="00681202" w:rsidP="002D694F">
            <w:pPr>
              <w:spacing w:line="312" w:lineRule="exact"/>
              <w:ind w:left="120"/>
              <w:jc w:val="center"/>
              <w:rPr>
                <w:sz w:val="24"/>
                <w:szCs w:val="24"/>
              </w:rPr>
            </w:pPr>
            <w:r w:rsidRPr="00681202">
              <w:rPr>
                <w:sz w:val="24"/>
                <w:szCs w:val="24"/>
              </w:rPr>
              <w:t>Наименование   целевого индикатора</w:t>
            </w:r>
          </w:p>
          <w:p w:rsidR="00681202" w:rsidRPr="00681202" w:rsidRDefault="00681202" w:rsidP="002D694F">
            <w:pPr>
              <w:ind w:left="120"/>
              <w:jc w:val="center"/>
              <w:rPr>
                <w:sz w:val="24"/>
                <w:szCs w:val="24"/>
              </w:rPr>
            </w:pPr>
            <w:r w:rsidRPr="00681202">
              <w:rPr>
                <w:sz w:val="24"/>
                <w:szCs w:val="24"/>
              </w:rPr>
              <w:t>(показателя)</w:t>
            </w:r>
          </w:p>
        </w:tc>
        <w:tc>
          <w:tcPr>
            <w:tcW w:w="1560" w:type="dxa"/>
            <w:tcBorders>
              <w:top w:val="single" w:sz="8" w:space="0" w:color="auto"/>
              <w:right w:val="single" w:sz="8" w:space="0" w:color="auto"/>
            </w:tcBorders>
          </w:tcPr>
          <w:p w:rsidR="00681202" w:rsidRPr="00681202" w:rsidRDefault="00681202" w:rsidP="002D694F">
            <w:pPr>
              <w:spacing w:line="312" w:lineRule="exact"/>
              <w:ind w:left="80"/>
              <w:jc w:val="center"/>
              <w:rPr>
                <w:sz w:val="24"/>
                <w:szCs w:val="24"/>
              </w:rPr>
            </w:pPr>
            <w:r w:rsidRPr="00681202">
              <w:rPr>
                <w:sz w:val="24"/>
                <w:szCs w:val="24"/>
              </w:rPr>
              <w:t>Единица</w:t>
            </w:r>
          </w:p>
          <w:p w:rsidR="00681202" w:rsidRPr="00681202" w:rsidRDefault="00681202" w:rsidP="002D694F">
            <w:pPr>
              <w:ind w:left="80"/>
              <w:jc w:val="center"/>
              <w:rPr>
                <w:sz w:val="24"/>
                <w:szCs w:val="24"/>
              </w:rPr>
            </w:pPr>
            <w:r w:rsidRPr="00681202">
              <w:rPr>
                <w:sz w:val="24"/>
                <w:szCs w:val="24"/>
              </w:rPr>
              <w:t>измерения</w:t>
            </w:r>
          </w:p>
        </w:tc>
        <w:tc>
          <w:tcPr>
            <w:tcW w:w="1117" w:type="dxa"/>
            <w:tcBorders>
              <w:top w:val="single" w:sz="8" w:space="0" w:color="auto"/>
              <w:right w:val="single" w:sz="8" w:space="0" w:color="auto"/>
            </w:tcBorders>
          </w:tcPr>
          <w:p w:rsidR="00681202" w:rsidRPr="00681202" w:rsidRDefault="00681202" w:rsidP="002D694F">
            <w:pPr>
              <w:spacing w:line="312" w:lineRule="exact"/>
              <w:ind w:right="160"/>
              <w:jc w:val="center"/>
              <w:rPr>
                <w:sz w:val="24"/>
                <w:szCs w:val="24"/>
              </w:rPr>
            </w:pPr>
            <w:r w:rsidRPr="00681202">
              <w:rPr>
                <w:sz w:val="24"/>
                <w:szCs w:val="24"/>
              </w:rPr>
              <w:t>2018 год</w:t>
            </w:r>
          </w:p>
        </w:tc>
        <w:tc>
          <w:tcPr>
            <w:tcW w:w="1140" w:type="dxa"/>
            <w:tcBorders>
              <w:top w:val="single" w:sz="8" w:space="0" w:color="auto"/>
              <w:right w:val="single" w:sz="8" w:space="0" w:color="auto"/>
            </w:tcBorders>
          </w:tcPr>
          <w:p w:rsidR="00681202" w:rsidRPr="00681202" w:rsidRDefault="00681202" w:rsidP="002D694F">
            <w:pPr>
              <w:spacing w:line="312" w:lineRule="exact"/>
              <w:ind w:right="160"/>
              <w:jc w:val="center"/>
              <w:rPr>
                <w:sz w:val="24"/>
                <w:szCs w:val="24"/>
              </w:rPr>
            </w:pPr>
            <w:r w:rsidRPr="00681202">
              <w:rPr>
                <w:sz w:val="24"/>
                <w:szCs w:val="24"/>
              </w:rPr>
              <w:t>2019 год</w:t>
            </w:r>
          </w:p>
        </w:tc>
        <w:tc>
          <w:tcPr>
            <w:tcW w:w="1100" w:type="dxa"/>
            <w:tcBorders>
              <w:top w:val="single" w:sz="8" w:space="0" w:color="auto"/>
              <w:right w:val="single" w:sz="8" w:space="0" w:color="auto"/>
            </w:tcBorders>
          </w:tcPr>
          <w:p w:rsidR="00681202" w:rsidRPr="00681202" w:rsidRDefault="00681202" w:rsidP="002D694F">
            <w:pPr>
              <w:spacing w:line="312" w:lineRule="exact"/>
              <w:ind w:right="140"/>
              <w:jc w:val="center"/>
              <w:rPr>
                <w:sz w:val="24"/>
                <w:szCs w:val="24"/>
              </w:rPr>
            </w:pPr>
            <w:r w:rsidRPr="00681202">
              <w:rPr>
                <w:sz w:val="24"/>
                <w:szCs w:val="24"/>
              </w:rPr>
              <w:t>2020 год</w:t>
            </w:r>
          </w:p>
        </w:tc>
      </w:tr>
      <w:tr w:rsidR="00681202" w:rsidRPr="00681202" w:rsidTr="002D694F">
        <w:trPr>
          <w:trHeight w:val="551"/>
        </w:trPr>
        <w:tc>
          <w:tcPr>
            <w:tcW w:w="5103" w:type="dxa"/>
            <w:tcBorders>
              <w:top w:val="single" w:sz="8" w:space="0" w:color="auto"/>
              <w:left w:val="single" w:sz="8" w:space="0" w:color="auto"/>
              <w:bottom w:val="single" w:sz="4" w:space="0" w:color="auto"/>
              <w:right w:val="single" w:sz="8" w:space="0" w:color="auto"/>
            </w:tcBorders>
          </w:tcPr>
          <w:p w:rsidR="00681202" w:rsidRPr="00681202" w:rsidRDefault="00681202" w:rsidP="002D694F">
            <w:pPr>
              <w:rPr>
                <w:sz w:val="24"/>
                <w:szCs w:val="24"/>
              </w:rPr>
            </w:pPr>
            <w:r w:rsidRPr="00681202">
              <w:rPr>
                <w:w w:val="99"/>
                <w:sz w:val="24"/>
                <w:szCs w:val="24"/>
              </w:rPr>
              <w:t>Обеспечение деятельности МФЦ</w:t>
            </w:r>
          </w:p>
        </w:tc>
        <w:tc>
          <w:tcPr>
            <w:tcW w:w="1560" w:type="dxa"/>
            <w:tcBorders>
              <w:top w:val="single" w:sz="8" w:space="0" w:color="auto"/>
              <w:bottom w:val="single" w:sz="4" w:space="0" w:color="auto"/>
              <w:right w:val="single" w:sz="8" w:space="0" w:color="auto"/>
            </w:tcBorders>
          </w:tcPr>
          <w:p w:rsidR="00681202" w:rsidRPr="00681202" w:rsidRDefault="00681202" w:rsidP="002D694F">
            <w:pPr>
              <w:spacing w:line="308" w:lineRule="exact"/>
              <w:jc w:val="center"/>
              <w:rPr>
                <w:sz w:val="24"/>
                <w:szCs w:val="24"/>
              </w:rPr>
            </w:pPr>
            <w:r w:rsidRPr="00681202">
              <w:rPr>
                <w:sz w:val="24"/>
                <w:szCs w:val="24"/>
              </w:rPr>
              <w:t>%</w:t>
            </w:r>
          </w:p>
        </w:tc>
        <w:tc>
          <w:tcPr>
            <w:tcW w:w="1117" w:type="dxa"/>
            <w:tcBorders>
              <w:top w:val="single" w:sz="8" w:space="0" w:color="auto"/>
              <w:bottom w:val="single" w:sz="4" w:space="0" w:color="auto"/>
              <w:right w:val="single" w:sz="8" w:space="0" w:color="auto"/>
            </w:tcBorders>
          </w:tcPr>
          <w:p w:rsidR="00681202" w:rsidRPr="00681202" w:rsidRDefault="00681202" w:rsidP="002D694F">
            <w:pPr>
              <w:jc w:val="center"/>
              <w:rPr>
                <w:sz w:val="24"/>
                <w:szCs w:val="24"/>
              </w:rPr>
            </w:pPr>
            <w:r w:rsidRPr="00681202">
              <w:rPr>
                <w:w w:val="99"/>
                <w:sz w:val="24"/>
                <w:szCs w:val="24"/>
              </w:rPr>
              <w:t>100</w:t>
            </w:r>
          </w:p>
        </w:tc>
        <w:tc>
          <w:tcPr>
            <w:tcW w:w="1140" w:type="dxa"/>
            <w:tcBorders>
              <w:top w:val="single" w:sz="8" w:space="0" w:color="auto"/>
              <w:bottom w:val="single" w:sz="4" w:space="0" w:color="auto"/>
              <w:right w:val="single" w:sz="8" w:space="0" w:color="auto"/>
            </w:tcBorders>
          </w:tcPr>
          <w:p w:rsidR="00681202" w:rsidRPr="00681202" w:rsidRDefault="00681202" w:rsidP="002D694F">
            <w:pPr>
              <w:jc w:val="center"/>
              <w:rPr>
                <w:sz w:val="24"/>
                <w:szCs w:val="24"/>
              </w:rPr>
            </w:pPr>
            <w:r w:rsidRPr="00681202">
              <w:rPr>
                <w:w w:val="99"/>
                <w:sz w:val="24"/>
                <w:szCs w:val="24"/>
              </w:rPr>
              <w:t>100</w:t>
            </w:r>
          </w:p>
        </w:tc>
        <w:tc>
          <w:tcPr>
            <w:tcW w:w="1100" w:type="dxa"/>
            <w:tcBorders>
              <w:top w:val="single" w:sz="8" w:space="0" w:color="auto"/>
              <w:bottom w:val="single" w:sz="4" w:space="0" w:color="auto"/>
              <w:right w:val="single" w:sz="8" w:space="0" w:color="auto"/>
            </w:tcBorders>
          </w:tcPr>
          <w:p w:rsidR="00681202" w:rsidRPr="00681202" w:rsidRDefault="00681202" w:rsidP="002D694F">
            <w:pPr>
              <w:spacing w:line="308" w:lineRule="exact"/>
              <w:jc w:val="center"/>
              <w:rPr>
                <w:sz w:val="24"/>
                <w:szCs w:val="24"/>
              </w:rPr>
            </w:pPr>
            <w:r w:rsidRPr="00681202">
              <w:rPr>
                <w:w w:val="99"/>
                <w:sz w:val="24"/>
                <w:szCs w:val="24"/>
              </w:rPr>
              <w:t>100</w:t>
            </w:r>
          </w:p>
        </w:tc>
      </w:tr>
      <w:tr w:rsidR="00681202" w:rsidRPr="00681202" w:rsidTr="002D694F">
        <w:trPr>
          <w:trHeight w:val="829"/>
        </w:trPr>
        <w:tc>
          <w:tcPr>
            <w:tcW w:w="5103" w:type="dxa"/>
            <w:tcBorders>
              <w:top w:val="single" w:sz="8" w:space="0" w:color="auto"/>
              <w:left w:val="single" w:sz="8" w:space="0" w:color="auto"/>
              <w:bottom w:val="single" w:sz="4" w:space="0" w:color="auto"/>
              <w:right w:val="single" w:sz="8" w:space="0" w:color="auto"/>
            </w:tcBorders>
          </w:tcPr>
          <w:p w:rsidR="00681202" w:rsidRPr="00681202" w:rsidRDefault="00681202" w:rsidP="002D694F">
            <w:pPr>
              <w:spacing w:line="308" w:lineRule="exact"/>
              <w:rPr>
                <w:sz w:val="24"/>
                <w:szCs w:val="24"/>
              </w:rPr>
            </w:pPr>
            <w:r w:rsidRPr="00681202">
              <w:rPr>
                <w:w w:val="99"/>
                <w:sz w:val="24"/>
                <w:szCs w:val="24"/>
              </w:rPr>
              <w:t xml:space="preserve">Количество </w:t>
            </w:r>
            <w:r w:rsidRPr="00681202">
              <w:rPr>
                <w:sz w:val="24"/>
                <w:szCs w:val="24"/>
              </w:rPr>
              <w:t xml:space="preserve">специалистов, </w:t>
            </w:r>
            <w:r w:rsidRPr="00681202">
              <w:rPr>
                <w:w w:val="99"/>
                <w:sz w:val="24"/>
                <w:szCs w:val="24"/>
              </w:rPr>
              <w:t>работающих в режиме «одного окна»</w:t>
            </w:r>
          </w:p>
        </w:tc>
        <w:tc>
          <w:tcPr>
            <w:tcW w:w="1560" w:type="dxa"/>
            <w:tcBorders>
              <w:top w:val="single" w:sz="8" w:space="0" w:color="auto"/>
              <w:bottom w:val="single" w:sz="4" w:space="0" w:color="auto"/>
              <w:right w:val="single" w:sz="8" w:space="0" w:color="auto"/>
            </w:tcBorders>
          </w:tcPr>
          <w:p w:rsidR="00681202" w:rsidRPr="00681202" w:rsidRDefault="00681202" w:rsidP="002D694F">
            <w:pPr>
              <w:spacing w:line="308" w:lineRule="exact"/>
              <w:jc w:val="center"/>
              <w:rPr>
                <w:sz w:val="24"/>
                <w:szCs w:val="24"/>
              </w:rPr>
            </w:pPr>
            <w:r w:rsidRPr="00681202">
              <w:rPr>
                <w:sz w:val="24"/>
                <w:szCs w:val="24"/>
              </w:rPr>
              <w:t>чел.</w:t>
            </w:r>
          </w:p>
        </w:tc>
        <w:tc>
          <w:tcPr>
            <w:tcW w:w="1117" w:type="dxa"/>
            <w:tcBorders>
              <w:top w:val="single" w:sz="8" w:space="0" w:color="auto"/>
              <w:bottom w:val="single" w:sz="4" w:space="0" w:color="auto"/>
              <w:right w:val="single" w:sz="8" w:space="0" w:color="auto"/>
            </w:tcBorders>
          </w:tcPr>
          <w:p w:rsidR="00681202" w:rsidRPr="00681202" w:rsidRDefault="00681202" w:rsidP="002D694F">
            <w:pPr>
              <w:jc w:val="center"/>
              <w:rPr>
                <w:sz w:val="24"/>
                <w:szCs w:val="24"/>
              </w:rPr>
            </w:pPr>
            <w:r w:rsidRPr="00681202">
              <w:rPr>
                <w:w w:val="99"/>
                <w:sz w:val="24"/>
                <w:szCs w:val="24"/>
              </w:rPr>
              <w:t>6</w:t>
            </w:r>
          </w:p>
        </w:tc>
        <w:tc>
          <w:tcPr>
            <w:tcW w:w="1140" w:type="dxa"/>
            <w:tcBorders>
              <w:top w:val="single" w:sz="8" w:space="0" w:color="auto"/>
              <w:bottom w:val="single" w:sz="4" w:space="0" w:color="auto"/>
              <w:right w:val="single" w:sz="8" w:space="0" w:color="auto"/>
            </w:tcBorders>
          </w:tcPr>
          <w:p w:rsidR="00681202" w:rsidRPr="00681202" w:rsidRDefault="00681202" w:rsidP="002D694F">
            <w:pPr>
              <w:jc w:val="center"/>
              <w:rPr>
                <w:sz w:val="24"/>
                <w:szCs w:val="24"/>
              </w:rPr>
            </w:pPr>
            <w:r w:rsidRPr="00681202">
              <w:rPr>
                <w:w w:val="99"/>
                <w:sz w:val="24"/>
                <w:szCs w:val="24"/>
              </w:rPr>
              <w:t>6</w:t>
            </w:r>
          </w:p>
        </w:tc>
        <w:tc>
          <w:tcPr>
            <w:tcW w:w="1100" w:type="dxa"/>
            <w:tcBorders>
              <w:top w:val="single" w:sz="8" w:space="0" w:color="auto"/>
              <w:bottom w:val="single" w:sz="4" w:space="0" w:color="auto"/>
              <w:right w:val="single" w:sz="8" w:space="0" w:color="auto"/>
            </w:tcBorders>
          </w:tcPr>
          <w:p w:rsidR="00681202" w:rsidRPr="00681202" w:rsidRDefault="00681202" w:rsidP="002D694F">
            <w:pPr>
              <w:spacing w:line="308" w:lineRule="exact"/>
              <w:jc w:val="center"/>
              <w:rPr>
                <w:sz w:val="24"/>
                <w:szCs w:val="24"/>
              </w:rPr>
            </w:pPr>
            <w:r w:rsidRPr="00681202">
              <w:rPr>
                <w:w w:val="99"/>
                <w:sz w:val="24"/>
                <w:szCs w:val="24"/>
              </w:rPr>
              <w:t>6</w:t>
            </w:r>
          </w:p>
        </w:tc>
      </w:tr>
      <w:tr w:rsidR="00681202" w:rsidRPr="00681202" w:rsidTr="002D694F">
        <w:trPr>
          <w:trHeight w:val="982"/>
        </w:trPr>
        <w:tc>
          <w:tcPr>
            <w:tcW w:w="5103" w:type="dxa"/>
            <w:tcBorders>
              <w:top w:val="single" w:sz="8" w:space="0" w:color="auto"/>
              <w:left w:val="single" w:sz="8" w:space="0" w:color="auto"/>
              <w:bottom w:val="single" w:sz="4" w:space="0" w:color="auto"/>
              <w:right w:val="single" w:sz="8" w:space="0" w:color="auto"/>
            </w:tcBorders>
          </w:tcPr>
          <w:p w:rsidR="00681202" w:rsidRPr="00681202" w:rsidRDefault="00681202" w:rsidP="002D694F">
            <w:pPr>
              <w:ind w:right="20"/>
              <w:rPr>
                <w:sz w:val="24"/>
                <w:szCs w:val="24"/>
              </w:rPr>
            </w:pPr>
            <w:r w:rsidRPr="00681202">
              <w:rPr>
                <w:sz w:val="24"/>
                <w:szCs w:val="24"/>
              </w:rPr>
              <w:t>Среднее количество услуг, предоставляемых</w:t>
            </w:r>
          </w:p>
          <w:p w:rsidR="00681202" w:rsidRPr="00681202" w:rsidRDefault="00681202" w:rsidP="002D694F">
            <w:pPr>
              <w:rPr>
                <w:sz w:val="24"/>
                <w:szCs w:val="24"/>
              </w:rPr>
            </w:pPr>
            <w:r w:rsidRPr="00681202">
              <w:rPr>
                <w:sz w:val="24"/>
                <w:szCs w:val="24"/>
              </w:rPr>
              <w:t>в режиме «одного окна»</w:t>
            </w:r>
          </w:p>
        </w:tc>
        <w:tc>
          <w:tcPr>
            <w:tcW w:w="1560" w:type="dxa"/>
            <w:tcBorders>
              <w:top w:val="single" w:sz="8" w:space="0" w:color="auto"/>
              <w:bottom w:val="single" w:sz="4" w:space="0" w:color="auto"/>
              <w:right w:val="single" w:sz="8" w:space="0" w:color="auto"/>
            </w:tcBorders>
          </w:tcPr>
          <w:p w:rsidR="00681202" w:rsidRPr="00681202" w:rsidRDefault="00681202" w:rsidP="002D694F">
            <w:pPr>
              <w:spacing w:line="310" w:lineRule="exact"/>
              <w:jc w:val="center"/>
              <w:rPr>
                <w:sz w:val="24"/>
                <w:szCs w:val="24"/>
              </w:rPr>
            </w:pPr>
            <w:r w:rsidRPr="00681202">
              <w:rPr>
                <w:w w:val="98"/>
                <w:sz w:val="24"/>
                <w:szCs w:val="24"/>
              </w:rPr>
              <w:t>ед.</w:t>
            </w:r>
          </w:p>
        </w:tc>
        <w:tc>
          <w:tcPr>
            <w:tcW w:w="1117" w:type="dxa"/>
            <w:tcBorders>
              <w:top w:val="single" w:sz="8" w:space="0" w:color="auto"/>
              <w:bottom w:val="single" w:sz="4" w:space="0" w:color="auto"/>
              <w:right w:val="single" w:sz="8" w:space="0" w:color="auto"/>
            </w:tcBorders>
          </w:tcPr>
          <w:p w:rsidR="00681202" w:rsidRPr="00681202" w:rsidRDefault="00681202" w:rsidP="002D694F">
            <w:pPr>
              <w:jc w:val="center"/>
              <w:rPr>
                <w:sz w:val="24"/>
                <w:szCs w:val="24"/>
              </w:rPr>
            </w:pPr>
            <w:r w:rsidRPr="00681202">
              <w:rPr>
                <w:w w:val="99"/>
                <w:sz w:val="24"/>
                <w:szCs w:val="24"/>
              </w:rPr>
              <w:t>113</w:t>
            </w:r>
          </w:p>
        </w:tc>
        <w:tc>
          <w:tcPr>
            <w:tcW w:w="1140" w:type="dxa"/>
            <w:tcBorders>
              <w:top w:val="single" w:sz="8" w:space="0" w:color="auto"/>
              <w:bottom w:val="single" w:sz="4" w:space="0" w:color="auto"/>
              <w:right w:val="single" w:sz="8" w:space="0" w:color="auto"/>
            </w:tcBorders>
          </w:tcPr>
          <w:p w:rsidR="00681202" w:rsidRPr="00681202" w:rsidRDefault="00681202" w:rsidP="002D694F">
            <w:pPr>
              <w:jc w:val="center"/>
              <w:rPr>
                <w:sz w:val="24"/>
                <w:szCs w:val="24"/>
              </w:rPr>
            </w:pPr>
            <w:r w:rsidRPr="00681202">
              <w:rPr>
                <w:w w:val="99"/>
                <w:sz w:val="24"/>
                <w:szCs w:val="24"/>
              </w:rPr>
              <w:t>113</w:t>
            </w:r>
          </w:p>
        </w:tc>
        <w:tc>
          <w:tcPr>
            <w:tcW w:w="1100" w:type="dxa"/>
            <w:tcBorders>
              <w:top w:val="single" w:sz="8" w:space="0" w:color="auto"/>
              <w:bottom w:val="single" w:sz="4" w:space="0" w:color="auto"/>
              <w:right w:val="single" w:sz="8" w:space="0" w:color="auto"/>
            </w:tcBorders>
          </w:tcPr>
          <w:p w:rsidR="00681202" w:rsidRPr="00681202" w:rsidRDefault="00681202" w:rsidP="002D694F">
            <w:pPr>
              <w:spacing w:line="310" w:lineRule="exact"/>
              <w:jc w:val="center"/>
              <w:rPr>
                <w:sz w:val="24"/>
                <w:szCs w:val="24"/>
              </w:rPr>
            </w:pPr>
            <w:r w:rsidRPr="00681202">
              <w:rPr>
                <w:w w:val="99"/>
                <w:sz w:val="24"/>
                <w:szCs w:val="24"/>
              </w:rPr>
              <w:t>115</w:t>
            </w:r>
          </w:p>
        </w:tc>
      </w:tr>
      <w:tr w:rsidR="00681202" w:rsidRPr="00681202" w:rsidTr="002D694F">
        <w:trPr>
          <w:trHeight w:val="1278"/>
        </w:trPr>
        <w:tc>
          <w:tcPr>
            <w:tcW w:w="5103" w:type="dxa"/>
            <w:tcBorders>
              <w:top w:val="single" w:sz="8" w:space="0" w:color="auto"/>
              <w:left w:val="single" w:sz="8" w:space="0" w:color="auto"/>
              <w:bottom w:val="single" w:sz="4" w:space="0" w:color="auto"/>
              <w:right w:val="single" w:sz="8" w:space="0" w:color="auto"/>
            </w:tcBorders>
            <w:vAlign w:val="bottom"/>
          </w:tcPr>
          <w:p w:rsidR="00681202" w:rsidRPr="00681202" w:rsidRDefault="00681202" w:rsidP="002D694F">
            <w:pPr>
              <w:spacing w:line="308" w:lineRule="exact"/>
              <w:ind w:left="120"/>
              <w:rPr>
                <w:sz w:val="24"/>
                <w:szCs w:val="24"/>
              </w:rPr>
            </w:pPr>
            <w:r w:rsidRPr="00681202">
              <w:rPr>
                <w:sz w:val="24"/>
                <w:szCs w:val="24"/>
              </w:rPr>
              <w:t>Пропускная способность сети МФЦ</w:t>
            </w:r>
          </w:p>
          <w:p w:rsidR="00681202" w:rsidRPr="00681202" w:rsidRDefault="00681202" w:rsidP="002D694F">
            <w:pPr>
              <w:ind w:left="120"/>
              <w:rPr>
                <w:sz w:val="24"/>
                <w:szCs w:val="24"/>
              </w:rPr>
            </w:pPr>
            <w:r w:rsidRPr="00681202">
              <w:rPr>
                <w:sz w:val="24"/>
                <w:szCs w:val="24"/>
              </w:rPr>
              <w:t>(количество посетителей на получение</w:t>
            </w:r>
          </w:p>
          <w:p w:rsidR="00681202" w:rsidRPr="00681202" w:rsidRDefault="00681202" w:rsidP="002D694F">
            <w:pPr>
              <w:ind w:left="120"/>
              <w:rPr>
                <w:sz w:val="24"/>
                <w:szCs w:val="24"/>
              </w:rPr>
            </w:pPr>
            <w:r w:rsidRPr="00681202">
              <w:rPr>
                <w:sz w:val="24"/>
                <w:szCs w:val="24"/>
              </w:rPr>
              <w:t>всех государственных и</w:t>
            </w:r>
          </w:p>
          <w:p w:rsidR="00681202" w:rsidRPr="00681202" w:rsidRDefault="00681202" w:rsidP="002D694F">
            <w:pPr>
              <w:ind w:left="120"/>
              <w:rPr>
                <w:sz w:val="24"/>
                <w:szCs w:val="24"/>
              </w:rPr>
            </w:pPr>
            <w:r w:rsidRPr="00681202">
              <w:rPr>
                <w:sz w:val="24"/>
                <w:szCs w:val="24"/>
              </w:rPr>
              <w:t>муниципальных услуг)</w:t>
            </w:r>
          </w:p>
        </w:tc>
        <w:tc>
          <w:tcPr>
            <w:tcW w:w="1560" w:type="dxa"/>
            <w:tcBorders>
              <w:top w:val="single" w:sz="8" w:space="0" w:color="auto"/>
              <w:bottom w:val="single" w:sz="4" w:space="0" w:color="auto"/>
              <w:right w:val="single" w:sz="8" w:space="0" w:color="auto"/>
            </w:tcBorders>
          </w:tcPr>
          <w:p w:rsidR="00681202" w:rsidRPr="00681202" w:rsidRDefault="00681202" w:rsidP="002D694F">
            <w:pPr>
              <w:spacing w:line="308" w:lineRule="exact"/>
              <w:ind w:left="80"/>
              <w:jc w:val="center"/>
              <w:rPr>
                <w:sz w:val="24"/>
                <w:szCs w:val="24"/>
              </w:rPr>
            </w:pPr>
            <w:r w:rsidRPr="00681202">
              <w:rPr>
                <w:sz w:val="24"/>
                <w:szCs w:val="24"/>
              </w:rPr>
              <w:t>чел.</w:t>
            </w:r>
          </w:p>
        </w:tc>
        <w:tc>
          <w:tcPr>
            <w:tcW w:w="1117" w:type="dxa"/>
            <w:tcBorders>
              <w:top w:val="single" w:sz="8" w:space="0" w:color="auto"/>
              <w:bottom w:val="single" w:sz="4" w:space="0" w:color="auto"/>
              <w:right w:val="single" w:sz="8" w:space="0" w:color="auto"/>
            </w:tcBorders>
          </w:tcPr>
          <w:p w:rsidR="00681202" w:rsidRPr="00681202" w:rsidRDefault="00681202" w:rsidP="002D694F">
            <w:pPr>
              <w:spacing w:line="308" w:lineRule="exact"/>
              <w:ind w:left="100"/>
              <w:jc w:val="center"/>
              <w:rPr>
                <w:sz w:val="24"/>
                <w:szCs w:val="24"/>
              </w:rPr>
            </w:pPr>
            <w:r w:rsidRPr="00681202">
              <w:rPr>
                <w:sz w:val="24"/>
                <w:szCs w:val="24"/>
              </w:rPr>
              <w:t>22 000</w:t>
            </w:r>
          </w:p>
        </w:tc>
        <w:tc>
          <w:tcPr>
            <w:tcW w:w="1140" w:type="dxa"/>
            <w:tcBorders>
              <w:top w:val="single" w:sz="8" w:space="0" w:color="auto"/>
              <w:bottom w:val="single" w:sz="4" w:space="0" w:color="auto"/>
              <w:right w:val="single" w:sz="8" w:space="0" w:color="auto"/>
            </w:tcBorders>
          </w:tcPr>
          <w:p w:rsidR="00681202" w:rsidRPr="00681202" w:rsidRDefault="00681202" w:rsidP="002D694F">
            <w:pPr>
              <w:spacing w:line="308" w:lineRule="exact"/>
              <w:ind w:left="100"/>
              <w:jc w:val="center"/>
              <w:rPr>
                <w:sz w:val="24"/>
                <w:szCs w:val="24"/>
              </w:rPr>
            </w:pPr>
            <w:r w:rsidRPr="00681202">
              <w:rPr>
                <w:sz w:val="24"/>
                <w:szCs w:val="24"/>
              </w:rPr>
              <w:t>22 000</w:t>
            </w:r>
          </w:p>
        </w:tc>
        <w:tc>
          <w:tcPr>
            <w:tcW w:w="1100" w:type="dxa"/>
            <w:tcBorders>
              <w:top w:val="single" w:sz="8" w:space="0" w:color="auto"/>
              <w:bottom w:val="single" w:sz="4" w:space="0" w:color="auto"/>
              <w:right w:val="single" w:sz="8" w:space="0" w:color="auto"/>
            </w:tcBorders>
          </w:tcPr>
          <w:p w:rsidR="00681202" w:rsidRPr="00681202" w:rsidRDefault="00681202" w:rsidP="002D694F">
            <w:pPr>
              <w:spacing w:line="308" w:lineRule="exact"/>
              <w:ind w:left="100"/>
              <w:jc w:val="center"/>
              <w:rPr>
                <w:sz w:val="24"/>
                <w:szCs w:val="24"/>
              </w:rPr>
            </w:pPr>
            <w:r w:rsidRPr="00681202">
              <w:rPr>
                <w:sz w:val="24"/>
                <w:szCs w:val="24"/>
              </w:rPr>
              <w:t>20 000</w:t>
            </w:r>
          </w:p>
        </w:tc>
      </w:tr>
      <w:tr w:rsidR="00681202" w:rsidRPr="00681202" w:rsidTr="002D694F">
        <w:trPr>
          <w:trHeight w:val="1611"/>
        </w:trPr>
        <w:tc>
          <w:tcPr>
            <w:tcW w:w="5103" w:type="dxa"/>
            <w:tcBorders>
              <w:top w:val="single" w:sz="4" w:space="0" w:color="auto"/>
              <w:left w:val="single" w:sz="8" w:space="0" w:color="auto"/>
              <w:bottom w:val="single" w:sz="4" w:space="0" w:color="auto"/>
              <w:right w:val="single" w:sz="8" w:space="0" w:color="auto"/>
            </w:tcBorders>
            <w:vAlign w:val="bottom"/>
          </w:tcPr>
          <w:p w:rsidR="00681202" w:rsidRPr="00681202" w:rsidRDefault="00681202" w:rsidP="002D694F">
            <w:pPr>
              <w:spacing w:line="309" w:lineRule="exact"/>
              <w:ind w:left="120"/>
              <w:rPr>
                <w:sz w:val="24"/>
                <w:szCs w:val="24"/>
              </w:rPr>
            </w:pPr>
            <w:r w:rsidRPr="00681202">
              <w:rPr>
                <w:sz w:val="24"/>
                <w:szCs w:val="24"/>
              </w:rPr>
              <w:t>Время ожидания посетителей в очереди</w:t>
            </w:r>
          </w:p>
          <w:p w:rsidR="00681202" w:rsidRPr="00681202" w:rsidRDefault="00681202" w:rsidP="002D694F">
            <w:pPr>
              <w:ind w:left="120"/>
              <w:rPr>
                <w:sz w:val="24"/>
                <w:szCs w:val="24"/>
              </w:rPr>
            </w:pPr>
            <w:r w:rsidRPr="00681202">
              <w:rPr>
                <w:sz w:val="24"/>
                <w:szCs w:val="24"/>
              </w:rPr>
              <w:t>в окно приёма документов на подачу</w:t>
            </w:r>
          </w:p>
          <w:p w:rsidR="00681202" w:rsidRPr="00681202" w:rsidRDefault="00681202" w:rsidP="002D694F">
            <w:pPr>
              <w:ind w:left="120"/>
              <w:rPr>
                <w:sz w:val="24"/>
                <w:szCs w:val="24"/>
              </w:rPr>
            </w:pPr>
            <w:r w:rsidRPr="00681202">
              <w:rPr>
                <w:sz w:val="24"/>
                <w:szCs w:val="24"/>
              </w:rPr>
              <w:t>документов на предоставление услуги</w:t>
            </w:r>
          </w:p>
          <w:p w:rsidR="00681202" w:rsidRPr="00681202" w:rsidRDefault="00681202" w:rsidP="002D694F">
            <w:pPr>
              <w:ind w:left="120"/>
              <w:rPr>
                <w:sz w:val="24"/>
                <w:szCs w:val="24"/>
              </w:rPr>
            </w:pPr>
            <w:r w:rsidRPr="00681202">
              <w:rPr>
                <w:sz w:val="24"/>
                <w:szCs w:val="24"/>
              </w:rPr>
              <w:t>или оказание консультации по порядку</w:t>
            </w:r>
          </w:p>
          <w:p w:rsidR="00681202" w:rsidRPr="00681202" w:rsidRDefault="00681202" w:rsidP="002D694F">
            <w:pPr>
              <w:ind w:left="120"/>
              <w:rPr>
                <w:sz w:val="24"/>
                <w:szCs w:val="24"/>
              </w:rPr>
            </w:pPr>
            <w:r w:rsidRPr="00681202">
              <w:rPr>
                <w:sz w:val="24"/>
                <w:szCs w:val="24"/>
              </w:rPr>
              <w:t>предоставления услуги</w:t>
            </w:r>
          </w:p>
        </w:tc>
        <w:tc>
          <w:tcPr>
            <w:tcW w:w="1560" w:type="dxa"/>
            <w:tcBorders>
              <w:top w:val="single" w:sz="4" w:space="0" w:color="auto"/>
              <w:bottom w:val="single" w:sz="4" w:space="0" w:color="auto"/>
              <w:right w:val="single" w:sz="8" w:space="0" w:color="auto"/>
            </w:tcBorders>
          </w:tcPr>
          <w:p w:rsidR="00681202" w:rsidRPr="00681202" w:rsidRDefault="00681202" w:rsidP="002D694F">
            <w:pPr>
              <w:spacing w:line="309" w:lineRule="exact"/>
              <w:ind w:left="80"/>
              <w:jc w:val="center"/>
              <w:rPr>
                <w:sz w:val="24"/>
                <w:szCs w:val="24"/>
              </w:rPr>
            </w:pPr>
            <w:r w:rsidRPr="00681202">
              <w:rPr>
                <w:sz w:val="24"/>
                <w:szCs w:val="24"/>
              </w:rPr>
              <w:t>мин.</w:t>
            </w:r>
          </w:p>
        </w:tc>
        <w:tc>
          <w:tcPr>
            <w:tcW w:w="1117" w:type="dxa"/>
            <w:tcBorders>
              <w:top w:val="single" w:sz="4" w:space="0" w:color="auto"/>
              <w:bottom w:val="single" w:sz="4" w:space="0" w:color="auto"/>
              <w:right w:val="single" w:sz="8" w:space="0" w:color="auto"/>
            </w:tcBorders>
          </w:tcPr>
          <w:p w:rsidR="00681202" w:rsidRPr="00681202" w:rsidRDefault="00681202" w:rsidP="002D694F">
            <w:pPr>
              <w:spacing w:line="309" w:lineRule="exact"/>
              <w:ind w:left="100"/>
              <w:jc w:val="center"/>
              <w:rPr>
                <w:sz w:val="24"/>
                <w:szCs w:val="24"/>
              </w:rPr>
            </w:pPr>
            <w:r w:rsidRPr="00681202">
              <w:rPr>
                <w:sz w:val="24"/>
                <w:szCs w:val="24"/>
              </w:rPr>
              <w:t>15</w:t>
            </w:r>
          </w:p>
        </w:tc>
        <w:tc>
          <w:tcPr>
            <w:tcW w:w="1140" w:type="dxa"/>
            <w:tcBorders>
              <w:top w:val="single" w:sz="4" w:space="0" w:color="auto"/>
              <w:bottom w:val="single" w:sz="4" w:space="0" w:color="auto"/>
              <w:right w:val="single" w:sz="8" w:space="0" w:color="auto"/>
            </w:tcBorders>
          </w:tcPr>
          <w:p w:rsidR="00681202" w:rsidRPr="00681202" w:rsidRDefault="00681202" w:rsidP="002D694F">
            <w:pPr>
              <w:spacing w:line="309" w:lineRule="exact"/>
              <w:ind w:left="100"/>
              <w:jc w:val="center"/>
              <w:rPr>
                <w:sz w:val="24"/>
                <w:szCs w:val="24"/>
              </w:rPr>
            </w:pPr>
            <w:r w:rsidRPr="00681202">
              <w:rPr>
                <w:sz w:val="24"/>
                <w:szCs w:val="24"/>
              </w:rPr>
              <w:t>15</w:t>
            </w:r>
          </w:p>
        </w:tc>
        <w:tc>
          <w:tcPr>
            <w:tcW w:w="1100" w:type="dxa"/>
            <w:tcBorders>
              <w:top w:val="single" w:sz="4" w:space="0" w:color="auto"/>
              <w:bottom w:val="single" w:sz="4" w:space="0" w:color="auto"/>
              <w:right w:val="single" w:sz="8" w:space="0" w:color="auto"/>
            </w:tcBorders>
          </w:tcPr>
          <w:p w:rsidR="00681202" w:rsidRPr="00681202" w:rsidRDefault="00681202" w:rsidP="002D694F">
            <w:pPr>
              <w:spacing w:line="309" w:lineRule="exact"/>
              <w:ind w:left="100"/>
              <w:jc w:val="center"/>
              <w:rPr>
                <w:sz w:val="24"/>
                <w:szCs w:val="24"/>
              </w:rPr>
            </w:pPr>
            <w:r w:rsidRPr="00681202">
              <w:rPr>
                <w:sz w:val="24"/>
                <w:szCs w:val="24"/>
              </w:rPr>
              <w:t>15</w:t>
            </w:r>
          </w:p>
        </w:tc>
      </w:tr>
      <w:tr w:rsidR="00681202" w:rsidRPr="00681202" w:rsidTr="002D694F">
        <w:trPr>
          <w:trHeight w:val="645"/>
        </w:trPr>
        <w:tc>
          <w:tcPr>
            <w:tcW w:w="5103" w:type="dxa"/>
            <w:tcBorders>
              <w:top w:val="single" w:sz="4" w:space="0" w:color="auto"/>
              <w:left w:val="single" w:sz="8" w:space="0" w:color="auto"/>
              <w:bottom w:val="single" w:sz="4" w:space="0" w:color="auto"/>
              <w:right w:val="single" w:sz="8" w:space="0" w:color="auto"/>
            </w:tcBorders>
            <w:vAlign w:val="bottom"/>
          </w:tcPr>
          <w:p w:rsidR="00681202" w:rsidRPr="00681202" w:rsidRDefault="00681202" w:rsidP="002D694F">
            <w:pPr>
              <w:spacing w:line="309" w:lineRule="exact"/>
              <w:ind w:left="120"/>
              <w:rPr>
                <w:sz w:val="24"/>
                <w:szCs w:val="24"/>
              </w:rPr>
            </w:pPr>
            <w:r w:rsidRPr="00681202">
              <w:rPr>
                <w:sz w:val="24"/>
                <w:szCs w:val="24"/>
              </w:rPr>
              <w:t>Фактическое время получения</w:t>
            </w:r>
          </w:p>
          <w:p w:rsidR="00681202" w:rsidRPr="00681202" w:rsidRDefault="00681202" w:rsidP="002D694F">
            <w:pPr>
              <w:ind w:left="120"/>
              <w:rPr>
                <w:sz w:val="24"/>
                <w:szCs w:val="24"/>
              </w:rPr>
            </w:pPr>
            <w:r w:rsidRPr="00681202">
              <w:rPr>
                <w:sz w:val="24"/>
                <w:szCs w:val="24"/>
              </w:rPr>
              <w:t>заявителем услуги</w:t>
            </w:r>
          </w:p>
        </w:tc>
        <w:tc>
          <w:tcPr>
            <w:tcW w:w="1560" w:type="dxa"/>
            <w:tcBorders>
              <w:top w:val="single" w:sz="4" w:space="0" w:color="auto"/>
              <w:bottom w:val="single" w:sz="4" w:space="0" w:color="auto"/>
              <w:right w:val="single" w:sz="8" w:space="0" w:color="auto"/>
            </w:tcBorders>
          </w:tcPr>
          <w:p w:rsidR="00681202" w:rsidRPr="00681202" w:rsidRDefault="00681202" w:rsidP="002D694F">
            <w:pPr>
              <w:spacing w:line="309" w:lineRule="exact"/>
              <w:ind w:left="80"/>
              <w:jc w:val="center"/>
              <w:rPr>
                <w:sz w:val="24"/>
                <w:szCs w:val="24"/>
              </w:rPr>
            </w:pPr>
            <w:r w:rsidRPr="00681202">
              <w:rPr>
                <w:sz w:val="24"/>
                <w:szCs w:val="24"/>
              </w:rPr>
              <w:t>дней</w:t>
            </w:r>
          </w:p>
        </w:tc>
        <w:tc>
          <w:tcPr>
            <w:tcW w:w="1117" w:type="dxa"/>
            <w:tcBorders>
              <w:top w:val="single" w:sz="4" w:space="0" w:color="auto"/>
              <w:bottom w:val="single" w:sz="4" w:space="0" w:color="auto"/>
              <w:right w:val="single" w:sz="8" w:space="0" w:color="auto"/>
            </w:tcBorders>
          </w:tcPr>
          <w:p w:rsidR="00681202" w:rsidRPr="00681202" w:rsidRDefault="00681202" w:rsidP="002D694F">
            <w:pPr>
              <w:spacing w:line="309" w:lineRule="exact"/>
              <w:ind w:left="100"/>
              <w:jc w:val="center"/>
              <w:rPr>
                <w:sz w:val="24"/>
                <w:szCs w:val="24"/>
              </w:rPr>
            </w:pPr>
            <w:r w:rsidRPr="00681202">
              <w:rPr>
                <w:sz w:val="24"/>
                <w:szCs w:val="24"/>
              </w:rPr>
              <w:t>0-30</w:t>
            </w:r>
          </w:p>
        </w:tc>
        <w:tc>
          <w:tcPr>
            <w:tcW w:w="1140" w:type="dxa"/>
            <w:tcBorders>
              <w:top w:val="single" w:sz="4" w:space="0" w:color="auto"/>
              <w:bottom w:val="single" w:sz="4" w:space="0" w:color="auto"/>
              <w:right w:val="single" w:sz="8" w:space="0" w:color="auto"/>
            </w:tcBorders>
          </w:tcPr>
          <w:p w:rsidR="00681202" w:rsidRPr="00681202" w:rsidRDefault="00681202" w:rsidP="002D694F">
            <w:pPr>
              <w:spacing w:line="309" w:lineRule="exact"/>
              <w:ind w:left="100"/>
              <w:jc w:val="center"/>
              <w:rPr>
                <w:sz w:val="24"/>
                <w:szCs w:val="24"/>
              </w:rPr>
            </w:pPr>
            <w:r w:rsidRPr="00681202">
              <w:rPr>
                <w:sz w:val="24"/>
                <w:szCs w:val="24"/>
              </w:rPr>
              <w:t>0-30</w:t>
            </w:r>
          </w:p>
        </w:tc>
        <w:tc>
          <w:tcPr>
            <w:tcW w:w="1100" w:type="dxa"/>
            <w:tcBorders>
              <w:top w:val="single" w:sz="4" w:space="0" w:color="auto"/>
              <w:bottom w:val="single" w:sz="4" w:space="0" w:color="auto"/>
              <w:right w:val="single" w:sz="8" w:space="0" w:color="auto"/>
            </w:tcBorders>
          </w:tcPr>
          <w:p w:rsidR="00681202" w:rsidRPr="00681202" w:rsidRDefault="00681202" w:rsidP="002D694F">
            <w:pPr>
              <w:spacing w:line="309" w:lineRule="exact"/>
              <w:ind w:left="100"/>
              <w:jc w:val="center"/>
              <w:rPr>
                <w:sz w:val="24"/>
                <w:szCs w:val="24"/>
              </w:rPr>
            </w:pPr>
            <w:r w:rsidRPr="00681202">
              <w:rPr>
                <w:sz w:val="24"/>
                <w:szCs w:val="24"/>
              </w:rPr>
              <w:t>0-30</w:t>
            </w:r>
          </w:p>
        </w:tc>
      </w:tr>
      <w:tr w:rsidR="00681202" w:rsidRPr="00681202" w:rsidTr="002D694F">
        <w:trPr>
          <w:trHeight w:val="968"/>
        </w:trPr>
        <w:tc>
          <w:tcPr>
            <w:tcW w:w="5103" w:type="dxa"/>
            <w:tcBorders>
              <w:top w:val="single" w:sz="4" w:space="0" w:color="auto"/>
              <w:left w:val="single" w:sz="8" w:space="0" w:color="auto"/>
              <w:bottom w:val="single" w:sz="4" w:space="0" w:color="auto"/>
              <w:right w:val="single" w:sz="8" w:space="0" w:color="auto"/>
            </w:tcBorders>
            <w:vAlign w:val="bottom"/>
          </w:tcPr>
          <w:p w:rsidR="00681202" w:rsidRPr="00681202" w:rsidRDefault="00681202" w:rsidP="002D694F">
            <w:pPr>
              <w:spacing w:line="308" w:lineRule="exact"/>
              <w:ind w:left="120"/>
              <w:rPr>
                <w:sz w:val="24"/>
                <w:szCs w:val="24"/>
              </w:rPr>
            </w:pPr>
            <w:r w:rsidRPr="00681202">
              <w:rPr>
                <w:sz w:val="24"/>
                <w:szCs w:val="24"/>
              </w:rPr>
              <w:t>Удовлетворённость получателей</w:t>
            </w:r>
          </w:p>
          <w:p w:rsidR="00681202" w:rsidRPr="00681202" w:rsidRDefault="00681202" w:rsidP="002D694F">
            <w:pPr>
              <w:ind w:left="120"/>
              <w:rPr>
                <w:sz w:val="24"/>
                <w:szCs w:val="24"/>
              </w:rPr>
            </w:pPr>
            <w:r w:rsidRPr="00681202">
              <w:rPr>
                <w:sz w:val="24"/>
                <w:szCs w:val="24"/>
              </w:rPr>
              <w:t>качеством оказания государственных и</w:t>
            </w:r>
          </w:p>
          <w:p w:rsidR="00681202" w:rsidRPr="00681202" w:rsidRDefault="00681202" w:rsidP="002D694F">
            <w:pPr>
              <w:ind w:left="120"/>
              <w:rPr>
                <w:sz w:val="24"/>
                <w:szCs w:val="24"/>
              </w:rPr>
            </w:pPr>
            <w:r w:rsidRPr="00681202">
              <w:rPr>
                <w:sz w:val="24"/>
                <w:szCs w:val="24"/>
              </w:rPr>
              <w:t>муниципальных услуг</w:t>
            </w:r>
          </w:p>
        </w:tc>
        <w:tc>
          <w:tcPr>
            <w:tcW w:w="1560" w:type="dxa"/>
            <w:tcBorders>
              <w:top w:val="single" w:sz="4" w:space="0" w:color="auto"/>
              <w:bottom w:val="single" w:sz="4" w:space="0" w:color="auto"/>
              <w:right w:val="single" w:sz="8" w:space="0" w:color="auto"/>
            </w:tcBorders>
          </w:tcPr>
          <w:p w:rsidR="00681202" w:rsidRPr="00681202" w:rsidRDefault="00681202" w:rsidP="002D694F">
            <w:pPr>
              <w:spacing w:line="308" w:lineRule="exact"/>
              <w:ind w:left="80"/>
              <w:jc w:val="center"/>
              <w:rPr>
                <w:sz w:val="24"/>
                <w:szCs w:val="24"/>
              </w:rPr>
            </w:pPr>
            <w:r w:rsidRPr="00681202">
              <w:rPr>
                <w:sz w:val="24"/>
                <w:szCs w:val="24"/>
              </w:rPr>
              <w:t>%</w:t>
            </w:r>
          </w:p>
        </w:tc>
        <w:tc>
          <w:tcPr>
            <w:tcW w:w="1117" w:type="dxa"/>
            <w:tcBorders>
              <w:top w:val="single" w:sz="4" w:space="0" w:color="auto"/>
              <w:bottom w:val="single" w:sz="4" w:space="0" w:color="auto"/>
              <w:right w:val="single" w:sz="8" w:space="0" w:color="auto"/>
            </w:tcBorders>
          </w:tcPr>
          <w:p w:rsidR="00681202" w:rsidRPr="00681202" w:rsidRDefault="00681202" w:rsidP="002D694F">
            <w:pPr>
              <w:spacing w:line="308" w:lineRule="exact"/>
              <w:ind w:left="100"/>
              <w:jc w:val="center"/>
              <w:rPr>
                <w:sz w:val="24"/>
                <w:szCs w:val="24"/>
              </w:rPr>
            </w:pPr>
            <w:r w:rsidRPr="00681202">
              <w:rPr>
                <w:sz w:val="24"/>
                <w:szCs w:val="24"/>
              </w:rPr>
              <w:t>95</w:t>
            </w:r>
          </w:p>
        </w:tc>
        <w:tc>
          <w:tcPr>
            <w:tcW w:w="1140" w:type="dxa"/>
            <w:tcBorders>
              <w:top w:val="single" w:sz="4" w:space="0" w:color="auto"/>
              <w:bottom w:val="single" w:sz="4" w:space="0" w:color="auto"/>
              <w:right w:val="single" w:sz="8" w:space="0" w:color="auto"/>
            </w:tcBorders>
          </w:tcPr>
          <w:p w:rsidR="00681202" w:rsidRPr="00681202" w:rsidRDefault="00681202" w:rsidP="002D694F">
            <w:pPr>
              <w:spacing w:line="308" w:lineRule="exact"/>
              <w:ind w:left="100"/>
              <w:jc w:val="center"/>
              <w:rPr>
                <w:sz w:val="24"/>
                <w:szCs w:val="24"/>
              </w:rPr>
            </w:pPr>
            <w:r w:rsidRPr="00681202">
              <w:rPr>
                <w:sz w:val="24"/>
                <w:szCs w:val="24"/>
              </w:rPr>
              <w:t>95</w:t>
            </w:r>
          </w:p>
        </w:tc>
        <w:tc>
          <w:tcPr>
            <w:tcW w:w="1100" w:type="dxa"/>
            <w:tcBorders>
              <w:top w:val="single" w:sz="4" w:space="0" w:color="auto"/>
              <w:bottom w:val="single" w:sz="4" w:space="0" w:color="auto"/>
              <w:right w:val="single" w:sz="8" w:space="0" w:color="auto"/>
            </w:tcBorders>
          </w:tcPr>
          <w:p w:rsidR="00681202" w:rsidRPr="00681202" w:rsidRDefault="00681202" w:rsidP="002D694F">
            <w:pPr>
              <w:spacing w:line="308" w:lineRule="exact"/>
              <w:ind w:left="100"/>
              <w:jc w:val="center"/>
              <w:rPr>
                <w:sz w:val="24"/>
                <w:szCs w:val="24"/>
              </w:rPr>
            </w:pPr>
            <w:r w:rsidRPr="00681202">
              <w:rPr>
                <w:sz w:val="24"/>
                <w:szCs w:val="24"/>
              </w:rPr>
              <w:t>95</w:t>
            </w:r>
          </w:p>
        </w:tc>
      </w:tr>
      <w:tr w:rsidR="00681202" w:rsidRPr="00681202" w:rsidTr="002D694F">
        <w:trPr>
          <w:trHeight w:val="521"/>
        </w:trPr>
        <w:tc>
          <w:tcPr>
            <w:tcW w:w="5103" w:type="dxa"/>
            <w:tcBorders>
              <w:top w:val="single" w:sz="4" w:space="0" w:color="auto"/>
              <w:left w:val="single" w:sz="8" w:space="0" w:color="auto"/>
              <w:bottom w:val="single" w:sz="4" w:space="0" w:color="auto"/>
              <w:right w:val="single" w:sz="8" w:space="0" w:color="auto"/>
            </w:tcBorders>
          </w:tcPr>
          <w:p w:rsidR="00681202" w:rsidRPr="00681202" w:rsidRDefault="00681202" w:rsidP="002D694F">
            <w:pPr>
              <w:spacing w:line="308" w:lineRule="exact"/>
              <w:ind w:left="120"/>
              <w:rPr>
                <w:sz w:val="24"/>
                <w:szCs w:val="24"/>
              </w:rPr>
            </w:pPr>
            <w:r w:rsidRPr="00681202">
              <w:rPr>
                <w:sz w:val="24"/>
                <w:szCs w:val="24"/>
              </w:rPr>
              <w:t>Количество предоставляемых услуг</w:t>
            </w:r>
          </w:p>
        </w:tc>
        <w:tc>
          <w:tcPr>
            <w:tcW w:w="1560" w:type="dxa"/>
            <w:tcBorders>
              <w:top w:val="single" w:sz="4" w:space="0" w:color="auto"/>
              <w:bottom w:val="single" w:sz="4" w:space="0" w:color="auto"/>
              <w:right w:val="single" w:sz="8" w:space="0" w:color="auto"/>
            </w:tcBorders>
          </w:tcPr>
          <w:p w:rsidR="00681202" w:rsidRPr="00681202" w:rsidRDefault="00681202" w:rsidP="002D694F">
            <w:pPr>
              <w:spacing w:line="308" w:lineRule="exact"/>
              <w:ind w:left="80"/>
              <w:jc w:val="center"/>
              <w:rPr>
                <w:sz w:val="24"/>
                <w:szCs w:val="24"/>
              </w:rPr>
            </w:pPr>
            <w:r w:rsidRPr="00681202">
              <w:rPr>
                <w:sz w:val="24"/>
                <w:szCs w:val="24"/>
              </w:rPr>
              <w:t>услуга</w:t>
            </w:r>
          </w:p>
        </w:tc>
        <w:tc>
          <w:tcPr>
            <w:tcW w:w="1117" w:type="dxa"/>
            <w:tcBorders>
              <w:top w:val="single" w:sz="4" w:space="0" w:color="auto"/>
              <w:bottom w:val="single" w:sz="4" w:space="0" w:color="auto"/>
              <w:right w:val="single" w:sz="8" w:space="0" w:color="auto"/>
            </w:tcBorders>
          </w:tcPr>
          <w:p w:rsidR="00681202" w:rsidRPr="00681202" w:rsidRDefault="00681202" w:rsidP="002D694F">
            <w:pPr>
              <w:spacing w:line="308" w:lineRule="exact"/>
              <w:ind w:left="100"/>
              <w:jc w:val="center"/>
              <w:rPr>
                <w:sz w:val="24"/>
                <w:szCs w:val="24"/>
              </w:rPr>
            </w:pPr>
            <w:r w:rsidRPr="00681202">
              <w:rPr>
                <w:sz w:val="24"/>
                <w:szCs w:val="24"/>
              </w:rPr>
              <w:t>11365</w:t>
            </w:r>
          </w:p>
        </w:tc>
        <w:tc>
          <w:tcPr>
            <w:tcW w:w="1140" w:type="dxa"/>
            <w:tcBorders>
              <w:top w:val="single" w:sz="4" w:space="0" w:color="auto"/>
              <w:bottom w:val="single" w:sz="4" w:space="0" w:color="auto"/>
              <w:right w:val="single" w:sz="8" w:space="0" w:color="auto"/>
            </w:tcBorders>
          </w:tcPr>
          <w:p w:rsidR="00681202" w:rsidRPr="00681202" w:rsidRDefault="00681202" w:rsidP="002D694F">
            <w:pPr>
              <w:spacing w:line="308" w:lineRule="exact"/>
              <w:ind w:left="100"/>
              <w:jc w:val="center"/>
              <w:rPr>
                <w:sz w:val="24"/>
                <w:szCs w:val="24"/>
              </w:rPr>
            </w:pPr>
            <w:r w:rsidRPr="00681202">
              <w:rPr>
                <w:sz w:val="24"/>
                <w:szCs w:val="24"/>
              </w:rPr>
              <w:t>11365</w:t>
            </w:r>
          </w:p>
        </w:tc>
        <w:tc>
          <w:tcPr>
            <w:tcW w:w="1100" w:type="dxa"/>
            <w:tcBorders>
              <w:top w:val="single" w:sz="4" w:space="0" w:color="auto"/>
              <w:bottom w:val="single" w:sz="4" w:space="0" w:color="auto"/>
              <w:right w:val="single" w:sz="8" w:space="0" w:color="auto"/>
            </w:tcBorders>
          </w:tcPr>
          <w:p w:rsidR="00681202" w:rsidRPr="00681202" w:rsidRDefault="00681202" w:rsidP="002D694F">
            <w:pPr>
              <w:spacing w:line="308" w:lineRule="exact"/>
              <w:ind w:left="100"/>
              <w:jc w:val="center"/>
              <w:rPr>
                <w:sz w:val="24"/>
                <w:szCs w:val="24"/>
              </w:rPr>
            </w:pPr>
            <w:r w:rsidRPr="00681202">
              <w:rPr>
                <w:sz w:val="24"/>
                <w:szCs w:val="24"/>
              </w:rPr>
              <w:t>9921</w:t>
            </w:r>
          </w:p>
        </w:tc>
      </w:tr>
    </w:tbl>
    <w:p w:rsidR="00681202" w:rsidRPr="00681202" w:rsidRDefault="00681202" w:rsidP="00681202">
      <w:pPr>
        <w:spacing w:line="238" w:lineRule="auto"/>
        <w:ind w:left="7" w:firstLine="778"/>
        <w:jc w:val="center"/>
        <w:rPr>
          <w:b/>
          <w:sz w:val="24"/>
          <w:szCs w:val="24"/>
        </w:rPr>
      </w:pPr>
    </w:p>
    <w:p w:rsidR="00681202" w:rsidRPr="00681202" w:rsidRDefault="00681202" w:rsidP="00681202">
      <w:pPr>
        <w:ind w:left="787"/>
        <w:rPr>
          <w:sz w:val="24"/>
          <w:szCs w:val="24"/>
        </w:rPr>
      </w:pPr>
    </w:p>
    <w:p w:rsidR="00681202" w:rsidRPr="00681202" w:rsidRDefault="00681202" w:rsidP="00681202">
      <w:pPr>
        <w:ind w:left="787"/>
        <w:rPr>
          <w:sz w:val="24"/>
          <w:szCs w:val="24"/>
        </w:rPr>
      </w:pPr>
    </w:p>
    <w:p w:rsidR="00681202" w:rsidRPr="00681202" w:rsidRDefault="00681202" w:rsidP="00681202">
      <w:pPr>
        <w:ind w:left="787"/>
        <w:rPr>
          <w:sz w:val="24"/>
          <w:szCs w:val="24"/>
        </w:rPr>
      </w:pPr>
    </w:p>
    <w:p w:rsidR="00681202" w:rsidRDefault="00681202" w:rsidP="00681202">
      <w:pPr>
        <w:ind w:left="-142" w:right="283" w:firstLine="929"/>
        <w:rPr>
          <w:sz w:val="24"/>
          <w:szCs w:val="24"/>
        </w:rPr>
      </w:pPr>
    </w:p>
    <w:p w:rsidR="00681202" w:rsidRPr="00681202" w:rsidRDefault="00681202" w:rsidP="00681202">
      <w:pPr>
        <w:ind w:left="-142" w:right="283" w:firstLine="929"/>
        <w:rPr>
          <w:sz w:val="24"/>
          <w:szCs w:val="24"/>
        </w:rPr>
      </w:pPr>
    </w:p>
    <w:p w:rsidR="00681202" w:rsidRPr="00681202" w:rsidRDefault="00681202" w:rsidP="00681202">
      <w:pPr>
        <w:ind w:left="-142" w:right="283" w:firstLine="929"/>
        <w:rPr>
          <w:sz w:val="24"/>
          <w:szCs w:val="24"/>
        </w:rPr>
      </w:pPr>
      <w:r w:rsidRPr="00681202">
        <w:rPr>
          <w:sz w:val="24"/>
          <w:szCs w:val="24"/>
        </w:rPr>
        <w:lastRenderedPageBreak/>
        <w:t>Основание разработки программы:</w:t>
      </w:r>
    </w:p>
    <w:p w:rsidR="00681202" w:rsidRPr="00681202" w:rsidRDefault="00681202" w:rsidP="00681202">
      <w:pPr>
        <w:spacing w:line="12" w:lineRule="exact"/>
        <w:ind w:left="-142" w:right="283" w:firstLine="929"/>
        <w:rPr>
          <w:sz w:val="24"/>
          <w:szCs w:val="24"/>
        </w:rPr>
      </w:pPr>
    </w:p>
    <w:p w:rsidR="00681202" w:rsidRPr="00681202" w:rsidRDefault="00681202" w:rsidP="00313E94">
      <w:pPr>
        <w:numPr>
          <w:ilvl w:val="1"/>
          <w:numId w:val="14"/>
        </w:numPr>
        <w:tabs>
          <w:tab w:val="left" w:pos="1184"/>
        </w:tabs>
        <w:spacing w:line="234" w:lineRule="auto"/>
        <w:ind w:left="1440" w:right="283" w:hanging="360"/>
        <w:jc w:val="both"/>
        <w:rPr>
          <w:sz w:val="24"/>
          <w:szCs w:val="24"/>
        </w:rPr>
      </w:pPr>
      <w:r w:rsidRPr="00681202">
        <w:rPr>
          <w:sz w:val="24"/>
          <w:szCs w:val="24"/>
        </w:rPr>
        <w:t>Федеральный закон от 27.07.2010 № 210-ФЗ «Об организации предоставления государственных и муниципальных услуг»;</w:t>
      </w:r>
    </w:p>
    <w:p w:rsidR="00681202" w:rsidRPr="00681202" w:rsidRDefault="00681202" w:rsidP="00681202">
      <w:pPr>
        <w:spacing w:line="2" w:lineRule="exact"/>
        <w:ind w:left="-142" w:right="283" w:firstLine="929"/>
        <w:jc w:val="both"/>
        <w:rPr>
          <w:sz w:val="24"/>
          <w:szCs w:val="24"/>
        </w:rPr>
      </w:pPr>
    </w:p>
    <w:p w:rsidR="00681202" w:rsidRPr="00681202" w:rsidRDefault="00681202" w:rsidP="00313E94">
      <w:pPr>
        <w:numPr>
          <w:ilvl w:val="1"/>
          <w:numId w:val="14"/>
        </w:numPr>
        <w:ind w:left="1440" w:right="283" w:hanging="360"/>
        <w:jc w:val="both"/>
        <w:rPr>
          <w:sz w:val="24"/>
          <w:szCs w:val="24"/>
        </w:rPr>
      </w:pPr>
      <w:r w:rsidRPr="00681202">
        <w:rPr>
          <w:sz w:val="24"/>
          <w:szCs w:val="24"/>
        </w:rPr>
        <w:t>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rsidR="00681202" w:rsidRPr="00681202" w:rsidRDefault="00681202" w:rsidP="00681202">
      <w:pPr>
        <w:spacing w:line="15" w:lineRule="exact"/>
        <w:ind w:left="-142" w:right="283" w:firstLine="929"/>
        <w:rPr>
          <w:sz w:val="24"/>
          <w:szCs w:val="24"/>
        </w:rPr>
      </w:pPr>
    </w:p>
    <w:p w:rsidR="00681202" w:rsidRPr="00681202" w:rsidRDefault="00681202" w:rsidP="00313E94">
      <w:pPr>
        <w:numPr>
          <w:ilvl w:val="1"/>
          <w:numId w:val="15"/>
        </w:numPr>
        <w:tabs>
          <w:tab w:val="left" w:pos="1136"/>
        </w:tabs>
        <w:spacing w:line="236" w:lineRule="auto"/>
        <w:ind w:left="1440" w:right="283" w:hanging="360"/>
        <w:jc w:val="both"/>
        <w:rPr>
          <w:sz w:val="24"/>
          <w:szCs w:val="24"/>
        </w:rPr>
      </w:pPr>
      <w:r w:rsidRPr="00681202">
        <w:rPr>
          <w:sz w:val="24"/>
          <w:szCs w:val="24"/>
        </w:rPr>
        <w:t>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rsidR="00681202" w:rsidRPr="00681202" w:rsidRDefault="00681202" w:rsidP="00681202">
      <w:pPr>
        <w:spacing w:line="1" w:lineRule="exact"/>
        <w:ind w:left="-142" w:right="283" w:firstLine="929"/>
        <w:rPr>
          <w:sz w:val="24"/>
          <w:szCs w:val="24"/>
        </w:rPr>
      </w:pPr>
    </w:p>
    <w:p w:rsidR="00681202" w:rsidRPr="00681202" w:rsidRDefault="00681202" w:rsidP="00313E94">
      <w:pPr>
        <w:numPr>
          <w:ilvl w:val="0"/>
          <w:numId w:val="15"/>
        </w:numPr>
        <w:tabs>
          <w:tab w:val="left" w:pos="340"/>
        </w:tabs>
        <w:ind w:left="720" w:right="283" w:hanging="360"/>
        <w:rPr>
          <w:sz w:val="24"/>
          <w:szCs w:val="24"/>
        </w:rPr>
      </w:pPr>
      <w:r w:rsidRPr="00681202">
        <w:rPr>
          <w:sz w:val="24"/>
          <w:szCs w:val="24"/>
        </w:rPr>
        <w:t>муниципальных услуг по принципу «Одного окна»;</w:t>
      </w:r>
    </w:p>
    <w:p w:rsidR="00681202" w:rsidRPr="00681202" w:rsidRDefault="00681202" w:rsidP="00313E94">
      <w:pPr>
        <w:numPr>
          <w:ilvl w:val="1"/>
          <w:numId w:val="16"/>
        </w:numPr>
        <w:tabs>
          <w:tab w:val="left" w:pos="1160"/>
        </w:tabs>
        <w:ind w:left="1800" w:right="283" w:hanging="360"/>
        <w:rPr>
          <w:sz w:val="24"/>
          <w:szCs w:val="24"/>
        </w:rPr>
      </w:pPr>
      <w:r w:rsidRPr="00681202">
        <w:rPr>
          <w:sz w:val="24"/>
          <w:szCs w:val="24"/>
        </w:rPr>
        <w:t>Постановление Правительства Российской Федерации от 27.09.2011 №</w:t>
      </w:r>
    </w:p>
    <w:p w:rsidR="00681202" w:rsidRPr="00681202" w:rsidRDefault="00681202" w:rsidP="00681202">
      <w:pPr>
        <w:spacing w:line="15" w:lineRule="exact"/>
        <w:ind w:left="-142" w:right="283" w:firstLine="929"/>
        <w:rPr>
          <w:sz w:val="24"/>
          <w:szCs w:val="24"/>
        </w:rPr>
      </w:pPr>
    </w:p>
    <w:p w:rsidR="00681202" w:rsidRPr="00681202" w:rsidRDefault="00681202" w:rsidP="00681202">
      <w:pPr>
        <w:spacing w:line="237" w:lineRule="auto"/>
        <w:ind w:left="-142" w:right="283" w:firstLine="929"/>
        <w:jc w:val="both"/>
        <w:rPr>
          <w:sz w:val="24"/>
          <w:szCs w:val="24"/>
        </w:rPr>
      </w:pPr>
      <w:r w:rsidRPr="00681202">
        <w:rPr>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81202" w:rsidRPr="00681202" w:rsidRDefault="00681202" w:rsidP="00681202">
      <w:pPr>
        <w:spacing w:line="327" w:lineRule="exact"/>
        <w:ind w:left="-142" w:right="283" w:firstLine="929"/>
        <w:rPr>
          <w:sz w:val="24"/>
          <w:szCs w:val="24"/>
        </w:rPr>
      </w:pPr>
    </w:p>
    <w:p w:rsidR="00681202" w:rsidRPr="00681202" w:rsidRDefault="00681202" w:rsidP="00681202">
      <w:pPr>
        <w:pStyle w:val="af0"/>
        <w:ind w:left="-142" w:right="283" w:firstLine="929"/>
        <w:jc w:val="center"/>
        <w:rPr>
          <w:rFonts w:ascii="Times New Roman" w:hAnsi="Times New Roman" w:cs="Times New Roman"/>
          <w:b/>
          <w:bCs/>
          <w:sz w:val="24"/>
          <w:szCs w:val="24"/>
        </w:rPr>
      </w:pPr>
      <w:r w:rsidRPr="00681202">
        <w:rPr>
          <w:rFonts w:ascii="Times New Roman" w:hAnsi="Times New Roman" w:cs="Times New Roman"/>
          <w:b/>
          <w:bCs/>
          <w:sz w:val="24"/>
          <w:szCs w:val="24"/>
        </w:rPr>
        <w:t xml:space="preserve">3. Сведения о целевых индикаторах (показателях) </w:t>
      </w:r>
    </w:p>
    <w:p w:rsidR="00681202" w:rsidRPr="00681202" w:rsidRDefault="00681202" w:rsidP="00681202">
      <w:pPr>
        <w:pStyle w:val="af0"/>
        <w:ind w:left="-142" w:right="283" w:firstLine="929"/>
        <w:jc w:val="center"/>
        <w:rPr>
          <w:rFonts w:ascii="Times New Roman" w:hAnsi="Times New Roman" w:cs="Times New Roman"/>
          <w:b/>
          <w:bCs/>
          <w:sz w:val="24"/>
          <w:szCs w:val="24"/>
        </w:rPr>
      </w:pPr>
      <w:r w:rsidRPr="00681202">
        <w:rPr>
          <w:rFonts w:ascii="Times New Roman" w:hAnsi="Times New Roman" w:cs="Times New Roman"/>
          <w:b/>
          <w:bCs/>
          <w:sz w:val="24"/>
          <w:szCs w:val="24"/>
        </w:rPr>
        <w:t>муниципальной программы</w:t>
      </w:r>
    </w:p>
    <w:p w:rsidR="00681202" w:rsidRPr="00681202" w:rsidRDefault="00681202" w:rsidP="00681202">
      <w:pPr>
        <w:ind w:left="-142" w:right="283" w:firstLine="929"/>
        <w:jc w:val="center"/>
        <w:rPr>
          <w:sz w:val="24"/>
          <w:szCs w:val="24"/>
        </w:rPr>
      </w:pPr>
    </w:p>
    <w:tbl>
      <w:tblPr>
        <w:tblW w:w="10065" w:type="dxa"/>
        <w:tblInd w:w="-132" w:type="dxa"/>
        <w:tblLayout w:type="fixed"/>
        <w:tblCellMar>
          <w:left w:w="0" w:type="dxa"/>
          <w:right w:w="0" w:type="dxa"/>
        </w:tblCellMar>
        <w:tblLook w:val="04A0"/>
      </w:tblPr>
      <w:tblGrid>
        <w:gridCol w:w="4253"/>
        <w:gridCol w:w="1418"/>
        <w:gridCol w:w="1134"/>
        <w:gridCol w:w="1190"/>
        <w:gridCol w:w="1006"/>
        <w:gridCol w:w="1064"/>
      </w:tblGrid>
      <w:tr w:rsidR="00681202" w:rsidRPr="00681202" w:rsidTr="002D694F">
        <w:trPr>
          <w:trHeight w:val="935"/>
        </w:trPr>
        <w:tc>
          <w:tcPr>
            <w:tcW w:w="4253" w:type="dxa"/>
            <w:tcBorders>
              <w:top w:val="single" w:sz="8" w:space="0" w:color="auto"/>
              <w:left w:val="single" w:sz="8" w:space="0" w:color="auto"/>
              <w:right w:val="single" w:sz="8" w:space="0" w:color="auto"/>
            </w:tcBorders>
          </w:tcPr>
          <w:p w:rsidR="00681202" w:rsidRPr="00681202" w:rsidRDefault="00681202" w:rsidP="002D694F">
            <w:r w:rsidRPr="00681202">
              <w:t>Наименование   целевого индикатора</w:t>
            </w:r>
          </w:p>
          <w:p w:rsidR="00681202" w:rsidRPr="00681202" w:rsidRDefault="00681202" w:rsidP="002D694F">
            <w:r w:rsidRPr="00681202">
              <w:t>(показателя)</w:t>
            </w:r>
          </w:p>
        </w:tc>
        <w:tc>
          <w:tcPr>
            <w:tcW w:w="1418" w:type="dxa"/>
            <w:tcBorders>
              <w:top w:val="single" w:sz="8" w:space="0" w:color="auto"/>
              <w:right w:val="single" w:sz="4" w:space="0" w:color="auto"/>
            </w:tcBorders>
          </w:tcPr>
          <w:p w:rsidR="00681202" w:rsidRPr="00681202" w:rsidRDefault="00681202" w:rsidP="002D694F">
            <w:r w:rsidRPr="00681202">
              <w:t>Единица</w:t>
            </w:r>
          </w:p>
          <w:p w:rsidR="00681202" w:rsidRPr="00681202" w:rsidRDefault="00681202" w:rsidP="002D694F">
            <w:r w:rsidRPr="00681202">
              <w:t>измерения</w:t>
            </w:r>
          </w:p>
        </w:tc>
        <w:tc>
          <w:tcPr>
            <w:tcW w:w="1134"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2021 год</w:t>
            </w:r>
          </w:p>
        </w:tc>
        <w:tc>
          <w:tcPr>
            <w:tcW w:w="1190"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2022 год</w:t>
            </w:r>
          </w:p>
        </w:tc>
        <w:tc>
          <w:tcPr>
            <w:tcW w:w="1006"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2023 год</w:t>
            </w:r>
          </w:p>
        </w:tc>
        <w:tc>
          <w:tcPr>
            <w:tcW w:w="1064"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2024 год</w:t>
            </w:r>
          </w:p>
        </w:tc>
      </w:tr>
      <w:tr w:rsidR="00681202" w:rsidRPr="00681202" w:rsidTr="002D694F">
        <w:trPr>
          <w:trHeight w:val="545"/>
        </w:trPr>
        <w:tc>
          <w:tcPr>
            <w:tcW w:w="4253" w:type="dxa"/>
            <w:tcBorders>
              <w:top w:val="single" w:sz="8" w:space="0" w:color="auto"/>
              <w:left w:val="single" w:sz="8" w:space="0" w:color="auto"/>
              <w:bottom w:val="single" w:sz="4" w:space="0" w:color="auto"/>
              <w:right w:val="single" w:sz="8" w:space="0" w:color="auto"/>
            </w:tcBorders>
          </w:tcPr>
          <w:p w:rsidR="00681202" w:rsidRPr="00681202" w:rsidRDefault="00681202" w:rsidP="002D694F">
            <w:r w:rsidRPr="00681202">
              <w:rPr>
                <w:w w:val="99"/>
              </w:rPr>
              <w:t>Обеспечение деятельности МФЦ</w:t>
            </w:r>
          </w:p>
        </w:tc>
        <w:tc>
          <w:tcPr>
            <w:tcW w:w="1418" w:type="dxa"/>
            <w:tcBorders>
              <w:top w:val="single" w:sz="8" w:space="0" w:color="auto"/>
              <w:bottom w:val="single" w:sz="4" w:space="0" w:color="auto"/>
              <w:right w:val="single" w:sz="4" w:space="0" w:color="auto"/>
            </w:tcBorders>
          </w:tcPr>
          <w:p w:rsidR="00681202" w:rsidRPr="00681202" w:rsidRDefault="00681202" w:rsidP="002D694F">
            <w:r w:rsidRPr="00681202">
              <w:t>%</w:t>
            </w:r>
          </w:p>
        </w:tc>
        <w:tc>
          <w:tcPr>
            <w:tcW w:w="1134"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rPr>
                <w:w w:val="99"/>
              </w:rPr>
              <w:t>100</w:t>
            </w:r>
          </w:p>
        </w:tc>
        <w:tc>
          <w:tcPr>
            <w:tcW w:w="1190"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rPr>
                <w:w w:val="99"/>
              </w:rPr>
              <w:t>100</w:t>
            </w:r>
          </w:p>
        </w:tc>
        <w:tc>
          <w:tcPr>
            <w:tcW w:w="1006"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rPr>
                <w:w w:val="99"/>
              </w:rPr>
              <w:t>0</w:t>
            </w:r>
          </w:p>
        </w:tc>
        <w:tc>
          <w:tcPr>
            <w:tcW w:w="1064"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rPr>
                <w:w w:val="99"/>
              </w:rPr>
              <w:t>0</w:t>
            </w:r>
          </w:p>
        </w:tc>
      </w:tr>
      <w:tr w:rsidR="00681202" w:rsidRPr="00681202" w:rsidTr="002D694F">
        <w:trPr>
          <w:trHeight w:val="820"/>
        </w:trPr>
        <w:tc>
          <w:tcPr>
            <w:tcW w:w="4253" w:type="dxa"/>
            <w:tcBorders>
              <w:top w:val="single" w:sz="8" w:space="0" w:color="auto"/>
              <w:left w:val="single" w:sz="8" w:space="0" w:color="auto"/>
              <w:bottom w:val="single" w:sz="4" w:space="0" w:color="auto"/>
              <w:right w:val="single" w:sz="8" w:space="0" w:color="auto"/>
            </w:tcBorders>
          </w:tcPr>
          <w:p w:rsidR="00681202" w:rsidRPr="00681202" w:rsidRDefault="00681202" w:rsidP="002D694F">
            <w:r w:rsidRPr="00681202">
              <w:rPr>
                <w:w w:val="99"/>
              </w:rPr>
              <w:t xml:space="preserve">Количество </w:t>
            </w:r>
            <w:r w:rsidRPr="00681202">
              <w:t xml:space="preserve">специалистов, </w:t>
            </w:r>
            <w:r w:rsidRPr="00681202">
              <w:rPr>
                <w:w w:val="99"/>
              </w:rPr>
              <w:t>работающих в режиме «одного окна»</w:t>
            </w:r>
          </w:p>
        </w:tc>
        <w:tc>
          <w:tcPr>
            <w:tcW w:w="1418" w:type="dxa"/>
            <w:tcBorders>
              <w:top w:val="single" w:sz="8" w:space="0" w:color="auto"/>
              <w:bottom w:val="single" w:sz="4" w:space="0" w:color="auto"/>
              <w:right w:val="single" w:sz="4" w:space="0" w:color="auto"/>
            </w:tcBorders>
          </w:tcPr>
          <w:p w:rsidR="00681202" w:rsidRPr="00681202" w:rsidRDefault="00681202" w:rsidP="002D694F">
            <w:r w:rsidRPr="00681202">
              <w:t>чел.</w:t>
            </w:r>
          </w:p>
        </w:tc>
        <w:tc>
          <w:tcPr>
            <w:tcW w:w="1134"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rPr>
                <w:w w:val="99"/>
              </w:rPr>
              <w:t>6</w:t>
            </w:r>
          </w:p>
        </w:tc>
        <w:tc>
          <w:tcPr>
            <w:tcW w:w="1190"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rPr>
                <w:w w:val="99"/>
              </w:rPr>
              <w:t>6</w:t>
            </w:r>
          </w:p>
        </w:tc>
        <w:tc>
          <w:tcPr>
            <w:tcW w:w="1006"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rPr>
                <w:w w:val="99"/>
              </w:rPr>
              <w:t>0</w:t>
            </w:r>
          </w:p>
        </w:tc>
        <w:tc>
          <w:tcPr>
            <w:tcW w:w="1064"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rPr>
                <w:w w:val="99"/>
              </w:rPr>
              <w:t>0</w:t>
            </w:r>
          </w:p>
        </w:tc>
      </w:tr>
      <w:tr w:rsidR="00681202" w:rsidRPr="00681202" w:rsidTr="002D694F">
        <w:trPr>
          <w:trHeight w:val="971"/>
        </w:trPr>
        <w:tc>
          <w:tcPr>
            <w:tcW w:w="4253" w:type="dxa"/>
            <w:tcBorders>
              <w:top w:val="single" w:sz="8" w:space="0" w:color="auto"/>
              <w:left w:val="single" w:sz="8" w:space="0" w:color="auto"/>
              <w:bottom w:val="single" w:sz="4" w:space="0" w:color="auto"/>
              <w:right w:val="single" w:sz="8" w:space="0" w:color="auto"/>
            </w:tcBorders>
          </w:tcPr>
          <w:p w:rsidR="00681202" w:rsidRPr="00681202" w:rsidRDefault="00681202" w:rsidP="002D694F">
            <w:r w:rsidRPr="00681202">
              <w:t>Среднее количество услуг, предоставляемых</w:t>
            </w:r>
          </w:p>
          <w:p w:rsidR="00681202" w:rsidRPr="00681202" w:rsidRDefault="00681202" w:rsidP="002D694F">
            <w:r w:rsidRPr="00681202">
              <w:t>в режиме «одного окна»</w:t>
            </w:r>
          </w:p>
        </w:tc>
        <w:tc>
          <w:tcPr>
            <w:tcW w:w="1418" w:type="dxa"/>
            <w:tcBorders>
              <w:top w:val="single" w:sz="8" w:space="0" w:color="auto"/>
              <w:bottom w:val="single" w:sz="4" w:space="0" w:color="auto"/>
              <w:right w:val="single" w:sz="4" w:space="0" w:color="auto"/>
            </w:tcBorders>
          </w:tcPr>
          <w:p w:rsidR="00681202" w:rsidRPr="00681202" w:rsidRDefault="00681202" w:rsidP="002D694F">
            <w:r w:rsidRPr="00681202">
              <w:rPr>
                <w:w w:val="98"/>
              </w:rPr>
              <w:t>ед.</w:t>
            </w:r>
          </w:p>
        </w:tc>
        <w:tc>
          <w:tcPr>
            <w:tcW w:w="1134"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118</w:t>
            </w:r>
          </w:p>
        </w:tc>
        <w:tc>
          <w:tcPr>
            <w:tcW w:w="1190"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rPr>
                <w:w w:val="99"/>
              </w:rPr>
              <w:t>132</w:t>
            </w:r>
          </w:p>
        </w:tc>
        <w:tc>
          <w:tcPr>
            <w:tcW w:w="1006"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rPr>
                <w:w w:val="99"/>
              </w:rPr>
              <w:t>0</w:t>
            </w:r>
          </w:p>
        </w:tc>
        <w:tc>
          <w:tcPr>
            <w:tcW w:w="1064"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rPr>
                <w:w w:val="99"/>
              </w:rPr>
              <w:t>0</w:t>
            </w:r>
          </w:p>
        </w:tc>
      </w:tr>
      <w:tr w:rsidR="00681202" w:rsidRPr="00681202" w:rsidTr="002D694F">
        <w:trPr>
          <w:trHeight w:val="1264"/>
        </w:trPr>
        <w:tc>
          <w:tcPr>
            <w:tcW w:w="4253" w:type="dxa"/>
            <w:tcBorders>
              <w:top w:val="single" w:sz="8" w:space="0" w:color="auto"/>
              <w:left w:val="single" w:sz="8" w:space="0" w:color="auto"/>
              <w:bottom w:val="single" w:sz="4" w:space="0" w:color="auto"/>
              <w:right w:val="single" w:sz="8" w:space="0" w:color="auto"/>
            </w:tcBorders>
            <w:vAlign w:val="bottom"/>
          </w:tcPr>
          <w:p w:rsidR="00681202" w:rsidRPr="00681202" w:rsidRDefault="00681202" w:rsidP="002D694F">
            <w:r w:rsidRPr="00681202">
              <w:t>Пропускная способность сети МФЦ</w:t>
            </w:r>
          </w:p>
          <w:p w:rsidR="00681202" w:rsidRPr="00681202" w:rsidRDefault="00681202" w:rsidP="002D694F">
            <w:r w:rsidRPr="00681202">
              <w:t>(количество посетителей на получение</w:t>
            </w:r>
          </w:p>
          <w:p w:rsidR="00681202" w:rsidRPr="00681202" w:rsidRDefault="00681202" w:rsidP="002D694F">
            <w:r w:rsidRPr="00681202">
              <w:t>всех государственных и</w:t>
            </w:r>
          </w:p>
          <w:p w:rsidR="00681202" w:rsidRPr="00681202" w:rsidRDefault="00681202" w:rsidP="002D694F">
            <w:r w:rsidRPr="00681202">
              <w:t>муниципальных услуг)</w:t>
            </w:r>
          </w:p>
        </w:tc>
        <w:tc>
          <w:tcPr>
            <w:tcW w:w="1418" w:type="dxa"/>
            <w:tcBorders>
              <w:top w:val="single" w:sz="8" w:space="0" w:color="auto"/>
              <w:bottom w:val="single" w:sz="4" w:space="0" w:color="auto"/>
              <w:right w:val="single" w:sz="4" w:space="0" w:color="auto"/>
            </w:tcBorders>
          </w:tcPr>
          <w:p w:rsidR="00681202" w:rsidRPr="00681202" w:rsidRDefault="00681202" w:rsidP="002D694F">
            <w:r w:rsidRPr="00681202">
              <w:t>чел.</w:t>
            </w:r>
          </w:p>
        </w:tc>
        <w:tc>
          <w:tcPr>
            <w:tcW w:w="1134"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22 000</w:t>
            </w:r>
          </w:p>
        </w:tc>
        <w:tc>
          <w:tcPr>
            <w:tcW w:w="1190"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22 000</w:t>
            </w:r>
          </w:p>
        </w:tc>
        <w:tc>
          <w:tcPr>
            <w:tcW w:w="1006"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0</w:t>
            </w:r>
          </w:p>
        </w:tc>
        <w:tc>
          <w:tcPr>
            <w:tcW w:w="1064"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0</w:t>
            </w:r>
          </w:p>
        </w:tc>
      </w:tr>
      <w:tr w:rsidR="00681202" w:rsidRPr="00681202" w:rsidTr="002D694F">
        <w:trPr>
          <w:trHeight w:val="1593"/>
        </w:trPr>
        <w:tc>
          <w:tcPr>
            <w:tcW w:w="4253" w:type="dxa"/>
            <w:tcBorders>
              <w:top w:val="single" w:sz="4" w:space="0" w:color="auto"/>
              <w:left w:val="single" w:sz="8" w:space="0" w:color="auto"/>
              <w:bottom w:val="single" w:sz="4" w:space="0" w:color="auto"/>
              <w:right w:val="single" w:sz="8" w:space="0" w:color="auto"/>
            </w:tcBorders>
            <w:vAlign w:val="bottom"/>
          </w:tcPr>
          <w:p w:rsidR="00681202" w:rsidRPr="00681202" w:rsidRDefault="00681202" w:rsidP="002D694F">
            <w:r w:rsidRPr="00681202">
              <w:t>Время ожидания посетителей в очереди</w:t>
            </w:r>
          </w:p>
          <w:p w:rsidR="00681202" w:rsidRPr="00681202" w:rsidRDefault="00681202" w:rsidP="002D694F">
            <w:r w:rsidRPr="00681202">
              <w:t>в окно приёма документов на подачу</w:t>
            </w:r>
          </w:p>
          <w:p w:rsidR="00681202" w:rsidRPr="00681202" w:rsidRDefault="00681202" w:rsidP="002D694F">
            <w:r w:rsidRPr="00681202">
              <w:t>документов на предоставление услуги</w:t>
            </w:r>
          </w:p>
          <w:p w:rsidR="00681202" w:rsidRPr="00681202" w:rsidRDefault="00681202" w:rsidP="002D694F">
            <w:r w:rsidRPr="00681202">
              <w:t>или оказание консультации по порядку</w:t>
            </w:r>
          </w:p>
          <w:p w:rsidR="00681202" w:rsidRPr="00681202" w:rsidRDefault="00681202" w:rsidP="002D694F">
            <w:r w:rsidRPr="00681202">
              <w:t>предоставления услуги</w:t>
            </w:r>
          </w:p>
        </w:tc>
        <w:tc>
          <w:tcPr>
            <w:tcW w:w="1418" w:type="dxa"/>
            <w:tcBorders>
              <w:top w:val="single" w:sz="4" w:space="0" w:color="auto"/>
              <w:bottom w:val="single" w:sz="4" w:space="0" w:color="auto"/>
              <w:right w:val="single" w:sz="4" w:space="0" w:color="auto"/>
            </w:tcBorders>
          </w:tcPr>
          <w:p w:rsidR="00681202" w:rsidRPr="00681202" w:rsidRDefault="00681202" w:rsidP="002D694F">
            <w:r w:rsidRPr="00681202">
              <w:t>мин.</w:t>
            </w:r>
          </w:p>
        </w:tc>
        <w:tc>
          <w:tcPr>
            <w:tcW w:w="1134"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14</w:t>
            </w:r>
          </w:p>
        </w:tc>
        <w:tc>
          <w:tcPr>
            <w:tcW w:w="1190"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13</w:t>
            </w:r>
          </w:p>
        </w:tc>
        <w:tc>
          <w:tcPr>
            <w:tcW w:w="1006"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0</w:t>
            </w:r>
          </w:p>
        </w:tc>
        <w:tc>
          <w:tcPr>
            <w:tcW w:w="1064"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0</w:t>
            </w:r>
          </w:p>
        </w:tc>
      </w:tr>
      <w:tr w:rsidR="00681202" w:rsidRPr="00681202" w:rsidTr="002D694F">
        <w:trPr>
          <w:trHeight w:val="638"/>
        </w:trPr>
        <w:tc>
          <w:tcPr>
            <w:tcW w:w="4253" w:type="dxa"/>
            <w:tcBorders>
              <w:top w:val="single" w:sz="4" w:space="0" w:color="auto"/>
              <w:left w:val="single" w:sz="8" w:space="0" w:color="auto"/>
              <w:bottom w:val="single" w:sz="4" w:space="0" w:color="auto"/>
              <w:right w:val="single" w:sz="8" w:space="0" w:color="auto"/>
            </w:tcBorders>
            <w:vAlign w:val="bottom"/>
          </w:tcPr>
          <w:p w:rsidR="00681202" w:rsidRPr="00681202" w:rsidRDefault="00681202" w:rsidP="002D694F">
            <w:r w:rsidRPr="00681202">
              <w:t>Фактическое время получения</w:t>
            </w:r>
          </w:p>
          <w:p w:rsidR="00681202" w:rsidRPr="00681202" w:rsidRDefault="00681202" w:rsidP="002D694F">
            <w:r w:rsidRPr="00681202">
              <w:t>заявителем услуги</w:t>
            </w:r>
          </w:p>
        </w:tc>
        <w:tc>
          <w:tcPr>
            <w:tcW w:w="1418" w:type="dxa"/>
            <w:tcBorders>
              <w:top w:val="single" w:sz="4" w:space="0" w:color="auto"/>
              <w:bottom w:val="single" w:sz="4" w:space="0" w:color="auto"/>
              <w:right w:val="single" w:sz="4" w:space="0" w:color="auto"/>
            </w:tcBorders>
          </w:tcPr>
          <w:p w:rsidR="00681202" w:rsidRPr="00681202" w:rsidRDefault="00681202" w:rsidP="002D694F">
            <w:r w:rsidRPr="00681202">
              <w:t>дней</w:t>
            </w:r>
          </w:p>
        </w:tc>
        <w:tc>
          <w:tcPr>
            <w:tcW w:w="1134"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0-30</w:t>
            </w:r>
          </w:p>
        </w:tc>
        <w:tc>
          <w:tcPr>
            <w:tcW w:w="1190"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0-30</w:t>
            </w:r>
          </w:p>
        </w:tc>
        <w:tc>
          <w:tcPr>
            <w:tcW w:w="1006"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0</w:t>
            </w:r>
          </w:p>
        </w:tc>
        <w:tc>
          <w:tcPr>
            <w:tcW w:w="1064"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0</w:t>
            </w:r>
          </w:p>
        </w:tc>
      </w:tr>
      <w:tr w:rsidR="00681202" w:rsidRPr="00681202" w:rsidTr="002D694F">
        <w:trPr>
          <w:trHeight w:val="957"/>
        </w:trPr>
        <w:tc>
          <w:tcPr>
            <w:tcW w:w="4253" w:type="dxa"/>
            <w:tcBorders>
              <w:top w:val="single" w:sz="4" w:space="0" w:color="auto"/>
              <w:left w:val="single" w:sz="8" w:space="0" w:color="auto"/>
              <w:bottom w:val="single" w:sz="4" w:space="0" w:color="auto"/>
              <w:right w:val="single" w:sz="8" w:space="0" w:color="auto"/>
            </w:tcBorders>
            <w:vAlign w:val="bottom"/>
          </w:tcPr>
          <w:p w:rsidR="00681202" w:rsidRPr="00681202" w:rsidRDefault="00681202" w:rsidP="002D694F">
            <w:r w:rsidRPr="00681202">
              <w:t>Удовлетворённость получателей</w:t>
            </w:r>
          </w:p>
          <w:p w:rsidR="00681202" w:rsidRPr="00681202" w:rsidRDefault="00681202" w:rsidP="002D694F">
            <w:r w:rsidRPr="00681202">
              <w:t>качеством оказания государственных и</w:t>
            </w:r>
          </w:p>
          <w:p w:rsidR="00681202" w:rsidRPr="00681202" w:rsidRDefault="00681202" w:rsidP="002D694F">
            <w:r w:rsidRPr="00681202">
              <w:t>муниципальных услуг</w:t>
            </w:r>
          </w:p>
        </w:tc>
        <w:tc>
          <w:tcPr>
            <w:tcW w:w="1418" w:type="dxa"/>
            <w:tcBorders>
              <w:top w:val="single" w:sz="4" w:space="0" w:color="auto"/>
              <w:bottom w:val="single" w:sz="4" w:space="0" w:color="auto"/>
              <w:right w:val="single" w:sz="4" w:space="0" w:color="auto"/>
            </w:tcBorders>
          </w:tcPr>
          <w:p w:rsidR="00681202" w:rsidRPr="00681202" w:rsidRDefault="00681202" w:rsidP="002D694F">
            <w:r w:rsidRPr="00681202">
              <w:t>%</w:t>
            </w:r>
          </w:p>
        </w:tc>
        <w:tc>
          <w:tcPr>
            <w:tcW w:w="1134"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95</w:t>
            </w:r>
          </w:p>
        </w:tc>
        <w:tc>
          <w:tcPr>
            <w:tcW w:w="1190"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95</w:t>
            </w:r>
          </w:p>
        </w:tc>
        <w:tc>
          <w:tcPr>
            <w:tcW w:w="1006"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0</w:t>
            </w:r>
          </w:p>
        </w:tc>
        <w:tc>
          <w:tcPr>
            <w:tcW w:w="1064"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0</w:t>
            </w:r>
          </w:p>
        </w:tc>
      </w:tr>
      <w:tr w:rsidR="00681202" w:rsidRPr="00681202" w:rsidTr="002D694F">
        <w:trPr>
          <w:trHeight w:val="515"/>
        </w:trPr>
        <w:tc>
          <w:tcPr>
            <w:tcW w:w="4253" w:type="dxa"/>
            <w:tcBorders>
              <w:top w:val="single" w:sz="4" w:space="0" w:color="auto"/>
              <w:left w:val="single" w:sz="8" w:space="0" w:color="auto"/>
              <w:bottom w:val="single" w:sz="4" w:space="0" w:color="auto"/>
              <w:right w:val="single" w:sz="8" w:space="0" w:color="auto"/>
            </w:tcBorders>
          </w:tcPr>
          <w:p w:rsidR="00681202" w:rsidRPr="00681202" w:rsidRDefault="00681202" w:rsidP="002D694F">
            <w:r w:rsidRPr="00681202">
              <w:t>Количество предоставляемых услуг</w:t>
            </w:r>
          </w:p>
        </w:tc>
        <w:tc>
          <w:tcPr>
            <w:tcW w:w="1418" w:type="dxa"/>
            <w:tcBorders>
              <w:top w:val="single" w:sz="4" w:space="0" w:color="auto"/>
              <w:bottom w:val="single" w:sz="4" w:space="0" w:color="auto"/>
              <w:right w:val="single" w:sz="4" w:space="0" w:color="auto"/>
            </w:tcBorders>
          </w:tcPr>
          <w:p w:rsidR="00681202" w:rsidRPr="00681202" w:rsidRDefault="00681202" w:rsidP="002D694F">
            <w:r w:rsidRPr="00681202">
              <w:t>услуга</w:t>
            </w:r>
          </w:p>
        </w:tc>
        <w:tc>
          <w:tcPr>
            <w:tcW w:w="1134"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10913</w:t>
            </w:r>
          </w:p>
        </w:tc>
        <w:tc>
          <w:tcPr>
            <w:tcW w:w="1190"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12004</w:t>
            </w:r>
          </w:p>
        </w:tc>
        <w:tc>
          <w:tcPr>
            <w:tcW w:w="1006"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0</w:t>
            </w:r>
          </w:p>
        </w:tc>
        <w:tc>
          <w:tcPr>
            <w:tcW w:w="1064" w:type="dxa"/>
            <w:tcBorders>
              <w:top w:val="single" w:sz="4" w:space="0" w:color="auto"/>
              <w:left w:val="single" w:sz="4" w:space="0" w:color="auto"/>
              <w:bottom w:val="single" w:sz="4" w:space="0" w:color="auto"/>
              <w:right w:val="single" w:sz="4" w:space="0" w:color="auto"/>
            </w:tcBorders>
          </w:tcPr>
          <w:p w:rsidR="00681202" w:rsidRPr="00681202" w:rsidRDefault="00681202" w:rsidP="002D694F">
            <w:r w:rsidRPr="00681202">
              <w:t>0</w:t>
            </w:r>
          </w:p>
        </w:tc>
      </w:tr>
    </w:tbl>
    <w:p w:rsidR="00681202" w:rsidRPr="00681202" w:rsidRDefault="00681202" w:rsidP="00681202"/>
    <w:p w:rsidR="00681202" w:rsidRPr="00681202" w:rsidRDefault="00681202" w:rsidP="00681202">
      <w:pPr>
        <w:ind w:left="-142" w:right="283" w:firstLine="929"/>
        <w:rPr>
          <w:sz w:val="24"/>
          <w:szCs w:val="24"/>
        </w:rPr>
      </w:pPr>
    </w:p>
    <w:p w:rsidR="00681202" w:rsidRPr="00681202" w:rsidRDefault="00681202" w:rsidP="00681202">
      <w:pPr>
        <w:ind w:left="-142" w:right="283" w:firstLine="929"/>
        <w:jc w:val="right"/>
        <w:rPr>
          <w:sz w:val="24"/>
          <w:szCs w:val="24"/>
        </w:rPr>
      </w:pPr>
      <w:r w:rsidRPr="00681202">
        <w:rPr>
          <w:sz w:val="24"/>
          <w:szCs w:val="24"/>
        </w:rPr>
        <w:lastRenderedPageBreak/>
        <w:t>Приложение №1</w:t>
      </w:r>
    </w:p>
    <w:p w:rsidR="00681202" w:rsidRPr="00681202" w:rsidRDefault="00681202" w:rsidP="00681202">
      <w:pPr>
        <w:spacing w:line="2" w:lineRule="exact"/>
        <w:ind w:left="-142" w:right="283" w:firstLine="929"/>
        <w:jc w:val="right"/>
        <w:rPr>
          <w:sz w:val="24"/>
          <w:szCs w:val="24"/>
        </w:rPr>
      </w:pPr>
    </w:p>
    <w:p w:rsidR="00681202" w:rsidRPr="00681202" w:rsidRDefault="00681202" w:rsidP="00681202">
      <w:pPr>
        <w:ind w:right="140"/>
        <w:jc w:val="right"/>
        <w:rPr>
          <w:sz w:val="24"/>
          <w:szCs w:val="24"/>
        </w:rPr>
      </w:pPr>
      <w:r w:rsidRPr="00681202">
        <w:rPr>
          <w:sz w:val="24"/>
          <w:szCs w:val="24"/>
        </w:rPr>
        <w:t>к муниципальной программе</w:t>
      </w:r>
    </w:p>
    <w:p w:rsidR="00681202" w:rsidRPr="00681202" w:rsidRDefault="00681202" w:rsidP="00681202">
      <w:pPr>
        <w:ind w:right="140"/>
        <w:jc w:val="right"/>
        <w:rPr>
          <w:sz w:val="24"/>
          <w:szCs w:val="24"/>
        </w:rPr>
      </w:pPr>
      <w:r w:rsidRPr="00681202">
        <w:rPr>
          <w:sz w:val="24"/>
          <w:szCs w:val="24"/>
        </w:rPr>
        <w:t>Комсомольского муниципального района</w:t>
      </w:r>
    </w:p>
    <w:p w:rsidR="00681202" w:rsidRPr="00681202" w:rsidRDefault="00681202" w:rsidP="00681202">
      <w:pPr>
        <w:spacing w:line="13" w:lineRule="exact"/>
        <w:jc w:val="right"/>
        <w:rPr>
          <w:sz w:val="24"/>
          <w:szCs w:val="24"/>
        </w:rPr>
      </w:pPr>
    </w:p>
    <w:p w:rsidR="00681202" w:rsidRPr="00681202" w:rsidRDefault="00681202" w:rsidP="00681202">
      <w:pPr>
        <w:spacing w:line="234" w:lineRule="auto"/>
        <w:ind w:left="3420" w:right="140" w:firstLine="840"/>
        <w:jc w:val="right"/>
        <w:rPr>
          <w:sz w:val="24"/>
          <w:szCs w:val="24"/>
        </w:rPr>
      </w:pPr>
      <w:r w:rsidRPr="00681202">
        <w:rPr>
          <w:sz w:val="24"/>
          <w:szCs w:val="24"/>
        </w:rPr>
        <w:t>«Организация предоставления государственных и муниципальных услуг на базе МФЦ»</w:t>
      </w:r>
    </w:p>
    <w:p w:rsidR="00681202" w:rsidRPr="00681202" w:rsidRDefault="00681202" w:rsidP="00681202">
      <w:pPr>
        <w:spacing w:line="234" w:lineRule="auto"/>
        <w:ind w:left="3420" w:right="140" w:firstLine="840"/>
        <w:jc w:val="both"/>
        <w:rPr>
          <w:sz w:val="24"/>
          <w:szCs w:val="24"/>
        </w:rPr>
      </w:pPr>
    </w:p>
    <w:p w:rsidR="00681202" w:rsidRPr="00681202" w:rsidRDefault="00681202" w:rsidP="00681202">
      <w:pPr>
        <w:spacing w:line="234" w:lineRule="auto"/>
        <w:ind w:left="3420" w:right="140" w:firstLine="840"/>
        <w:jc w:val="both"/>
        <w:rPr>
          <w:sz w:val="24"/>
          <w:szCs w:val="24"/>
        </w:rPr>
      </w:pPr>
    </w:p>
    <w:p w:rsidR="00681202" w:rsidRPr="00681202" w:rsidRDefault="00681202" w:rsidP="00313E94">
      <w:pPr>
        <w:pStyle w:val="af0"/>
        <w:numPr>
          <w:ilvl w:val="0"/>
          <w:numId w:val="22"/>
        </w:numPr>
        <w:spacing w:after="0" w:line="234" w:lineRule="auto"/>
        <w:ind w:right="140"/>
        <w:contextualSpacing/>
        <w:jc w:val="center"/>
        <w:rPr>
          <w:rFonts w:ascii="Times New Roman" w:hAnsi="Times New Roman" w:cs="Times New Roman"/>
          <w:b/>
          <w:sz w:val="24"/>
          <w:szCs w:val="24"/>
        </w:rPr>
      </w:pPr>
      <w:r w:rsidRPr="00681202">
        <w:rPr>
          <w:rFonts w:ascii="Times New Roman" w:hAnsi="Times New Roman" w:cs="Times New Roman"/>
          <w:b/>
          <w:sz w:val="24"/>
          <w:szCs w:val="24"/>
        </w:rPr>
        <w:t>Паспорт подпрограммы</w:t>
      </w:r>
    </w:p>
    <w:p w:rsidR="00681202" w:rsidRPr="00681202" w:rsidRDefault="00681202" w:rsidP="00681202">
      <w:pPr>
        <w:pStyle w:val="af0"/>
        <w:spacing w:line="234" w:lineRule="auto"/>
        <w:ind w:right="140"/>
        <w:jc w:val="center"/>
        <w:rPr>
          <w:rFonts w:ascii="Times New Roman" w:hAnsi="Times New Roman" w:cs="Times New Roman"/>
          <w:b/>
          <w:sz w:val="24"/>
          <w:szCs w:val="24"/>
        </w:rPr>
      </w:pPr>
      <w:r w:rsidRPr="00681202">
        <w:rPr>
          <w:rFonts w:ascii="Times New Roman" w:hAnsi="Times New Roman" w:cs="Times New Roman"/>
          <w:b/>
          <w:sz w:val="24"/>
          <w:szCs w:val="24"/>
        </w:rPr>
        <w:t>«Обеспечение деятельности МФЦ предоставления государственных и муниципальных услуг»</w:t>
      </w:r>
    </w:p>
    <w:p w:rsidR="00681202" w:rsidRPr="00681202" w:rsidRDefault="00681202" w:rsidP="00681202">
      <w:pPr>
        <w:pStyle w:val="af0"/>
        <w:spacing w:line="234" w:lineRule="auto"/>
        <w:ind w:right="140"/>
        <w:jc w:val="center"/>
        <w:rPr>
          <w:rFonts w:ascii="Times New Roman" w:hAnsi="Times New Roman" w:cs="Times New Roman"/>
          <w:b/>
          <w:sz w:val="24"/>
          <w:szCs w:val="24"/>
        </w:rPr>
      </w:pPr>
      <w:r w:rsidRPr="00681202">
        <w:rPr>
          <w:rFonts w:ascii="Times New Roman" w:hAnsi="Times New Roman" w:cs="Times New Roman"/>
          <w:b/>
          <w:sz w:val="24"/>
          <w:szCs w:val="24"/>
        </w:rPr>
        <w:t>муниципальной программы «Организация предоставления государственных и муниципальных услуг на базе МФЦ»</w:t>
      </w:r>
    </w:p>
    <w:p w:rsidR="00681202" w:rsidRPr="00681202" w:rsidRDefault="00681202" w:rsidP="00681202">
      <w:pPr>
        <w:spacing w:line="234" w:lineRule="auto"/>
        <w:ind w:right="140"/>
        <w:jc w:val="center"/>
        <w:rPr>
          <w:b/>
          <w:sz w:val="24"/>
          <w:szCs w:val="24"/>
        </w:rPr>
      </w:pPr>
    </w:p>
    <w:tbl>
      <w:tblPr>
        <w:tblStyle w:val="af8"/>
        <w:tblW w:w="9889" w:type="dxa"/>
        <w:tblLook w:val="04A0"/>
      </w:tblPr>
      <w:tblGrid>
        <w:gridCol w:w="3936"/>
        <w:gridCol w:w="5953"/>
      </w:tblGrid>
      <w:tr w:rsidR="00681202" w:rsidRPr="00681202" w:rsidTr="002D694F">
        <w:tc>
          <w:tcPr>
            <w:tcW w:w="3936" w:type="dxa"/>
          </w:tcPr>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Наименование подпрограммы</w:t>
            </w:r>
          </w:p>
        </w:tc>
        <w:tc>
          <w:tcPr>
            <w:tcW w:w="5953" w:type="dxa"/>
          </w:tcPr>
          <w:p w:rsidR="00681202" w:rsidRPr="00681202" w:rsidRDefault="00681202" w:rsidP="002D694F">
            <w:pPr>
              <w:spacing w:line="234" w:lineRule="auto"/>
              <w:ind w:right="140"/>
              <w:rPr>
                <w:rFonts w:ascii="Times New Roman" w:hAnsi="Times New Roman"/>
                <w:b/>
                <w:sz w:val="24"/>
                <w:szCs w:val="24"/>
              </w:rPr>
            </w:pPr>
            <w:r w:rsidRPr="00681202">
              <w:rPr>
                <w:rFonts w:ascii="Times New Roman" w:hAnsi="Times New Roman"/>
                <w:sz w:val="24"/>
                <w:szCs w:val="24"/>
              </w:rPr>
              <w:t>Обеспечение деятельности МФЦ предоставления государственных и муниципальных услуг</w:t>
            </w:r>
          </w:p>
        </w:tc>
      </w:tr>
      <w:tr w:rsidR="00681202" w:rsidRPr="00681202" w:rsidTr="002D694F">
        <w:tc>
          <w:tcPr>
            <w:tcW w:w="3936" w:type="dxa"/>
          </w:tcPr>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Срок реализации подпрограммы</w:t>
            </w:r>
          </w:p>
        </w:tc>
        <w:tc>
          <w:tcPr>
            <w:tcW w:w="5953" w:type="dxa"/>
          </w:tcPr>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2021-2024 годы</w:t>
            </w:r>
          </w:p>
        </w:tc>
      </w:tr>
      <w:tr w:rsidR="00681202" w:rsidRPr="00681202" w:rsidTr="002D694F">
        <w:tc>
          <w:tcPr>
            <w:tcW w:w="3936" w:type="dxa"/>
          </w:tcPr>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 xml:space="preserve">Ответственный исполнитель подпрограммы </w:t>
            </w:r>
          </w:p>
        </w:tc>
        <w:tc>
          <w:tcPr>
            <w:tcW w:w="5953" w:type="dxa"/>
          </w:tcPr>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681202" w:rsidRPr="00681202" w:rsidTr="002D694F">
        <w:tc>
          <w:tcPr>
            <w:tcW w:w="3936" w:type="dxa"/>
          </w:tcPr>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Исполнители основных мероприятий (мероприятий) подпрограммы</w:t>
            </w:r>
          </w:p>
        </w:tc>
        <w:tc>
          <w:tcPr>
            <w:tcW w:w="5953" w:type="dxa"/>
          </w:tcPr>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681202" w:rsidRPr="00681202" w:rsidTr="002D694F">
        <w:tc>
          <w:tcPr>
            <w:tcW w:w="3936" w:type="dxa"/>
          </w:tcPr>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Задачи подпрограммы</w:t>
            </w:r>
          </w:p>
        </w:tc>
        <w:tc>
          <w:tcPr>
            <w:tcW w:w="5953" w:type="dxa"/>
          </w:tcPr>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Обеспечение деятельности МФЦ предоставления государственных и муниципальных услуг в соответствии с установленным порядком функционирования</w:t>
            </w:r>
          </w:p>
        </w:tc>
      </w:tr>
      <w:tr w:rsidR="00681202" w:rsidRPr="00681202" w:rsidTr="002D694F">
        <w:trPr>
          <w:trHeight w:val="3990"/>
        </w:trPr>
        <w:tc>
          <w:tcPr>
            <w:tcW w:w="3936" w:type="dxa"/>
          </w:tcPr>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Объемы ресурсного обеспечения подпрограммы</w:t>
            </w:r>
          </w:p>
        </w:tc>
        <w:tc>
          <w:tcPr>
            <w:tcW w:w="5953" w:type="dxa"/>
          </w:tcPr>
          <w:p w:rsidR="00681202" w:rsidRPr="00681202" w:rsidRDefault="00681202" w:rsidP="002D694F">
            <w:pPr>
              <w:spacing w:line="234" w:lineRule="auto"/>
              <w:ind w:right="140"/>
              <w:rPr>
                <w:rFonts w:ascii="Times New Roman" w:eastAsia="Times New Roman" w:hAnsi="Times New Roman"/>
                <w:sz w:val="24"/>
                <w:szCs w:val="24"/>
              </w:rPr>
            </w:pPr>
            <w:r w:rsidRPr="00681202">
              <w:rPr>
                <w:rFonts w:ascii="Times New Roman" w:eastAsia="Times New Roman" w:hAnsi="Times New Roman"/>
                <w:sz w:val="24"/>
                <w:szCs w:val="24"/>
              </w:rPr>
              <w:t>Общий объем бюджетных ассигнований:</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2021 г. 3791516,00 руб.</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2022 г. 3942763,00 руб.</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2023 г. – 0,00 руб.</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2024 г. – 0,00 руб.</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Бюджет Комсомольского муниципального района:</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2021 г. – 2684044,00 руб.</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2022 г. – 2 752137,00 руб.</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2023 г. – 0,00 руб.</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2024 г. – 0,00 руб.</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Областной бюджет:</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2021 г. –1107472,00 руб.</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2022 г. – 1190626,00 руб.</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2023 г. – 0,00 руб.</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2024 г. – 0,00 руб.</w:t>
            </w:r>
          </w:p>
          <w:p w:rsidR="00681202" w:rsidRPr="00681202" w:rsidRDefault="00681202" w:rsidP="002D694F">
            <w:pPr>
              <w:spacing w:line="234" w:lineRule="auto"/>
              <w:ind w:right="140"/>
              <w:rPr>
                <w:rFonts w:ascii="Times New Roman" w:hAnsi="Times New Roman"/>
                <w:sz w:val="24"/>
                <w:szCs w:val="24"/>
              </w:rPr>
            </w:pPr>
          </w:p>
        </w:tc>
      </w:tr>
      <w:tr w:rsidR="00681202" w:rsidRPr="00681202" w:rsidTr="002D694F">
        <w:trPr>
          <w:trHeight w:val="977"/>
        </w:trPr>
        <w:tc>
          <w:tcPr>
            <w:tcW w:w="3936" w:type="dxa"/>
          </w:tcPr>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Ожидаемые результаты реализации подпрограммы</w:t>
            </w:r>
          </w:p>
        </w:tc>
        <w:tc>
          <w:tcPr>
            <w:tcW w:w="5953" w:type="dxa"/>
          </w:tcPr>
          <w:p w:rsidR="00681202" w:rsidRPr="00681202" w:rsidRDefault="00681202" w:rsidP="002D694F">
            <w:pPr>
              <w:spacing w:line="238" w:lineRule="auto"/>
              <w:ind w:right="140"/>
              <w:rPr>
                <w:rFonts w:ascii="Times New Roman" w:eastAsia="Times New Roman" w:hAnsi="Times New Roman"/>
                <w:sz w:val="24"/>
                <w:szCs w:val="24"/>
              </w:rPr>
            </w:pPr>
            <w:r w:rsidRPr="00681202">
              <w:rPr>
                <w:rFonts w:ascii="Times New Roman" w:eastAsia="Times New Roman" w:hAnsi="Times New Roman"/>
                <w:sz w:val="24"/>
                <w:szCs w:val="24"/>
              </w:rPr>
              <w:t>- обеспечение нормального функционирования МФЦ оказания государственных и муниципальных услуг;</w:t>
            </w:r>
          </w:p>
          <w:p w:rsidR="00681202" w:rsidRPr="00681202" w:rsidRDefault="00681202" w:rsidP="002D694F">
            <w:pPr>
              <w:spacing w:line="238" w:lineRule="auto"/>
              <w:ind w:right="140"/>
              <w:rPr>
                <w:rFonts w:ascii="Times New Roman" w:eastAsia="Times New Roman" w:hAnsi="Times New Roman"/>
                <w:sz w:val="24"/>
                <w:szCs w:val="24"/>
              </w:rPr>
            </w:pPr>
            <w:r w:rsidRPr="00681202">
              <w:rPr>
                <w:rFonts w:ascii="Times New Roman" w:eastAsia="Times New Roman" w:hAnsi="Times New Roman"/>
                <w:sz w:val="24"/>
                <w:szCs w:val="24"/>
              </w:rPr>
              <w:t>- создание оптимальных условия для деятельности работников МФЦ;</w:t>
            </w:r>
          </w:p>
          <w:p w:rsidR="00681202" w:rsidRPr="00681202" w:rsidRDefault="00681202" w:rsidP="002D694F">
            <w:pPr>
              <w:spacing w:line="238" w:lineRule="auto"/>
              <w:ind w:right="140"/>
              <w:rPr>
                <w:rFonts w:ascii="Times New Roman" w:eastAsia="Times New Roman" w:hAnsi="Times New Roman"/>
                <w:sz w:val="24"/>
                <w:szCs w:val="24"/>
              </w:rPr>
            </w:pPr>
            <w:r w:rsidRPr="00681202">
              <w:rPr>
                <w:rFonts w:ascii="Times New Roman" w:eastAsia="Times New Roman" w:hAnsi="Times New Roman"/>
                <w:sz w:val="24"/>
                <w:szCs w:val="24"/>
              </w:rPr>
              <w:t>- обеспечение учреждения необходимыми коммунальными услугами, услугами связи, услугами, связанными с содержанием имущества МФЦ и т.д;</w:t>
            </w:r>
          </w:p>
          <w:p w:rsidR="00681202" w:rsidRPr="00681202" w:rsidRDefault="00681202" w:rsidP="002D694F">
            <w:pPr>
              <w:spacing w:line="238" w:lineRule="auto"/>
              <w:ind w:right="140"/>
              <w:rPr>
                <w:rFonts w:ascii="Times New Roman" w:eastAsia="Times New Roman" w:hAnsi="Times New Roman"/>
                <w:sz w:val="24"/>
                <w:szCs w:val="24"/>
              </w:rPr>
            </w:pPr>
            <w:r w:rsidRPr="00681202">
              <w:rPr>
                <w:rFonts w:ascii="Times New Roman" w:eastAsia="Times New Roman" w:hAnsi="Times New Roman"/>
                <w:sz w:val="24"/>
                <w:szCs w:val="24"/>
              </w:rPr>
              <w:t xml:space="preserve">- создание необходимой мотивации трудовой деятельности ведущих специалистов и других </w:t>
            </w:r>
            <w:r w:rsidRPr="00681202">
              <w:rPr>
                <w:rFonts w:ascii="Times New Roman" w:eastAsia="Times New Roman" w:hAnsi="Times New Roman"/>
                <w:sz w:val="24"/>
                <w:szCs w:val="24"/>
              </w:rPr>
              <w:lastRenderedPageBreak/>
              <w:t>работников МФЦ;</w:t>
            </w:r>
          </w:p>
          <w:p w:rsidR="00681202" w:rsidRPr="00681202" w:rsidRDefault="00681202" w:rsidP="002D694F">
            <w:pPr>
              <w:spacing w:line="238" w:lineRule="auto"/>
              <w:ind w:right="140"/>
              <w:rPr>
                <w:rFonts w:ascii="Times New Roman" w:eastAsia="Times New Roman" w:hAnsi="Times New Roman"/>
                <w:sz w:val="24"/>
                <w:szCs w:val="24"/>
              </w:rPr>
            </w:pPr>
            <w:r w:rsidRPr="00681202">
              <w:rPr>
                <w:rFonts w:ascii="Times New Roman" w:eastAsia="Times New Roman" w:hAnsi="Times New Roman"/>
                <w:sz w:val="24"/>
                <w:szCs w:val="24"/>
              </w:rPr>
              <w:t>- достижение благоприятные условий для граждан– клиентов МФЦ, обратившихся за оказанием государственных и муниципальных услуг;</w:t>
            </w:r>
          </w:p>
          <w:p w:rsidR="00681202" w:rsidRPr="00681202" w:rsidRDefault="00681202" w:rsidP="002D694F">
            <w:pPr>
              <w:spacing w:line="238" w:lineRule="auto"/>
              <w:ind w:right="140"/>
              <w:rPr>
                <w:rFonts w:ascii="Times New Roman" w:hAnsi="Times New Roman"/>
                <w:sz w:val="24"/>
                <w:szCs w:val="24"/>
              </w:rPr>
            </w:pPr>
            <w:r w:rsidRPr="00681202">
              <w:rPr>
                <w:rFonts w:ascii="Times New Roman" w:eastAsia="Times New Roman" w:hAnsi="Times New Roman"/>
                <w:sz w:val="24"/>
                <w:szCs w:val="24"/>
              </w:rPr>
              <w:t>- рост удовлетворенности качеством оказываемых услуг.</w:t>
            </w:r>
          </w:p>
        </w:tc>
      </w:tr>
    </w:tbl>
    <w:p w:rsidR="00681202" w:rsidRPr="00681202" w:rsidRDefault="00681202" w:rsidP="00313E94">
      <w:pPr>
        <w:numPr>
          <w:ilvl w:val="1"/>
          <w:numId w:val="21"/>
        </w:numPr>
        <w:tabs>
          <w:tab w:val="left" w:pos="1347"/>
        </w:tabs>
        <w:spacing w:line="235" w:lineRule="auto"/>
        <w:ind w:left="120" w:right="160" w:firstLine="939"/>
        <w:jc w:val="center"/>
        <w:rPr>
          <w:b/>
          <w:bCs/>
          <w:sz w:val="24"/>
          <w:szCs w:val="24"/>
        </w:rPr>
      </w:pPr>
      <w:r w:rsidRPr="00681202">
        <w:rPr>
          <w:b/>
          <w:bCs/>
          <w:sz w:val="24"/>
          <w:szCs w:val="24"/>
        </w:rPr>
        <w:lastRenderedPageBreak/>
        <w:t>Характеристика основных мероприятий подпрограммы муниципальной программы</w:t>
      </w:r>
    </w:p>
    <w:p w:rsidR="00681202" w:rsidRPr="00681202" w:rsidRDefault="00681202" w:rsidP="00681202">
      <w:pPr>
        <w:tabs>
          <w:tab w:val="left" w:pos="1347"/>
        </w:tabs>
        <w:spacing w:line="235" w:lineRule="auto"/>
        <w:ind w:left="1059" w:right="160"/>
        <w:rPr>
          <w:b/>
          <w:bCs/>
          <w:sz w:val="24"/>
          <w:szCs w:val="24"/>
        </w:rPr>
      </w:pPr>
      <w:r w:rsidRPr="00681202">
        <w:rPr>
          <w:b/>
          <w:bCs/>
          <w:sz w:val="24"/>
          <w:szCs w:val="24"/>
        </w:rPr>
        <w:t xml:space="preserve"> </w:t>
      </w:r>
    </w:p>
    <w:p w:rsidR="00681202" w:rsidRPr="00681202" w:rsidRDefault="00681202" w:rsidP="00681202">
      <w:pPr>
        <w:tabs>
          <w:tab w:val="left" w:pos="1347"/>
        </w:tabs>
        <w:spacing w:line="235" w:lineRule="auto"/>
        <w:ind w:right="160"/>
        <w:jc w:val="both"/>
        <w:rPr>
          <w:b/>
          <w:bCs/>
          <w:sz w:val="24"/>
          <w:szCs w:val="24"/>
        </w:rPr>
      </w:pPr>
      <w:r w:rsidRPr="00681202">
        <w:rPr>
          <w:sz w:val="24"/>
          <w:szCs w:val="24"/>
        </w:rPr>
        <w:t xml:space="preserve">   Работа по обеспечению деятельности МФЦ предоставления государственных и муниципальных услуг включает в себя следующие мероприятия:</w:t>
      </w:r>
    </w:p>
    <w:p w:rsidR="00681202" w:rsidRPr="00681202" w:rsidRDefault="00681202" w:rsidP="00681202">
      <w:pPr>
        <w:spacing w:line="16" w:lineRule="exact"/>
        <w:rPr>
          <w:b/>
          <w:bCs/>
          <w:sz w:val="24"/>
          <w:szCs w:val="24"/>
        </w:rPr>
      </w:pPr>
    </w:p>
    <w:p w:rsidR="00681202" w:rsidRPr="00681202" w:rsidRDefault="00681202" w:rsidP="00313E94">
      <w:pPr>
        <w:numPr>
          <w:ilvl w:val="0"/>
          <w:numId w:val="21"/>
        </w:numPr>
        <w:tabs>
          <w:tab w:val="left" w:pos="528"/>
        </w:tabs>
        <w:spacing w:line="234" w:lineRule="auto"/>
        <w:ind w:left="120" w:right="140" w:hanging="7"/>
        <w:rPr>
          <w:sz w:val="24"/>
          <w:szCs w:val="24"/>
        </w:rPr>
      </w:pPr>
      <w:r w:rsidRPr="00681202">
        <w:rPr>
          <w:sz w:val="24"/>
          <w:szCs w:val="24"/>
        </w:rPr>
        <w:t>оплата труда работников МФЦ предоставления государственных и муниципальных услуг;</w:t>
      </w:r>
    </w:p>
    <w:p w:rsidR="00681202" w:rsidRPr="00681202" w:rsidRDefault="00681202" w:rsidP="00681202">
      <w:pPr>
        <w:spacing w:line="2" w:lineRule="exact"/>
        <w:rPr>
          <w:sz w:val="24"/>
          <w:szCs w:val="24"/>
        </w:rPr>
      </w:pPr>
    </w:p>
    <w:p w:rsidR="00681202" w:rsidRPr="00681202" w:rsidRDefault="00681202" w:rsidP="00313E94">
      <w:pPr>
        <w:numPr>
          <w:ilvl w:val="0"/>
          <w:numId w:val="21"/>
        </w:numPr>
        <w:tabs>
          <w:tab w:val="left" w:pos="280"/>
        </w:tabs>
        <w:ind w:left="280" w:hanging="167"/>
        <w:rPr>
          <w:sz w:val="24"/>
          <w:szCs w:val="24"/>
        </w:rPr>
      </w:pPr>
      <w:r w:rsidRPr="00681202">
        <w:rPr>
          <w:sz w:val="24"/>
          <w:szCs w:val="24"/>
        </w:rPr>
        <w:t>организация начислений и выплат по оплате труда;</w:t>
      </w:r>
    </w:p>
    <w:p w:rsidR="00681202" w:rsidRPr="00681202" w:rsidRDefault="00681202" w:rsidP="00313E94">
      <w:pPr>
        <w:numPr>
          <w:ilvl w:val="0"/>
          <w:numId w:val="21"/>
        </w:numPr>
        <w:tabs>
          <w:tab w:val="left" w:pos="280"/>
        </w:tabs>
        <w:ind w:left="280" w:hanging="167"/>
        <w:rPr>
          <w:sz w:val="24"/>
          <w:szCs w:val="24"/>
        </w:rPr>
      </w:pPr>
      <w:r w:rsidRPr="00681202">
        <w:rPr>
          <w:sz w:val="24"/>
          <w:szCs w:val="24"/>
        </w:rPr>
        <w:t>обеспечение деятельности МФЦ услугами связи;</w:t>
      </w:r>
    </w:p>
    <w:p w:rsidR="00681202" w:rsidRPr="00681202" w:rsidRDefault="00681202" w:rsidP="00313E94">
      <w:pPr>
        <w:numPr>
          <w:ilvl w:val="0"/>
          <w:numId w:val="21"/>
        </w:numPr>
        <w:tabs>
          <w:tab w:val="left" w:pos="280"/>
        </w:tabs>
        <w:ind w:left="280" w:hanging="167"/>
        <w:rPr>
          <w:sz w:val="24"/>
          <w:szCs w:val="24"/>
        </w:rPr>
      </w:pPr>
      <w:r w:rsidRPr="00681202">
        <w:rPr>
          <w:sz w:val="24"/>
          <w:szCs w:val="24"/>
        </w:rPr>
        <w:t>оплата проезда по служебным командировкам;</w:t>
      </w:r>
    </w:p>
    <w:p w:rsidR="00681202" w:rsidRPr="00681202" w:rsidRDefault="00681202" w:rsidP="00681202">
      <w:pPr>
        <w:spacing w:line="2" w:lineRule="exact"/>
        <w:rPr>
          <w:sz w:val="24"/>
          <w:szCs w:val="24"/>
        </w:rPr>
      </w:pPr>
    </w:p>
    <w:p w:rsidR="00681202" w:rsidRPr="00681202" w:rsidRDefault="00681202" w:rsidP="00313E94">
      <w:pPr>
        <w:numPr>
          <w:ilvl w:val="0"/>
          <w:numId w:val="21"/>
        </w:numPr>
        <w:tabs>
          <w:tab w:val="left" w:pos="280"/>
        </w:tabs>
        <w:ind w:left="280" w:hanging="167"/>
        <w:rPr>
          <w:sz w:val="24"/>
          <w:szCs w:val="24"/>
        </w:rPr>
      </w:pPr>
      <w:r w:rsidRPr="00681202">
        <w:rPr>
          <w:sz w:val="24"/>
          <w:szCs w:val="24"/>
        </w:rPr>
        <w:t>оплата коммунальных услуг, оказываемых в здании МФЦ;</w:t>
      </w:r>
    </w:p>
    <w:p w:rsidR="00681202" w:rsidRPr="00681202" w:rsidRDefault="00681202" w:rsidP="00313E94">
      <w:pPr>
        <w:numPr>
          <w:ilvl w:val="0"/>
          <w:numId w:val="21"/>
        </w:numPr>
        <w:tabs>
          <w:tab w:val="left" w:pos="280"/>
        </w:tabs>
        <w:ind w:left="280" w:hanging="167"/>
        <w:rPr>
          <w:sz w:val="24"/>
          <w:szCs w:val="24"/>
        </w:rPr>
      </w:pPr>
      <w:r w:rsidRPr="00681202">
        <w:rPr>
          <w:sz w:val="24"/>
          <w:szCs w:val="24"/>
        </w:rPr>
        <w:t>оплата работ, услуг по содержанию имущества;</w:t>
      </w:r>
    </w:p>
    <w:p w:rsidR="00681202" w:rsidRPr="00681202" w:rsidRDefault="00681202" w:rsidP="00681202">
      <w:pPr>
        <w:spacing w:line="12" w:lineRule="exact"/>
        <w:rPr>
          <w:sz w:val="24"/>
          <w:szCs w:val="24"/>
        </w:rPr>
      </w:pPr>
    </w:p>
    <w:p w:rsidR="00681202" w:rsidRPr="00681202" w:rsidRDefault="00681202" w:rsidP="00313E94">
      <w:pPr>
        <w:numPr>
          <w:ilvl w:val="0"/>
          <w:numId w:val="21"/>
        </w:numPr>
        <w:tabs>
          <w:tab w:val="left" w:pos="396"/>
        </w:tabs>
        <w:spacing w:line="234" w:lineRule="auto"/>
        <w:ind w:left="120" w:right="140" w:hanging="7"/>
        <w:rPr>
          <w:sz w:val="24"/>
          <w:szCs w:val="24"/>
        </w:rPr>
      </w:pPr>
      <w:r w:rsidRPr="00681202">
        <w:rPr>
          <w:sz w:val="24"/>
          <w:szCs w:val="24"/>
        </w:rPr>
        <w:t>оплата прочих услуг, обеспечивающих работу консультантов-специалистов МФЦ;</w:t>
      </w:r>
    </w:p>
    <w:p w:rsidR="00681202" w:rsidRPr="00681202" w:rsidRDefault="00681202" w:rsidP="00681202">
      <w:pPr>
        <w:spacing w:line="2" w:lineRule="exact"/>
        <w:rPr>
          <w:sz w:val="24"/>
          <w:szCs w:val="24"/>
        </w:rPr>
      </w:pPr>
    </w:p>
    <w:p w:rsidR="00681202" w:rsidRPr="00681202" w:rsidRDefault="00681202" w:rsidP="00313E94">
      <w:pPr>
        <w:numPr>
          <w:ilvl w:val="0"/>
          <w:numId w:val="21"/>
        </w:numPr>
        <w:tabs>
          <w:tab w:val="left" w:pos="280"/>
        </w:tabs>
        <w:ind w:left="280" w:hanging="167"/>
        <w:rPr>
          <w:sz w:val="24"/>
          <w:szCs w:val="24"/>
        </w:rPr>
      </w:pPr>
      <w:r w:rsidRPr="00681202">
        <w:rPr>
          <w:sz w:val="24"/>
          <w:szCs w:val="24"/>
        </w:rPr>
        <w:t>оплата расходов, направленных на увеличение стоимости материальных запасов;</w:t>
      </w:r>
    </w:p>
    <w:p w:rsidR="00681202" w:rsidRPr="00681202" w:rsidRDefault="00681202" w:rsidP="00313E94">
      <w:pPr>
        <w:numPr>
          <w:ilvl w:val="0"/>
          <w:numId w:val="21"/>
        </w:numPr>
        <w:tabs>
          <w:tab w:val="left" w:pos="280"/>
        </w:tabs>
        <w:ind w:left="280" w:hanging="167"/>
        <w:rPr>
          <w:sz w:val="24"/>
          <w:szCs w:val="24"/>
        </w:rPr>
      </w:pPr>
      <w:r w:rsidRPr="00681202">
        <w:rPr>
          <w:sz w:val="24"/>
          <w:szCs w:val="24"/>
        </w:rPr>
        <w:t>прочие расходы.</w:t>
      </w:r>
    </w:p>
    <w:p w:rsidR="00681202" w:rsidRPr="00681202" w:rsidRDefault="00681202" w:rsidP="00681202">
      <w:pPr>
        <w:tabs>
          <w:tab w:val="left" w:pos="280"/>
        </w:tabs>
        <w:ind w:left="280"/>
        <w:rPr>
          <w:sz w:val="24"/>
          <w:szCs w:val="24"/>
        </w:rPr>
      </w:pPr>
    </w:p>
    <w:tbl>
      <w:tblPr>
        <w:tblW w:w="10020" w:type="dxa"/>
        <w:tblInd w:w="10" w:type="dxa"/>
        <w:tblLayout w:type="fixed"/>
        <w:tblCellMar>
          <w:left w:w="0" w:type="dxa"/>
          <w:right w:w="0" w:type="dxa"/>
        </w:tblCellMar>
        <w:tblLook w:val="04A0"/>
      </w:tblPr>
      <w:tblGrid>
        <w:gridCol w:w="2820"/>
        <w:gridCol w:w="1540"/>
        <w:gridCol w:w="1880"/>
        <w:gridCol w:w="1900"/>
        <w:gridCol w:w="1880"/>
      </w:tblGrid>
      <w:tr w:rsidR="00681202" w:rsidRPr="00681202" w:rsidTr="002D694F">
        <w:trPr>
          <w:trHeight w:val="1303"/>
        </w:trPr>
        <w:tc>
          <w:tcPr>
            <w:tcW w:w="2820" w:type="dxa"/>
            <w:tcBorders>
              <w:top w:val="single" w:sz="8" w:space="0" w:color="auto"/>
              <w:left w:val="single" w:sz="8" w:space="0" w:color="auto"/>
              <w:bottom w:val="single" w:sz="4" w:space="0" w:color="auto"/>
              <w:right w:val="single" w:sz="8" w:space="0" w:color="auto"/>
            </w:tcBorders>
          </w:tcPr>
          <w:p w:rsidR="00681202" w:rsidRPr="00681202" w:rsidRDefault="00681202" w:rsidP="002D694F">
            <w:pPr>
              <w:spacing w:line="313" w:lineRule="exact"/>
              <w:jc w:val="center"/>
              <w:rPr>
                <w:sz w:val="24"/>
                <w:szCs w:val="24"/>
              </w:rPr>
            </w:pPr>
            <w:r w:rsidRPr="00681202">
              <w:rPr>
                <w:w w:val="99"/>
                <w:sz w:val="24"/>
                <w:szCs w:val="24"/>
              </w:rPr>
              <w:t>Наименование</w:t>
            </w:r>
          </w:p>
          <w:p w:rsidR="00681202" w:rsidRPr="00681202" w:rsidRDefault="00681202" w:rsidP="002D694F">
            <w:pPr>
              <w:jc w:val="center"/>
              <w:rPr>
                <w:sz w:val="24"/>
                <w:szCs w:val="24"/>
              </w:rPr>
            </w:pPr>
            <w:r w:rsidRPr="00681202">
              <w:rPr>
                <w:sz w:val="24"/>
                <w:szCs w:val="24"/>
              </w:rPr>
              <w:t>целевого индикатора</w:t>
            </w:r>
          </w:p>
          <w:p w:rsidR="00681202" w:rsidRPr="00681202" w:rsidRDefault="00681202" w:rsidP="002D694F">
            <w:pPr>
              <w:jc w:val="center"/>
              <w:rPr>
                <w:sz w:val="24"/>
                <w:szCs w:val="24"/>
              </w:rPr>
            </w:pPr>
            <w:r w:rsidRPr="00681202">
              <w:rPr>
                <w:sz w:val="24"/>
                <w:szCs w:val="24"/>
              </w:rPr>
              <w:t>(показателя)</w:t>
            </w:r>
          </w:p>
          <w:p w:rsidR="00681202" w:rsidRPr="00681202" w:rsidRDefault="00681202" w:rsidP="002D694F">
            <w:pPr>
              <w:jc w:val="center"/>
              <w:rPr>
                <w:sz w:val="24"/>
                <w:szCs w:val="24"/>
              </w:rPr>
            </w:pPr>
            <w:r w:rsidRPr="00681202">
              <w:rPr>
                <w:sz w:val="24"/>
                <w:szCs w:val="24"/>
              </w:rPr>
              <w:t>Подпрограммы</w:t>
            </w:r>
          </w:p>
        </w:tc>
        <w:tc>
          <w:tcPr>
            <w:tcW w:w="1540" w:type="dxa"/>
            <w:tcBorders>
              <w:top w:val="single" w:sz="8" w:space="0" w:color="auto"/>
              <w:bottom w:val="single" w:sz="4" w:space="0" w:color="auto"/>
              <w:right w:val="single" w:sz="8" w:space="0" w:color="auto"/>
            </w:tcBorders>
          </w:tcPr>
          <w:p w:rsidR="00681202" w:rsidRPr="00681202" w:rsidRDefault="00681202" w:rsidP="002D694F">
            <w:pPr>
              <w:spacing w:line="313" w:lineRule="exact"/>
              <w:jc w:val="center"/>
              <w:rPr>
                <w:sz w:val="24"/>
                <w:szCs w:val="24"/>
              </w:rPr>
            </w:pPr>
            <w:r w:rsidRPr="00681202">
              <w:rPr>
                <w:sz w:val="24"/>
                <w:szCs w:val="24"/>
              </w:rPr>
              <w:t>Единица</w:t>
            </w:r>
          </w:p>
          <w:p w:rsidR="00681202" w:rsidRPr="00681202" w:rsidRDefault="00681202" w:rsidP="002D694F">
            <w:pPr>
              <w:jc w:val="center"/>
              <w:rPr>
                <w:sz w:val="24"/>
                <w:szCs w:val="24"/>
              </w:rPr>
            </w:pPr>
            <w:r w:rsidRPr="00681202">
              <w:rPr>
                <w:w w:val="98"/>
                <w:sz w:val="24"/>
                <w:szCs w:val="24"/>
              </w:rPr>
              <w:t>измерения</w:t>
            </w:r>
          </w:p>
        </w:tc>
        <w:tc>
          <w:tcPr>
            <w:tcW w:w="1880" w:type="dxa"/>
            <w:tcBorders>
              <w:top w:val="single" w:sz="8" w:space="0" w:color="auto"/>
              <w:bottom w:val="single" w:sz="4" w:space="0" w:color="auto"/>
              <w:right w:val="single" w:sz="8" w:space="0" w:color="auto"/>
            </w:tcBorders>
          </w:tcPr>
          <w:p w:rsidR="00681202" w:rsidRPr="00681202" w:rsidRDefault="00681202" w:rsidP="002D694F">
            <w:pPr>
              <w:jc w:val="center"/>
              <w:rPr>
                <w:sz w:val="24"/>
                <w:szCs w:val="24"/>
              </w:rPr>
            </w:pPr>
            <w:r w:rsidRPr="00681202">
              <w:rPr>
                <w:w w:val="99"/>
                <w:sz w:val="24"/>
                <w:szCs w:val="24"/>
              </w:rPr>
              <w:t>2018 год</w:t>
            </w:r>
          </w:p>
        </w:tc>
        <w:tc>
          <w:tcPr>
            <w:tcW w:w="1900" w:type="dxa"/>
            <w:tcBorders>
              <w:top w:val="single" w:sz="8" w:space="0" w:color="auto"/>
              <w:left w:val="single" w:sz="8" w:space="0" w:color="auto"/>
              <w:bottom w:val="single" w:sz="4" w:space="0" w:color="auto"/>
              <w:right w:val="single" w:sz="8" w:space="0" w:color="auto"/>
            </w:tcBorders>
          </w:tcPr>
          <w:p w:rsidR="00681202" w:rsidRPr="00681202" w:rsidRDefault="00681202" w:rsidP="002D694F">
            <w:pPr>
              <w:spacing w:line="313" w:lineRule="exact"/>
              <w:ind w:right="40"/>
              <w:jc w:val="center"/>
              <w:rPr>
                <w:sz w:val="24"/>
                <w:szCs w:val="24"/>
              </w:rPr>
            </w:pPr>
            <w:r w:rsidRPr="00681202">
              <w:rPr>
                <w:w w:val="99"/>
                <w:sz w:val="24"/>
                <w:szCs w:val="24"/>
              </w:rPr>
              <w:t>2019 год</w:t>
            </w:r>
          </w:p>
        </w:tc>
        <w:tc>
          <w:tcPr>
            <w:tcW w:w="1880" w:type="dxa"/>
            <w:tcBorders>
              <w:top w:val="single" w:sz="8" w:space="0" w:color="auto"/>
              <w:bottom w:val="single" w:sz="4" w:space="0" w:color="auto"/>
              <w:right w:val="single" w:sz="8" w:space="0" w:color="auto"/>
            </w:tcBorders>
          </w:tcPr>
          <w:p w:rsidR="00681202" w:rsidRPr="00681202" w:rsidRDefault="00681202" w:rsidP="002D694F">
            <w:pPr>
              <w:spacing w:line="313" w:lineRule="exact"/>
              <w:jc w:val="center"/>
              <w:rPr>
                <w:sz w:val="24"/>
                <w:szCs w:val="24"/>
              </w:rPr>
            </w:pPr>
            <w:r w:rsidRPr="00681202">
              <w:rPr>
                <w:sz w:val="24"/>
                <w:szCs w:val="24"/>
              </w:rPr>
              <w:t>2020 год</w:t>
            </w:r>
          </w:p>
        </w:tc>
      </w:tr>
      <w:tr w:rsidR="00681202" w:rsidRPr="00681202" w:rsidTr="002D694F">
        <w:trPr>
          <w:trHeight w:val="1118"/>
        </w:trPr>
        <w:tc>
          <w:tcPr>
            <w:tcW w:w="2820" w:type="dxa"/>
            <w:tcBorders>
              <w:top w:val="single" w:sz="4" w:space="0" w:color="auto"/>
              <w:left w:val="single" w:sz="8" w:space="0" w:color="auto"/>
              <w:bottom w:val="single" w:sz="4" w:space="0" w:color="auto"/>
              <w:right w:val="single" w:sz="8" w:space="0" w:color="auto"/>
            </w:tcBorders>
          </w:tcPr>
          <w:p w:rsidR="00681202" w:rsidRPr="00681202" w:rsidRDefault="00681202" w:rsidP="002D694F">
            <w:pPr>
              <w:jc w:val="center"/>
              <w:rPr>
                <w:sz w:val="24"/>
                <w:szCs w:val="24"/>
              </w:rPr>
            </w:pPr>
            <w:r w:rsidRPr="00681202">
              <w:rPr>
                <w:w w:val="99"/>
                <w:sz w:val="24"/>
                <w:szCs w:val="24"/>
              </w:rPr>
              <w:t>Обеспечение деятельности МФЦ</w:t>
            </w:r>
          </w:p>
        </w:tc>
        <w:tc>
          <w:tcPr>
            <w:tcW w:w="1540" w:type="dxa"/>
            <w:tcBorders>
              <w:top w:val="single" w:sz="4" w:space="0" w:color="auto"/>
              <w:bottom w:val="single" w:sz="4" w:space="0" w:color="auto"/>
              <w:right w:val="single" w:sz="8" w:space="0" w:color="auto"/>
            </w:tcBorders>
          </w:tcPr>
          <w:p w:rsidR="00681202" w:rsidRPr="00681202" w:rsidRDefault="00681202" w:rsidP="002D694F">
            <w:pPr>
              <w:spacing w:line="308" w:lineRule="exact"/>
              <w:jc w:val="center"/>
              <w:rPr>
                <w:sz w:val="24"/>
                <w:szCs w:val="24"/>
              </w:rPr>
            </w:pPr>
            <w:r w:rsidRPr="00681202">
              <w:rPr>
                <w:sz w:val="24"/>
                <w:szCs w:val="24"/>
              </w:rPr>
              <w:t>%</w:t>
            </w:r>
          </w:p>
        </w:tc>
        <w:tc>
          <w:tcPr>
            <w:tcW w:w="1880" w:type="dxa"/>
            <w:tcBorders>
              <w:top w:val="single" w:sz="4" w:space="0" w:color="auto"/>
              <w:bottom w:val="single" w:sz="4" w:space="0" w:color="auto"/>
              <w:right w:val="single" w:sz="8" w:space="0" w:color="auto"/>
            </w:tcBorders>
          </w:tcPr>
          <w:p w:rsidR="00681202" w:rsidRPr="00681202" w:rsidRDefault="00681202" w:rsidP="002D694F">
            <w:pPr>
              <w:jc w:val="center"/>
              <w:rPr>
                <w:sz w:val="24"/>
                <w:szCs w:val="24"/>
              </w:rPr>
            </w:pPr>
            <w:r w:rsidRPr="00681202">
              <w:rPr>
                <w:w w:val="99"/>
                <w:sz w:val="24"/>
                <w:szCs w:val="24"/>
              </w:rPr>
              <w:t>100</w:t>
            </w:r>
          </w:p>
        </w:tc>
        <w:tc>
          <w:tcPr>
            <w:tcW w:w="1900" w:type="dxa"/>
            <w:tcBorders>
              <w:top w:val="single" w:sz="4" w:space="0" w:color="auto"/>
              <w:left w:val="single" w:sz="8" w:space="0" w:color="auto"/>
              <w:bottom w:val="single" w:sz="4" w:space="0" w:color="auto"/>
              <w:right w:val="single" w:sz="8" w:space="0" w:color="auto"/>
            </w:tcBorders>
          </w:tcPr>
          <w:p w:rsidR="00681202" w:rsidRPr="00681202" w:rsidRDefault="00681202" w:rsidP="002D694F">
            <w:pPr>
              <w:jc w:val="center"/>
              <w:rPr>
                <w:sz w:val="24"/>
                <w:szCs w:val="24"/>
              </w:rPr>
            </w:pPr>
            <w:r w:rsidRPr="00681202">
              <w:rPr>
                <w:w w:val="99"/>
                <w:sz w:val="24"/>
                <w:szCs w:val="24"/>
              </w:rPr>
              <w:t>100</w:t>
            </w:r>
          </w:p>
        </w:tc>
        <w:tc>
          <w:tcPr>
            <w:tcW w:w="1880" w:type="dxa"/>
            <w:tcBorders>
              <w:top w:val="single" w:sz="4" w:space="0" w:color="auto"/>
              <w:left w:val="single" w:sz="8" w:space="0" w:color="auto"/>
              <w:bottom w:val="single" w:sz="4" w:space="0" w:color="auto"/>
              <w:right w:val="single" w:sz="8" w:space="0" w:color="auto"/>
            </w:tcBorders>
          </w:tcPr>
          <w:p w:rsidR="00681202" w:rsidRPr="00681202" w:rsidRDefault="00681202" w:rsidP="002D694F">
            <w:pPr>
              <w:spacing w:line="308" w:lineRule="exact"/>
              <w:jc w:val="center"/>
              <w:rPr>
                <w:sz w:val="24"/>
                <w:szCs w:val="24"/>
              </w:rPr>
            </w:pPr>
            <w:r w:rsidRPr="00681202">
              <w:rPr>
                <w:w w:val="99"/>
                <w:sz w:val="24"/>
                <w:szCs w:val="24"/>
              </w:rPr>
              <w:t>100</w:t>
            </w:r>
          </w:p>
        </w:tc>
      </w:tr>
      <w:tr w:rsidR="00681202" w:rsidRPr="00681202" w:rsidTr="002D694F">
        <w:trPr>
          <w:trHeight w:val="1404"/>
        </w:trPr>
        <w:tc>
          <w:tcPr>
            <w:tcW w:w="2820" w:type="dxa"/>
            <w:tcBorders>
              <w:top w:val="single" w:sz="4" w:space="0" w:color="auto"/>
              <w:left w:val="single" w:sz="8" w:space="0" w:color="auto"/>
              <w:bottom w:val="single" w:sz="4" w:space="0" w:color="auto"/>
              <w:right w:val="single" w:sz="8" w:space="0" w:color="auto"/>
            </w:tcBorders>
          </w:tcPr>
          <w:p w:rsidR="00681202" w:rsidRPr="00681202" w:rsidRDefault="00681202" w:rsidP="002D694F">
            <w:pPr>
              <w:spacing w:line="308" w:lineRule="exact"/>
              <w:jc w:val="center"/>
              <w:rPr>
                <w:sz w:val="24"/>
                <w:szCs w:val="24"/>
              </w:rPr>
            </w:pPr>
            <w:r w:rsidRPr="00681202">
              <w:rPr>
                <w:w w:val="99"/>
                <w:sz w:val="24"/>
                <w:szCs w:val="24"/>
              </w:rPr>
              <w:t>Количество</w:t>
            </w:r>
          </w:p>
          <w:p w:rsidR="00681202" w:rsidRPr="00681202" w:rsidRDefault="00681202" w:rsidP="002D694F">
            <w:pPr>
              <w:jc w:val="center"/>
              <w:rPr>
                <w:sz w:val="24"/>
                <w:szCs w:val="24"/>
              </w:rPr>
            </w:pPr>
            <w:r w:rsidRPr="00681202">
              <w:rPr>
                <w:sz w:val="24"/>
                <w:szCs w:val="24"/>
              </w:rPr>
              <w:t>специалистов</w:t>
            </w:r>
          </w:p>
          <w:p w:rsidR="00681202" w:rsidRPr="00681202" w:rsidRDefault="00681202" w:rsidP="002D694F">
            <w:pPr>
              <w:jc w:val="center"/>
              <w:rPr>
                <w:sz w:val="24"/>
                <w:szCs w:val="24"/>
              </w:rPr>
            </w:pPr>
            <w:r w:rsidRPr="00681202">
              <w:rPr>
                <w:w w:val="99"/>
                <w:sz w:val="24"/>
                <w:szCs w:val="24"/>
              </w:rPr>
              <w:t>работающих в режиме</w:t>
            </w:r>
          </w:p>
          <w:p w:rsidR="00681202" w:rsidRPr="00681202" w:rsidRDefault="00681202" w:rsidP="002D694F">
            <w:pPr>
              <w:jc w:val="center"/>
              <w:rPr>
                <w:sz w:val="24"/>
                <w:szCs w:val="24"/>
              </w:rPr>
            </w:pPr>
            <w:r w:rsidRPr="00681202">
              <w:rPr>
                <w:w w:val="99"/>
                <w:sz w:val="24"/>
                <w:szCs w:val="24"/>
              </w:rPr>
              <w:t>«одного окна»</w:t>
            </w:r>
          </w:p>
        </w:tc>
        <w:tc>
          <w:tcPr>
            <w:tcW w:w="1540" w:type="dxa"/>
            <w:tcBorders>
              <w:top w:val="single" w:sz="4" w:space="0" w:color="auto"/>
              <w:bottom w:val="single" w:sz="4" w:space="0" w:color="auto"/>
              <w:right w:val="single" w:sz="8" w:space="0" w:color="auto"/>
            </w:tcBorders>
          </w:tcPr>
          <w:p w:rsidR="00681202" w:rsidRPr="00681202" w:rsidRDefault="00681202" w:rsidP="002D694F">
            <w:pPr>
              <w:spacing w:line="308" w:lineRule="exact"/>
              <w:jc w:val="center"/>
              <w:rPr>
                <w:sz w:val="24"/>
                <w:szCs w:val="24"/>
              </w:rPr>
            </w:pPr>
            <w:r w:rsidRPr="00681202">
              <w:rPr>
                <w:sz w:val="24"/>
                <w:szCs w:val="24"/>
              </w:rPr>
              <w:t>чел.</w:t>
            </w:r>
          </w:p>
        </w:tc>
        <w:tc>
          <w:tcPr>
            <w:tcW w:w="1880" w:type="dxa"/>
            <w:tcBorders>
              <w:top w:val="single" w:sz="4" w:space="0" w:color="auto"/>
              <w:bottom w:val="single" w:sz="4" w:space="0" w:color="auto"/>
              <w:right w:val="single" w:sz="8" w:space="0" w:color="auto"/>
            </w:tcBorders>
          </w:tcPr>
          <w:p w:rsidR="00681202" w:rsidRPr="00681202" w:rsidRDefault="00681202" w:rsidP="002D694F">
            <w:pPr>
              <w:jc w:val="center"/>
              <w:rPr>
                <w:sz w:val="24"/>
                <w:szCs w:val="24"/>
              </w:rPr>
            </w:pPr>
            <w:r w:rsidRPr="00681202">
              <w:rPr>
                <w:w w:val="99"/>
                <w:sz w:val="24"/>
                <w:szCs w:val="24"/>
              </w:rPr>
              <w:t>6</w:t>
            </w:r>
          </w:p>
        </w:tc>
        <w:tc>
          <w:tcPr>
            <w:tcW w:w="1900" w:type="dxa"/>
            <w:tcBorders>
              <w:top w:val="single" w:sz="4" w:space="0" w:color="auto"/>
              <w:left w:val="single" w:sz="8" w:space="0" w:color="auto"/>
              <w:bottom w:val="single" w:sz="4" w:space="0" w:color="auto"/>
              <w:right w:val="single" w:sz="8" w:space="0" w:color="auto"/>
            </w:tcBorders>
          </w:tcPr>
          <w:p w:rsidR="00681202" w:rsidRPr="00681202" w:rsidRDefault="00681202" w:rsidP="002D694F">
            <w:pPr>
              <w:jc w:val="center"/>
              <w:rPr>
                <w:sz w:val="24"/>
                <w:szCs w:val="24"/>
              </w:rPr>
            </w:pPr>
            <w:r w:rsidRPr="00681202">
              <w:rPr>
                <w:w w:val="99"/>
                <w:sz w:val="24"/>
                <w:szCs w:val="24"/>
              </w:rPr>
              <w:t>6</w:t>
            </w:r>
          </w:p>
        </w:tc>
        <w:tc>
          <w:tcPr>
            <w:tcW w:w="1880" w:type="dxa"/>
            <w:tcBorders>
              <w:top w:val="single" w:sz="4" w:space="0" w:color="auto"/>
              <w:left w:val="single" w:sz="8" w:space="0" w:color="auto"/>
              <w:bottom w:val="single" w:sz="4" w:space="0" w:color="auto"/>
              <w:right w:val="single" w:sz="8" w:space="0" w:color="auto"/>
            </w:tcBorders>
          </w:tcPr>
          <w:p w:rsidR="00681202" w:rsidRPr="00681202" w:rsidRDefault="00681202" w:rsidP="002D694F">
            <w:pPr>
              <w:spacing w:line="308" w:lineRule="exact"/>
              <w:jc w:val="center"/>
              <w:rPr>
                <w:sz w:val="24"/>
                <w:szCs w:val="24"/>
              </w:rPr>
            </w:pPr>
            <w:r w:rsidRPr="00681202">
              <w:rPr>
                <w:w w:val="99"/>
                <w:sz w:val="24"/>
                <w:szCs w:val="24"/>
              </w:rPr>
              <w:t>6</w:t>
            </w:r>
          </w:p>
        </w:tc>
      </w:tr>
      <w:tr w:rsidR="00681202" w:rsidRPr="00681202" w:rsidTr="002D694F">
        <w:trPr>
          <w:trHeight w:val="828"/>
        </w:trPr>
        <w:tc>
          <w:tcPr>
            <w:tcW w:w="2820" w:type="dxa"/>
            <w:tcBorders>
              <w:top w:val="single" w:sz="4" w:space="0" w:color="auto"/>
              <w:left w:val="single" w:sz="8" w:space="0" w:color="auto"/>
              <w:bottom w:val="single" w:sz="4" w:space="0" w:color="auto"/>
              <w:right w:val="single" w:sz="8" w:space="0" w:color="auto"/>
            </w:tcBorders>
          </w:tcPr>
          <w:p w:rsidR="00681202" w:rsidRPr="00681202" w:rsidRDefault="00681202" w:rsidP="002D694F">
            <w:pPr>
              <w:spacing w:line="308" w:lineRule="exact"/>
              <w:ind w:left="120"/>
              <w:jc w:val="center"/>
              <w:rPr>
                <w:sz w:val="24"/>
                <w:szCs w:val="24"/>
              </w:rPr>
            </w:pPr>
            <w:r w:rsidRPr="00681202">
              <w:rPr>
                <w:sz w:val="24"/>
                <w:szCs w:val="24"/>
              </w:rPr>
              <w:t>Количество предоставляемых услуг</w:t>
            </w:r>
          </w:p>
        </w:tc>
        <w:tc>
          <w:tcPr>
            <w:tcW w:w="1540" w:type="dxa"/>
            <w:tcBorders>
              <w:top w:val="single" w:sz="4" w:space="0" w:color="auto"/>
              <w:bottom w:val="single" w:sz="4" w:space="0" w:color="auto"/>
              <w:right w:val="single" w:sz="8" w:space="0" w:color="auto"/>
            </w:tcBorders>
          </w:tcPr>
          <w:p w:rsidR="00681202" w:rsidRPr="00681202" w:rsidRDefault="00681202" w:rsidP="002D694F">
            <w:pPr>
              <w:spacing w:line="308" w:lineRule="exact"/>
              <w:ind w:left="80"/>
              <w:jc w:val="center"/>
              <w:rPr>
                <w:sz w:val="24"/>
                <w:szCs w:val="24"/>
              </w:rPr>
            </w:pPr>
            <w:r w:rsidRPr="00681202">
              <w:rPr>
                <w:sz w:val="24"/>
                <w:szCs w:val="24"/>
              </w:rPr>
              <w:t>услуга</w:t>
            </w:r>
          </w:p>
        </w:tc>
        <w:tc>
          <w:tcPr>
            <w:tcW w:w="1880" w:type="dxa"/>
            <w:tcBorders>
              <w:top w:val="single" w:sz="4" w:space="0" w:color="auto"/>
              <w:bottom w:val="single" w:sz="4" w:space="0" w:color="auto"/>
              <w:right w:val="single" w:sz="8" w:space="0" w:color="auto"/>
            </w:tcBorders>
          </w:tcPr>
          <w:p w:rsidR="00681202" w:rsidRPr="00681202" w:rsidRDefault="00681202" w:rsidP="002D694F">
            <w:pPr>
              <w:spacing w:line="308" w:lineRule="exact"/>
              <w:ind w:left="100"/>
              <w:jc w:val="center"/>
              <w:rPr>
                <w:sz w:val="24"/>
                <w:szCs w:val="24"/>
              </w:rPr>
            </w:pPr>
            <w:r w:rsidRPr="00681202">
              <w:rPr>
                <w:sz w:val="24"/>
                <w:szCs w:val="24"/>
              </w:rPr>
              <w:t>11365</w:t>
            </w:r>
          </w:p>
        </w:tc>
        <w:tc>
          <w:tcPr>
            <w:tcW w:w="1900" w:type="dxa"/>
            <w:tcBorders>
              <w:top w:val="single" w:sz="4" w:space="0" w:color="auto"/>
              <w:left w:val="single" w:sz="8" w:space="0" w:color="auto"/>
              <w:bottom w:val="single" w:sz="4" w:space="0" w:color="auto"/>
              <w:right w:val="single" w:sz="8" w:space="0" w:color="auto"/>
            </w:tcBorders>
          </w:tcPr>
          <w:p w:rsidR="00681202" w:rsidRPr="00681202" w:rsidRDefault="00681202" w:rsidP="002D694F">
            <w:pPr>
              <w:spacing w:line="308" w:lineRule="exact"/>
              <w:ind w:left="100"/>
              <w:jc w:val="center"/>
              <w:rPr>
                <w:sz w:val="24"/>
                <w:szCs w:val="24"/>
              </w:rPr>
            </w:pPr>
            <w:r w:rsidRPr="00681202">
              <w:rPr>
                <w:sz w:val="24"/>
                <w:szCs w:val="24"/>
              </w:rPr>
              <w:t>11365</w:t>
            </w:r>
          </w:p>
        </w:tc>
        <w:tc>
          <w:tcPr>
            <w:tcW w:w="1880" w:type="dxa"/>
            <w:tcBorders>
              <w:top w:val="single" w:sz="4" w:space="0" w:color="auto"/>
              <w:left w:val="single" w:sz="8" w:space="0" w:color="auto"/>
              <w:bottom w:val="single" w:sz="4" w:space="0" w:color="auto"/>
              <w:right w:val="single" w:sz="8" w:space="0" w:color="auto"/>
            </w:tcBorders>
          </w:tcPr>
          <w:p w:rsidR="00681202" w:rsidRPr="00681202" w:rsidRDefault="00681202" w:rsidP="002D694F">
            <w:pPr>
              <w:spacing w:line="308" w:lineRule="exact"/>
              <w:ind w:left="100"/>
              <w:jc w:val="center"/>
              <w:rPr>
                <w:sz w:val="24"/>
                <w:szCs w:val="24"/>
              </w:rPr>
            </w:pPr>
            <w:r w:rsidRPr="00681202">
              <w:rPr>
                <w:sz w:val="24"/>
                <w:szCs w:val="24"/>
              </w:rPr>
              <w:t>9921</w:t>
            </w:r>
          </w:p>
        </w:tc>
      </w:tr>
    </w:tbl>
    <w:p w:rsidR="00681202" w:rsidRPr="00681202" w:rsidRDefault="00681202" w:rsidP="00681202">
      <w:pPr>
        <w:tabs>
          <w:tab w:val="left" w:pos="280"/>
        </w:tabs>
        <w:ind w:left="280"/>
        <w:rPr>
          <w:sz w:val="24"/>
          <w:szCs w:val="24"/>
        </w:rPr>
      </w:pPr>
    </w:p>
    <w:p w:rsidR="00681202" w:rsidRPr="00681202" w:rsidRDefault="00681202" w:rsidP="00681202">
      <w:pPr>
        <w:tabs>
          <w:tab w:val="left" w:pos="280"/>
        </w:tabs>
        <w:ind w:left="280"/>
        <w:rPr>
          <w:sz w:val="24"/>
          <w:szCs w:val="24"/>
        </w:rPr>
      </w:pPr>
    </w:p>
    <w:p w:rsidR="00681202" w:rsidRPr="00681202" w:rsidRDefault="00681202" w:rsidP="00681202">
      <w:pPr>
        <w:tabs>
          <w:tab w:val="left" w:pos="280"/>
        </w:tabs>
        <w:ind w:left="280"/>
        <w:rPr>
          <w:sz w:val="24"/>
          <w:szCs w:val="24"/>
        </w:rPr>
      </w:pPr>
    </w:p>
    <w:p w:rsidR="00681202" w:rsidRPr="00681202" w:rsidRDefault="00681202" w:rsidP="00681202">
      <w:pPr>
        <w:tabs>
          <w:tab w:val="left" w:pos="280"/>
        </w:tabs>
        <w:ind w:left="280"/>
        <w:rPr>
          <w:sz w:val="24"/>
          <w:szCs w:val="24"/>
        </w:rPr>
      </w:pPr>
    </w:p>
    <w:p w:rsidR="00681202" w:rsidRPr="00681202" w:rsidRDefault="00681202" w:rsidP="00681202">
      <w:pPr>
        <w:tabs>
          <w:tab w:val="left" w:pos="280"/>
        </w:tabs>
        <w:ind w:left="280"/>
        <w:rPr>
          <w:sz w:val="24"/>
          <w:szCs w:val="24"/>
        </w:rPr>
      </w:pPr>
    </w:p>
    <w:p w:rsidR="00681202" w:rsidRPr="00681202" w:rsidRDefault="00681202" w:rsidP="00681202">
      <w:pPr>
        <w:tabs>
          <w:tab w:val="left" w:pos="280"/>
        </w:tabs>
        <w:ind w:left="280"/>
        <w:rPr>
          <w:sz w:val="24"/>
          <w:szCs w:val="24"/>
        </w:rPr>
      </w:pPr>
    </w:p>
    <w:p w:rsidR="00681202" w:rsidRPr="00681202" w:rsidRDefault="00681202" w:rsidP="00681202">
      <w:pPr>
        <w:tabs>
          <w:tab w:val="left" w:pos="280"/>
        </w:tabs>
        <w:ind w:left="280"/>
        <w:rPr>
          <w:sz w:val="24"/>
          <w:szCs w:val="24"/>
        </w:rPr>
      </w:pPr>
    </w:p>
    <w:p w:rsidR="00681202" w:rsidRPr="00681202" w:rsidRDefault="00681202" w:rsidP="00681202">
      <w:pPr>
        <w:tabs>
          <w:tab w:val="left" w:pos="280"/>
        </w:tabs>
        <w:ind w:left="280"/>
        <w:rPr>
          <w:sz w:val="24"/>
          <w:szCs w:val="24"/>
        </w:rPr>
      </w:pPr>
    </w:p>
    <w:p w:rsidR="00681202" w:rsidRPr="00681202" w:rsidRDefault="00681202" w:rsidP="00681202">
      <w:pPr>
        <w:tabs>
          <w:tab w:val="left" w:pos="280"/>
        </w:tabs>
        <w:ind w:left="280"/>
        <w:rPr>
          <w:sz w:val="24"/>
          <w:szCs w:val="24"/>
        </w:rPr>
      </w:pPr>
    </w:p>
    <w:p w:rsidR="00681202" w:rsidRPr="00681202" w:rsidRDefault="00681202" w:rsidP="00681202">
      <w:pPr>
        <w:tabs>
          <w:tab w:val="left" w:pos="280"/>
        </w:tabs>
        <w:ind w:left="280"/>
        <w:rPr>
          <w:sz w:val="24"/>
          <w:szCs w:val="24"/>
        </w:rPr>
      </w:pPr>
    </w:p>
    <w:p w:rsidR="00681202" w:rsidRPr="00681202" w:rsidRDefault="00681202" w:rsidP="00681202">
      <w:pPr>
        <w:tabs>
          <w:tab w:val="left" w:pos="280"/>
        </w:tabs>
        <w:ind w:left="280"/>
        <w:rPr>
          <w:sz w:val="24"/>
          <w:szCs w:val="24"/>
        </w:rPr>
      </w:pPr>
    </w:p>
    <w:p w:rsidR="00681202" w:rsidRPr="00681202" w:rsidRDefault="00681202" w:rsidP="00681202">
      <w:pPr>
        <w:tabs>
          <w:tab w:val="left" w:pos="280"/>
        </w:tabs>
        <w:ind w:left="280"/>
        <w:rPr>
          <w:sz w:val="24"/>
          <w:szCs w:val="24"/>
        </w:rPr>
      </w:pPr>
    </w:p>
    <w:p w:rsidR="00681202" w:rsidRPr="00681202" w:rsidRDefault="00681202" w:rsidP="00681202">
      <w:pPr>
        <w:tabs>
          <w:tab w:val="left" w:pos="280"/>
        </w:tabs>
        <w:ind w:left="280"/>
        <w:rPr>
          <w:sz w:val="24"/>
          <w:szCs w:val="24"/>
        </w:rPr>
      </w:pPr>
    </w:p>
    <w:p w:rsidR="00681202" w:rsidRPr="00681202" w:rsidRDefault="00681202" w:rsidP="00681202">
      <w:pPr>
        <w:tabs>
          <w:tab w:val="left" w:pos="280"/>
        </w:tabs>
        <w:ind w:left="280"/>
        <w:rPr>
          <w:sz w:val="24"/>
          <w:szCs w:val="24"/>
        </w:rPr>
      </w:pPr>
    </w:p>
    <w:p w:rsidR="00681202" w:rsidRPr="00681202" w:rsidRDefault="00681202" w:rsidP="00681202">
      <w:pPr>
        <w:tabs>
          <w:tab w:val="left" w:pos="280"/>
        </w:tabs>
        <w:ind w:left="280"/>
        <w:rPr>
          <w:sz w:val="24"/>
          <w:szCs w:val="24"/>
        </w:rPr>
      </w:pPr>
    </w:p>
    <w:p w:rsidR="00681202" w:rsidRPr="00681202" w:rsidRDefault="00681202" w:rsidP="00681202">
      <w:pPr>
        <w:tabs>
          <w:tab w:val="left" w:pos="280"/>
        </w:tabs>
        <w:ind w:left="280"/>
        <w:rPr>
          <w:sz w:val="24"/>
          <w:szCs w:val="24"/>
        </w:rPr>
      </w:pPr>
    </w:p>
    <w:p w:rsidR="00681202" w:rsidRPr="00681202" w:rsidRDefault="00681202" w:rsidP="00681202">
      <w:pPr>
        <w:tabs>
          <w:tab w:val="left" w:pos="3300"/>
        </w:tabs>
        <w:ind w:left="3300"/>
        <w:rPr>
          <w:b/>
          <w:bCs/>
          <w:sz w:val="24"/>
          <w:szCs w:val="24"/>
        </w:rPr>
      </w:pPr>
      <w:r w:rsidRPr="00681202">
        <w:rPr>
          <w:b/>
          <w:bCs/>
          <w:sz w:val="24"/>
          <w:szCs w:val="24"/>
        </w:rPr>
        <w:t>Мероприятия подпрограммы</w:t>
      </w:r>
    </w:p>
    <w:p w:rsidR="00681202" w:rsidRPr="00681202" w:rsidRDefault="00681202" w:rsidP="00681202">
      <w:pPr>
        <w:tabs>
          <w:tab w:val="left" w:pos="3300"/>
        </w:tabs>
        <w:ind w:left="3300"/>
        <w:rPr>
          <w:b/>
          <w:bCs/>
          <w:sz w:val="24"/>
          <w:szCs w:val="24"/>
        </w:rPr>
      </w:pPr>
    </w:p>
    <w:tbl>
      <w:tblPr>
        <w:tblStyle w:val="af8"/>
        <w:tblW w:w="10031" w:type="dxa"/>
        <w:tblLayout w:type="fixed"/>
        <w:tblLook w:val="04A0"/>
      </w:tblPr>
      <w:tblGrid>
        <w:gridCol w:w="2235"/>
        <w:gridCol w:w="2551"/>
        <w:gridCol w:w="1559"/>
        <w:gridCol w:w="1560"/>
        <w:gridCol w:w="992"/>
        <w:gridCol w:w="1134"/>
      </w:tblGrid>
      <w:tr w:rsidR="00681202" w:rsidRPr="00681202" w:rsidTr="002D694F">
        <w:tc>
          <w:tcPr>
            <w:tcW w:w="2235" w:type="dxa"/>
            <w:vMerge w:val="restart"/>
          </w:tcPr>
          <w:p w:rsidR="00681202" w:rsidRPr="00681202" w:rsidRDefault="00681202" w:rsidP="002D694F">
            <w:pPr>
              <w:tabs>
                <w:tab w:val="left" w:pos="3300"/>
              </w:tabs>
              <w:jc w:val="center"/>
              <w:rPr>
                <w:rFonts w:ascii="Times New Roman" w:eastAsia="Times New Roman" w:hAnsi="Times New Roman"/>
                <w:bCs/>
                <w:sz w:val="24"/>
                <w:szCs w:val="24"/>
              </w:rPr>
            </w:pPr>
            <w:r w:rsidRPr="00681202">
              <w:rPr>
                <w:rFonts w:ascii="Times New Roman" w:eastAsia="Times New Roman" w:hAnsi="Times New Roman"/>
                <w:bCs/>
                <w:sz w:val="24"/>
                <w:szCs w:val="24"/>
              </w:rPr>
              <w:t>Наименование мероприятия</w:t>
            </w:r>
          </w:p>
        </w:tc>
        <w:tc>
          <w:tcPr>
            <w:tcW w:w="2551" w:type="dxa"/>
            <w:vMerge w:val="restart"/>
          </w:tcPr>
          <w:p w:rsidR="00681202" w:rsidRPr="00681202" w:rsidRDefault="00681202" w:rsidP="002D694F">
            <w:pPr>
              <w:tabs>
                <w:tab w:val="left" w:pos="3300"/>
              </w:tabs>
              <w:jc w:val="center"/>
              <w:rPr>
                <w:rFonts w:ascii="Times New Roman" w:eastAsia="Times New Roman" w:hAnsi="Times New Roman"/>
                <w:bCs/>
                <w:sz w:val="24"/>
                <w:szCs w:val="24"/>
              </w:rPr>
            </w:pPr>
            <w:r w:rsidRPr="00681202">
              <w:rPr>
                <w:rFonts w:ascii="Times New Roman" w:eastAsia="Times New Roman" w:hAnsi="Times New Roman"/>
                <w:bCs/>
                <w:sz w:val="24"/>
                <w:szCs w:val="24"/>
              </w:rPr>
              <w:t>Содержание мероприятий</w:t>
            </w:r>
          </w:p>
        </w:tc>
        <w:tc>
          <w:tcPr>
            <w:tcW w:w="5245" w:type="dxa"/>
            <w:gridSpan w:val="4"/>
          </w:tcPr>
          <w:p w:rsidR="00681202" w:rsidRPr="00681202" w:rsidRDefault="00681202" w:rsidP="002D694F">
            <w:pPr>
              <w:tabs>
                <w:tab w:val="left" w:pos="3300"/>
              </w:tabs>
              <w:jc w:val="center"/>
              <w:rPr>
                <w:rFonts w:ascii="Times New Roman" w:eastAsia="Times New Roman" w:hAnsi="Times New Roman"/>
                <w:bCs/>
                <w:sz w:val="24"/>
                <w:szCs w:val="24"/>
              </w:rPr>
            </w:pPr>
            <w:r w:rsidRPr="00681202">
              <w:rPr>
                <w:rFonts w:ascii="Times New Roman" w:eastAsia="Times New Roman" w:hAnsi="Times New Roman"/>
                <w:bCs/>
                <w:sz w:val="24"/>
                <w:szCs w:val="24"/>
              </w:rPr>
              <w:t>Объем финансирования, в руб. и сроки реализации</w:t>
            </w:r>
          </w:p>
        </w:tc>
      </w:tr>
      <w:tr w:rsidR="00681202" w:rsidRPr="00681202" w:rsidTr="002D694F">
        <w:tc>
          <w:tcPr>
            <w:tcW w:w="2235" w:type="dxa"/>
            <w:vMerge/>
          </w:tcPr>
          <w:p w:rsidR="00681202" w:rsidRPr="00681202" w:rsidRDefault="00681202" w:rsidP="002D694F">
            <w:pPr>
              <w:tabs>
                <w:tab w:val="left" w:pos="3300"/>
              </w:tabs>
              <w:rPr>
                <w:rFonts w:ascii="Times New Roman" w:eastAsia="Times New Roman" w:hAnsi="Times New Roman"/>
                <w:bCs/>
                <w:sz w:val="24"/>
                <w:szCs w:val="24"/>
              </w:rPr>
            </w:pPr>
          </w:p>
        </w:tc>
        <w:tc>
          <w:tcPr>
            <w:tcW w:w="2551" w:type="dxa"/>
            <w:vMerge/>
          </w:tcPr>
          <w:p w:rsidR="00681202" w:rsidRPr="00681202" w:rsidRDefault="00681202" w:rsidP="002D694F">
            <w:pPr>
              <w:tabs>
                <w:tab w:val="left" w:pos="3300"/>
              </w:tabs>
              <w:rPr>
                <w:rFonts w:ascii="Times New Roman" w:eastAsia="Times New Roman" w:hAnsi="Times New Roman"/>
                <w:bCs/>
                <w:sz w:val="24"/>
                <w:szCs w:val="24"/>
              </w:rPr>
            </w:pPr>
          </w:p>
        </w:tc>
        <w:tc>
          <w:tcPr>
            <w:tcW w:w="1559" w:type="dxa"/>
          </w:tcPr>
          <w:p w:rsidR="00681202" w:rsidRPr="00681202" w:rsidRDefault="00681202" w:rsidP="002D694F">
            <w:pPr>
              <w:tabs>
                <w:tab w:val="left" w:pos="3300"/>
              </w:tabs>
              <w:jc w:val="center"/>
              <w:rPr>
                <w:rFonts w:ascii="Times New Roman" w:eastAsia="Times New Roman" w:hAnsi="Times New Roman"/>
                <w:bCs/>
                <w:sz w:val="24"/>
                <w:szCs w:val="24"/>
              </w:rPr>
            </w:pPr>
            <w:r w:rsidRPr="00681202">
              <w:rPr>
                <w:rFonts w:ascii="Times New Roman" w:eastAsia="Times New Roman" w:hAnsi="Times New Roman"/>
                <w:bCs/>
                <w:sz w:val="24"/>
                <w:szCs w:val="24"/>
              </w:rPr>
              <w:t>2021 год</w:t>
            </w:r>
          </w:p>
        </w:tc>
        <w:tc>
          <w:tcPr>
            <w:tcW w:w="1560" w:type="dxa"/>
          </w:tcPr>
          <w:p w:rsidR="00681202" w:rsidRPr="00681202" w:rsidRDefault="00681202" w:rsidP="002D694F">
            <w:pPr>
              <w:tabs>
                <w:tab w:val="left" w:pos="3300"/>
              </w:tabs>
              <w:jc w:val="center"/>
              <w:rPr>
                <w:rFonts w:ascii="Times New Roman" w:eastAsia="Times New Roman" w:hAnsi="Times New Roman"/>
                <w:bCs/>
                <w:sz w:val="24"/>
                <w:szCs w:val="24"/>
              </w:rPr>
            </w:pPr>
            <w:r w:rsidRPr="00681202">
              <w:rPr>
                <w:rFonts w:ascii="Times New Roman" w:eastAsia="Times New Roman" w:hAnsi="Times New Roman"/>
                <w:bCs/>
                <w:sz w:val="24"/>
                <w:szCs w:val="24"/>
              </w:rPr>
              <w:t>2022 год</w:t>
            </w:r>
          </w:p>
        </w:tc>
        <w:tc>
          <w:tcPr>
            <w:tcW w:w="992" w:type="dxa"/>
          </w:tcPr>
          <w:p w:rsidR="00681202" w:rsidRPr="00681202" w:rsidRDefault="00681202" w:rsidP="002D694F">
            <w:pPr>
              <w:tabs>
                <w:tab w:val="left" w:pos="3300"/>
              </w:tabs>
              <w:jc w:val="center"/>
              <w:rPr>
                <w:rFonts w:ascii="Times New Roman" w:eastAsia="Times New Roman" w:hAnsi="Times New Roman"/>
                <w:bCs/>
                <w:sz w:val="24"/>
                <w:szCs w:val="24"/>
              </w:rPr>
            </w:pPr>
            <w:r w:rsidRPr="00681202">
              <w:rPr>
                <w:rFonts w:ascii="Times New Roman" w:eastAsia="Times New Roman" w:hAnsi="Times New Roman"/>
                <w:bCs/>
                <w:sz w:val="24"/>
                <w:szCs w:val="24"/>
              </w:rPr>
              <w:t>2023 год</w:t>
            </w:r>
          </w:p>
        </w:tc>
        <w:tc>
          <w:tcPr>
            <w:tcW w:w="1134" w:type="dxa"/>
          </w:tcPr>
          <w:p w:rsidR="00681202" w:rsidRPr="00681202" w:rsidRDefault="00681202" w:rsidP="002D694F">
            <w:pPr>
              <w:tabs>
                <w:tab w:val="left" w:pos="3300"/>
              </w:tabs>
              <w:jc w:val="center"/>
              <w:rPr>
                <w:rFonts w:ascii="Times New Roman" w:eastAsia="Times New Roman" w:hAnsi="Times New Roman"/>
                <w:bCs/>
                <w:sz w:val="24"/>
                <w:szCs w:val="24"/>
              </w:rPr>
            </w:pPr>
            <w:r w:rsidRPr="00681202">
              <w:rPr>
                <w:rFonts w:ascii="Times New Roman" w:eastAsia="Times New Roman" w:hAnsi="Times New Roman"/>
                <w:bCs/>
                <w:sz w:val="24"/>
                <w:szCs w:val="24"/>
              </w:rPr>
              <w:t>2024 год</w:t>
            </w:r>
          </w:p>
        </w:tc>
      </w:tr>
      <w:tr w:rsidR="00681202" w:rsidRPr="00681202" w:rsidTr="002D694F">
        <w:trPr>
          <w:trHeight w:val="10757"/>
        </w:trPr>
        <w:tc>
          <w:tcPr>
            <w:tcW w:w="2235" w:type="dxa"/>
          </w:tcPr>
          <w:p w:rsidR="00681202" w:rsidRPr="00681202" w:rsidRDefault="00681202" w:rsidP="002D694F">
            <w:pPr>
              <w:tabs>
                <w:tab w:val="left" w:pos="3300"/>
              </w:tabs>
              <w:jc w:val="center"/>
              <w:rPr>
                <w:rFonts w:ascii="Times New Roman" w:eastAsia="Times New Roman" w:hAnsi="Times New Roman"/>
                <w:bCs/>
                <w:sz w:val="24"/>
                <w:szCs w:val="24"/>
              </w:rPr>
            </w:pPr>
          </w:p>
          <w:p w:rsidR="00681202" w:rsidRPr="00681202" w:rsidRDefault="00681202" w:rsidP="002D694F">
            <w:pPr>
              <w:tabs>
                <w:tab w:val="left" w:pos="3300"/>
              </w:tabs>
              <w:jc w:val="center"/>
              <w:rPr>
                <w:rFonts w:ascii="Times New Roman" w:eastAsia="Times New Roman" w:hAnsi="Times New Roman"/>
                <w:bCs/>
                <w:sz w:val="24"/>
                <w:szCs w:val="24"/>
              </w:rPr>
            </w:pPr>
            <w:r w:rsidRPr="00681202">
              <w:rPr>
                <w:rFonts w:ascii="Times New Roman" w:eastAsia="Times New Roman" w:hAnsi="Times New Roman"/>
                <w:bCs/>
                <w:sz w:val="24"/>
                <w:szCs w:val="24"/>
              </w:rPr>
              <w:t>Обеспечение эффективного функционирования МФЦ оказания государственных и муниципальных услуг</w:t>
            </w: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rPr>
                <w:rFonts w:ascii="Times New Roman" w:eastAsia="Times New Roman" w:hAnsi="Times New Roman"/>
                <w:sz w:val="24"/>
                <w:szCs w:val="24"/>
              </w:rPr>
            </w:pPr>
          </w:p>
          <w:p w:rsidR="00681202" w:rsidRPr="00681202" w:rsidRDefault="00681202" w:rsidP="002D694F">
            <w:pPr>
              <w:jc w:val="right"/>
              <w:rPr>
                <w:rFonts w:ascii="Times New Roman" w:eastAsia="Times New Roman" w:hAnsi="Times New Roman"/>
                <w:sz w:val="24"/>
                <w:szCs w:val="24"/>
              </w:rPr>
            </w:pPr>
          </w:p>
          <w:p w:rsidR="00681202" w:rsidRPr="00681202" w:rsidRDefault="00681202" w:rsidP="002D694F">
            <w:pPr>
              <w:jc w:val="right"/>
              <w:rPr>
                <w:rFonts w:ascii="Times New Roman" w:eastAsia="Times New Roman" w:hAnsi="Times New Roman"/>
                <w:sz w:val="24"/>
                <w:szCs w:val="24"/>
              </w:rPr>
            </w:pPr>
          </w:p>
          <w:p w:rsidR="00681202" w:rsidRPr="00681202" w:rsidRDefault="00681202" w:rsidP="002D694F">
            <w:pPr>
              <w:jc w:val="right"/>
              <w:rPr>
                <w:rFonts w:ascii="Times New Roman" w:eastAsia="Times New Roman" w:hAnsi="Times New Roman"/>
                <w:sz w:val="24"/>
                <w:szCs w:val="24"/>
              </w:rPr>
            </w:pPr>
          </w:p>
          <w:p w:rsidR="00681202" w:rsidRPr="00681202" w:rsidRDefault="00681202" w:rsidP="002D694F">
            <w:pPr>
              <w:jc w:val="right"/>
              <w:rPr>
                <w:rFonts w:ascii="Times New Roman" w:eastAsia="Times New Roman" w:hAnsi="Times New Roman"/>
                <w:sz w:val="24"/>
                <w:szCs w:val="24"/>
              </w:rPr>
            </w:pPr>
          </w:p>
          <w:p w:rsidR="00681202" w:rsidRPr="00681202" w:rsidRDefault="00681202" w:rsidP="002D694F">
            <w:pPr>
              <w:jc w:val="right"/>
              <w:rPr>
                <w:rFonts w:ascii="Times New Roman" w:eastAsia="Times New Roman" w:hAnsi="Times New Roman"/>
                <w:sz w:val="24"/>
                <w:szCs w:val="24"/>
              </w:rPr>
            </w:pPr>
          </w:p>
        </w:tc>
        <w:tc>
          <w:tcPr>
            <w:tcW w:w="2551" w:type="dxa"/>
          </w:tcPr>
          <w:p w:rsidR="00681202" w:rsidRPr="00681202" w:rsidRDefault="00681202" w:rsidP="002D694F">
            <w:pPr>
              <w:tabs>
                <w:tab w:val="left" w:pos="3300"/>
              </w:tabs>
              <w:rPr>
                <w:rFonts w:ascii="Times New Roman" w:eastAsia="Times New Roman" w:hAnsi="Times New Roman"/>
                <w:bCs/>
                <w:sz w:val="24"/>
                <w:szCs w:val="24"/>
              </w:rPr>
            </w:pPr>
            <w:r w:rsidRPr="00681202">
              <w:rPr>
                <w:rFonts w:ascii="Times New Roman" w:eastAsia="Times New Roman" w:hAnsi="Times New Roman"/>
                <w:bCs/>
                <w:sz w:val="24"/>
                <w:szCs w:val="24"/>
              </w:rPr>
              <w:t>1. Оплата труда работников МФЦ предоставления государственных и муниципальных услуг, организация начислений и выплат по оплате труда;</w:t>
            </w:r>
          </w:p>
          <w:p w:rsidR="00681202" w:rsidRPr="00681202" w:rsidRDefault="00681202" w:rsidP="002D694F">
            <w:pPr>
              <w:tabs>
                <w:tab w:val="left" w:pos="3300"/>
              </w:tabs>
              <w:rPr>
                <w:rFonts w:ascii="Times New Roman" w:eastAsia="Times New Roman" w:hAnsi="Times New Roman"/>
                <w:bCs/>
                <w:sz w:val="24"/>
                <w:szCs w:val="24"/>
              </w:rPr>
            </w:pPr>
            <w:r w:rsidRPr="00681202">
              <w:rPr>
                <w:rFonts w:ascii="Times New Roman" w:eastAsia="Times New Roman" w:hAnsi="Times New Roman"/>
                <w:bCs/>
                <w:sz w:val="24"/>
                <w:szCs w:val="24"/>
              </w:rPr>
              <w:t>2. Выплата персоналу по уходу за ребенком;</w:t>
            </w:r>
          </w:p>
          <w:p w:rsidR="00681202" w:rsidRPr="00681202" w:rsidRDefault="00681202" w:rsidP="002D694F">
            <w:pPr>
              <w:tabs>
                <w:tab w:val="left" w:pos="3300"/>
              </w:tabs>
              <w:rPr>
                <w:rFonts w:ascii="Times New Roman" w:eastAsia="Times New Roman" w:hAnsi="Times New Roman"/>
                <w:bCs/>
                <w:sz w:val="24"/>
                <w:szCs w:val="24"/>
              </w:rPr>
            </w:pPr>
            <w:r w:rsidRPr="00681202">
              <w:rPr>
                <w:rFonts w:ascii="Times New Roman" w:eastAsia="Times New Roman" w:hAnsi="Times New Roman"/>
                <w:bCs/>
                <w:sz w:val="24"/>
                <w:szCs w:val="24"/>
              </w:rPr>
              <w:t>3. Оплата проезда по служебным командировкам;</w:t>
            </w:r>
          </w:p>
          <w:p w:rsidR="00681202" w:rsidRPr="00681202" w:rsidRDefault="00681202" w:rsidP="002D694F">
            <w:pPr>
              <w:tabs>
                <w:tab w:val="left" w:pos="3300"/>
              </w:tabs>
              <w:rPr>
                <w:rFonts w:ascii="Times New Roman" w:eastAsia="Times New Roman" w:hAnsi="Times New Roman"/>
                <w:bCs/>
                <w:sz w:val="24"/>
                <w:szCs w:val="24"/>
              </w:rPr>
            </w:pPr>
            <w:r w:rsidRPr="00681202">
              <w:rPr>
                <w:rFonts w:ascii="Times New Roman" w:eastAsia="Times New Roman" w:hAnsi="Times New Roman"/>
                <w:bCs/>
                <w:sz w:val="24"/>
                <w:szCs w:val="24"/>
              </w:rPr>
              <w:t>4. Обеспечение деятельности МФЦ услугами связи;</w:t>
            </w:r>
          </w:p>
          <w:p w:rsidR="00681202" w:rsidRPr="00681202" w:rsidRDefault="00681202" w:rsidP="002D694F">
            <w:pPr>
              <w:tabs>
                <w:tab w:val="left" w:pos="3300"/>
              </w:tabs>
              <w:rPr>
                <w:rFonts w:ascii="Times New Roman" w:eastAsia="Times New Roman" w:hAnsi="Times New Roman"/>
                <w:bCs/>
                <w:sz w:val="24"/>
                <w:szCs w:val="24"/>
              </w:rPr>
            </w:pPr>
            <w:r w:rsidRPr="00681202">
              <w:rPr>
                <w:rFonts w:ascii="Times New Roman" w:eastAsia="Times New Roman" w:hAnsi="Times New Roman"/>
                <w:bCs/>
                <w:sz w:val="24"/>
                <w:szCs w:val="24"/>
              </w:rPr>
              <w:t>5. Транспортные расходы;</w:t>
            </w:r>
          </w:p>
          <w:p w:rsidR="00681202" w:rsidRPr="00681202" w:rsidRDefault="00681202" w:rsidP="002D694F">
            <w:pPr>
              <w:tabs>
                <w:tab w:val="left" w:pos="3300"/>
              </w:tabs>
              <w:rPr>
                <w:rFonts w:ascii="Times New Roman" w:eastAsia="Times New Roman" w:hAnsi="Times New Roman"/>
                <w:bCs/>
                <w:sz w:val="24"/>
                <w:szCs w:val="24"/>
              </w:rPr>
            </w:pPr>
            <w:r w:rsidRPr="00681202">
              <w:rPr>
                <w:rFonts w:ascii="Times New Roman" w:eastAsia="Times New Roman" w:hAnsi="Times New Roman"/>
                <w:bCs/>
                <w:sz w:val="24"/>
                <w:szCs w:val="24"/>
              </w:rPr>
              <w:t>6. Оплата коммунальных услуг, оказываемых в здании МФЦ;</w:t>
            </w:r>
          </w:p>
          <w:p w:rsidR="00681202" w:rsidRPr="00681202" w:rsidRDefault="00681202" w:rsidP="002D694F">
            <w:pPr>
              <w:tabs>
                <w:tab w:val="left" w:pos="3300"/>
              </w:tabs>
              <w:rPr>
                <w:rFonts w:ascii="Times New Roman" w:eastAsia="Times New Roman" w:hAnsi="Times New Roman"/>
                <w:bCs/>
                <w:sz w:val="24"/>
                <w:szCs w:val="24"/>
              </w:rPr>
            </w:pPr>
            <w:r w:rsidRPr="00681202">
              <w:rPr>
                <w:rFonts w:ascii="Times New Roman" w:eastAsia="Times New Roman" w:hAnsi="Times New Roman"/>
                <w:bCs/>
                <w:sz w:val="24"/>
                <w:szCs w:val="24"/>
              </w:rPr>
              <w:t>7. Оплата аренды имущества;</w:t>
            </w:r>
          </w:p>
          <w:p w:rsidR="00681202" w:rsidRPr="00681202" w:rsidRDefault="00681202" w:rsidP="002D694F">
            <w:pPr>
              <w:tabs>
                <w:tab w:val="left" w:pos="3300"/>
              </w:tabs>
              <w:rPr>
                <w:rFonts w:ascii="Times New Roman" w:eastAsia="Times New Roman" w:hAnsi="Times New Roman"/>
                <w:bCs/>
                <w:sz w:val="24"/>
                <w:szCs w:val="24"/>
              </w:rPr>
            </w:pPr>
            <w:r w:rsidRPr="00681202">
              <w:rPr>
                <w:rFonts w:ascii="Times New Roman" w:eastAsia="Times New Roman" w:hAnsi="Times New Roman"/>
                <w:bCs/>
                <w:sz w:val="24"/>
                <w:szCs w:val="24"/>
              </w:rPr>
              <w:t>8. Оплата работ, услуг по содержанию имущества;</w:t>
            </w:r>
          </w:p>
          <w:p w:rsidR="00681202" w:rsidRPr="00681202" w:rsidRDefault="00681202" w:rsidP="002D694F">
            <w:pPr>
              <w:tabs>
                <w:tab w:val="left" w:pos="3300"/>
              </w:tabs>
              <w:rPr>
                <w:rFonts w:ascii="Times New Roman" w:eastAsia="Times New Roman" w:hAnsi="Times New Roman"/>
                <w:bCs/>
                <w:sz w:val="24"/>
                <w:szCs w:val="24"/>
              </w:rPr>
            </w:pPr>
            <w:r w:rsidRPr="00681202">
              <w:rPr>
                <w:rFonts w:ascii="Times New Roman" w:eastAsia="Times New Roman" w:hAnsi="Times New Roman"/>
                <w:bCs/>
                <w:sz w:val="24"/>
                <w:szCs w:val="24"/>
              </w:rPr>
              <w:t>9. Оплата прочих услуг, обеспечивающих работу ведущих специалистов МФЦ;</w:t>
            </w:r>
          </w:p>
          <w:p w:rsidR="00681202" w:rsidRPr="00681202" w:rsidRDefault="00681202" w:rsidP="002D694F">
            <w:pPr>
              <w:tabs>
                <w:tab w:val="left" w:pos="3300"/>
              </w:tabs>
              <w:rPr>
                <w:rFonts w:ascii="Times New Roman" w:eastAsia="Times New Roman" w:hAnsi="Times New Roman"/>
                <w:bCs/>
                <w:sz w:val="24"/>
                <w:szCs w:val="24"/>
              </w:rPr>
            </w:pPr>
            <w:r w:rsidRPr="00681202">
              <w:rPr>
                <w:rFonts w:ascii="Times New Roman" w:eastAsia="Times New Roman" w:hAnsi="Times New Roman"/>
                <w:bCs/>
                <w:sz w:val="24"/>
                <w:szCs w:val="24"/>
              </w:rPr>
              <w:t>10. Прочие расходы;</w:t>
            </w:r>
          </w:p>
          <w:p w:rsidR="00681202" w:rsidRPr="00681202" w:rsidRDefault="00681202" w:rsidP="002D694F">
            <w:pPr>
              <w:tabs>
                <w:tab w:val="left" w:pos="3300"/>
              </w:tabs>
              <w:rPr>
                <w:rFonts w:ascii="Times New Roman" w:eastAsia="Times New Roman" w:hAnsi="Times New Roman"/>
                <w:bCs/>
                <w:sz w:val="24"/>
                <w:szCs w:val="24"/>
              </w:rPr>
            </w:pPr>
            <w:r w:rsidRPr="00681202">
              <w:rPr>
                <w:rFonts w:ascii="Times New Roman" w:eastAsia="Times New Roman" w:hAnsi="Times New Roman"/>
                <w:bCs/>
                <w:sz w:val="24"/>
                <w:szCs w:val="24"/>
              </w:rPr>
              <w:t>11. Оплата расходов, направленных на увеличение стоимости основных средств и материальных запасов.</w:t>
            </w:r>
          </w:p>
          <w:p w:rsidR="00681202" w:rsidRPr="00681202" w:rsidRDefault="00681202" w:rsidP="002D694F">
            <w:pPr>
              <w:tabs>
                <w:tab w:val="left" w:pos="3300"/>
              </w:tabs>
              <w:rPr>
                <w:rFonts w:ascii="Times New Roman" w:eastAsia="Times New Roman" w:hAnsi="Times New Roman"/>
                <w:bCs/>
                <w:sz w:val="24"/>
                <w:szCs w:val="24"/>
              </w:rPr>
            </w:pPr>
          </w:p>
        </w:tc>
        <w:tc>
          <w:tcPr>
            <w:tcW w:w="1559" w:type="dxa"/>
          </w:tcPr>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r w:rsidRPr="00681202">
              <w:rPr>
                <w:rFonts w:ascii="Times New Roman" w:hAnsi="Times New Roman"/>
                <w:sz w:val="24"/>
                <w:szCs w:val="24"/>
              </w:rPr>
              <w:t>3 791 516,00</w:t>
            </w: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tc>
        <w:tc>
          <w:tcPr>
            <w:tcW w:w="1560" w:type="dxa"/>
          </w:tcPr>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r w:rsidRPr="00681202">
              <w:rPr>
                <w:rFonts w:ascii="Times New Roman" w:hAnsi="Times New Roman"/>
                <w:sz w:val="24"/>
                <w:szCs w:val="24"/>
              </w:rPr>
              <w:t>3 942763,00</w:t>
            </w: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tc>
        <w:tc>
          <w:tcPr>
            <w:tcW w:w="992" w:type="dxa"/>
          </w:tcPr>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eastAsia="Times New Roman" w:hAnsi="Times New Roman"/>
                <w:bCs/>
                <w:sz w:val="24"/>
                <w:szCs w:val="24"/>
              </w:rPr>
            </w:pPr>
            <w:r w:rsidRPr="00681202">
              <w:rPr>
                <w:rFonts w:ascii="Times New Roman" w:hAnsi="Times New Roman"/>
                <w:sz w:val="24"/>
                <w:szCs w:val="24"/>
              </w:rPr>
              <w:t>0,00</w:t>
            </w:r>
          </w:p>
        </w:tc>
        <w:tc>
          <w:tcPr>
            <w:tcW w:w="1134" w:type="dxa"/>
          </w:tcPr>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eastAsia="Times New Roman" w:hAnsi="Times New Roman"/>
                <w:bCs/>
                <w:sz w:val="24"/>
                <w:szCs w:val="24"/>
              </w:rPr>
            </w:pPr>
            <w:r w:rsidRPr="00681202">
              <w:rPr>
                <w:rFonts w:ascii="Times New Roman" w:hAnsi="Times New Roman"/>
                <w:sz w:val="24"/>
                <w:szCs w:val="24"/>
              </w:rPr>
              <w:t xml:space="preserve">0,00 </w:t>
            </w:r>
          </w:p>
        </w:tc>
      </w:tr>
    </w:tbl>
    <w:p w:rsidR="00681202" w:rsidRPr="00681202" w:rsidRDefault="00681202" w:rsidP="00681202">
      <w:pPr>
        <w:tabs>
          <w:tab w:val="left" w:pos="3300"/>
        </w:tabs>
        <w:ind w:left="3300"/>
        <w:rPr>
          <w:b/>
          <w:bCs/>
          <w:sz w:val="24"/>
          <w:szCs w:val="24"/>
        </w:rPr>
      </w:pPr>
    </w:p>
    <w:p w:rsidR="00681202" w:rsidRPr="00681202" w:rsidRDefault="00681202" w:rsidP="00681202">
      <w:pPr>
        <w:pStyle w:val="af0"/>
        <w:ind w:right="40"/>
        <w:jc w:val="center"/>
        <w:rPr>
          <w:rFonts w:ascii="Times New Roman" w:hAnsi="Times New Roman" w:cs="Times New Roman"/>
          <w:b/>
          <w:sz w:val="24"/>
          <w:szCs w:val="24"/>
        </w:rPr>
      </w:pPr>
    </w:p>
    <w:p w:rsidR="00681202" w:rsidRPr="00681202" w:rsidRDefault="00681202" w:rsidP="00681202">
      <w:pPr>
        <w:pStyle w:val="af0"/>
        <w:ind w:right="40"/>
        <w:jc w:val="center"/>
        <w:rPr>
          <w:rFonts w:ascii="Times New Roman" w:hAnsi="Times New Roman" w:cs="Times New Roman"/>
          <w:b/>
          <w:sz w:val="24"/>
          <w:szCs w:val="24"/>
        </w:rPr>
      </w:pPr>
    </w:p>
    <w:p w:rsidR="00681202" w:rsidRPr="00681202" w:rsidRDefault="00681202" w:rsidP="00681202">
      <w:pPr>
        <w:pStyle w:val="af0"/>
        <w:ind w:right="40"/>
        <w:jc w:val="center"/>
        <w:rPr>
          <w:rFonts w:ascii="Times New Roman" w:hAnsi="Times New Roman" w:cs="Times New Roman"/>
          <w:b/>
          <w:sz w:val="24"/>
          <w:szCs w:val="24"/>
        </w:rPr>
      </w:pPr>
      <w:r w:rsidRPr="00681202">
        <w:rPr>
          <w:rFonts w:ascii="Times New Roman" w:hAnsi="Times New Roman" w:cs="Times New Roman"/>
          <w:b/>
          <w:sz w:val="24"/>
          <w:szCs w:val="24"/>
        </w:rPr>
        <w:lastRenderedPageBreak/>
        <w:t>3. Целевые индикаторы (показатели) подпрограммы</w:t>
      </w:r>
    </w:p>
    <w:p w:rsidR="00681202" w:rsidRPr="00681202" w:rsidRDefault="00681202" w:rsidP="00681202">
      <w:pPr>
        <w:ind w:right="40"/>
        <w:jc w:val="center"/>
        <w:rPr>
          <w:sz w:val="24"/>
          <w:szCs w:val="24"/>
        </w:rPr>
      </w:pPr>
    </w:p>
    <w:tbl>
      <w:tblPr>
        <w:tblW w:w="9976" w:type="dxa"/>
        <w:tblInd w:w="10" w:type="dxa"/>
        <w:tblLayout w:type="fixed"/>
        <w:tblCellMar>
          <w:left w:w="0" w:type="dxa"/>
          <w:right w:w="0" w:type="dxa"/>
        </w:tblCellMar>
        <w:tblLook w:val="04A0"/>
      </w:tblPr>
      <w:tblGrid>
        <w:gridCol w:w="2364"/>
        <w:gridCol w:w="1291"/>
        <w:gridCol w:w="1576"/>
        <w:gridCol w:w="1576"/>
        <w:gridCol w:w="1593"/>
        <w:gridCol w:w="1576"/>
      </w:tblGrid>
      <w:tr w:rsidR="00681202" w:rsidRPr="00681202" w:rsidTr="002D694F">
        <w:trPr>
          <w:trHeight w:val="1319"/>
        </w:trPr>
        <w:tc>
          <w:tcPr>
            <w:tcW w:w="2364" w:type="dxa"/>
            <w:tcBorders>
              <w:top w:val="single" w:sz="8" w:space="0" w:color="auto"/>
              <w:left w:val="single" w:sz="8" w:space="0" w:color="auto"/>
              <w:bottom w:val="single" w:sz="4" w:space="0" w:color="auto"/>
              <w:right w:val="single" w:sz="8" w:space="0" w:color="auto"/>
            </w:tcBorders>
          </w:tcPr>
          <w:p w:rsidR="00681202" w:rsidRPr="00681202" w:rsidRDefault="00681202" w:rsidP="002D694F">
            <w:pPr>
              <w:spacing w:line="313" w:lineRule="exact"/>
              <w:jc w:val="center"/>
              <w:rPr>
                <w:sz w:val="24"/>
                <w:szCs w:val="24"/>
              </w:rPr>
            </w:pPr>
            <w:r w:rsidRPr="00681202">
              <w:rPr>
                <w:w w:val="99"/>
                <w:sz w:val="24"/>
                <w:szCs w:val="24"/>
              </w:rPr>
              <w:t>Наименование</w:t>
            </w:r>
          </w:p>
          <w:p w:rsidR="00681202" w:rsidRPr="00681202" w:rsidRDefault="00681202" w:rsidP="002D694F">
            <w:pPr>
              <w:jc w:val="center"/>
              <w:rPr>
                <w:sz w:val="24"/>
                <w:szCs w:val="24"/>
              </w:rPr>
            </w:pPr>
            <w:r w:rsidRPr="00681202">
              <w:rPr>
                <w:sz w:val="24"/>
                <w:szCs w:val="24"/>
              </w:rPr>
              <w:t>целевого индикатора</w:t>
            </w:r>
          </w:p>
          <w:p w:rsidR="00681202" w:rsidRPr="00681202" w:rsidRDefault="00681202" w:rsidP="002D694F">
            <w:pPr>
              <w:jc w:val="center"/>
              <w:rPr>
                <w:sz w:val="24"/>
                <w:szCs w:val="24"/>
              </w:rPr>
            </w:pPr>
            <w:r w:rsidRPr="00681202">
              <w:rPr>
                <w:sz w:val="24"/>
                <w:szCs w:val="24"/>
              </w:rPr>
              <w:t>(показателя)</w:t>
            </w:r>
          </w:p>
          <w:p w:rsidR="00681202" w:rsidRPr="00681202" w:rsidRDefault="00681202" w:rsidP="002D694F">
            <w:pPr>
              <w:jc w:val="center"/>
              <w:rPr>
                <w:sz w:val="24"/>
                <w:szCs w:val="24"/>
              </w:rPr>
            </w:pPr>
            <w:r w:rsidRPr="00681202">
              <w:rPr>
                <w:sz w:val="24"/>
                <w:szCs w:val="24"/>
              </w:rPr>
              <w:t>Подпрограммы</w:t>
            </w:r>
          </w:p>
        </w:tc>
        <w:tc>
          <w:tcPr>
            <w:tcW w:w="1291" w:type="dxa"/>
            <w:tcBorders>
              <w:top w:val="single" w:sz="8" w:space="0" w:color="auto"/>
              <w:bottom w:val="single" w:sz="4" w:space="0" w:color="auto"/>
              <w:right w:val="single" w:sz="4" w:space="0" w:color="auto"/>
            </w:tcBorders>
          </w:tcPr>
          <w:p w:rsidR="00681202" w:rsidRPr="00681202" w:rsidRDefault="00681202" w:rsidP="002D694F">
            <w:pPr>
              <w:spacing w:line="313" w:lineRule="exact"/>
              <w:jc w:val="center"/>
              <w:rPr>
                <w:sz w:val="24"/>
                <w:szCs w:val="24"/>
              </w:rPr>
            </w:pPr>
            <w:r w:rsidRPr="00681202">
              <w:rPr>
                <w:sz w:val="24"/>
                <w:szCs w:val="24"/>
              </w:rPr>
              <w:t>Единица</w:t>
            </w:r>
          </w:p>
          <w:p w:rsidR="00681202" w:rsidRPr="00681202" w:rsidRDefault="00681202" w:rsidP="002D694F">
            <w:pPr>
              <w:jc w:val="center"/>
              <w:rPr>
                <w:sz w:val="24"/>
                <w:szCs w:val="24"/>
              </w:rPr>
            </w:pPr>
            <w:r w:rsidRPr="00681202">
              <w:rPr>
                <w:w w:val="98"/>
                <w:sz w:val="24"/>
                <w:szCs w:val="24"/>
              </w:rPr>
              <w:t>измерения</w:t>
            </w:r>
          </w:p>
        </w:tc>
        <w:tc>
          <w:tcPr>
            <w:tcW w:w="1576"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w w:val="99"/>
                <w:sz w:val="24"/>
                <w:szCs w:val="24"/>
              </w:rPr>
            </w:pPr>
            <w:r w:rsidRPr="00681202">
              <w:rPr>
                <w:w w:val="99"/>
                <w:sz w:val="24"/>
                <w:szCs w:val="24"/>
              </w:rPr>
              <w:t>2021 год</w:t>
            </w:r>
          </w:p>
        </w:tc>
        <w:tc>
          <w:tcPr>
            <w:tcW w:w="1576"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sz w:val="24"/>
                <w:szCs w:val="24"/>
              </w:rPr>
            </w:pPr>
            <w:r w:rsidRPr="00681202">
              <w:rPr>
                <w:w w:val="99"/>
                <w:sz w:val="24"/>
                <w:szCs w:val="24"/>
              </w:rPr>
              <w:t>2022 год</w:t>
            </w:r>
          </w:p>
        </w:tc>
        <w:tc>
          <w:tcPr>
            <w:tcW w:w="1593"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13" w:lineRule="exact"/>
              <w:ind w:right="40"/>
              <w:jc w:val="center"/>
              <w:rPr>
                <w:sz w:val="24"/>
                <w:szCs w:val="24"/>
              </w:rPr>
            </w:pPr>
            <w:r w:rsidRPr="00681202">
              <w:rPr>
                <w:w w:val="99"/>
                <w:sz w:val="24"/>
                <w:szCs w:val="24"/>
              </w:rPr>
              <w:t>2023 год</w:t>
            </w:r>
          </w:p>
        </w:tc>
        <w:tc>
          <w:tcPr>
            <w:tcW w:w="1576"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13" w:lineRule="exact"/>
              <w:jc w:val="center"/>
              <w:rPr>
                <w:sz w:val="24"/>
                <w:szCs w:val="24"/>
              </w:rPr>
            </w:pPr>
            <w:r w:rsidRPr="00681202">
              <w:rPr>
                <w:sz w:val="24"/>
                <w:szCs w:val="24"/>
              </w:rPr>
              <w:t>2024 год</w:t>
            </w:r>
          </w:p>
        </w:tc>
      </w:tr>
      <w:tr w:rsidR="00681202" w:rsidRPr="00681202" w:rsidTr="002D694F">
        <w:trPr>
          <w:trHeight w:val="1132"/>
        </w:trPr>
        <w:tc>
          <w:tcPr>
            <w:tcW w:w="2364" w:type="dxa"/>
            <w:tcBorders>
              <w:top w:val="single" w:sz="4" w:space="0" w:color="auto"/>
              <w:left w:val="single" w:sz="8" w:space="0" w:color="auto"/>
              <w:bottom w:val="single" w:sz="4" w:space="0" w:color="auto"/>
              <w:right w:val="single" w:sz="8" w:space="0" w:color="auto"/>
            </w:tcBorders>
          </w:tcPr>
          <w:p w:rsidR="00681202" w:rsidRPr="00681202" w:rsidRDefault="00681202" w:rsidP="002D694F">
            <w:pPr>
              <w:jc w:val="center"/>
              <w:rPr>
                <w:sz w:val="24"/>
                <w:szCs w:val="24"/>
              </w:rPr>
            </w:pPr>
            <w:r w:rsidRPr="00681202">
              <w:rPr>
                <w:w w:val="99"/>
                <w:sz w:val="24"/>
                <w:szCs w:val="24"/>
              </w:rPr>
              <w:t>Обеспечение деятельности МФЦ</w:t>
            </w:r>
          </w:p>
        </w:tc>
        <w:tc>
          <w:tcPr>
            <w:tcW w:w="1291" w:type="dxa"/>
            <w:tcBorders>
              <w:top w:val="single" w:sz="4" w:space="0" w:color="auto"/>
              <w:bottom w:val="single" w:sz="4" w:space="0" w:color="auto"/>
              <w:right w:val="single" w:sz="4" w:space="0" w:color="auto"/>
            </w:tcBorders>
          </w:tcPr>
          <w:p w:rsidR="00681202" w:rsidRPr="00681202" w:rsidRDefault="00681202" w:rsidP="002D694F">
            <w:pPr>
              <w:spacing w:line="308" w:lineRule="exact"/>
              <w:jc w:val="center"/>
              <w:rPr>
                <w:sz w:val="24"/>
                <w:szCs w:val="24"/>
              </w:rPr>
            </w:pPr>
            <w:r w:rsidRPr="00681202">
              <w:rPr>
                <w:sz w:val="24"/>
                <w:szCs w:val="24"/>
              </w:rPr>
              <w:t>%</w:t>
            </w:r>
          </w:p>
        </w:tc>
        <w:tc>
          <w:tcPr>
            <w:tcW w:w="1576"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sz w:val="24"/>
                <w:szCs w:val="24"/>
              </w:rPr>
            </w:pPr>
            <w:r w:rsidRPr="00681202">
              <w:rPr>
                <w:w w:val="99"/>
                <w:sz w:val="24"/>
                <w:szCs w:val="24"/>
              </w:rPr>
              <w:t>100</w:t>
            </w:r>
          </w:p>
        </w:tc>
        <w:tc>
          <w:tcPr>
            <w:tcW w:w="1576"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sz w:val="24"/>
                <w:szCs w:val="24"/>
              </w:rPr>
            </w:pPr>
            <w:r w:rsidRPr="00681202">
              <w:rPr>
                <w:w w:val="99"/>
                <w:sz w:val="24"/>
                <w:szCs w:val="24"/>
              </w:rPr>
              <w:t>100</w:t>
            </w:r>
          </w:p>
        </w:tc>
        <w:tc>
          <w:tcPr>
            <w:tcW w:w="1593"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sz w:val="24"/>
                <w:szCs w:val="24"/>
              </w:rPr>
            </w:pPr>
            <w:r w:rsidRPr="00681202">
              <w:rPr>
                <w:w w:val="99"/>
                <w:sz w:val="24"/>
                <w:szCs w:val="24"/>
              </w:rPr>
              <w:t>0</w:t>
            </w:r>
          </w:p>
        </w:tc>
        <w:tc>
          <w:tcPr>
            <w:tcW w:w="1576"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8" w:lineRule="exact"/>
              <w:jc w:val="center"/>
              <w:rPr>
                <w:sz w:val="24"/>
                <w:szCs w:val="24"/>
              </w:rPr>
            </w:pPr>
            <w:r w:rsidRPr="00681202">
              <w:rPr>
                <w:w w:val="99"/>
                <w:sz w:val="24"/>
                <w:szCs w:val="24"/>
              </w:rPr>
              <w:t>0</w:t>
            </w:r>
          </w:p>
        </w:tc>
      </w:tr>
      <w:tr w:rsidR="00681202" w:rsidRPr="00681202" w:rsidTr="002D694F">
        <w:trPr>
          <w:trHeight w:val="1421"/>
        </w:trPr>
        <w:tc>
          <w:tcPr>
            <w:tcW w:w="2364" w:type="dxa"/>
            <w:tcBorders>
              <w:top w:val="single" w:sz="4" w:space="0" w:color="auto"/>
              <w:left w:val="single" w:sz="8" w:space="0" w:color="auto"/>
              <w:bottom w:val="single" w:sz="4" w:space="0" w:color="auto"/>
              <w:right w:val="single" w:sz="8" w:space="0" w:color="auto"/>
            </w:tcBorders>
          </w:tcPr>
          <w:p w:rsidR="00681202" w:rsidRPr="00681202" w:rsidRDefault="00681202" w:rsidP="002D694F">
            <w:pPr>
              <w:spacing w:line="308" w:lineRule="exact"/>
              <w:jc w:val="center"/>
              <w:rPr>
                <w:sz w:val="24"/>
                <w:szCs w:val="24"/>
              </w:rPr>
            </w:pPr>
            <w:r w:rsidRPr="00681202">
              <w:rPr>
                <w:w w:val="99"/>
                <w:sz w:val="24"/>
                <w:szCs w:val="24"/>
              </w:rPr>
              <w:t>Количество</w:t>
            </w:r>
          </w:p>
          <w:p w:rsidR="00681202" w:rsidRPr="00681202" w:rsidRDefault="00681202" w:rsidP="002D694F">
            <w:pPr>
              <w:jc w:val="center"/>
              <w:rPr>
                <w:sz w:val="24"/>
                <w:szCs w:val="24"/>
              </w:rPr>
            </w:pPr>
            <w:r w:rsidRPr="00681202">
              <w:rPr>
                <w:sz w:val="24"/>
                <w:szCs w:val="24"/>
              </w:rPr>
              <w:t>специалистов</w:t>
            </w:r>
          </w:p>
          <w:p w:rsidR="00681202" w:rsidRPr="00681202" w:rsidRDefault="00681202" w:rsidP="002D694F">
            <w:pPr>
              <w:jc w:val="center"/>
              <w:rPr>
                <w:sz w:val="24"/>
                <w:szCs w:val="24"/>
              </w:rPr>
            </w:pPr>
            <w:r w:rsidRPr="00681202">
              <w:rPr>
                <w:w w:val="99"/>
                <w:sz w:val="24"/>
                <w:szCs w:val="24"/>
              </w:rPr>
              <w:t>работающих в режиме</w:t>
            </w:r>
          </w:p>
          <w:p w:rsidR="00681202" w:rsidRPr="00681202" w:rsidRDefault="00681202" w:rsidP="002D694F">
            <w:pPr>
              <w:jc w:val="center"/>
              <w:rPr>
                <w:sz w:val="24"/>
                <w:szCs w:val="24"/>
              </w:rPr>
            </w:pPr>
            <w:r w:rsidRPr="00681202">
              <w:rPr>
                <w:w w:val="99"/>
                <w:sz w:val="24"/>
                <w:szCs w:val="24"/>
              </w:rPr>
              <w:t>«одного окна»</w:t>
            </w:r>
          </w:p>
        </w:tc>
        <w:tc>
          <w:tcPr>
            <w:tcW w:w="1291" w:type="dxa"/>
            <w:tcBorders>
              <w:top w:val="single" w:sz="4" w:space="0" w:color="auto"/>
              <w:bottom w:val="single" w:sz="4" w:space="0" w:color="auto"/>
              <w:right w:val="single" w:sz="4" w:space="0" w:color="auto"/>
            </w:tcBorders>
          </w:tcPr>
          <w:p w:rsidR="00681202" w:rsidRPr="00681202" w:rsidRDefault="00681202" w:rsidP="002D694F">
            <w:pPr>
              <w:spacing w:line="308" w:lineRule="exact"/>
              <w:jc w:val="center"/>
              <w:rPr>
                <w:sz w:val="24"/>
                <w:szCs w:val="24"/>
              </w:rPr>
            </w:pPr>
            <w:r w:rsidRPr="00681202">
              <w:rPr>
                <w:sz w:val="24"/>
                <w:szCs w:val="24"/>
              </w:rPr>
              <w:t>чел.</w:t>
            </w:r>
          </w:p>
        </w:tc>
        <w:tc>
          <w:tcPr>
            <w:tcW w:w="1576"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8" w:lineRule="exact"/>
              <w:jc w:val="center"/>
              <w:rPr>
                <w:sz w:val="24"/>
                <w:szCs w:val="24"/>
              </w:rPr>
            </w:pPr>
            <w:r w:rsidRPr="00681202">
              <w:rPr>
                <w:w w:val="99"/>
                <w:sz w:val="24"/>
                <w:szCs w:val="24"/>
              </w:rPr>
              <w:t>6</w:t>
            </w:r>
          </w:p>
        </w:tc>
        <w:tc>
          <w:tcPr>
            <w:tcW w:w="1576"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8" w:lineRule="exact"/>
              <w:jc w:val="center"/>
              <w:rPr>
                <w:sz w:val="24"/>
                <w:szCs w:val="24"/>
              </w:rPr>
            </w:pPr>
            <w:r w:rsidRPr="00681202">
              <w:rPr>
                <w:w w:val="99"/>
                <w:sz w:val="24"/>
                <w:szCs w:val="24"/>
              </w:rPr>
              <w:t>6,5</w:t>
            </w:r>
          </w:p>
        </w:tc>
        <w:tc>
          <w:tcPr>
            <w:tcW w:w="1593"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sz w:val="24"/>
                <w:szCs w:val="24"/>
              </w:rPr>
            </w:pPr>
            <w:r w:rsidRPr="00681202">
              <w:rPr>
                <w:w w:val="99"/>
                <w:sz w:val="24"/>
                <w:szCs w:val="24"/>
              </w:rPr>
              <w:t>0</w:t>
            </w:r>
          </w:p>
        </w:tc>
        <w:tc>
          <w:tcPr>
            <w:tcW w:w="1576"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8" w:lineRule="exact"/>
              <w:jc w:val="center"/>
              <w:rPr>
                <w:sz w:val="24"/>
                <w:szCs w:val="24"/>
              </w:rPr>
            </w:pPr>
            <w:r w:rsidRPr="00681202">
              <w:rPr>
                <w:w w:val="99"/>
                <w:sz w:val="24"/>
                <w:szCs w:val="24"/>
              </w:rPr>
              <w:t>0</w:t>
            </w:r>
          </w:p>
        </w:tc>
      </w:tr>
      <w:tr w:rsidR="00681202" w:rsidRPr="00681202" w:rsidTr="002D694F">
        <w:trPr>
          <w:trHeight w:val="838"/>
        </w:trPr>
        <w:tc>
          <w:tcPr>
            <w:tcW w:w="2364" w:type="dxa"/>
            <w:tcBorders>
              <w:top w:val="single" w:sz="4" w:space="0" w:color="auto"/>
              <w:left w:val="single" w:sz="8" w:space="0" w:color="auto"/>
              <w:bottom w:val="single" w:sz="4" w:space="0" w:color="auto"/>
              <w:right w:val="single" w:sz="8" w:space="0" w:color="auto"/>
            </w:tcBorders>
          </w:tcPr>
          <w:p w:rsidR="00681202" w:rsidRPr="00681202" w:rsidRDefault="00681202" w:rsidP="002D694F">
            <w:pPr>
              <w:spacing w:line="308" w:lineRule="exact"/>
              <w:ind w:left="120"/>
              <w:jc w:val="center"/>
              <w:rPr>
                <w:sz w:val="24"/>
                <w:szCs w:val="24"/>
              </w:rPr>
            </w:pPr>
            <w:r w:rsidRPr="00681202">
              <w:rPr>
                <w:sz w:val="24"/>
                <w:szCs w:val="24"/>
              </w:rPr>
              <w:t>Количество предоставляемых услуг</w:t>
            </w:r>
          </w:p>
        </w:tc>
        <w:tc>
          <w:tcPr>
            <w:tcW w:w="1291" w:type="dxa"/>
            <w:tcBorders>
              <w:top w:val="single" w:sz="4" w:space="0" w:color="auto"/>
              <w:bottom w:val="single" w:sz="4" w:space="0" w:color="auto"/>
              <w:right w:val="single" w:sz="4" w:space="0" w:color="auto"/>
            </w:tcBorders>
          </w:tcPr>
          <w:p w:rsidR="00681202" w:rsidRPr="00681202" w:rsidRDefault="00681202" w:rsidP="002D694F">
            <w:pPr>
              <w:spacing w:line="308" w:lineRule="exact"/>
              <w:ind w:left="80"/>
              <w:jc w:val="center"/>
              <w:rPr>
                <w:sz w:val="24"/>
                <w:szCs w:val="24"/>
              </w:rPr>
            </w:pPr>
            <w:r w:rsidRPr="00681202">
              <w:rPr>
                <w:sz w:val="24"/>
                <w:szCs w:val="24"/>
              </w:rPr>
              <w:t>услуга</w:t>
            </w:r>
          </w:p>
        </w:tc>
        <w:tc>
          <w:tcPr>
            <w:tcW w:w="1576"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8" w:lineRule="exact"/>
              <w:ind w:left="80"/>
              <w:jc w:val="center"/>
              <w:rPr>
                <w:sz w:val="24"/>
                <w:szCs w:val="24"/>
              </w:rPr>
            </w:pPr>
            <w:r w:rsidRPr="00681202">
              <w:rPr>
                <w:sz w:val="24"/>
                <w:szCs w:val="24"/>
              </w:rPr>
              <w:t>10913</w:t>
            </w:r>
          </w:p>
        </w:tc>
        <w:tc>
          <w:tcPr>
            <w:tcW w:w="1576"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8" w:lineRule="exact"/>
              <w:ind w:left="80"/>
              <w:jc w:val="center"/>
              <w:rPr>
                <w:sz w:val="24"/>
                <w:szCs w:val="24"/>
              </w:rPr>
            </w:pPr>
            <w:r w:rsidRPr="00681202">
              <w:rPr>
                <w:sz w:val="24"/>
                <w:szCs w:val="24"/>
              </w:rPr>
              <w:t>12004</w:t>
            </w:r>
          </w:p>
        </w:tc>
        <w:tc>
          <w:tcPr>
            <w:tcW w:w="1593"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8" w:lineRule="exact"/>
              <w:ind w:left="100"/>
              <w:jc w:val="center"/>
              <w:rPr>
                <w:sz w:val="24"/>
                <w:szCs w:val="24"/>
              </w:rPr>
            </w:pPr>
            <w:r w:rsidRPr="00681202">
              <w:rPr>
                <w:sz w:val="24"/>
                <w:szCs w:val="24"/>
              </w:rPr>
              <w:t>0</w:t>
            </w:r>
          </w:p>
        </w:tc>
        <w:tc>
          <w:tcPr>
            <w:tcW w:w="1576"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8" w:lineRule="exact"/>
              <w:ind w:left="100"/>
              <w:jc w:val="center"/>
              <w:rPr>
                <w:sz w:val="24"/>
                <w:szCs w:val="24"/>
              </w:rPr>
            </w:pPr>
            <w:r w:rsidRPr="00681202">
              <w:rPr>
                <w:sz w:val="24"/>
                <w:szCs w:val="24"/>
              </w:rPr>
              <w:t>0</w:t>
            </w:r>
          </w:p>
        </w:tc>
      </w:tr>
    </w:tbl>
    <w:p w:rsidR="00681202" w:rsidRPr="00681202" w:rsidRDefault="00681202" w:rsidP="00681202">
      <w:pPr>
        <w:ind w:right="140"/>
        <w:jc w:val="right"/>
        <w:rPr>
          <w:sz w:val="24"/>
          <w:szCs w:val="24"/>
        </w:rPr>
      </w:pPr>
    </w:p>
    <w:p w:rsidR="00681202" w:rsidRPr="00681202" w:rsidRDefault="00681202" w:rsidP="00681202">
      <w:pPr>
        <w:ind w:right="140"/>
        <w:jc w:val="right"/>
        <w:rPr>
          <w:sz w:val="24"/>
          <w:szCs w:val="24"/>
        </w:rPr>
      </w:pPr>
    </w:p>
    <w:p w:rsidR="00681202" w:rsidRPr="00681202" w:rsidRDefault="00681202" w:rsidP="00681202">
      <w:pPr>
        <w:ind w:right="140"/>
        <w:jc w:val="right"/>
        <w:rPr>
          <w:sz w:val="24"/>
          <w:szCs w:val="24"/>
        </w:rPr>
      </w:pPr>
    </w:p>
    <w:p w:rsidR="00681202" w:rsidRPr="00681202" w:rsidRDefault="00681202" w:rsidP="00681202">
      <w:pPr>
        <w:ind w:right="140"/>
        <w:jc w:val="right"/>
        <w:rPr>
          <w:sz w:val="24"/>
          <w:szCs w:val="24"/>
        </w:rPr>
      </w:pPr>
    </w:p>
    <w:p w:rsidR="00681202" w:rsidRPr="00681202" w:rsidRDefault="00681202" w:rsidP="00681202">
      <w:pPr>
        <w:ind w:right="140"/>
        <w:jc w:val="center"/>
        <w:rPr>
          <w:b/>
          <w:sz w:val="24"/>
          <w:szCs w:val="24"/>
        </w:rPr>
      </w:pPr>
      <w:r w:rsidRPr="00681202">
        <w:rPr>
          <w:b/>
          <w:sz w:val="24"/>
          <w:szCs w:val="24"/>
        </w:rPr>
        <w:t>4. Ресурсное обеспечение подпрограммы</w:t>
      </w:r>
    </w:p>
    <w:p w:rsidR="00681202" w:rsidRPr="00681202" w:rsidRDefault="00681202" w:rsidP="00681202">
      <w:pPr>
        <w:ind w:right="140"/>
        <w:jc w:val="right"/>
        <w:rPr>
          <w:sz w:val="24"/>
          <w:szCs w:val="24"/>
        </w:rPr>
      </w:pPr>
    </w:p>
    <w:p w:rsidR="00681202" w:rsidRPr="00681202" w:rsidRDefault="00681202" w:rsidP="00681202">
      <w:pPr>
        <w:spacing w:line="238" w:lineRule="auto"/>
        <w:ind w:left="120" w:right="140" w:firstLine="708"/>
        <w:jc w:val="both"/>
        <w:rPr>
          <w:sz w:val="24"/>
          <w:szCs w:val="24"/>
        </w:rPr>
      </w:pPr>
      <w:r w:rsidRPr="00681202">
        <w:rPr>
          <w:sz w:val="24"/>
          <w:szCs w:val="24"/>
        </w:rPr>
        <w:t>Финансирование мероприятий программы осуществляется за счёт местного и областного бюджета. Объём финансирования муниципальной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rsidR="00681202" w:rsidRPr="00681202" w:rsidRDefault="00681202" w:rsidP="00681202">
      <w:pPr>
        <w:spacing w:line="238" w:lineRule="auto"/>
        <w:ind w:left="120" w:right="140" w:firstLine="708"/>
        <w:jc w:val="both"/>
        <w:rPr>
          <w:sz w:val="24"/>
          <w:szCs w:val="24"/>
        </w:rPr>
      </w:pPr>
    </w:p>
    <w:tbl>
      <w:tblPr>
        <w:tblStyle w:val="af8"/>
        <w:tblW w:w="9909" w:type="dxa"/>
        <w:tblInd w:w="120" w:type="dxa"/>
        <w:tblLook w:val="04A0"/>
      </w:tblPr>
      <w:tblGrid>
        <w:gridCol w:w="2119"/>
        <w:gridCol w:w="1496"/>
        <w:gridCol w:w="1496"/>
        <w:gridCol w:w="1360"/>
        <w:gridCol w:w="1360"/>
        <w:gridCol w:w="2078"/>
      </w:tblGrid>
      <w:tr w:rsidR="00681202" w:rsidRPr="00681202" w:rsidTr="002D694F">
        <w:trPr>
          <w:trHeight w:val="555"/>
        </w:trPr>
        <w:tc>
          <w:tcPr>
            <w:tcW w:w="2119" w:type="dxa"/>
          </w:tcPr>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Объем бюджетных ассигнований</w:t>
            </w:r>
          </w:p>
        </w:tc>
        <w:tc>
          <w:tcPr>
            <w:tcW w:w="1496" w:type="dxa"/>
          </w:tcPr>
          <w:p w:rsidR="00681202" w:rsidRPr="00681202" w:rsidRDefault="00681202" w:rsidP="002D694F">
            <w:pPr>
              <w:spacing w:line="238" w:lineRule="auto"/>
              <w:ind w:right="140"/>
              <w:jc w:val="center"/>
              <w:rPr>
                <w:rFonts w:ascii="Times New Roman" w:hAnsi="Times New Roman"/>
                <w:sz w:val="24"/>
                <w:szCs w:val="24"/>
              </w:rPr>
            </w:pPr>
          </w:p>
          <w:p w:rsidR="00681202" w:rsidRPr="00681202" w:rsidRDefault="00681202" w:rsidP="002D694F">
            <w:pPr>
              <w:jc w:val="center"/>
              <w:rPr>
                <w:rFonts w:ascii="Times New Roman" w:hAnsi="Times New Roman"/>
                <w:sz w:val="24"/>
                <w:szCs w:val="24"/>
              </w:rPr>
            </w:pPr>
            <w:r w:rsidRPr="00681202">
              <w:rPr>
                <w:rFonts w:ascii="Times New Roman" w:hAnsi="Times New Roman"/>
                <w:sz w:val="24"/>
                <w:szCs w:val="24"/>
              </w:rPr>
              <w:t>2021 год</w:t>
            </w:r>
          </w:p>
        </w:tc>
        <w:tc>
          <w:tcPr>
            <w:tcW w:w="1496" w:type="dxa"/>
          </w:tcPr>
          <w:p w:rsidR="00681202" w:rsidRPr="00681202" w:rsidRDefault="00681202" w:rsidP="002D694F">
            <w:pPr>
              <w:spacing w:line="238" w:lineRule="auto"/>
              <w:ind w:right="140"/>
              <w:jc w:val="center"/>
              <w:rPr>
                <w:rFonts w:ascii="Times New Roman" w:hAnsi="Times New Roman"/>
                <w:sz w:val="24"/>
                <w:szCs w:val="24"/>
              </w:rPr>
            </w:pPr>
          </w:p>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2022 год</w:t>
            </w:r>
          </w:p>
        </w:tc>
        <w:tc>
          <w:tcPr>
            <w:tcW w:w="1360" w:type="dxa"/>
          </w:tcPr>
          <w:p w:rsidR="00681202" w:rsidRPr="00681202" w:rsidRDefault="00681202" w:rsidP="002D694F">
            <w:pPr>
              <w:spacing w:line="238" w:lineRule="auto"/>
              <w:ind w:right="140"/>
              <w:jc w:val="center"/>
              <w:rPr>
                <w:rFonts w:ascii="Times New Roman" w:hAnsi="Times New Roman"/>
                <w:sz w:val="24"/>
                <w:szCs w:val="24"/>
              </w:rPr>
            </w:pPr>
          </w:p>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2023 год</w:t>
            </w:r>
          </w:p>
        </w:tc>
        <w:tc>
          <w:tcPr>
            <w:tcW w:w="1360" w:type="dxa"/>
          </w:tcPr>
          <w:p w:rsidR="00681202" w:rsidRPr="00681202" w:rsidRDefault="00681202" w:rsidP="002D694F">
            <w:pPr>
              <w:spacing w:line="238" w:lineRule="auto"/>
              <w:ind w:right="140"/>
              <w:jc w:val="center"/>
              <w:rPr>
                <w:rFonts w:ascii="Times New Roman" w:hAnsi="Times New Roman"/>
                <w:sz w:val="24"/>
                <w:szCs w:val="24"/>
              </w:rPr>
            </w:pPr>
          </w:p>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2024 год</w:t>
            </w:r>
          </w:p>
        </w:tc>
        <w:tc>
          <w:tcPr>
            <w:tcW w:w="2078" w:type="dxa"/>
          </w:tcPr>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Источник финансирования</w:t>
            </w:r>
          </w:p>
        </w:tc>
      </w:tr>
      <w:tr w:rsidR="00681202" w:rsidRPr="00681202" w:rsidTr="002D694F">
        <w:trPr>
          <w:trHeight w:val="1551"/>
        </w:trPr>
        <w:tc>
          <w:tcPr>
            <w:tcW w:w="2119" w:type="dxa"/>
            <w:vMerge w:val="restart"/>
          </w:tcPr>
          <w:p w:rsidR="00681202" w:rsidRPr="00681202" w:rsidRDefault="00681202" w:rsidP="002D694F">
            <w:pPr>
              <w:spacing w:line="238" w:lineRule="auto"/>
              <w:ind w:right="140"/>
              <w:jc w:val="both"/>
              <w:rPr>
                <w:rFonts w:ascii="Times New Roman" w:hAnsi="Times New Roman"/>
                <w:sz w:val="24"/>
                <w:szCs w:val="24"/>
              </w:rPr>
            </w:pPr>
            <w:r w:rsidRPr="00681202">
              <w:rPr>
                <w:rFonts w:ascii="Times New Roman" w:hAnsi="Times New Roman"/>
                <w:sz w:val="24"/>
                <w:szCs w:val="24"/>
              </w:rPr>
              <w:t>Обеспечение деятельности МФЦ предоставления государственных и муниципальных услуг»</w:t>
            </w:r>
          </w:p>
        </w:tc>
        <w:tc>
          <w:tcPr>
            <w:tcW w:w="1496" w:type="dxa"/>
          </w:tcPr>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eastAsia="Times New Roman" w:hAnsi="Times New Roman"/>
                <w:bCs/>
                <w:sz w:val="24"/>
                <w:szCs w:val="24"/>
              </w:rPr>
            </w:pPr>
            <w:r w:rsidRPr="00681202">
              <w:rPr>
                <w:rFonts w:ascii="Times New Roman" w:hAnsi="Times New Roman"/>
                <w:sz w:val="24"/>
                <w:szCs w:val="24"/>
              </w:rPr>
              <w:t>2684044,00</w:t>
            </w:r>
          </w:p>
        </w:tc>
        <w:tc>
          <w:tcPr>
            <w:tcW w:w="1496" w:type="dxa"/>
          </w:tcPr>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r w:rsidRPr="00681202">
              <w:rPr>
                <w:rFonts w:ascii="Times New Roman" w:hAnsi="Times New Roman"/>
                <w:sz w:val="24"/>
                <w:szCs w:val="24"/>
              </w:rPr>
              <w:t>2752137,00</w:t>
            </w: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eastAsia="Times New Roman" w:hAnsi="Times New Roman"/>
                <w:bCs/>
                <w:sz w:val="24"/>
                <w:szCs w:val="24"/>
              </w:rPr>
            </w:pPr>
          </w:p>
        </w:tc>
        <w:tc>
          <w:tcPr>
            <w:tcW w:w="1360" w:type="dxa"/>
          </w:tcPr>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eastAsia="Times New Roman" w:hAnsi="Times New Roman"/>
                <w:bCs/>
                <w:sz w:val="24"/>
                <w:szCs w:val="24"/>
              </w:rPr>
            </w:pPr>
            <w:r w:rsidRPr="00681202">
              <w:rPr>
                <w:rFonts w:ascii="Times New Roman" w:hAnsi="Times New Roman"/>
                <w:sz w:val="24"/>
                <w:szCs w:val="24"/>
              </w:rPr>
              <w:t>0,00</w:t>
            </w:r>
          </w:p>
        </w:tc>
        <w:tc>
          <w:tcPr>
            <w:tcW w:w="1360" w:type="dxa"/>
          </w:tcPr>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eastAsia="Times New Roman" w:hAnsi="Times New Roman"/>
                <w:bCs/>
                <w:sz w:val="24"/>
                <w:szCs w:val="24"/>
              </w:rPr>
            </w:pPr>
            <w:r w:rsidRPr="00681202">
              <w:rPr>
                <w:rFonts w:ascii="Times New Roman" w:hAnsi="Times New Roman"/>
                <w:sz w:val="24"/>
                <w:szCs w:val="24"/>
              </w:rPr>
              <w:t xml:space="preserve">0,00 </w:t>
            </w:r>
          </w:p>
        </w:tc>
        <w:tc>
          <w:tcPr>
            <w:tcW w:w="2078" w:type="dxa"/>
          </w:tcPr>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Бюджет Комсомольского муниципального района</w:t>
            </w:r>
          </w:p>
        </w:tc>
      </w:tr>
      <w:tr w:rsidR="00681202" w:rsidRPr="00681202" w:rsidTr="002D694F">
        <w:trPr>
          <w:trHeight w:val="585"/>
        </w:trPr>
        <w:tc>
          <w:tcPr>
            <w:tcW w:w="2119" w:type="dxa"/>
            <w:vMerge/>
          </w:tcPr>
          <w:p w:rsidR="00681202" w:rsidRPr="00681202" w:rsidRDefault="00681202" w:rsidP="002D694F">
            <w:pPr>
              <w:spacing w:line="238" w:lineRule="auto"/>
              <w:ind w:right="140"/>
              <w:jc w:val="both"/>
              <w:rPr>
                <w:rFonts w:ascii="Times New Roman" w:hAnsi="Times New Roman"/>
                <w:sz w:val="24"/>
                <w:szCs w:val="24"/>
              </w:rPr>
            </w:pPr>
          </w:p>
        </w:tc>
        <w:tc>
          <w:tcPr>
            <w:tcW w:w="1496" w:type="dxa"/>
          </w:tcPr>
          <w:p w:rsidR="00681202" w:rsidRPr="00681202" w:rsidRDefault="00681202" w:rsidP="002D694F">
            <w:pPr>
              <w:spacing w:line="238" w:lineRule="auto"/>
              <w:ind w:right="140"/>
              <w:jc w:val="center"/>
              <w:rPr>
                <w:rFonts w:ascii="Times New Roman" w:hAnsi="Times New Roman"/>
                <w:sz w:val="24"/>
                <w:szCs w:val="24"/>
              </w:rPr>
            </w:pPr>
          </w:p>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1107472,00</w:t>
            </w:r>
          </w:p>
        </w:tc>
        <w:tc>
          <w:tcPr>
            <w:tcW w:w="1496" w:type="dxa"/>
          </w:tcPr>
          <w:p w:rsidR="00681202" w:rsidRPr="00681202" w:rsidRDefault="00681202" w:rsidP="002D694F">
            <w:pPr>
              <w:spacing w:line="238" w:lineRule="auto"/>
              <w:ind w:right="140"/>
              <w:jc w:val="center"/>
              <w:rPr>
                <w:rFonts w:ascii="Times New Roman" w:hAnsi="Times New Roman"/>
                <w:sz w:val="24"/>
                <w:szCs w:val="24"/>
              </w:rPr>
            </w:pPr>
          </w:p>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1190626,00</w:t>
            </w:r>
          </w:p>
        </w:tc>
        <w:tc>
          <w:tcPr>
            <w:tcW w:w="1360" w:type="dxa"/>
          </w:tcPr>
          <w:p w:rsidR="00681202" w:rsidRPr="00681202" w:rsidRDefault="00681202" w:rsidP="002D694F">
            <w:pPr>
              <w:spacing w:line="238" w:lineRule="auto"/>
              <w:ind w:right="140"/>
              <w:jc w:val="center"/>
              <w:rPr>
                <w:rFonts w:ascii="Times New Roman" w:hAnsi="Times New Roman"/>
                <w:sz w:val="24"/>
                <w:szCs w:val="24"/>
              </w:rPr>
            </w:pPr>
          </w:p>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0,00</w:t>
            </w:r>
          </w:p>
        </w:tc>
        <w:tc>
          <w:tcPr>
            <w:tcW w:w="1360" w:type="dxa"/>
          </w:tcPr>
          <w:p w:rsidR="00681202" w:rsidRPr="00681202" w:rsidRDefault="00681202" w:rsidP="002D694F">
            <w:pPr>
              <w:spacing w:line="238" w:lineRule="auto"/>
              <w:ind w:right="140"/>
              <w:jc w:val="center"/>
              <w:rPr>
                <w:rFonts w:ascii="Times New Roman" w:hAnsi="Times New Roman"/>
                <w:sz w:val="24"/>
                <w:szCs w:val="24"/>
              </w:rPr>
            </w:pPr>
          </w:p>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0,00</w:t>
            </w:r>
          </w:p>
        </w:tc>
        <w:tc>
          <w:tcPr>
            <w:tcW w:w="2078" w:type="dxa"/>
          </w:tcPr>
          <w:p w:rsidR="00681202" w:rsidRPr="00681202" w:rsidRDefault="00681202" w:rsidP="002D694F">
            <w:pPr>
              <w:spacing w:line="238" w:lineRule="auto"/>
              <w:ind w:right="140"/>
              <w:jc w:val="center"/>
              <w:rPr>
                <w:rFonts w:ascii="Times New Roman" w:hAnsi="Times New Roman"/>
                <w:sz w:val="24"/>
                <w:szCs w:val="24"/>
              </w:rPr>
            </w:pPr>
          </w:p>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Областной бюджет</w:t>
            </w:r>
          </w:p>
        </w:tc>
      </w:tr>
    </w:tbl>
    <w:p w:rsidR="00681202" w:rsidRPr="00681202" w:rsidRDefault="00681202" w:rsidP="00681202">
      <w:pPr>
        <w:ind w:right="140"/>
        <w:jc w:val="right"/>
        <w:rPr>
          <w:sz w:val="24"/>
          <w:szCs w:val="24"/>
        </w:rPr>
      </w:pPr>
    </w:p>
    <w:p w:rsidR="00681202" w:rsidRPr="00681202" w:rsidRDefault="00681202" w:rsidP="00681202">
      <w:pPr>
        <w:tabs>
          <w:tab w:val="left" w:pos="3300"/>
        </w:tabs>
        <w:jc w:val="both"/>
        <w:rPr>
          <w:sz w:val="24"/>
          <w:szCs w:val="24"/>
        </w:rPr>
      </w:pPr>
      <w:r w:rsidRPr="00681202">
        <w:rPr>
          <w:sz w:val="24"/>
          <w:szCs w:val="24"/>
        </w:rPr>
        <w:t>Система подпрограммных мероприятий, ресурсное обеспечение, перечень мероприятий с разбивкой по годам, источникам и объемам финансирования программы «Организация предоставления государственных и муниципальных услуг на базе МФЦ» на 2021-2024 годы» представлены в таблице №1.</w:t>
      </w:r>
    </w:p>
    <w:p w:rsidR="00681202" w:rsidRPr="00681202" w:rsidRDefault="00681202" w:rsidP="00681202">
      <w:pPr>
        <w:tabs>
          <w:tab w:val="left" w:pos="3300"/>
        </w:tabs>
        <w:jc w:val="both"/>
        <w:rPr>
          <w:bCs/>
          <w:sz w:val="24"/>
          <w:szCs w:val="24"/>
        </w:rPr>
      </w:pPr>
    </w:p>
    <w:p w:rsidR="00681202" w:rsidRPr="00681202" w:rsidRDefault="00681202" w:rsidP="00681202">
      <w:pPr>
        <w:tabs>
          <w:tab w:val="left" w:pos="3300"/>
        </w:tabs>
        <w:jc w:val="both"/>
        <w:rPr>
          <w:bCs/>
          <w:sz w:val="24"/>
          <w:szCs w:val="24"/>
        </w:rPr>
      </w:pPr>
    </w:p>
    <w:p w:rsidR="00681202" w:rsidRPr="00681202" w:rsidRDefault="00681202" w:rsidP="00681202">
      <w:pPr>
        <w:tabs>
          <w:tab w:val="left" w:pos="3300"/>
        </w:tabs>
        <w:jc w:val="both"/>
        <w:rPr>
          <w:bCs/>
          <w:sz w:val="24"/>
          <w:szCs w:val="24"/>
        </w:rPr>
      </w:pPr>
    </w:p>
    <w:p w:rsidR="00681202" w:rsidRPr="00681202" w:rsidRDefault="00681202" w:rsidP="00681202">
      <w:pPr>
        <w:tabs>
          <w:tab w:val="left" w:pos="3300"/>
        </w:tabs>
        <w:jc w:val="both"/>
        <w:rPr>
          <w:bCs/>
          <w:sz w:val="24"/>
          <w:szCs w:val="24"/>
        </w:rPr>
      </w:pPr>
    </w:p>
    <w:p w:rsidR="00681202" w:rsidRPr="00681202" w:rsidRDefault="00681202" w:rsidP="00681202">
      <w:pPr>
        <w:tabs>
          <w:tab w:val="left" w:pos="3300"/>
        </w:tabs>
        <w:jc w:val="both"/>
        <w:rPr>
          <w:bCs/>
          <w:sz w:val="24"/>
          <w:szCs w:val="24"/>
        </w:rPr>
      </w:pPr>
    </w:p>
    <w:p w:rsidR="00681202" w:rsidRPr="00681202" w:rsidRDefault="00681202" w:rsidP="00681202">
      <w:pPr>
        <w:ind w:right="140"/>
        <w:jc w:val="right"/>
        <w:rPr>
          <w:sz w:val="24"/>
          <w:szCs w:val="24"/>
        </w:rPr>
      </w:pPr>
      <w:r w:rsidRPr="00681202">
        <w:rPr>
          <w:sz w:val="24"/>
          <w:szCs w:val="24"/>
        </w:rPr>
        <w:t>Приложение №2</w:t>
      </w:r>
    </w:p>
    <w:p w:rsidR="00681202" w:rsidRPr="00681202" w:rsidRDefault="00681202" w:rsidP="00681202">
      <w:pPr>
        <w:spacing w:line="2" w:lineRule="exact"/>
        <w:jc w:val="right"/>
        <w:rPr>
          <w:sz w:val="24"/>
          <w:szCs w:val="24"/>
        </w:rPr>
      </w:pPr>
    </w:p>
    <w:p w:rsidR="00681202" w:rsidRPr="00681202" w:rsidRDefault="00681202" w:rsidP="00681202">
      <w:pPr>
        <w:ind w:right="140"/>
        <w:jc w:val="right"/>
        <w:rPr>
          <w:sz w:val="24"/>
          <w:szCs w:val="24"/>
        </w:rPr>
      </w:pPr>
      <w:r w:rsidRPr="00681202">
        <w:rPr>
          <w:sz w:val="24"/>
          <w:szCs w:val="24"/>
        </w:rPr>
        <w:t>к муниципальной программе</w:t>
      </w:r>
    </w:p>
    <w:p w:rsidR="00681202" w:rsidRPr="00681202" w:rsidRDefault="00681202" w:rsidP="00681202">
      <w:pPr>
        <w:ind w:right="140"/>
        <w:jc w:val="right"/>
        <w:rPr>
          <w:sz w:val="24"/>
          <w:szCs w:val="24"/>
        </w:rPr>
      </w:pPr>
      <w:r w:rsidRPr="00681202">
        <w:rPr>
          <w:sz w:val="24"/>
          <w:szCs w:val="24"/>
        </w:rPr>
        <w:t>Комсомольского муниципального района</w:t>
      </w:r>
    </w:p>
    <w:p w:rsidR="00681202" w:rsidRPr="00681202" w:rsidRDefault="00681202" w:rsidP="00681202">
      <w:pPr>
        <w:spacing w:line="13" w:lineRule="exact"/>
        <w:jc w:val="right"/>
        <w:rPr>
          <w:sz w:val="24"/>
          <w:szCs w:val="24"/>
        </w:rPr>
      </w:pPr>
    </w:p>
    <w:p w:rsidR="00681202" w:rsidRPr="00681202" w:rsidRDefault="00681202" w:rsidP="00681202">
      <w:pPr>
        <w:spacing w:line="234" w:lineRule="auto"/>
        <w:ind w:left="3420" w:right="140" w:firstLine="840"/>
        <w:jc w:val="right"/>
        <w:rPr>
          <w:sz w:val="24"/>
          <w:szCs w:val="24"/>
        </w:rPr>
      </w:pPr>
      <w:r w:rsidRPr="00681202">
        <w:rPr>
          <w:sz w:val="24"/>
          <w:szCs w:val="24"/>
        </w:rPr>
        <w:t>«Организация предоставления государственных и муниципальных услуг на базе МФЦ»</w:t>
      </w:r>
    </w:p>
    <w:p w:rsidR="00681202" w:rsidRPr="00681202" w:rsidRDefault="00681202" w:rsidP="00313E94">
      <w:pPr>
        <w:pStyle w:val="af0"/>
        <w:numPr>
          <w:ilvl w:val="0"/>
          <w:numId w:val="22"/>
        </w:numPr>
        <w:spacing w:after="0" w:line="240" w:lineRule="auto"/>
        <w:ind w:right="140"/>
        <w:contextualSpacing/>
        <w:jc w:val="center"/>
        <w:rPr>
          <w:rFonts w:ascii="Times New Roman" w:hAnsi="Times New Roman" w:cs="Times New Roman"/>
          <w:b/>
          <w:sz w:val="24"/>
          <w:szCs w:val="24"/>
        </w:rPr>
      </w:pPr>
      <w:r w:rsidRPr="00681202">
        <w:rPr>
          <w:rFonts w:ascii="Times New Roman" w:hAnsi="Times New Roman" w:cs="Times New Roman"/>
          <w:b/>
          <w:sz w:val="24"/>
          <w:szCs w:val="24"/>
        </w:rPr>
        <w:t>Паспорт подпрограммы</w:t>
      </w:r>
    </w:p>
    <w:p w:rsidR="00681202" w:rsidRPr="00681202" w:rsidRDefault="00681202" w:rsidP="00681202">
      <w:pPr>
        <w:ind w:right="140"/>
        <w:jc w:val="center"/>
        <w:rPr>
          <w:b/>
          <w:sz w:val="24"/>
          <w:szCs w:val="24"/>
        </w:rPr>
      </w:pPr>
      <w:r w:rsidRPr="00681202">
        <w:rPr>
          <w:b/>
          <w:sz w:val="24"/>
          <w:szCs w:val="24"/>
        </w:rPr>
        <w:t>«Повышение качества и доступности предоставления государственных и муниципальных услуг на базе МФЦ»</w:t>
      </w:r>
    </w:p>
    <w:p w:rsidR="00681202" w:rsidRPr="00681202" w:rsidRDefault="00681202" w:rsidP="00681202">
      <w:pPr>
        <w:spacing w:before="240"/>
        <w:ind w:right="140"/>
        <w:jc w:val="center"/>
        <w:rPr>
          <w:b/>
          <w:sz w:val="24"/>
          <w:szCs w:val="24"/>
        </w:rPr>
      </w:pPr>
      <w:r w:rsidRPr="00681202">
        <w:rPr>
          <w:b/>
          <w:sz w:val="24"/>
          <w:szCs w:val="24"/>
        </w:rPr>
        <w:t>муниципальной программы «Организация предоставления государственных и муниципальных услуг на базе МФЦ»</w:t>
      </w:r>
    </w:p>
    <w:p w:rsidR="00681202" w:rsidRPr="00681202" w:rsidRDefault="00681202" w:rsidP="00681202">
      <w:pPr>
        <w:spacing w:line="234" w:lineRule="auto"/>
        <w:ind w:right="140"/>
        <w:jc w:val="center"/>
        <w:rPr>
          <w:b/>
          <w:sz w:val="24"/>
          <w:szCs w:val="24"/>
        </w:rPr>
      </w:pPr>
    </w:p>
    <w:tbl>
      <w:tblPr>
        <w:tblStyle w:val="af8"/>
        <w:tblW w:w="10031" w:type="dxa"/>
        <w:tblLook w:val="04A0"/>
      </w:tblPr>
      <w:tblGrid>
        <w:gridCol w:w="4219"/>
        <w:gridCol w:w="5812"/>
      </w:tblGrid>
      <w:tr w:rsidR="00681202" w:rsidRPr="00681202" w:rsidTr="002D694F">
        <w:tc>
          <w:tcPr>
            <w:tcW w:w="4219" w:type="dxa"/>
          </w:tcPr>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Наименование подпрограммы</w:t>
            </w:r>
          </w:p>
        </w:tc>
        <w:tc>
          <w:tcPr>
            <w:tcW w:w="5812" w:type="dxa"/>
          </w:tcPr>
          <w:p w:rsidR="00681202" w:rsidRPr="00681202" w:rsidRDefault="00681202" w:rsidP="002D694F">
            <w:pPr>
              <w:spacing w:line="234" w:lineRule="auto"/>
              <w:ind w:right="140"/>
              <w:rPr>
                <w:rFonts w:ascii="Times New Roman" w:hAnsi="Times New Roman"/>
                <w:b/>
                <w:sz w:val="24"/>
                <w:szCs w:val="24"/>
              </w:rPr>
            </w:pPr>
            <w:r w:rsidRPr="00681202">
              <w:rPr>
                <w:rFonts w:ascii="Times New Roman" w:hAnsi="Times New Roman"/>
                <w:sz w:val="24"/>
                <w:szCs w:val="24"/>
              </w:rPr>
              <w:t>Повышение качества и доступности предоставления государственных и муниципальных услуг на базе МФЦ</w:t>
            </w:r>
          </w:p>
        </w:tc>
      </w:tr>
      <w:tr w:rsidR="00681202" w:rsidRPr="00681202" w:rsidTr="002D694F">
        <w:tc>
          <w:tcPr>
            <w:tcW w:w="4219" w:type="dxa"/>
          </w:tcPr>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Срок реализации подпрограммы</w:t>
            </w:r>
          </w:p>
        </w:tc>
        <w:tc>
          <w:tcPr>
            <w:tcW w:w="5812" w:type="dxa"/>
          </w:tcPr>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2021-2024 годы</w:t>
            </w:r>
          </w:p>
        </w:tc>
      </w:tr>
      <w:tr w:rsidR="00681202" w:rsidRPr="00681202" w:rsidTr="002D694F">
        <w:tc>
          <w:tcPr>
            <w:tcW w:w="4219" w:type="dxa"/>
          </w:tcPr>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Ответственный исполнитель подпрограммы</w:t>
            </w:r>
          </w:p>
        </w:tc>
        <w:tc>
          <w:tcPr>
            <w:tcW w:w="5812" w:type="dxa"/>
          </w:tcPr>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681202" w:rsidRPr="00681202" w:rsidTr="002D694F">
        <w:tc>
          <w:tcPr>
            <w:tcW w:w="4219" w:type="dxa"/>
          </w:tcPr>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Исполнители основных мероприятий (мероприятий) подпрограммы</w:t>
            </w:r>
          </w:p>
        </w:tc>
        <w:tc>
          <w:tcPr>
            <w:tcW w:w="5812" w:type="dxa"/>
          </w:tcPr>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681202" w:rsidRPr="00681202" w:rsidTr="002D694F">
        <w:tc>
          <w:tcPr>
            <w:tcW w:w="4219" w:type="dxa"/>
          </w:tcPr>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Задачи подпрограммы</w:t>
            </w:r>
          </w:p>
        </w:tc>
        <w:tc>
          <w:tcPr>
            <w:tcW w:w="5812" w:type="dxa"/>
          </w:tcPr>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Упрощение процедур получения физическими и юридическими лицами государственных и муниципальных услуг на территории Комсомольского муниципального района</w:t>
            </w:r>
          </w:p>
        </w:tc>
      </w:tr>
      <w:tr w:rsidR="00681202" w:rsidRPr="00681202" w:rsidTr="002D694F">
        <w:trPr>
          <w:trHeight w:val="3372"/>
        </w:trPr>
        <w:tc>
          <w:tcPr>
            <w:tcW w:w="4219" w:type="dxa"/>
          </w:tcPr>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Объемы ресурсного обеспечения подпрограммы</w:t>
            </w:r>
          </w:p>
        </w:tc>
        <w:tc>
          <w:tcPr>
            <w:tcW w:w="5812" w:type="dxa"/>
          </w:tcPr>
          <w:p w:rsidR="00681202" w:rsidRPr="00681202" w:rsidRDefault="00681202" w:rsidP="002D694F">
            <w:pPr>
              <w:spacing w:line="234" w:lineRule="auto"/>
              <w:ind w:right="140"/>
              <w:rPr>
                <w:rFonts w:ascii="Times New Roman" w:eastAsia="Times New Roman" w:hAnsi="Times New Roman"/>
                <w:sz w:val="24"/>
                <w:szCs w:val="24"/>
              </w:rPr>
            </w:pPr>
            <w:r w:rsidRPr="00681202">
              <w:rPr>
                <w:rFonts w:ascii="Times New Roman" w:eastAsia="Times New Roman" w:hAnsi="Times New Roman"/>
                <w:sz w:val="24"/>
                <w:szCs w:val="24"/>
              </w:rPr>
              <w:t>Общий объем бюджетных ассигнований:</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2021 г. –  131 100,00 руб.;</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2022 г. – 131 100,00 руб.;</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2023 г. – 0,00 руб.;</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2024 г. -  00 руб.</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Бюджет Комсомольского муниципального района:</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2021 г. – 131 100,00 руб.;</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2022 г. – 131 100,00 руб.;</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2023 г. – 0,00 руб.;</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2024 г. – 0,00 руб.</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Областной бюджет:</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2021 г. – 0,00 руб.;</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2022 г. – 0,00 руб.</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2023 г. – 0,00 руб.</w:t>
            </w:r>
          </w:p>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2024 г. – 0,00 руб.</w:t>
            </w:r>
          </w:p>
        </w:tc>
      </w:tr>
      <w:tr w:rsidR="00681202" w:rsidRPr="00681202" w:rsidTr="002D694F">
        <w:trPr>
          <w:trHeight w:val="423"/>
        </w:trPr>
        <w:tc>
          <w:tcPr>
            <w:tcW w:w="4219" w:type="dxa"/>
          </w:tcPr>
          <w:p w:rsidR="00681202" w:rsidRPr="00681202" w:rsidRDefault="00681202" w:rsidP="002D694F">
            <w:pPr>
              <w:spacing w:line="234" w:lineRule="auto"/>
              <w:ind w:right="140"/>
              <w:rPr>
                <w:rFonts w:ascii="Times New Roman" w:hAnsi="Times New Roman"/>
                <w:sz w:val="24"/>
                <w:szCs w:val="24"/>
              </w:rPr>
            </w:pPr>
            <w:r w:rsidRPr="00681202">
              <w:rPr>
                <w:rFonts w:ascii="Times New Roman" w:hAnsi="Times New Roman"/>
                <w:sz w:val="24"/>
                <w:szCs w:val="24"/>
              </w:rPr>
              <w:t>Ожидаемые результаты реализации подпрограммы</w:t>
            </w:r>
          </w:p>
        </w:tc>
        <w:tc>
          <w:tcPr>
            <w:tcW w:w="5812" w:type="dxa"/>
          </w:tcPr>
          <w:p w:rsidR="00681202" w:rsidRPr="00681202" w:rsidRDefault="00681202" w:rsidP="002D694F">
            <w:pPr>
              <w:spacing w:line="236" w:lineRule="auto"/>
              <w:ind w:left="-9" w:right="140"/>
              <w:rPr>
                <w:rFonts w:ascii="Times New Roman" w:eastAsia="Times New Roman" w:hAnsi="Times New Roman"/>
                <w:sz w:val="24"/>
                <w:szCs w:val="24"/>
              </w:rPr>
            </w:pPr>
            <w:r w:rsidRPr="00681202">
              <w:rPr>
                <w:rFonts w:ascii="Times New Roman" w:eastAsia="Times New Roman" w:hAnsi="Times New Roman"/>
                <w:sz w:val="24"/>
                <w:szCs w:val="24"/>
              </w:rPr>
              <w:t>- оптимизация финансовых и материальных ресурсов, обеспечивающие осуществление мероприятий, направленных на повышение качества работы учреждения;</w:t>
            </w:r>
          </w:p>
          <w:p w:rsidR="00681202" w:rsidRPr="00681202" w:rsidRDefault="00681202" w:rsidP="002D694F">
            <w:pPr>
              <w:spacing w:line="236" w:lineRule="auto"/>
              <w:ind w:left="-9" w:right="140"/>
              <w:rPr>
                <w:rFonts w:ascii="Times New Roman" w:hAnsi="Times New Roman"/>
                <w:sz w:val="24"/>
                <w:szCs w:val="24"/>
              </w:rPr>
            </w:pPr>
            <w:r w:rsidRPr="00681202">
              <w:rPr>
                <w:rFonts w:ascii="Times New Roman" w:eastAsia="Times New Roman" w:hAnsi="Times New Roman"/>
                <w:sz w:val="24"/>
                <w:szCs w:val="24"/>
              </w:rPr>
              <w:t>- организация работы по статистическому учёту в МФЦ;</w:t>
            </w:r>
          </w:p>
          <w:p w:rsidR="00681202" w:rsidRPr="00681202" w:rsidRDefault="00681202" w:rsidP="002D694F">
            <w:pPr>
              <w:spacing w:line="15" w:lineRule="exact"/>
              <w:ind w:left="-9"/>
              <w:rPr>
                <w:rFonts w:ascii="Times New Roman" w:hAnsi="Times New Roman"/>
                <w:sz w:val="24"/>
                <w:szCs w:val="24"/>
              </w:rPr>
            </w:pPr>
          </w:p>
          <w:p w:rsidR="00681202" w:rsidRPr="00681202" w:rsidRDefault="00681202" w:rsidP="00313E94">
            <w:pPr>
              <w:numPr>
                <w:ilvl w:val="0"/>
                <w:numId w:val="20"/>
              </w:numPr>
              <w:tabs>
                <w:tab w:val="left" w:pos="444"/>
              </w:tabs>
              <w:spacing w:line="234" w:lineRule="auto"/>
              <w:ind w:left="-9" w:right="20" w:hanging="7"/>
              <w:rPr>
                <w:rFonts w:ascii="Times New Roman" w:eastAsia="Times New Roman" w:hAnsi="Times New Roman"/>
                <w:sz w:val="24"/>
                <w:szCs w:val="24"/>
              </w:rPr>
            </w:pPr>
            <w:r w:rsidRPr="00681202">
              <w:rPr>
                <w:rFonts w:ascii="Times New Roman" w:eastAsia="Times New Roman" w:hAnsi="Times New Roman"/>
                <w:sz w:val="24"/>
                <w:szCs w:val="24"/>
              </w:rPr>
              <w:t>упрощение процедуры получения физическими и юридическими лицами государственных и муниципальных услуг;</w:t>
            </w:r>
          </w:p>
          <w:p w:rsidR="00681202" w:rsidRPr="00681202" w:rsidRDefault="00681202" w:rsidP="002D694F">
            <w:pPr>
              <w:spacing w:line="2" w:lineRule="exact"/>
              <w:ind w:left="-9"/>
              <w:rPr>
                <w:rFonts w:ascii="Times New Roman" w:eastAsia="Times New Roman" w:hAnsi="Times New Roman"/>
                <w:sz w:val="24"/>
                <w:szCs w:val="24"/>
              </w:rPr>
            </w:pPr>
          </w:p>
          <w:p w:rsidR="00681202" w:rsidRPr="00681202" w:rsidRDefault="00681202" w:rsidP="00313E94">
            <w:pPr>
              <w:numPr>
                <w:ilvl w:val="0"/>
                <w:numId w:val="20"/>
              </w:numPr>
              <w:tabs>
                <w:tab w:val="left" w:pos="280"/>
              </w:tabs>
              <w:ind w:left="-9" w:hanging="167"/>
              <w:rPr>
                <w:rFonts w:ascii="Times New Roman" w:eastAsia="Times New Roman" w:hAnsi="Times New Roman"/>
                <w:sz w:val="24"/>
                <w:szCs w:val="24"/>
              </w:rPr>
            </w:pPr>
            <w:r w:rsidRPr="00681202">
              <w:rPr>
                <w:rFonts w:ascii="Times New Roman" w:eastAsia="Times New Roman" w:hAnsi="Times New Roman"/>
                <w:sz w:val="24"/>
                <w:szCs w:val="24"/>
              </w:rPr>
              <w:t>сокращение сроков предоставления государственных и муниципальных услуг;</w:t>
            </w:r>
          </w:p>
          <w:p w:rsidR="00681202" w:rsidRPr="00681202" w:rsidRDefault="00681202" w:rsidP="002D694F">
            <w:pPr>
              <w:spacing w:line="234" w:lineRule="auto"/>
              <w:ind w:left="-9" w:right="140"/>
              <w:rPr>
                <w:rFonts w:ascii="Times New Roman" w:hAnsi="Times New Roman"/>
                <w:sz w:val="24"/>
                <w:szCs w:val="24"/>
              </w:rPr>
            </w:pPr>
            <w:r w:rsidRPr="00681202">
              <w:rPr>
                <w:rFonts w:ascii="Times New Roman" w:eastAsia="Times New Roman" w:hAnsi="Times New Roman"/>
                <w:sz w:val="24"/>
                <w:szCs w:val="24"/>
              </w:rPr>
              <w:lastRenderedPageBreak/>
              <w:t>- повышение удовлетворённости получателей услуг качеством их предоставления.</w:t>
            </w:r>
          </w:p>
        </w:tc>
      </w:tr>
    </w:tbl>
    <w:p w:rsidR="00681202" w:rsidRPr="00681202" w:rsidRDefault="00681202" w:rsidP="00681202">
      <w:pPr>
        <w:spacing w:line="234" w:lineRule="auto"/>
        <w:ind w:right="140"/>
        <w:jc w:val="center"/>
        <w:rPr>
          <w:b/>
          <w:sz w:val="24"/>
          <w:szCs w:val="24"/>
        </w:rPr>
      </w:pPr>
    </w:p>
    <w:p w:rsidR="00681202" w:rsidRPr="00681202" w:rsidRDefault="00681202" w:rsidP="00681202">
      <w:pPr>
        <w:spacing w:line="332" w:lineRule="exact"/>
        <w:rPr>
          <w:sz w:val="24"/>
          <w:szCs w:val="24"/>
        </w:rPr>
      </w:pPr>
    </w:p>
    <w:p w:rsidR="00681202" w:rsidRPr="00681202" w:rsidRDefault="00681202" w:rsidP="00313E94">
      <w:pPr>
        <w:numPr>
          <w:ilvl w:val="0"/>
          <w:numId w:val="17"/>
        </w:numPr>
        <w:tabs>
          <w:tab w:val="left" w:pos="1338"/>
        </w:tabs>
        <w:spacing w:line="233" w:lineRule="auto"/>
        <w:ind w:left="720" w:right="160" w:hanging="360"/>
        <w:jc w:val="center"/>
        <w:rPr>
          <w:b/>
          <w:bCs/>
          <w:sz w:val="24"/>
          <w:szCs w:val="24"/>
        </w:rPr>
      </w:pPr>
      <w:r w:rsidRPr="00681202">
        <w:rPr>
          <w:b/>
          <w:bCs/>
          <w:sz w:val="24"/>
          <w:szCs w:val="24"/>
        </w:rPr>
        <w:t>Характеристика основных мероприятий подпрограммы муниципальной программы</w:t>
      </w:r>
    </w:p>
    <w:p w:rsidR="00681202" w:rsidRPr="00681202" w:rsidRDefault="00681202" w:rsidP="00681202">
      <w:pPr>
        <w:tabs>
          <w:tab w:val="left" w:pos="1338"/>
          <w:tab w:val="left" w:pos="8487"/>
        </w:tabs>
        <w:spacing w:line="233" w:lineRule="auto"/>
        <w:ind w:left="1059" w:right="160"/>
        <w:rPr>
          <w:b/>
          <w:bCs/>
          <w:sz w:val="24"/>
          <w:szCs w:val="24"/>
        </w:rPr>
      </w:pPr>
    </w:p>
    <w:p w:rsidR="00681202" w:rsidRPr="00681202" w:rsidRDefault="00681202" w:rsidP="00681202">
      <w:pPr>
        <w:tabs>
          <w:tab w:val="left" w:pos="1338"/>
          <w:tab w:val="left" w:pos="8487"/>
        </w:tabs>
        <w:spacing w:line="233" w:lineRule="auto"/>
        <w:ind w:right="-32"/>
        <w:jc w:val="both"/>
        <w:rPr>
          <w:sz w:val="24"/>
          <w:szCs w:val="24"/>
        </w:rPr>
      </w:pPr>
      <w:r w:rsidRPr="00681202">
        <w:rPr>
          <w:sz w:val="24"/>
          <w:szCs w:val="24"/>
        </w:rPr>
        <w:t xml:space="preserve">              Работа по повышению качества предоставления государственных и муниципальных услуг включает в себя комплекс мероприятий, направленных на совершенствование и развитие существующего порядка предоставления государственных и муниципальных услуг, а именно:</w:t>
      </w:r>
    </w:p>
    <w:p w:rsidR="00681202" w:rsidRPr="00681202" w:rsidRDefault="00681202" w:rsidP="00681202">
      <w:pPr>
        <w:tabs>
          <w:tab w:val="left" w:pos="8487"/>
        </w:tabs>
        <w:spacing w:line="237" w:lineRule="auto"/>
        <w:ind w:left="120" w:right="140"/>
        <w:rPr>
          <w:sz w:val="24"/>
          <w:szCs w:val="24"/>
        </w:rPr>
      </w:pPr>
      <w:r w:rsidRPr="00681202">
        <w:rPr>
          <w:sz w:val="24"/>
          <w:szCs w:val="24"/>
        </w:rPr>
        <w:t>- сокращение сроков предоставления услуг;</w:t>
      </w:r>
    </w:p>
    <w:p w:rsidR="00681202" w:rsidRPr="00681202" w:rsidRDefault="00681202" w:rsidP="00681202">
      <w:pPr>
        <w:tabs>
          <w:tab w:val="left" w:pos="8487"/>
        </w:tabs>
        <w:spacing w:line="18" w:lineRule="exact"/>
        <w:rPr>
          <w:sz w:val="24"/>
          <w:szCs w:val="24"/>
        </w:rPr>
      </w:pPr>
    </w:p>
    <w:p w:rsidR="00681202" w:rsidRPr="00681202" w:rsidRDefault="00681202" w:rsidP="00681202">
      <w:pPr>
        <w:tabs>
          <w:tab w:val="left" w:pos="8487"/>
        </w:tabs>
        <w:spacing w:line="237" w:lineRule="auto"/>
        <w:ind w:right="140"/>
        <w:jc w:val="both"/>
        <w:rPr>
          <w:sz w:val="24"/>
          <w:szCs w:val="24"/>
        </w:rPr>
      </w:pPr>
      <w:r w:rsidRPr="00681202">
        <w:rPr>
          <w:sz w:val="24"/>
          <w:szCs w:val="24"/>
        </w:rPr>
        <w:t>- сокращение количества документов, предоставляемых заявителями для получения государственных и муниципальных услуг и количества взаимодействия заявителей с должностными лицами за счёт совершенствования форм межведомственного взаимодействия, внедрения и широкого применения системы межведомственного электронного взаимодействия;</w:t>
      </w:r>
    </w:p>
    <w:p w:rsidR="00681202" w:rsidRPr="00681202" w:rsidRDefault="00681202" w:rsidP="00681202">
      <w:pPr>
        <w:tabs>
          <w:tab w:val="left" w:pos="8487"/>
        </w:tabs>
        <w:spacing w:line="18" w:lineRule="exact"/>
        <w:rPr>
          <w:sz w:val="24"/>
          <w:szCs w:val="24"/>
        </w:rPr>
      </w:pPr>
    </w:p>
    <w:p w:rsidR="00681202" w:rsidRPr="00681202" w:rsidRDefault="00681202" w:rsidP="00313E94">
      <w:pPr>
        <w:numPr>
          <w:ilvl w:val="0"/>
          <w:numId w:val="18"/>
        </w:numPr>
        <w:tabs>
          <w:tab w:val="left" w:pos="308"/>
          <w:tab w:val="left" w:pos="8487"/>
        </w:tabs>
        <w:spacing w:line="237" w:lineRule="auto"/>
        <w:ind w:left="705" w:right="140" w:hanging="420"/>
        <w:jc w:val="both"/>
        <w:rPr>
          <w:sz w:val="24"/>
          <w:szCs w:val="24"/>
        </w:rPr>
      </w:pPr>
      <w:r w:rsidRPr="00681202">
        <w:rPr>
          <w:sz w:val="24"/>
          <w:szCs w:val="24"/>
        </w:rPr>
        <w:t>реализация принципа «одного окна» предоставление возможности гражданам и юридическим лицам получения одновременного нескольких взаимосвязанных государственных и муниципальных услуг;</w:t>
      </w:r>
    </w:p>
    <w:p w:rsidR="00681202" w:rsidRPr="00681202" w:rsidRDefault="00681202" w:rsidP="00681202">
      <w:pPr>
        <w:tabs>
          <w:tab w:val="left" w:pos="308"/>
        </w:tabs>
        <w:spacing w:line="237" w:lineRule="auto"/>
        <w:ind w:right="140"/>
        <w:jc w:val="both"/>
        <w:rPr>
          <w:sz w:val="24"/>
          <w:szCs w:val="24"/>
        </w:rPr>
      </w:pPr>
    </w:p>
    <w:tbl>
      <w:tblPr>
        <w:tblW w:w="10020" w:type="dxa"/>
        <w:tblInd w:w="10" w:type="dxa"/>
        <w:tblLayout w:type="fixed"/>
        <w:tblCellMar>
          <w:left w:w="0" w:type="dxa"/>
          <w:right w:w="0" w:type="dxa"/>
        </w:tblCellMar>
        <w:tblLook w:val="04A0"/>
      </w:tblPr>
      <w:tblGrid>
        <w:gridCol w:w="3544"/>
        <w:gridCol w:w="1559"/>
        <w:gridCol w:w="1697"/>
        <w:gridCol w:w="1700"/>
        <w:gridCol w:w="1520"/>
      </w:tblGrid>
      <w:tr w:rsidR="00681202" w:rsidRPr="00681202" w:rsidTr="002D694F">
        <w:trPr>
          <w:trHeight w:val="973"/>
        </w:trPr>
        <w:tc>
          <w:tcPr>
            <w:tcW w:w="3544" w:type="dxa"/>
            <w:tcBorders>
              <w:top w:val="single" w:sz="8" w:space="0" w:color="auto"/>
              <w:left w:val="single" w:sz="8" w:space="0" w:color="auto"/>
              <w:bottom w:val="single" w:sz="4" w:space="0" w:color="auto"/>
              <w:right w:val="single" w:sz="8" w:space="0" w:color="auto"/>
            </w:tcBorders>
          </w:tcPr>
          <w:p w:rsidR="00681202" w:rsidRPr="00681202" w:rsidRDefault="00681202" w:rsidP="002D694F">
            <w:pPr>
              <w:spacing w:line="308" w:lineRule="exact"/>
              <w:jc w:val="center"/>
              <w:rPr>
                <w:sz w:val="24"/>
                <w:szCs w:val="24"/>
              </w:rPr>
            </w:pPr>
            <w:r w:rsidRPr="00681202">
              <w:rPr>
                <w:sz w:val="24"/>
                <w:szCs w:val="24"/>
              </w:rPr>
              <w:t>Наименование целевого</w:t>
            </w:r>
          </w:p>
          <w:p w:rsidR="00681202" w:rsidRPr="00681202" w:rsidRDefault="00681202" w:rsidP="002D694F">
            <w:pPr>
              <w:spacing w:line="320" w:lineRule="exact"/>
              <w:ind w:right="20"/>
              <w:jc w:val="center"/>
              <w:rPr>
                <w:sz w:val="24"/>
                <w:szCs w:val="24"/>
              </w:rPr>
            </w:pPr>
            <w:r w:rsidRPr="00681202">
              <w:rPr>
                <w:sz w:val="24"/>
                <w:szCs w:val="24"/>
              </w:rPr>
              <w:t>индикатора (показателя)</w:t>
            </w:r>
          </w:p>
          <w:p w:rsidR="00681202" w:rsidRPr="00681202" w:rsidRDefault="00681202" w:rsidP="002D694F">
            <w:pPr>
              <w:jc w:val="center"/>
              <w:rPr>
                <w:sz w:val="24"/>
                <w:szCs w:val="24"/>
              </w:rPr>
            </w:pPr>
            <w:r w:rsidRPr="00681202">
              <w:rPr>
                <w:sz w:val="24"/>
                <w:szCs w:val="24"/>
              </w:rPr>
              <w:t>подпрограммы</w:t>
            </w:r>
          </w:p>
        </w:tc>
        <w:tc>
          <w:tcPr>
            <w:tcW w:w="1559" w:type="dxa"/>
            <w:tcBorders>
              <w:top w:val="single" w:sz="8" w:space="0" w:color="auto"/>
              <w:bottom w:val="single" w:sz="4" w:space="0" w:color="auto"/>
              <w:right w:val="single" w:sz="8" w:space="0" w:color="auto"/>
            </w:tcBorders>
          </w:tcPr>
          <w:p w:rsidR="00681202" w:rsidRPr="00681202" w:rsidRDefault="00681202" w:rsidP="002D694F">
            <w:pPr>
              <w:spacing w:line="308" w:lineRule="exact"/>
              <w:jc w:val="center"/>
              <w:rPr>
                <w:sz w:val="24"/>
                <w:szCs w:val="24"/>
              </w:rPr>
            </w:pPr>
            <w:r w:rsidRPr="00681202">
              <w:rPr>
                <w:sz w:val="24"/>
                <w:szCs w:val="24"/>
              </w:rPr>
              <w:t>Единица</w:t>
            </w:r>
          </w:p>
          <w:p w:rsidR="00681202" w:rsidRPr="00681202" w:rsidRDefault="00681202" w:rsidP="002D694F">
            <w:pPr>
              <w:spacing w:line="320" w:lineRule="exact"/>
              <w:jc w:val="center"/>
              <w:rPr>
                <w:sz w:val="24"/>
                <w:szCs w:val="24"/>
              </w:rPr>
            </w:pPr>
            <w:r w:rsidRPr="00681202">
              <w:rPr>
                <w:sz w:val="24"/>
                <w:szCs w:val="24"/>
              </w:rPr>
              <w:t>измерения</w:t>
            </w:r>
          </w:p>
        </w:tc>
        <w:tc>
          <w:tcPr>
            <w:tcW w:w="1697" w:type="dxa"/>
            <w:tcBorders>
              <w:top w:val="single" w:sz="8" w:space="0" w:color="auto"/>
              <w:bottom w:val="single" w:sz="4" w:space="0" w:color="auto"/>
              <w:right w:val="single" w:sz="8" w:space="0" w:color="auto"/>
            </w:tcBorders>
          </w:tcPr>
          <w:p w:rsidR="00681202" w:rsidRPr="00681202" w:rsidRDefault="00681202" w:rsidP="002D694F">
            <w:pPr>
              <w:spacing w:line="308" w:lineRule="exact"/>
              <w:ind w:right="300"/>
              <w:jc w:val="center"/>
              <w:rPr>
                <w:sz w:val="24"/>
                <w:szCs w:val="24"/>
              </w:rPr>
            </w:pPr>
          </w:p>
          <w:p w:rsidR="00681202" w:rsidRPr="00681202" w:rsidRDefault="00681202" w:rsidP="002D694F">
            <w:pPr>
              <w:spacing w:line="308" w:lineRule="exact"/>
              <w:ind w:right="300"/>
              <w:jc w:val="center"/>
              <w:rPr>
                <w:sz w:val="24"/>
                <w:szCs w:val="24"/>
              </w:rPr>
            </w:pPr>
            <w:r w:rsidRPr="00681202">
              <w:rPr>
                <w:sz w:val="24"/>
                <w:szCs w:val="24"/>
              </w:rPr>
              <w:t>2018 год</w:t>
            </w:r>
          </w:p>
        </w:tc>
        <w:tc>
          <w:tcPr>
            <w:tcW w:w="1700" w:type="dxa"/>
            <w:tcBorders>
              <w:top w:val="single" w:sz="8" w:space="0" w:color="auto"/>
              <w:left w:val="single" w:sz="8" w:space="0" w:color="auto"/>
              <w:bottom w:val="single" w:sz="4" w:space="0" w:color="auto"/>
              <w:right w:val="single" w:sz="8" w:space="0" w:color="auto"/>
            </w:tcBorders>
          </w:tcPr>
          <w:p w:rsidR="00681202" w:rsidRPr="00681202" w:rsidRDefault="00681202" w:rsidP="002D694F">
            <w:pPr>
              <w:jc w:val="center"/>
              <w:rPr>
                <w:sz w:val="24"/>
                <w:szCs w:val="24"/>
              </w:rPr>
            </w:pPr>
          </w:p>
          <w:p w:rsidR="00681202" w:rsidRPr="00681202" w:rsidRDefault="00681202" w:rsidP="002D694F">
            <w:pPr>
              <w:jc w:val="center"/>
              <w:rPr>
                <w:sz w:val="24"/>
                <w:szCs w:val="24"/>
              </w:rPr>
            </w:pPr>
            <w:r w:rsidRPr="00681202">
              <w:rPr>
                <w:sz w:val="24"/>
                <w:szCs w:val="24"/>
              </w:rPr>
              <w:t>2019 год</w:t>
            </w:r>
          </w:p>
        </w:tc>
        <w:tc>
          <w:tcPr>
            <w:tcW w:w="1520" w:type="dxa"/>
            <w:tcBorders>
              <w:top w:val="single" w:sz="8" w:space="0" w:color="auto"/>
              <w:left w:val="single" w:sz="8" w:space="0" w:color="auto"/>
              <w:bottom w:val="single" w:sz="4" w:space="0" w:color="auto"/>
              <w:right w:val="single" w:sz="8" w:space="0" w:color="auto"/>
            </w:tcBorders>
          </w:tcPr>
          <w:p w:rsidR="00681202" w:rsidRPr="00681202" w:rsidRDefault="00681202" w:rsidP="002D694F">
            <w:pPr>
              <w:spacing w:line="308" w:lineRule="exact"/>
              <w:jc w:val="center"/>
              <w:rPr>
                <w:sz w:val="24"/>
                <w:szCs w:val="24"/>
              </w:rPr>
            </w:pPr>
          </w:p>
          <w:p w:rsidR="00681202" w:rsidRPr="00681202" w:rsidRDefault="00681202" w:rsidP="002D694F">
            <w:pPr>
              <w:spacing w:line="308" w:lineRule="exact"/>
              <w:jc w:val="center"/>
              <w:rPr>
                <w:sz w:val="24"/>
                <w:szCs w:val="24"/>
              </w:rPr>
            </w:pPr>
            <w:r w:rsidRPr="00681202">
              <w:rPr>
                <w:sz w:val="24"/>
                <w:szCs w:val="24"/>
              </w:rPr>
              <w:t>2020 год</w:t>
            </w:r>
          </w:p>
        </w:tc>
      </w:tr>
      <w:tr w:rsidR="00681202" w:rsidRPr="00681202" w:rsidTr="002D694F">
        <w:trPr>
          <w:trHeight w:val="968"/>
        </w:trPr>
        <w:tc>
          <w:tcPr>
            <w:tcW w:w="3544" w:type="dxa"/>
            <w:tcBorders>
              <w:top w:val="single" w:sz="4" w:space="0" w:color="auto"/>
              <w:left w:val="single" w:sz="8" w:space="0" w:color="auto"/>
              <w:bottom w:val="single" w:sz="4" w:space="0" w:color="auto"/>
              <w:right w:val="single" w:sz="8" w:space="0" w:color="auto"/>
            </w:tcBorders>
          </w:tcPr>
          <w:p w:rsidR="00681202" w:rsidRPr="00681202" w:rsidRDefault="00681202" w:rsidP="002D694F">
            <w:pPr>
              <w:ind w:right="20"/>
              <w:rPr>
                <w:sz w:val="24"/>
                <w:szCs w:val="24"/>
              </w:rPr>
            </w:pPr>
            <w:r w:rsidRPr="00681202">
              <w:rPr>
                <w:sz w:val="24"/>
                <w:szCs w:val="24"/>
              </w:rPr>
              <w:t xml:space="preserve"> Среднее количество услуг,      предоставляемых</w:t>
            </w:r>
          </w:p>
          <w:p w:rsidR="00681202" w:rsidRPr="00681202" w:rsidRDefault="00681202" w:rsidP="002D694F">
            <w:pPr>
              <w:rPr>
                <w:sz w:val="24"/>
                <w:szCs w:val="24"/>
              </w:rPr>
            </w:pPr>
            <w:r w:rsidRPr="00681202">
              <w:rPr>
                <w:sz w:val="24"/>
                <w:szCs w:val="24"/>
              </w:rPr>
              <w:t xml:space="preserve"> в режиме «одного окна»</w:t>
            </w:r>
          </w:p>
        </w:tc>
        <w:tc>
          <w:tcPr>
            <w:tcW w:w="1559" w:type="dxa"/>
            <w:tcBorders>
              <w:top w:val="single" w:sz="4" w:space="0" w:color="auto"/>
              <w:bottom w:val="single" w:sz="4" w:space="0" w:color="auto"/>
              <w:right w:val="single" w:sz="8" w:space="0" w:color="auto"/>
            </w:tcBorders>
          </w:tcPr>
          <w:p w:rsidR="00681202" w:rsidRPr="00681202" w:rsidRDefault="00681202" w:rsidP="002D694F">
            <w:pPr>
              <w:spacing w:line="310" w:lineRule="exact"/>
              <w:jc w:val="center"/>
              <w:rPr>
                <w:sz w:val="24"/>
                <w:szCs w:val="24"/>
              </w:rPr>
            </w:pPr>
            <w:r w:rsidRPr="00681202">
              <w:rPr>
                <w:w w:val="98"/>
                <w:sz w:val="24"/>
                <w:szCs w:val="24"/>
              </w:rPr>
              <w:t>ед.</w:t>
            </w:r>
          </w:p>
        </w:tc>
        <w:tc>
          <w:tcPr>
            <w:tcW w:w="1697" w:type="dxa"/>
            <w:tcBorders>
              <w:top w:val="single" w:sz="4" w:space="0" w:color="auto"/>
              <w:bottom w:val="single" w:sz="4" w:space="0" w:color="auto"/>
              <w:right w:val="single" w:sz="8" w:space="0" w:color="auto"/>
            </w:tcBorders>
          </w:tcPr>
          <w:p w:rsidR="00681202" w:rsidRPr="00681202" w:rsidRDefault="00681202" w:rsidP="002D694F">
            <w:pPr>
              <w:jc w:val="center"/>
              <w:rPr>
                <w:sz w:val="24"/>
                <w:szCs w:val="24"/>
              </w:rPr>
            </w:pPr>
            <w:r w:rsidRPr="00681202">
              <w:rPr>
                <w:sz w:val="24"/>
                <w:szCs w:val="24"/>
              </w:rPr>
              <w:t>100</w:t>
            </w:r>
          </w:p>
        </w:tc>
        <w:tc>
          <w:tcPr>
            <w:tcW w:w="1700" w:type="dxa"/>
            <w:tcBorders>
              <w:top w:val="single" w:sz="4" w:space="0" w:color="auto"/>
              <w:bottom w:val="single" w:sz="4" w:space="0" w:color="auto"/>
              <w:right w:val="single" w:sz="8" w:space="0" w:color="auto"/>
            </w:tcBorders>
          </w:tcPr>
          <w:p w:rsidR="00681202" w:rsidRPr="00681202" w:rsidRDefault="00681202" w:rsidP="002D694F">
            <w:pPr>
              <w:jc w:val="center"/>
              <w:rPr>
                <w:sz w:val="24"/>
                <w:szCs w:val="24"/>
              </w:rPr>
            </w:pPr>
            <w:r w:rsidRPr="00681202">
              <w:rPr>
                <w:sz w:val="24"/>
                <w:szCs w:val="24"/>
              </w:rPr>
              <w:t>100</w:t>
            </w:r>
          </w:p>
        </w:tc>
        <w:tc>
          <w:tcPr>
            <w:tcW w:w="1520" w:type="dxa"/>
            <w:tcBorders>
              <w:top w:val="single" w:sz="4" w:space="0" w:color="auto"/>
              <w:left w:val="single" w:sz="8" w:space="0" w:color="auto"/>
              <w:bottom w:val="single" w:sz="4" w:space="0" w:color="auto"/>
              <w:right w:val="single" w:sz="8" w:space="0" w:color="auto"/>
            </w:tcBorders>
          </w:tcPr>
          <w:p w:rsidR="00681202" w:rsidRPr="00681202" w:rsidRDefault="00681202" w:rsidP="002D694F">
            <w:pPr>
              <w:spacing w:line="310" w:lineRule="exact"/>
              <w:jc w:val="center"/>
              <w:rPr>
                <w:sz w:val="24"/>
                <w:szCs w:val="24"/>
              </w:rPr>
            </w:pPr>
            <w:r w:rsidRPr="00681202">
              <w:rPr>
                <w:w w:val="99"/>
                <w:sz w:val="24"/>
                <w:szCs w:val="24"/>
              </w:rPr>
              <w:t>115</w:t>
            </w:r>
          </w:p>
        </w:tc>
      </w:tr>
      <w:tr w:rsidR="00681202" w:rsidRPr="00681202" w:rsidTr="002D694F">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rsidR="00681202" w:rsidRPr="00681202" w:rsidRDefault="00681202" w:rsidP="002D694F">
            <w:pPr>
              <w:spacing w:line="308" w:lineRule="exact"/>
              <w:ind w:left="120"/>
              <w:rPr>
                <w:sz w:val="24"/>
                <w:szCs w:val="24"/>
              </w:rPr>
            </w:pPr>
            <w:r w:rsidRPr="00681202">
              <w:rPr>
                <w:sz w:val="24"/>
                <w:szCs w:val="24"/>
              </w:rPr>
              <w:t>Пропускная способность сети МФЦ</w:t>
            </w:r>
          </w:p>
          <w:p w:rsidR="00681202" w:rsidRPr="00681202" w:rsidRDefault="00681202" w:rsidP="002D694F">
            <w:pPr>
              <w:ind w:left="120"/>
              <w:rPr>
                <w:sz w:val="24"/>
                <w:szCs w:val="24"/>
              </w:rPr>
            </w:pPr>
            <w:r w:rsidRPr="00681202">
              <w:rPr>
                <w:sz w:val="24"/>
                <w:szCs w:val="24"/>
              </w:rPr>
              <w:t>(количество посетителей на получение</w:t>
            </w:r>
          </w:p>
          <w:p w:rsidR="00681202" w:rsidRPr="00681202" w:rsidRDefault="00681202" w:rsidP="002D694F">
            <w:pPr>
              <w:ind w:left="120"/>
              <w:rPr>
                <w:sz w:val="24"/>
                <w:szCs w:val="24"/>
              </w:rPr>
            </w:pPr>
            <w:r w:rsidRPr="00681202">
              <w:rPr>
                <w:sz w:val="24"/>
                <w:szCs w:val="24"/>
              </w:rPr>
              <w:t>всех государственных и</w:t>
            </w:r>
          </w:p>
          <w:p w:rsidR="00681202" w:rsidRPr="00681202" w:rsidRDefault="00681202" w:rsidP="002D694F">
            <w:pPr>
              <w:ind w:left="120"/>
              <w:rPr>
                <w:sz w:val="24"/>
                <w:szCs w:val="24"/>
              </w:rPr>
            </w:pPr>
            <w:r w:rsidRPr="00681202">
              <w:rPr>
                <w:sz w:val="24"/>
                <w:szCs w:val="24"/>
              </w:rPr>
              <w:t>муниципальных услуг) в год</w:t>
            </w:r>
          </w:p>
        </w:tc>
        <w:tc>
          <w:tcPr>
            <w:tcW w:w="1559" w:type="dxa"/>
            <w:tcBorders>
              <w:top w:val="single" w:sz="4" w:space="0" w:color="auto"/>
              <w:bottom w:val="single" w:sz="4" w:space="0" w:color="auto"/>
              <w:right w:val="single" w:sz="8" w:space="0" w:color="auto"/>
            </w:tcBorders>
          </w:tcPr>
          <w:p w:rsidR="00681202" w:rsidRPr="00681202" w:rsidRDefault="00681202" w:rsidP="002D694F">
            <w:pPr>
              <w:spacing w:line="308" w:lineRule="exact"/>
              <w:ind w:left="80"/>
              <w:jc w:val="center"/>
              <w:rPr>
                <w:sz w:val="24"/>
                <w:szCs w:val="24"/>
              </w:rPr>
            </w:pPr>
            <w:r w:rsidRPr="00681202">
              <w:rPr>
                <w:sz w:val="24"/>
                <w:szCs w:val="24"/>
              </w:rPr>
              <w:t>чел.</w:t>
            </w:r>
          </w:p>
        </w:tc>
        <w:tc>
          <w:tcPr>
            <w:tcW w:w="1697" w:type="dxa"/>
            <w:tcBorders>
              <w:top w:val="single" w:sz="4" w:space="0" w:color="auto"/>
              <w:bottom w:val="single" w:sz="4" w:space="0" w:color="auto"/>
              <w:right w:val="single" w:sz="8" w:space="0" w:color="auto"/>
            </w:tcBorders>
          </w:tcPr>
          <w:p w:rsidR="00681202" w:rsidRPr="00681202" w:rsidRDefault="00681202" w:rsidP="002D694F">
            <w:pPr>
              <w:spacing w:line="308" w:lineRule="exact"/>
              <w:ind w:left="100"/>
              <w:jc w:val="center"/>
              <w:rPr>
                <w:sz w:val="24"/>
                <w:szCs w:val="24"/>
              </w:rPr>
            </w:pPr>
            <w:r w:rsidRPr="00681202">
              <w:rPr>
                <w:sz w:val="24"/>
                <w:szCs w:val="24"/>
              </w:rPr>
              <w:t>20 000</w:t>
            </w:r>
          </w:p>
        </w:tc>
        <w:tc>
          <w:tcPr>
            <w:tcW w:w="1700" w:type="dxa"/>
            <w:tcBorders>
              <w:top w:val="single" w:sz="4" w:space="0" w:color="auto"/>
              <w:bottom w:val="single" w:sz="4" w:space="0" w:color="auto"/>
              <w:right w:val="single" w:sz="8" w:space="0" w:color="auto"/>
            </w:tcBorders>
          </w:tcPr>
          <w:p w:rsidR="00681202" w:rsidRPr="00681202" w:rsidRDefault="00681202" w:rsidP="002D694F">
            <w:pPr>
              <w:spacing w:line="308" w:lineRule="exact"/>
              <w:ind w:left="100"/>
              <w:jc w:val="center"/>
              <w:rPr>
                <w:sz w:val="24"/>
                <w:szCs w:val="24"/>
              </w:rPr>
            </w:pPr>
            <w:r w:rsidRPr="00681202">
              <w:rPr>
                <w:sz w:val="24"/>
                <w:szCs w:val="24"/>
              </w:rPr>
              <w:t>20 000</w:t>
            </w:r>
          </w:p>
        </w:tc>
        <w:tc>
          <w:tcPr>
            <w:tcW w:w="1520" w:type="dxa"/>
            <w:tcBorders>
              <w:top w:val="single" w:sz="4" w:space="0" w:color="auto"/>
              <w:left w:val="single" w:sz="8" w:space="0" w:color="auto"/>
              <w:bottom w:val="single" w:sz="4" w:space="0" w:color="auto"/>
              <w:right w:val="single" w:sz="8" w:space="0" w:color="auto"/>
            </w:tcBorders>
          </w:tcPr>
          <w:p w:rsidR="00681202" w:rsidRPr="00681202" w:rsidRDefault="00681202" w:rsidP="002D694F">
            <w:pPr>
              <w:spacing w:line="308" w:lineRule="exact"/>
              <w:ind w:left="100"/>
              <w:jc w:val="center"/>
              <w:rPr>
                <w:sz w:val="24"/>
                <w:szCs w:val="24"/>
              </w:rPr>
            </w:pPr>
            <w:r w:rsidRPr="00681202">
              <w:rPr>
                <w:sz w:val="24"/>
                <w:szCs w:val="24"/>
              </w:rPr>
              <w:t>22 000</w:t>
            </w:r>
          </w:p>
        </w:tc>
      </w:tr>
      <w:tr w:rsidR="00681202" w:rsidRPr="00681202" w:rsidTr="002D694F">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rsidR="00681202" w:rsidRPr="00681202" w:rsidRDefault="00681202" w:rsidP="002D694F">
            <w:pPr>
              <w:spacing w:line="309" w:lineRule="exact"/>
              <w:ind w:left="120"/>
              <w:jc w:val="both"/>
              <w:rPr>
                <w:sz w:val="24"/>
                <w:szCs w:val="24"/>
              </w:rPr>
            </w:pPr>
            <w:r w:rsidRPr="00681202">
              <w:rPr>
                <w:sz w:val="24"/>
                <w:szCs w:val="24"/>
              </w:rPr>
              <w:t>Время ожидания посетителей в очереди в окно приёма документов на подачу документов на предоставление услуги или оказание консультации по порядку предоставления услуги</w:t>
            </w:r>
          </w:p>
        </w:tc>
        <w:tc>
          <w:tcPr>
            <w:tcW w:w="1559" w:type="dxa"/>
            <w:tcBorders>
              <w:top w:val="single" w:sz="4" w:space="0" w:color="auto"/>
              <w:bottom w:val="single" w:sz="4" w:space="0" w:color="auto"/>
              <w:right w:val="single" w:sz="8" w:space="0" w:color="auto"/>
            </w:tcBorders>
          </w:tcPr>
          <w:p w:rsidR="00681202" w:rsidRPr="00681202" w:rsidRDefault="00681202" w:rsidP="002D694F">
            <w:pPr>
              <w:spacing w:line="309" w:lineRule="exact"/>
              <w:ind w:left="80"/>
              <w:jc w:val="center"/>
              <w:rPr>
                <w:sz w:val="24"/>
                <w:szCs w:val="24"/>
              </w:rPr>
            </w:pPr>
            <w:r w:rsidRPr="00681202">
              <w:rPr>
                <w:sz w:val="24"/>
                <w:szCs w:val="24"/>
              </w:rPr>
              <w:t>мин.</w:t>
            </w:r>
          </w:p>
        </w:tc>
        <w:tc>
          <w:tcPr>
            <w:tcW w:w="1697" w:type="dxa"/>
            <w:tcBorders>
              <w:top w:val="single" w:sz="4" w:space="0" w:color="auto"/>
              <w:bottom w:val="single" w:sz="4" w:space="0" w:color="auto"/>
              <w:right w:val="single" w:sz="8" w:space="0" w:color="auto"/>
            </w:tcBorders>
          </w:tcPr>
          <w:p w:rsidR="00681202" w:rsidRPr="00681202" w:rsidRDefault="00681202" w:rsidP="002D694F">
            <w:pPr>
              <w:spacing w:line="309" w:lineRule="exact"/>
              <w:ind w:left="100"/>
              <w:jc w:val="center"/>
              <w:rPr>
                <w:sz w:val="24"/>
                <w:szCs w:val="24"/>
              </w:rPr>
            </w:pPr>
            <w:r w:rsidRPr="00681202">
              <w:rPr>
                <w:sz w:val="24"/>
                <w:szCs w:val="24"/>
              </w:rPr>
              <w:t>17</w:t>
            </w:r>
          </w:p>
        </w:tc>
        <w:tc>
          <w:tcPr>
            <w:tcW w:w="1700" w:type="dxa"/>
            <w:tcBorders>
              <w:top w:val="single" w:sz="4" w:space="0" w:color="auto"/>
              <w:bottom w:val="single" w:sz="4" w:space="0" w:color="auto"/>
              <w:right w:val="single" w:sz="8" w:space="0" w:color="auto"/>
            </w:tcBorders>
          </w:tcPr>
          <w:p w:rsidR="00681202" w:rsidRPr="00681202" w:rsidRDefault="00681202" w:rsidP="002D694F">
            <w:pPr>
              <w:spacing w:line="309" w:lineRule="exact"/>
              <w:ind w:left="100"/>
              <w:jc w:val="center"/>
              <w:rPr>
                <w:sz w:val="24"/>
                <w:szCs w:val="24"/>
              </w:rPr>
            </w:pPr>
            <w:r w:rsidRPr="00681202">
              <w:rPr>
                <w:sz w:val="24"/>
                <w:szCs w:val="24"/>
              </w:rPr>
              <w:t>17</w:t>
            </w:r>
          </w:p>
        </w:tc>
        <w:tc>
          <w:tcPr>
            <w:tcW w:w="1520" w:type="dxa"/>
            <w:tcBorders>
              <w:top w:val="single" w:sz="4" w:space="0" w:color="auto"/>
              <w:left w:val="single" w:sz="8" w:space="0" w:color="auto"/>
              <w:bottom w:val="single" w:sz="4" w:space="0" w:color="auto"/>
              <w:right w:val="single" w:sz="8" w:space="0" w:color="auto"/>
            </w:tcBorders>
          </w:tcPr>
          <w:p w:rsidR="00681202" w:rsidRPr="00681202" w:rsidRDefault="00681202" w:rsidP="002D694F">
            <w:pPr>
              <w:spacing w:line="309" w:lineRule="exact"/>
              <w:ind w:left="100"/>
              <w:jc w:val="center"/>
              <w:rPr>
                <w:sz w:val="24"/>
                <w:szCs w:val="24"/>
              </w:rPr>
            </w:pPr>
            <w:r w:rsidRPr="00681202">
              <w:rPr>
                <w:sz w:val="24"/>
                <w:szCs w:val="24"/>
              </w:rPr>
              <w:t>15</w:t>
            </w:r>
          </w:p>
        </w:tc>
      </w:tr>
      <w:tr w:rsidR="00681202" w:rsidRPr="00681202" w:rsidTr="002D694F">
        <w:trPr>
          <w:trHeight w:val="974"/>
        </w:trPr>
        <w:tc>
          <w:tcPr>
            <w:tcW w:w="3544" w:type="dxa"/>
            <w:tcBorders>
              <w:top w:val="single" w:sz="4" w:space="0" w:color="auto"/>
              <w:left w:val="single" w:sz="8" w:space="0" w:color="auto"/>
              <w:bottom w:val="single" w:sz="4" w:space="0" w:color="auto"/>
              <w:right w:val="single" w:sz="8" w:space="0" w:color="auto"/>
            </w:tcBorders>
            <w:vAlign w:val="bottom"/>
          </w:tcPr>
          <w:p w:rsidR="00681202" w:rsidRPr="00681202" w:rsidRDefault="00681202" w:rsidP="002D694F">
            <w:pPr>
              <w:spacing w:line="309" w:lineRule="exact"/>
              <w:rPr>
                <w:sz w:val="24"/>
                <w:szCs w:val="24"/>
              </w:rPr>
            </w:pPr>
            <w:r w:rsidRPr="00681202">
              <w:rPr>
                <w:sz w:val="24"/>
                <w:szCs w:val="24"/>
              </w:rPr>
              <w:t>Фактическое время получения</w:t>
            </w:r>
          </w:p>
          <w:p w:rsidR="00681202" w:rsidRPr="00681202" w:rsidRDefault="00681202" w:rsidP="002D694F">
            <w:pPr>
              <w:ind w:left="120"/>
              <w:rPr>
                <w:sz w:val="24"/>
                <w:szCs w:val="24"/>
              </w:rPr>
            </w:pPr>
            <w:r w:rsidRPr="00681202">
              <w:rPr>
                <w:sz w:val="24"/>
                <w:szCs w:val="24"/>
              </w:rPr>
              <w:t>заявителем услуги</w:t>
            </w:r>
          </w:p>
        </w:tc>
        <w:tc>
          <w:tcPr>
            <w:tcW w:w="1559" w:type="dxa"/>
            <w:tcBorders>
              <w:top w:val="single" w:sz="4" w:space="0" w:color="auto"/>
              <w:bottom w:val="single" w:sz="4" w:space="0" w:color="auto"/>
              <w:right w:val="single" w:sz="8" w:space="0" w:color="auto"/>
            </w:tcBorders>
          </w:tcPr>
          <w:p w:rsidR="00681202" w:rsidRPr="00681202" w:rsidRDefault="00681202" w:rsidP="002D694F">
            <w:pPr>
              <w:spacing w:line="309" w:lineRule="exact"/>
              <w:ind w:left="80"/>
              <w:jc w:val="center"/>
              <w:rPr>
                <w:sz w:val="24"/>
                <w:szCs w:val="24"/>
              </w:rPr>
            </w:pPr>
            <w:r w:rsidRPr="00681202">
              <w:rPr>
                <w:sz w:val="24"/>
                <w:szCs w:val="24"/>
              </w:rPr>
              <w:t>дней</w:t>
            </w:r>
          </w:p>
        </w:tc>
        <w:tc>
          <w:tcPr>
            <w:tcW w:w="1697" w:type="dxa"/>
            <w:tcBorders>
              <w:top w:val="single" w:sz="4" w:space="0" w:color="auto"/>
              <w:bottom w:val="single" w:sz="4" w:space="0" w:color="auto"/>
              <w:right w:val="single" w:sz="8" w:space="0" w:color="auto"/>
            </w:tcBorders>
          </w:tcPr>
          <w:p w:rsidR="00681202" w:rsidRPr="00681202" w:rsidRDefault="00681202" w:rsidP="002D694F">
            <w:pPr>
              <w:spacing w:line="309" w:lineRule="exact"/>
              <w:ind w:left="100"/>
              <w:jc w:val="center"/>
              <w:rPr>
                <w:sz w:val="24"/>
                <w:szCs w:val="24"/>
              </w:rPr>
            </w:pPr>
            <w:r w:rsidRPr="00681202">
              <w:rPr>
                <w:sz w:val="24"/>
                <w:szCs w:val="24"/>
              </w:rPr>
              <w:t>10-20</w:t>
            </w:r>
          </w:p>
        </w:tc>
        <w:tc>
          <w:tcPr>
            <w:tcW w:w="1700" w:type="dxa"/>
            <w:tcBorders>
              <w:top w:val="single" w:sz="4" w:space="0" w:color="auto"/>
              <w:bottom w:val="single" w:sz="4" w:space="0" w:color="auto"/>
              <w:right w:val="single" w:sz="8" w:space="0" w:color="auto"/>
            </w:tcBorders>
          </w:tcPr>
          <w:p w:rsidR="00681202" w:rsidRPr="00681202" w:rsidRDefault="00681202" w:rsidP="002D694F">
            <w:pPr>
              <w:spacing w:line="309" w:lineRule="exact"/>
              <w:ind w:left="100"/>
              <w:jc w:val="center"/>
              <w:rPr>
                <w:sz w:val="24"/>
                <w:szCs w:val="24"/>
              </w:rPr>
            </w:pPr>
            <w:r w:rsidRPr="00681202">
              <w:rPr>
                <w:sz w:val="24"/>
                <w:szCs w:val="24"/>
              </w:rPr>
              <w:t>10-20</w:t>
            </w:r>
          </w:p>
        </w:tc>
        <w:tc>
          <w:tcPr>
            <w:tcW w:w="1520" w:type="dxa"/>
            <w:tcBorders>
              <w:top w:val="single" w:sz="4" w:space="0" w:color="auto"/>
              <w:left w:val="single" w:sz="8" w:space="0" w:color="auto"/>
              <w:bottom w:val="single" w:sz="4" w:space="0" w:color="auto"/>
              <w:right w:val="single" w:sz="8" w:space="0" w:color="auto"/>
            </w:tcBorders>
          </w:tcPr>
          <w:p w:rsidR="00681202" w:rsidRPr="00681202" w:rsidRDefault="00681202" w:rsidP="002D694F">
            <w:pPr>
              <w:spacing w:line="309" w:lineRule="exact"/>
              <w:ind w:left="100"/>
              <w:jc w:val="center"/>
              <w:rPr>
                <w:sz w:val="24"/>
                <w:szCs w:val="24"/>
              </w:rPr>
            </w:pPr>
            <w:r w:rsidRPr="00681202">
              <w:rPr>
                <w:sz w:val="24"/>
                <w:szCs w:val="24"/>
              </w:rPr>
              <w:t>0-30</w:t>
            </w:r>
          </w:p>
        </w:tc>
      </w:tr>
      <w:tr w:rsidR="00681202" w:rsidRPr="00681202" w:rsidTr="002D694F">
        <w:trPr>
          <w:trHeight w:val="833"/>
        </w:trPr>
        <w:tc>
          <w:tcPr>
            <w:tcW w:w="3544" w:type="dxa"/>
            <w:tcBorders>
              <w:top w:val="single" w:sz="4" w:space="0" w:color="auto"/>
              <w:left w:val="single" w:sz="8" w:space="0" w:color="auto"/>
              <w:bottom w:val="single" w:sz="4" w:space="0" w:color="auto"/>
              <w:right w:val="single" w:sz="8" w:space="0" w:color="auto"/>
            </w:tcBorders>
            <w:vAlign w:val="bottom"/>
          </w:tcPr>
          <w:p w:rsidR="00681202" w:rsidRPr="00681202" w:rsidRDefault="00681202" w:rsidP="002D694F">
            <w:pPr>
              <w:spacing w:line="308" w:lineRule="exact"/>
              <w:ind w:left="120"/>
              <w:rPr>
                <w:sz w:val="24"/>
                <w:szCs w:val="24"/>
              </w:rPr>
            </w:pPr>
            <w:r w:rsidRPr="00681202">
              <w:rPr>
                <w:sz w:val="24"/>
                <w:szCs w:val="24"/>
              </w:rPr>
              <w:t>Удовлетворённость получателей</w:t>
            </w:r>
          </w:p>
          <w:p w:rsidR="00681202" w:rsidRPr="00681202" w:rsidRDefault="00681202" w:rsidP="002D694F">
            <w:pPr>
              <w:ind w:left="120"/>
              <w:rPr>
                <w:sz w:val="24"/>
                <w:szCs w:val="24"/>
              </w:rPr>
            </w:pPr>
            <w:r w:rsidRPr="00681202">
              <w:rPr>
                <w:sz w:val="24"/>
                <w:szCs w:val="24"/>
              </w:rPr>
              <w:t>качеством оказания государственных и</w:t>
            </w:r>
          </w:p>
          <w:p w:rsidR="00681202" w:rsidRPr="00681202" w:rsidRDefault="00681202" w:rsidP="002D694F">
            <w:pPr>
              <w:ind w:left="120"/>
              <w:rPr>
                <w:sz w:val="24"/>
                <w:szCs w:val="24"/>
              </w:rPr>
            </w:pPr>
            <w:r w:rsidRPr="00681202">
              <w:rPr>
                <w:sz w:val="24"/>
                <w:szCs w:val="24"/>
              </w:rPr>
              <w:t>муниципальных услуг</w:t>
            </w:r>
          </w:p>
        </w:tc>
        <w:tc>
          <w:tcPr>
            <w:tcW w:w="1559" w:type="dxa"/>
            <w:tcBorders>
              <w:top w:val="single" w:sz="4" w:space="0" w:color="auto"/>
              <w:bottom w:val="single" w:sz="4" w:space="0" w:color="auto"/>
              <w:right w:val="single" w:sz="8" w:space="0" w:color="auto"/>
            </w:tcBorders>
          </w:tcPr>
          <w:p w:rsidR="00681202" w:rsidRPr="00681202" w:rsidRDefault="00681202" w:rsidP="002D694F">
            <w:pPr>
              <w:spacing w:line="308" w:lineRule="exact"/>
              <w:ind w:left="80"/>
              <w:jc w:val="center"/>
              <w:rPr>
                <w:sz w:val="24"/>
                <w:szCs w:val="24"/>
              </w:rPr>
            </w:pPr>
            <w:r w:rsidRPr="00681202">
              <w:rPr>
                <w:sz w:val="24"/>
                <w:szCs w:val="24"/>
              </w:rPr>
              <w:t>%</w:t>
            </w:r>
          </w:p>
        </w:tc>
        <w:tc>
          <w:tcPr>
            <w:tcW w:w="1697" w:type="dxa"/>
            <w:tcBorders>
              <w:top w:val="single" w:sz="4" w:space="0" w:color="auto"/>
              <w:bottom w:val="single" w:sz="4" w:space="0" w:color="auto"/>
              <w:right w:val="single" w:sz="8" w:space="0" w:color="auto"/>
            </w:tcBorders>
          </w:tcPr>
          <w:p w:rsidR="00681202" w:rsidRPr="00681202" w:rsidRDefault="00681202" w:rsidP="002D694F">
            <w:pPr>
              <w:spacing w:line="308" w:lineRule="exact"/>
              <w:ind w:left="100"/>
              <w:jc w:val="center"/>
              <w:rPr>
                <w:sz w:val="24"/>
                <w:szCs w:val="24"/>
              </w:rPr>
            </w:pPr>
            <w:r w:rsidRPr="00681202">
              <w:rPr>
                <w:sz w:val="24"/>
                <w:szCs w:val="24"/>
              </w:rPr>
              <w:t>95</w:t>
            </w:r>
          </w:p>
        </w:tc>
        <w:tc>
          <w:tcPr>
            <w:tcW w:w="1700" w:type="dxa"/>
            <w:tcBorders>
              <w:top w:val="single" w:sz="4" w:space="0" w:color="auto"/>
              <w:bottom w:val="single" w:sz="4" w:space="0" w:color="auto"/>
              <w:right w:val="single" w:sz="8" w:space="0" w:color="auto"/>
            </w:tcBorders>
          </w:tcPr>
          <w:p w:rsidR="00681202" w:rsidRPr="00681202" w:rsidRDefault="00681202" w:rsidP="002D694F">
            <w:pPr>
              <w:spacing w:line="308" w:lineRule="exact"/>
              <w:ind w:left="100"/>
              <w:jc w:val="center"/>
              <w:rPr>
                <w:sz w:val="24"/>
                <w:szCs w:val="24"/>
              </w:rPr>
            </w:pPr>
            <w:r w:rsidRPr="00681202">
              <w:rPr>
                <w:sz w:val="24"/>
                <w:szCs w:val="24"/>
              </w:rPr>
              <w:t>95</w:t>
            </w:r>
          </w:p>
        </w:tc>
        <w:tc>
          <w:tcPr>
            <w:tcW w:w="1520" w:type="dxa"/>
            <w:tcBorders>
              <w:top w:val="single" w:sz="4" w:space="0" w:color="auto"/>
              <w:left w:val="single" w:sz="8" w:space="0" w:color="auto"/>
              <w:bottom w:val="single" w:sz="4" w:space="0" w:color="auto"/>
              <w:right w:val="single" w:sz="8" w:space="0" w:color="auto"/>
            </w:tcBorders>
          </w:tcPr>
          <w:p w:rsidR="00681202" w:rsidRPr="00681202" w:rsidRDefault="00681202" w:rsidP="002D694F">
            <w:pPr>
              <w:spacing w:line="308" w:lineRule="exact"/>
              <w:ind w:left="100"/>
              <w:jc w:val="center"/>
              <w:rPr>
                <w:sz w:val="24"/>
                <w:szCs w:val="24"/>
              </w:rPr>
            </w:pPr>
            <w:r w:rsidRPr="00681202">
              <w:rPr>
                <w:sz w:val="24"/>
                <w:szCs w:val="24"/>
              </w:rPr>
              <w:t>95</w:t>
            </w:r>
          </w:p>
        </w:tc>
      </w:tr>
    </w:tbl>
    <w:p w:rsidR="00681202" w:rsidRPr="00681202" w:rsidRDefault="00681202" w:rsidP="00681202">
      <w:pPr>
        <w:tabs>
          <w:tab w:val="left" w:pos="308"/>
        </w:tabs>
        <w:spacing w:line="237" w:lineRule="auto"/>
        <w:ind w:right="140"/>
        <w:jc w:val="both"/>
        <w:rPr>
          <w:sz w:val="24"/>
          <w:szCs w:val="24"/>
        </w:rPr>
      </w:pPr>
    </w:p>
    <w:p w:rsidR="00681202" w:rsidRPr="00681202" w:rsidRDefault="00681202" w:rsidP="00681202">
      <w:pPr>
        <w:tabs>
          <w:tab w:val="left" w:pos="3300"/>
        </w:tabs>
        <w:ind w:left="3300"/>
        <w:rPr>
          <w:b/>
          <w:bCs/>
          <w:sz w:val="24"/>
          <w:szCs w:val="24"/>
        </w:rPr>
      </w:pPr>
    </w:p>
    <w:p w:rsidR="00681202" w:rsidRPr="00681202" w:rsidRDefault="00681202" w:rsidP="00681202">
      <w:pPr>
        <w:tabs>
          <w:tab w:val="left" w:pos="3300"/>
        </w:tabs>
        <w:ind w:left="3300"/>
        <w:rPr>
          <w:b/>
          <w:bCs/>
          <w:sz w:val="24"/>
          <w:szCs w:val="24"/>
        </w:rPr>
      </w:pPr>
    </w:p>
    <w:p w:rsidR="00681202" w:rsidRPr="00681202" w:rsidRDefault="00681202" w:rsidP="00681202">
      <w:pPr>
        <w:tabs>
          <w:tab w:val="left" w:pos="3300"/>
        </w:tabs>
        <w:ind w:left="3300"/>
        <w:rPr>
          <w:b/>
          <w:bCs/>
          <w:sz w:val="24"/>
          <w:szCs w:val="24"/>
        </w:rPr>
      </w:pPr>
    </w:p>
    <w:p w:rsidR="00681202" w:rsidRPr="00681202" w:rsidRDefault="00681202" w:rsidP="00681202">
      <w:pPr>
        <w:tabs>
          <w:tab w:val="left" w:pos="3300"/>
        </w:tabs>
        <w:ind w:left="3300"/>
        <w:rPr>
          <w:b/>
          <w:bCs/>
          <w:sz w:val="24"/>
          <w:szCs w:val="24"/>
        </w:rPr>
      </w:pPr>
      <w:r w:rsidRPr="00681202">
        <w:rPr>
          <w:b/>
          <w:bCs/>
          <w:sz w:val="24"/>
          <w:szCs w:val="24"/>
        </w:rPr>
        <w:lastRenderedPageBreak/>
        <w:t>Мероприятия подпрограммы</w:t>
      </w:r>
    </w:p>
    <w:p w:rsidR="00681202" w:rsidRPr="00681202" w:rsidRDefault="00681202" w:rsidP="00681202">
      <w:pPr>
        <w:tabs>
          <w:tab w:val="left" w:pos="3300"/>
        </w:tabs>
        <w:ind w:left="3300"/>
        <w:rPr>
          <w:b/>
          <w:bCs/>
          <w:sz w:val="24"/>
          <w:szCs w:val="24"/>
        </w:rPr>
      </w:pPr>
    </w:p>
    <w:tbl>
      <w:tblPr>
        <w:tblStyle w:val="af8"/>
        <w:tblW w:w="10035" w:type="dxa"/>
        <w:tblLayout w:type="fixed"/>
        <w:tblLook w:val="04A0"/>
      </w:tblPr>
      <w:tblGrid>
        <w:gridCol w:w="1944"/>
        <w:gridCol w:w="2756"/>
        <w:gridCol w:w="1333"/>
        <w:gridCol w:w="1333"/>
        <w:gridCol w:w="1333"/>
        <w:gridCol w:w="1336"/>
      </w:tblGrid>
      <w:tr w:rsidR="00681202" w:rsidRPr="00681202" w:rsidTr="002D694F">
        <w:trPr>
          <w:trHeight w:val="537"/>
        </w:trPr>
        <w:tc>
          <w:tcPr>
            <w:tcW w:w="1944" w:type="dxa"/>
            <w:vMerge w:val="restart"/>
          </w:tcPr>
          <w:p w:rsidR="00681202" w:rsidRPr="00681202" w:rsidRDefault="00681202" w:rsidP="002D694F">
            <w:pPr>
              <w:tabs>
                <w:tab w:val="left" w:pos="3300"/>
              </w:tabs>
              <w:jc w:val="center"/>
              <w:rPr>
                <w:rFonts w:ascii="Times New Roman" w:eastAsia="Times New Roman" w:hAnsi="Times New Roman"/>
                <w:bCs/>
                <w:sz w:val="24"/>
                <w:szCs w:val="24"/>
              </w:rPr>
            </w:pPr>
            <w:r w:rsidRPr="00681202">
              <w:rPr>
                <w:rFonts w:ascii="Times New Roman" w:eastAsia="Times New Roman" w:hAnsi="Times New Roman"/>
                <w:bCs/>
                <w:sz w:val="24"/>
                <w:szCs w:val="24"/>
              </w:rPr>
              <w:t>Наименование мероприятия</w:t>
            </w:r>
          </w:p>
        </w:tc>
        <w:tc>
          <w:tcPr>
            <w:tcW w:w="2756" w:type="dxa"/>
            <w:vMerge w:val="restart"/>
          </w:tcPr>
          <w:p w:rsidR="00681202" w:rsidRPr="00681202" w:rsidRDefault="00681202" w:rsidP="002D694F">
            <w:pPr>
              <w:tabs>
                <w:tab w:val="left" w:pos="3300"/>
              </w:tabs>
              <w:jc w:val="center"/>
              <w:rPr>
                <w:rFonts w:ascii="Times New Roman" w:eastAsia="Times New Roman" w:hAnsi="Times New Roman"/>
                <w:bCs/>
                <w:sz w:val="24"/>
                <w:szCs w:val="24"/>
              </w:rPr>
            </w:pPr>
          </w:p>
          <w:p w:rsidR="00681202" w:rsidRPr="00681202" w:rsidRDefault="00681202" w:rsidP="002D694F">
            <w:pPr>
              <w:tabs>
                <w:tab w:val="left" w:pos="3300"/>
              </w:tabs>
              <w:jc w:val="center"/>
              <w:rPr>
                <w:rFonts w:ascii="Times New Roman" w:eastAsia="Times New Roman" w:hAnsi="Times New Roman"/>
                <w:bCs/>
                <w:sz w:val="24"/>
                <w:szCs w:val="24"/>
              </w:rPr>
            </w:pPr>
            <w:r w:rsidRPr="00681202">
              <w:rPr>
                <w:rFonts w:ascii="Times New Roman" w:eastAsia="Times New Roman" w:hAnsi="Times New Roman"/>
                <w:bCs/>
                <w:sz w:val="24"/>
                <w:szCs w:val="24"/>
              </w:rPr>
              <w:t>Содержание мероприятия</w:t>
            </w:r>
          </w:p>
        </w:tc>
        <w:tc>
          <w:tcPr>
            <w:tcW w:w="5335" w:type="dxa"/>
            <w:gridSpan w:val="4"/>
          </w:tcPr>
          <w:p w:rsidR="00681202" w:rsidRPr="00681202" w:rsidRDefault="00681202" w:rsidP="002D694F">
            <w:pPr>
              <w:tabs>
                <w:tab w:val="left" w:pos="3300"/>
              </w:tabs>
              <w:jc w:val="center"/>
              <w:rPr>
                <w:rFonts w:ascii="Times New Roman" w:eastAsia="Times New Roman" w:hAnsi="Times New Roman"/>
                <w:bCs/>
                <w:sz w:val="24"/>
                <w:szCs w:val="24"/>
              </w:rPr>
            </w:pPr>
            <w:r w:rsidRPr="00681202">
              <w:rPr>
                <w:rFonts w:ascii="Times New Roman" w:eastAsia="Times New Roman" w:hAnsi="Times New Roman"/>
                <w:bCs/>
                <w:sz w:val="24"/>
                <w:szCs w:val="24"/>
              </w:rPr>
              <w:t>Объем финансирования, в руб. и сроки реализации</w:t>
            </w:r>
          </w:p>
        </w:tc>
      </w:tr>
      <w:tr w:rsidR="00681202" w:rsidRPr="00681202" w:rsidTr="002D694F">
        <w:trPr>
          <w:trHeight w:val="283"/>
        </w:trPr>
        <w:tc>
          <w:tcPr>
            <w:tcW w:w="1944" w:type="dxa"/>
            <w:vMerge/>
          </w:tcPr>
          <w:p w:rsidR="00681202" w:rsidRPr="00681202" w:rsidRDefault="00681202" w:rsidP="002D694F">
            <w:pPr>
              <w:tabs>
                <w:tab w:val="left" w:pos="3300"/>
              </w:tabs>
              <w:jc w:val="center"/>
              <w:rPr>
                <w:rFonts w:ascii="Times New Roman" w:eastAsia="Times New Roman" w:hAnsi="Times New Roman"/>
                <w:bCs/>
                <w:sz w:val="24"/>
                <w:szCs w:val="24"/>
              </w:rPr>
            </w:pPr>
          </w:p>
        </w:tc>
        <w:tc>
          <w:tcPr>
            <w:tcW w:w="2756" w:type="dxa"/>
            <w:vMerge/>
          </w:tcPr>
          <w:p w:rsidR="00681202" w:rsidRPr="00681202" w:rsidRDefault="00681202" w:rsidP="002D694F">
            <w:pPr>
              <w:tabs>
                <w:tab w:val="left" w:pos="3300"/>
              </w:tabs>
              <w:jc w:val="center"/>
              <w:rPr>
                <w:rFonts w:ascii="Times New Roman" w:eastAsia="Times New Roman" w:hAnsi="Times New Roman"/>
                <w:bCs/>
                <w:sz w:val="24"/>
                <w:szCs w:val="24"/>
              </w:rPr>
            </w:pPr>
          </w:p>
        </w:tc>
        <w:tc>
          <w:tcPr>
            <w:tcW w:w="1333" w:type="dxa"/>
          </w:tcPr>
          <w:p w:rsidR="00681202" w:rsidRPr="00681202" w:rsidRDefault="00681202" w:rsidP="002D694F">
            <w:pPr>
              <w:tabs>
                <w:tab w:val="left" w:pos="3300"/>
              </w:tabs>
              <w:jc w:val="center"/>
              <w:rPr>
                <w:rFonts w:ascii="Times New Roman" w:eastAsia="Times New Roman" w:hAnsi="Times New Roman"/>
                <w:bCs/>
                <w:sz w:val="24"/>
                <w:szCs w:val="24"/>
              </w:rPr>
            </w:pPr>
            <w:r w:rsidRPr="00681202">
              <w:rPr>
                <w:rFonts w:ascii="Times New Roman" w:eastAsia="Times New Roman" w:hAnsi="Times New Roman"/>
                <w:bCs/>
                <w:sz w:val="24"/>
                <w:szCs w:val="24"/>
              </w:rPr>
              <w:t>2021 год</w:t>
            </w:r>
          </w:p>
        </w:tc>
        <w:tc>
          <w:tcPr>
            <w:tcW w:w="1333" w:type="dxa"/>
          </w:tcPr>
          <w:p w:rsidR="00681202" w:rsidRPr="00681202" w:rsidRDefault="00681202" w:rsidP="002D694F">
            <w:pPr>
              <w:tabs>
                <w:tab w:val="left" w:pos="3300"/>
              </w:tabs>
              <w:jc w:val="center"/>
              <w:rPr>
                <w:rFonts w:ascii="Times New Roman" w:eastAsia="Times New Roman" w:hAnsi="Times New Roman"/>
                <w:bCs/>
                <w:sz w:val="24"/>
                <w:szCs w:val="24"/>
              </w:rPr>
            </w:pPr>
            <w:r w:rsidRPr="00681202">
              <w:rPr>
                <w:rFonts w:ascii="Times New Roman" w:eastAsia="Times New Roman" w:hAnsi="Times New Roman"/>
                <w:bCs/>
                <w:sz w:val="24"/>
                <w:szCs w:val="24"/>
              </w:rPr>
              <w:t>2022 год</w:t>
            </w:r>
          </w:p>
        </w:tc>
        <w:tc>
          <w:tcPr>
            <w:tcW w:w="1333" w:type="dxa"/>
          </w:tcPr>
          <w:p w:rsidR="00681202" w:rsidRPr="00681202" w:rsidRDefault="00681202" w:rsidP="002D694F">
            <w:pPr>
              <w:tabs>
                <w:tab w:val="left" w:pos="3300"/>
              </w:tabs>
              <w:jc w:val="center"/>
              <w:rPr>
                <w:rFonts w:ascii="Times New Roman" w:eastAsia="Times New Roman" w:hAnsi="Times New Roman"/>
                <w:bCs/>
                <w:sz w:val="24"/>
                <w:szCs w:val="24"/>
              </w:rPr>
            </w:pPr>
            <w:r w:rsidRPr="00681202">
              <w:rPr>
                <w:rFonts w:ascii="Times New Roman" w:eastAsia="Times New Roman" w:hAnsi="Times New Roman"/>
                <w:bCs/>
                <w:sz w:val="24"/>
                <w:szCs w:val="24"/>
              </w:rPr>
              <w:t>2023 год</w:t>
            </w:r>
          </w:p>
        </w:tc>
        <w:tc>
          <w:tcPr>
            <w:tcW w:w="1336" w:type="dxa"/>
          </w:tcPr>
          <w:p w:rsidR="00681202" w:rsidRPr="00681202" w:rsidRDefault="00681202" w:rsidP="002D694F">
            <w:pPr>
              <w:tabs>
                <w:tab w:val="left" w:pos="3300"/>
              </w:tabs>
              <w:jc w:val="center"/>
              <w:rPr>
                <w:rFonts w:ascii="Times New Roman" w:eastAsia="Times New Roman" w:hAnsi="Times New Roman"/>
                <w:bCs/>
                <w:sz w:val="24"/>
                <w:szCs w:val="24"/>
              </w:rPr>
            </w:pPr>
            <w:r w:rsidRPr="00681202">
              <w:rPr>
                <w:rFonts w:ascii="Times New Roman" w:eastAsia="Times New Roman" w:hAnsi="Times New Roman"/>
                <w:bCs/>
                <w:sz w:val="24"/>
                <w:szCs w:val="24"/>
              </w:rPr>
              <w:t>2024 год</w:t>
            </w:r>
          </w:p>
        </w:tc>
      </w:tr>
      <w:tr w:rsidR="00681202" w:rsidRPr="00681202" w:rsidTr="002D694F">
        <w:trPr>
          <w:trHeight w:val="2563"/>
        </w:trPr>
        <w:tc>
          <w:tcPr>
            <w:tcW w:w="1944" w:type="dxa"/>
          </w:tcPr>
          <w:p w:rsidR="00681202" w:rsidRPr="00681202" w:rsidRDefault="00681202" w:rsidP="002D694F">
            <w:pPr>
              <w:tabs>
                <w:tab w:val="left" w:pos="3300"/>
              </w:tabs>
              <w:rPr>
                <w:rFonts w:ascii="Times New Roman" w:eastAsia="Times New Roman" w:hAnsi="Times New Roman"/>
                <w:bCs/>
                <w:sz w:val="24"/>
                <w:szCs w:val="24"/>
              </w:rPr>
            </w:pPr>
            <w:r w:rsidRPr="00681202">
              <w:rPr>
                <w:rFonts w:ascii="Times New Roman" w:eastAsia="Times New Roman" w:hAnsi="Times New Roman"/>
                <w:bCs/>
                <w:sz w:val="24"/>
                <w:szCs w:val="24"/>
              </w:rPr>
              <w:t>Повышение эффективности организации предоставления государственных и муниципальных услуг на базе МФЦ</w:t>
            </w:r>
          </w:p>
        </w:tc>
        <w:tc>
          <w:tcPr>
            <w:tcW w:w="2756" w:type="dxa"/>
          </w:tcPr>
          <w:p w:rsidR="00681202" w:rsidRPr="00681202" w:rsidRDefault="00681202" w:rsidP="002D694F">
            <w:pPr>
              <w:tabs>
                <w:tab w:val="left" w:pos="3300"/>
              </w:tabs>
              <w:rPr>
                <w:rFonts w:ascii="Times New Roman" w:eastAsia="Times New Roman" w:hAnsi="Times New Roman"/>
                <w:bCs/>
                <w:sz w:val="24"/>
                <w:szCs w:val="24"/>
              </w:rPr>
            </w:pPr>
            <w:r w:rsidRPr="00681202">
              <w:rPr>
                <w:rFonts w:ascii="Times New Roman" w:eastAsia="Times New Roman" w:hAnsi="Times New Roman"/>
                <w:bCs/>
                <w:sz w:val="24"/>
                <w:szCs w:val="24"/>
              </w:rPr>
              <w:t>1.Обучающие семинары, выезды в ОГБУ г. Иваново с целью повышения квалификации ведущих специалистов;</w:t>
            </w:r>
          </w:p>
          <w:p w:rsidR="00681202" w:rsidRPr="00681202" w:rsidRDefault="00681202" w:rsidP="002D694F">
            <w:pPr>
              <w:tabs>
                <w:tab w:val="left" w:pos="3300"/>
              </w:tabs>
              <w:rPr>
                <w:rFonts w:ascii="Times New Roman" w:eastAsia="Times New Roman" w:hAnsi="Times New Roman"/>
                <w:bCs/>
                <w:sz w:val="24"/>
                <w:szCs w:val="24"/>
              </w:rPr>
            </w:pPr>
            <w:r w:rsidRPr="00681202">
              <w:rPr>
                <w:rFonts w:ascii="Times New Roman" w:eastAsia="Times New Roman" w:hAnsi="Times New Roman"/>
                <w:bCs/>
                <w:sz w:val="24"/>
                <w:szCs w:val="24"/>
              </w:rPr>
              <w:t>2. Поставка неисключительных прав (лицензий) на использование антивирусного программного обеспечения;</w:t>
            </w:r>
          </w:p>
          <w:p w:rsidR="00681202" w:rsidRPr="00681202" w:rsidRDefault="00681202" w:rsidP="002D694F">
            <w:pPr>
              <w:tabs>
                <w:tab w:val="left" w:pos="3300"/>
              </w:tabs>
              <w:rPr>
                <w:rFonts w:ascii="Times New Roman" w:eastAsia="Times New Roman" w:hAnsi="Times New Roman"/>
                <w:bCs/>
                <w:sz w:val="24"/>
                <w:szCs w:val="24"/>
              </w:rPr>
            </w:pPr>
            <w:r w:rsidRPr="00681202">
              <w:rPr>
                <w:rFonts w:ascii="Times New Roman" w:eastAsia="Times New Roman" w:hAnsi="Times New Roman"/>
                <w:bCs/>
                <w:sz w:val="24"/>
                <w:szCs w:val="24"/>
              </w:rPr>
              <w:t>3. Обслуживание сетевого программного обеспечения.</w:t>
            </w:r>
          </w:p>
          <w:p w:rsidR="00681202" w:rsidRPr="00681202" w:rsidRDefault="00681202" w:rsidP="002D694F">
            <w:pPr>
              <w:tabs>
                <w:tab w:val="left" w:pos="3300"/>
              </w:tabs>
              <w:rPr>
                <w:rFonts w:ascii="Times New Roman" w:eastAsia="Times New Roman" w:hAnsi="Times New Roman"/>
                <w:bCs/>
                <w:sz w:val="24"/>
                <w:szCs w:val="24"/>
              </w:rPr>
            </w:pPr>
            <w:r w:rsidRPr="00681202">
              <w:rPr>
                <w:rFonts w:ascii="Times New Roman" w:eastAsia="Times New Roman" w:hAnsi="Times New Roman"/>
                <w:bCs/>
                <w:sz w:val="24"/>
                <w:szCs w:val="24"/>
              </w:rPr>
              <w:t xml:space="preserve">4. Передача лицензионных прав </w:t>
            </w:r>
            <w:r w:rsidRPr="00681202">
              <w:rPr>
                <w:rFonts w:ascii="Times New Roman" w:eastAsia="Times New Roman" w:hAnsi="Times New Roman"/>
                <w:bCs/>
                <w:sz w:val="24"/>
                <w:szCs w:val="24"/>
                <w:lang w:val="en-US"/>
              </w:rPr>
              <w:t>VipNet</w:t>
            </w:r>
            <w:r w:rsidRPr="00681202">
              <w:rPr>
                <w:rFonts w:ascii="Times New Roman" w:eastAsia="Times New Roman" w:hAnsi="Times New Roman"/>
                <w:bCs/>
                <w:sz w:val="24"/>
                <w:szCs w:val="24"/>
              </w:rPr>
              <w:t>.</w:t>
            </w:r>
          </w:p>
          <w:p w:rsidR="00681202" w:rsidRPr="00681202" w:rsidRDefault="00681202" w:rsidP="002D694F">
            <w:pPr>
              <w:tabs>
                <w:tab w:val="left" w:pos="3300"/>
              </w:tabs>
              <w:rPr>
                <w:rFonts w:ascii="Times New Roman" w:eastAsia="Times New Roman" w:hAnsi="Times New Roman"/>
                <w:bCs/>
                <w:sz w:val="24"/>
                <w:szCs w:val="24"/>
              </w:rPr>
            </w:pPr>
            <w:r w:rsidRPr="00681202">
              <w:rPr>
                <w:rFonts w:ascii="Times New Roman" w:eastAsia="Times New Roman" w:hAnsi="Times New Roman"/>
                <w:bCs/>
                <w:sz w:val="24"/>
                <w:szCs w:val="24"/>
              </w:rPr>
              <w:t>5. Обслуживание программы по защите персональных данных.</w:t>
            </w:r>
          </w:p>
          <w:p w:rsidR="00681202" w:rsidRPr="00681202" w:rsidRDefault="00681202" w:rsidP="002D694F">
            <w:pPr>
              <w:tabs>
                <w:tab w:val="left" w:pos="3300"/>
              </w:tabs>
              <w:rPr>
                <w:rFonts w:ascii="Times New Roman" w:eastAsia="Times New Roman" w:hAnsi="Times New Roman"/>
                <w:bCs/>
                <w:sz w:val="24"/>
                <w:szCs w:val="24"/>
              </w:rPr>
            </w:pPr>
            <w:r w:rsidRPr="00681202">
              <w:rPr>
                <w:rFonts w:ascii="Times New Roman" w:eastAsia="Times New Roman" w:hAnsi="Times New Roman"/>
                <w:bCs/>
                <w:sz w:val="24"/>
                <w:szCs w:val="24"/>
              </w:rPr>
              <w:t xml:space="preserve">6. Услуги «ГАРАНТ-СЕРВИС </w:t>
            </w:r>
          </w:p>
        </w:tc>
        <w:tc>
          <w:tcPr>
            <w:tcW w:w="1333" w:type="dxa"/>
          </w:tcPr>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jc w:val="center"/>
              <w:rPr>
                <w:rFonts w:ascii="Times New Roman" w:hAnsi="Times New Roman"/>
                <w:sz w:val="24"/>
                <w:szCs w:val="24"/>
              </w:rPr>
            </w:pPr>
            <w:r w:rsidRPr="00681202">
              <w:rPr>
                <w:rFonts w:ascii="Times New Roman" w:hAnsi="Times New Roman"/>
                <w:sz w:val="24"/>
                <w:szCs w:val="24"/>
              </w:rPr>
              <w:t>131 100,00</w:t>
            </w:r>
          </w:p>
        </w:tc>
        <w:tc>
          <w:tcPr>
            <w:tcW w:w="1333" w:type="dxa"/>
          </w:tcPr>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eastAsia="Times New Roman" w:hAnsi="Times New Roman"/>
                <w:bCs/>
                <w:sz w:val="24"/>
                <w:szCs w:val="24"/>
              </w:rPr>
            </w:pPr>
            <w:r w:rsidRPr="00681202">
              <w:rPr>
                <w:rFonts w:ascii="Times New Roman" w:hAnsi="Times New Roman"/>
                <w:sz w:val="24"/>
                <w:szCs w:val="24"/>
              </w:rPr>
              <w:t>131 100,00</w:t>
            </w:r>
          </w:p>
        </w:tc>
        <w:tc>
          <w:tcPr>
            <w:tcW w:w="1333" w:type="dxa"/>
          </w:tcPr>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eastAsia="Times New Roman" w:hAnsi="Times New Roman"/>
                <w:bCs/>
                <w:sz w:val="24"/>
                <w:szCs w:val="24"/>
              </w:rPr>
            </w:pPr>
            <w:r w:rsidRPr="00681202">
              <w:rPr>
                <w:rFonts w:ascii="Times New Roman" w:hAnsi="Times New Roman"/>
                <w:sz w:val="24"/>
                <w:szCs w:val="24"/>
              </w:rPr>
              <w:t>0,00</w:t>
            </w:r>
          </w:p>
        </w:tc>
        <w:tc>
          <w:tcPr>
            <w:tcW w:w="1336" w:type="dxa"/>
          </w:tcPr>
          <w:p w:rsidR="00681202" w:rsidRPr="00681202" w:rsidRDefault="00681202" w:rsidP="002D694F">
            <w:pPr>
              <w:tabs>
                <w:tab w:val="left" w:pos="3300"/>
              </w:tabs>
              <w:jc w:val="center"/>
              <w:rPr>
                <w:rFonts w:ascii="Times New Roman" w:hAnsi="Times New Roman"/>
                <w:sz w:val="24"/>
                <w:szCs w:val="24"/>
              </w:rPr>
            </w:pPr>
          </w:p>
          <w:p w:rsidR="00681202" w:rsidRPr="00681202" w:rsidRDefault="00681202" w:rsidP="002D694F">
            <w:pPr>
              <w:tabs>
                <w:tab w:val="left" w:pos="3300"/>
              </w:tabs>
              <w:jc w:val="center"/>
              <w:rPr>
                <w:rFonts w:ascii="Times New Roman" w:eastAsia="Times New Roman" w:hAnsi="Times New Roman"/>
                <w:bCs/>
                <w:sz w:val="24"/>
                <w:szCs w:val="24"/>
              </w:rPr>
            </w:pPr>
            <w:r w:rsidRPr="00681202">
              <w:rPr>
                <w:rFonts w:ascii="Times New Roman" w:hAnsi="Times New Roman"/>
                <w:sz w:val="24"/>
                <w:szCs w:val="24"/>
              </w:rPr>
              <w:t>0,00</w:t>
            </w:r>
          </w:p>
        </w:tc>
      </w:tr>
    </w:tbl>
    <w:p w:rsidR="00681202" w:rsidRPr="00681202" w:rsidRDefault="00681202" w:rsidP="00681202">
      <w:pPr>
        <w:tabs>
          <w:tab w:val="left" w:pos="3300"/>
        </w:tabs>
        <w:rPr>
          <w:b/>
          <w:bCs/>
          <w:sz w:val="24"/>
          <w:szCs w:val="24"/>
        </w:rPr>
      </w:pPr>
    </w:p>
    <w:p w:rsidR="00681202" w:rsidRPr="00681202" w:rsidRDefault="00681202" w:rsidP="00681202">
      <w:pPr>
        <w:tabs>
          <w:tab w:val="left" w:pos="3300"/>
        </w:tabs>
        <w:rPr>
          <w:b/>
          <w:bCs/>
          <w:sz w:val="24"/>
          <w:szCs w:val="24"/>
        </w:rPr>
      </w:pPr>
    </w:p>
    <w:p w:rsidR="00681202" w:rsidRPr="00681202" w:rsidRDefault="00681202" w:rsidP="00313E94">
      <w:pPr>
        <w:pStyle w:val="af0"/>
        <w:numPr>
          <w:ilvl w:val="0"/>
          <w:numId w:val="19"/>
        </w:numPr>
        <w:spacing w:after="0" w:line="240" w:lineRule="auto"/>
        <w:ind w:right="-119"/>
        <w:contextualSpacing/>
        <w:jc w:val="center"/>
        <w:rPr>
          <w:rFonts w:ascii="Times New Roman" w:hAnsi="Times New Roman" w:cs="Times New Roman"/>
          <w:b/>
          <w:bCs/>
          <w:sz w:val="24"/>
          <w:szCs w:val="24"/>
        </w:rPr>
      </w:pPr>
      <w:r w:rsidRPr="00681202">
        <w:rPr>
          <w:rFonts w:ascii="Times New Roman" w:hAnsi="Times New Roman" w:cs="Times New Roman"/>
          <w:b/>
          <w:bCs/>
          <w:sz w:val="24"/>
          <w:szCs w:val="24"/>
        </w:rPr>
        <w:t>Целевые индикаторы подпрограммы</w:t>
      </w:r>
    </w:p>
    <w:p w:rsidR="00681202" w:rsidRPr="00681202" w:rsidRDefault="00681202" w:rsidP="00681202">
      <w:pPr>
        <w:ind w:right="-119"/>
        <w:jc w:val="center"/>
        <w:rPr>
          <w:b/>
          <w:bCs/>
          <w:sz w:val="24"/>
          <w:szCs w:val="24"/>
        </w:rPr>
      </w:pPr>
    </w:p>
    <w:p w:rsidR="00681202" w:rsidRPr="00681202" w:rsidRDefault="00681202" w:rsidP="00681202">
      <w:pPr>
        <w:ind w:right="-119"/>
        <w:jc w:val="center"/>
        <w:rPr>
          <w:sz w:val="24"/>
          <w:szCs w:val="24"/>
        </w:rPr>
      </w:pPr>
    </w:p>
    <w:tbl>
      <w:tblPr>
        <w:tblW w:w="9923" w:type="dxa"/>
        <w:tblInd w:w="10" w:type="dxa"/>
        <w:tblLayout w:type="fixed"/>
        <w:tblCellMar>
          <w:left w:w="0" w:type="dxa"/>
          <w:right w:w="0" w:type="dxa"/>
        </w:tblCellMar>
        <w:tblLook w:val="04A0"/>
      </w:tblPr>
      <w:tblGrid>
        <w:gridCol w:w="3544"/>
        <w:gridCol w:w="1559"/>
        <w:gridCol w:w="1134"/>
        <w:gridCol w:w="1276"/>
        <w:gridCol w:w="1418"/>
        <w:gridCol w:w="992"/>
      </w:tblGrid>
      <w:tr w:rsidR="00681202" w:rsidRPr="00681202" w:rsidTr="002D694F">
        <w:trPr>
          <w:trHeight w:val="973"/>
        </w:trPr>
        <w:tc>
          <w:tcPr>
            <w:tcW w:w="3544" w:type="dxa"/>
            <w:tcBorders>
              <w:top w:val="single" w:sz="8" w:space="0" w:color="auto"/>
              <w:left w:val="single" w:sz="8" w:space="0" w:color="auto"/>
              <w:bottom w:val="single" w:sz="4" w:space="0" w:color="auto"/>
              <w:right w:val="single" w:sz="8" w:space="0" w:color="auto"/>
            </w:tcBorders>
          </w:tcPr>
          <w:p w:rsidR="00681202" w:rsidRPr="00681202" w:rsidRDefault="00681202" w:rsidP="002D694F">
            <w:pPr>
              <w:spacing w:line="308" w:lineRule="exact"/>
              <w:jc w:val="center"/>
              <w:rPr>
                <w:sz w:val="24"/>
                <w:szCs w:val="24"/>
              </w:rPr>
            </w:pPr>
            <w:r w:rsidRPr="00681202">
              <w:rPr>
                <w:sz w:val="24"/>
                <w:szCs w:val="24"/>
              </w:rPr>
              <w:t>Наименование целевого</w:t>
            </w:r>
          </w:p>
          <w:p w:rsidR="00681202" w:rsidRPr="00681202" w:rsidRDefault="00681202" w:rsidP="002D694F">
            <w:pPr>
              <w:spacing w:line="320" w:lineRule="exact"/>
              <w:ind w:right="20"/>
              <w:jc w:val="center"/>
              <w:rPr>
                <w:sz w:val="24"/>
                <w:szCs w:val="24"/>
              </w:rPr>
            </w:pPr>
            <w:r w:rsidRPr="00681202">
              <w:rPr>
                <w:sz w:val="24"/>
                <w:szCs w:val="24"/>
              </w:rPr>
              <w:t>индикатора (показателя)</w:t>
            </w:r>
          </w:p>
          <w:p w:rsidR="00681202" w:rsidRPr="00681202" w:rsidRDefault="00681202" w:rsidP="002D694F">
            <w:pPr>
              <w:jc w:val="center"/>
              <w:rPr>
                <w:sz w:val="24"/>
                <w:szCs w:val="24"/>
              </w:rPr>
            </w:pPr>
            <w:r w:rsidRPr="00681202">
              <w:rPr>
                <w:sz w:val="24"/>
                <w:szCs w:val="24"/>
              </w:rPr>
              <w:t>подпрограммы</w:t>
            </w:r>
          </w:p>
        </w:tc>
        <w:tc>
          <w:tcPr>
            <w:tcW w:w="1559" w:type="dxa"/>
            <w:tcBorders>
              <w:top w:val="single" w:sz="8" w:space="0" w:color="auto"/>
              <w:bottom w:val="single" w:sz="4" w:space="0" w:color="auto"/>
              <w:right w:val="single" w:sz="4" w:space="0" w:color="auto"/>
            </w:tcBorders>
          </w:tcPr>
          <w:p w:rsidR="00681202" w:rsidRPr="00681202" w:rsidRDefault="00681202" w:rsidP="002D694F">
            <w:pPr>
              <w:spacing w:line="308" w:lineRule="exact"/>
              <w:jc w:val="center"/>
              <w:rPr>
                <w:sz w:val="24"/>
                <w:szCs w:val="24"/>
              </w:rPr>
            </w:pPr>
            <w:r w:rsidRPr="00681202">
              <w:rPr>
                <w:sz w:val="24"/>
                <w:szCs w:val="24"/>
              </w:rPr>
              <w:t>Единица</w:t>
            </w:r>
          </w:p>
          <w:p w:rsidR="00681202" w:rsidRPr="00681202" w:rsidRDefault="00681202" w:rsidP="002D694F">
            <w:pPr>
              <w:spacing w:line="320" w:lineRule="exact"/>
              <w:jc w:val="center"/>
              <w:rPr>
                <w:sz w:val="24"/>
                <w:szCs w:val="24"/>
              </w:rPr>
            </w:pPr>
            <w:r w:rsidRPr="00681202">
              <w:rPr>
                <w:sz w:val="24"/>
                <w:szCs w:val="24"/>
              </w:rPr>
              <w:t>измерения</w:t>
            </w:r>
          </w:p>
        </w:tc>
        <w:tc>
          <w:tcPr>
            <w:tcW w:w="1134"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8" w:lineRule="exact"/>
              <w:ind w:right="300"/>
              <w:jc w:val="center"/>
              <w:rPr>
                <w:sz w:val="24"/>
                <w:szCs w:val="24"/>
              </w:rPr>
            </w:pPr>
          </w:p>
          <w:p w:rsidR="00681202" w:rsidRPr="00681202" w:rsidRDefault="00681202" w:rsidP="002D694F">
            <w:pPr>
              <w:spacing w:line="308" w:lineRule="exact"/>
              <w:ind w:right="300"/>
              <w:jc w:val="center"/>
              <w:rPr>
                <w:sz w:val="24"/>
                <w:szCs w:val="24"/>
              </w:rPr>
            </w:pPr>
            <w:r w:rsidRPr="00681202">
              <w:rPr>
                <w:sz w:val="24"/>
                <w:szCs w:val="24"/>
              </w:rPr>
              <w:t>2021год</w:t>
            </w:r>
          </w:p>
        </w:tc>
        <w:tc>
          <w:tcPr>
            <w:tcW w:w="1276"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8" w:lineRule="exact"/>
              <w:ind w:right="300"/>
              <w:jc w:val="center"/>
              <w:rPr>
                <w:sz w:val="24"/>
                <w:szCs w:val="24"/>
              </w:rPr>
            </w:pPr>
          </w:p>
          <w:p w:rsidR="00681202" w:rsidRPr="00681202" w:rsidRDefault="00681202" w:rsidP="002D694F">
            <w:pPr>
              <w:spacing w:line="308" w:lineRule="exact"/>
              <w:ind w:right="300"/>
              <w:jc w:val="center"/>
              <w:rPr>
                <w:sz w:val="24"/>
                <w:szCs w:val="24"/>
              </w:rPr>
            </w:pPr>
            <w:r w:rsidRPr="00681202">
              <w:rPr>
                <w:sz w:val="24"/>
                <w:szCs w:val="24"/>
              </w:rPr>
              <w:t>2022 год</w:t>
            </w:r>
          </w:p>
        </w:tc>
        <w:tc>
          <w:tcPr>
            <w:tcW w:w="1418"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sz w:val="24"/>
                <w:szCs w:val="24"/>
              </w:rPr>
            </w:pPr>
          </w:p>
          <w:p w:rsidR="00681202" w:rsidRPr="00681202" w:rsidRDefault="00681202" w:rsidP="002D694F">
            <w:pPr>
              <w:jc w:val="center"/>
              <w:rPr>
                <w:sz w:val="24"/>
                <w:szCs w:val="24"/>
              </w:rPr>
            </w:pPr>
            <w:r w:rsidRPr="00681202">
              <w:rPr>
                <w:sz w:val="24"/>
                <w:szCs w:val="24"/>
              </w:rPr>
              <w:t>2023 год</w:t>
            </w:r>
          </w:p>
        </w:tc>
        <w:tc>
          <w:tcPr>
            <w:tcW w:w="9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8" w:lineRule="exact"/>
              <w:jc w:val="center"/>
              <w:rPr>
                <w:sz w:val="24"/>
                <w:szCs w:val="24"/>
              </w:rPr>
            </w:pPr>
          </w:p>
          <w:p w:rsidR="00681202" w:rsidRPr="00681202" w:rsidRDefault="00681202" w:rsidP="002D694F">
            <w:pPr>
              <w:spacing w:line="308" w:lineRule="exact"/>
              <w:jc w:val="center"/>
              <w:rPr>
                <w:sz w:val="24"/>
                <w:szCs w:val="24"/>
              </w:rPr>
            </w:pPr>
            <w:r w:rsidRPr="00681202">
              <w:rPr>
                <w:sz w:val="24"/>
                <w:szCs w:val="24"/>
              </w:rPr>
              <w:t>2024 год</w:t>
            </w:r>
          </w:p>
        </w:tc>
      </w:tr>
      <w:tr w:rsidR="00681202" w:rsidRPr="00681202" w:rsidTr="002D694F">
        <w:trPr>
          <w:trHeight w:val="968"/>
        </w:trPr>
        <w:tc>
          <w:tcPr>
            <w:tcW w:w="3544" w:type="dxa"/>
            <w:tcBorders>
              <w:top w:val="single" w:sz="4" w:space="0" w:color="auto"/>
              <w:left w:val="single" w:sz="8" w:space="0" w:color="auto"/>
              <w:bottom w:val="single" w:sz="4" w:space="0" w:color="auto"/>
              <w:right w:val="single" w:sz="8" w:space="0" w:color="auto"/>
            </w:tcBorders>
          </w:tcPr>
          <w:p w:rsidR="00681202" w:rsidRPr="00681202" w:rsidRDefault="00681202" w:rsidP="002D694F">
            <w:pPr>
              <w:ind w:right="20"/>
              <w:rPr>
                <w:sz w:val="24"/>
                <w:szCs w:val="24"/>
              </w:rPr>
            </w:pPr>
            <w:r w:rsidRPr="00681202">
              <w:rPr>
                <w:sz w:val="24"/>
                <w:szCs w:val="24"/>
              </w:rPr>
              <w:t xml:space="preserve"> Среднее количество услуг,      предоставляемых</w:t>
            </w:r>
          </w:p>
          <w:p w:rsidR="00681202" w:rsidRPr="00681202" w:rsidRDefault="00681202" w:rsidP="002D694F">
            <w:pPr>
              <w:rPr>
                <w:sz w:val="24"/>
                <w:szCs w:val="24"/>
              </w:rPr>
            </w:pPr>
            <w:r w:rsidRPr="00681202">
              <w:rPr>
                <w:sz w:val="24"/>
                <w:szCs w:val="24"/>
              </w:rPr>
              <w:t xml:space="preserve"> в режиме «одного окна»</w:t>
            </w:r>
          </w:p>
        </w:tc>
        <w:tc>
          <w:tcPr>
            <w:tcW w:w="1559" w:type="dxa"/>
            <w:tcBorders>
              <w:top w:val="single" w:sz="4" w:space="0" w:color="auto"/>
              <w:bottom w:val="single" w:sz="4" w:space="0" w:color="auto"/>
              <w:right w:val="single" w:sz="4" w:space="0" w:color="auto"/>
            </w:tcBorders>
          </w:tcPr>
          <w:p w:rsidR="00681202" w:rsidRPr="00681202" w:rsidRDefault="00681202" w:rsidP="002D694F">
            <w:pPr>
              <w:spacing w:line="310" w:lineRule="exact"/>
              <w:jc w:val="center"/>
              <w:rPr>
                <w:sz w:val="24"/>
                <w:szCs w:val="24"/>
              </w:rPr>
            </w:pPr>
            <w:r w:rsidRPr="00681202">
              <w:rPr>
                <w:w w:val="98"/>
                <w:sz w:val="24"/>
                <w:szCs w:val="24"/>
              </w:rPr>
              <w:t>ед.</w:t>
            </w:r>
          </w:p>
        </w:tc>
        <w:tc>
          <w:tcPr>
            <w:tcW w:w="1134"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10" w:lineRule="exact"/>
              <w:jc w:val="center"/>
              <w:rPr>
                <w:sz w:val="24"/>
                <w:szCs w:val="24"/>
              </w:rPr>
            </w:pPr>
            <w:r w:rsidRPr="00681202">
              <w:rPr>
                <w:w w:val="99"/>
                <w:sz w:val="24"/>
                <w:szCs w:val="24"/>
              </w:rPr>
              <w:t>118</w:t>
            </w:r>
          </w:p>
        </w:tc>
        <w:tc>
          <w:tcPr>
            <w:tcW w:w="1276"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10" w:lineRule="exact"/>
              <w:jc w:val="center"/>
              <w:rPr>
                <w:sz w:val="24"/>
                <w:szCs w:val="24"/>
              </w:rPr>
            </w:pPr>
            <w:r w:rsidRPr="00681202">
              <w:rPr>
                <w:w w:val="99"/>
                <w:sz w:val="24"/>
                <w:szCs w:val="24"/>
              </w:rPr>
              <w:t>132</w:t>
            </w:r>
          </w:p>
        </w:tc>
        <w:tc>
          <w:tcPr>
            <w:tcW w:w="1418"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sz w:val="24"/>
                <w:szCs w:val="24"/>
              </w:rPr>
            </w:pPr>
            <w:r w:rsidRPr="00681202">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10" w:lineRule="exact"/>
              <w:jc w:val="center"/>
              <w:rPr>
                <w:sz w:val="24"/>
                <w:szCs w:val="24"/>
              </w:rPr>
            </w:pPr>
            <w:r w:rsidRPr="00681202">
              <w:rPr>
                <w:w w:val="99"/>
                <w:sz w:val="24"/>
                <w:szCs w:val="24"/>
              </w:rPr>
              <w:t>0</w:t>
            </w:r>
          </w:p>
        </w:tc>
      </w:tr>
      <w:tr w:rsidR="00681202" w:rsidRPr="00681202" w:rsidTr="002D694F">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rsidR="00681202" w:rsidRPr="00681202" w:rsidRDefault="00681202" w:rsidP="002D694F">
            <w:pPr>
              <w:spacing w:line="308" w:lineRule="exact"/>
              <w:ind w:left="120"/>
              <w:rPr>
                <w:sz w:val="24"/>
                <w:szCs w:val="24"/>
              </w:rPr>
            </w:pPr>
            <w:r w:rsidRPr="00681202">
              <w:rPr>
                <w:sz w:val="24"/>
                <w:szCs w:val="24"/>
              </w:rPr>
              <w:t>Пропускная способность сети МФЦ</w:t>
            </w:r>
          </w:p>
          <w:p w:rsidR="00681202" w:rsidRPr="00681202" w:rsidRDefault="00681202" w:rsidP="002D694F">
            <w:pPr>
              <w:ind w:left="120"/>
              <w:rPr>
                <w:sz w:val="24"/>
                <w:szCs w:val="24"/>
              </w:rPr>
            </w:pPr>
            <w:r w:rsidRPr="00681202">
              <w:rPr>
                <w:sz w:val="24"/>
                <w:szCs w:val="24"/>
              </w:rPr>
              <w:t>(количество посетителей на получение</w:t>
            </w:r>
          </w:p>
          <w:p w:rsidR="00681202" w:rsidRPr="00681202" w:rsidRDefault="00681202" w:rsidP="002D694F">
            <w:pPr>
              <w:ind w:left="120"/>
              <w:rPr>
                <w:sz w:val="24"/>
                <w:szCs w:val="24"/>
              </w:rPr>
            </w:pPr>
            <w:r w:rsidRPr="00681202">
              <w:rPr>
                <w:sz w:val="24"/>
                <w:szCs w:val="24"/>
              </w:rPr>
              <w:t>всех государственных и</w:t>
            </w:r>
          </w:p>
          <w:p w:rsidR="00681202" w:rsidRPr="00681202" w:rsidRDefault="00681202" w:rsidP="002D694F">
            <w:pPr>
              <w:ind w:left="120"/>
              <w:rPr>
                <w:sz w:val="24"/>
                <w:szCs w:val="24"/>
              </w:rPr>
            </w:pPr>
            <w:r w:rsidRPr="00681202">
              <w:rPr>
                <w:sz w:val="24"/>
                <w:szCs w:val="24"/>
              </w:rPr>
              <w:t>муниципальных услуг) в год</w:t>
            </w:r>
          </w:p>
        </w:tc>
        <w:tc>
          <w:tcPr>
            <w:tcW w:w="1559" w:type="dxa"/>
            <w:tcBorders>
              <w:top w:val="single" w:sz="4" w:space="0" w:color="auto"/>
              <w:bottom w:val="single" w:sz="4" w:space="0" w:color="auto"/>
              <w:right w:val="single" w:sz="4" w:space="0" w:color="auto"/>
            </w:tcBorders>
          </w:tcPr>
          <w:p w:rsidR="00681202" w:rsidRPr="00681202" w:rsidRDefault="00681202" w:rsidP="002D694F">
            <w:pPr>
              <w:spacing w:line="308" w:lineRule="exact"/>
              <w:ind w:left="80"/>
              <w:jc w:val="center"/>
              <w:rPr>
                <w:sz w:val="24"/>
                <w:szCs w:val="24"/>
              </w:rPr>
            </w:pPr>
            <w:r w:rsidRPr="00681202">
              <w:rPr>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8" w:lineRule="exact"/>
              <w:ind w:left="80"/>
              <w:jc w:val="center"/>
              <w:rPr>
                <w:sz w:val="24"/>
                <w:szCs w:val="24"/>
              </w:rPr>
            </w:pPr>
            <w:r w:rsidRPr="00681202">
              <w:rPr>
                <w:sz w:val="24"/>
                <w:szCs w:val="24"/>
              </w:rPr>
              <w:t>22 000</w:t>
            </w:r>
          </w:p>
        </w:tc>
        <w:tc>
          <w:tcPr>
            <w:tcW w:w="1276"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8" w:lineRule="exact"/>
              <w:ind w:left="80"/>
              <w:jc w:val="center"/>
              <w:rPr>
                <w:sz w:val="24"/>
                <w:szCs w:val="24"/>
              </w:rPr>
            </w:pPr>
            <w:r w:rsidRPr="00681202">
              <w:rPr>
                <w:sz w:val="24"/>
                <w:szCs w:val="24"/>
              </w:rPr>
              <w:t>22 000</w:t>
            </w:r>
          </w:p>
        </w:tc>
        <w:tc>
          <w:tcPr>
            <w:tcW w:w="1418"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8" w:lineRule="exact"/>
              <w:ind w:left="100"/>
              <w:jc w:val="center"/>
              <w:rPr>
                <w:sz w:val="24"/>
                <w:szCs w:val="24"/>
              </w:rPr>
            </w:pPr>
            <w:r w:rsidRPr="00681202">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8" w:lineRule="exact"/>
              <w:ind w:left="100"/>
              <w:jc w:val="center"/>
              <w:rPr>
                <w:sz w:val="24"/>
                <w:szCs w:val="24"/>
              </w:rPr>
            </w:pPr>
            <w:r w:rsidRPr="00681202">
              <w:rPr>
                <w:sz w:val="24"/>
                <w:szCs w:val="24"/>
              </w:rPr>
              <w:t>0</w:t>
            </w:r>
          </w:p>
        </w:tc>
      </w:tr>
      <w:tr w:rsidR="00681202" w:rsidRPr="00681202" w:rsidTr="002D694F">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rsidR="00681202" w:rsidRPr="00681202" w:rsidRDefault="00681202" w:rsidP="002D694F">
            <w:pPr>
              <w:spacing w:line="309" w:lineRule="exact"/>
              <w:ind w:left="120"/>
              <w:jc w:val="both"/>
              <w:rPr>
                <w:sz w:val="24"/>
                <w:szCs w:val="24"/>
              </w:rPr>
            </w:pPr>
            <w:r w:rsidRPr="00681202">
              <w:rPr>
                <w:sz w:val="24"/>
                <w:szCs w:val="24"/>
              </w:rPr>
              <w:t xml:space="preserve">Время ожидания посетителей в очереди в окно приёма документов на подачу документов на предоставление услуги или оказание </w:t>
            </w:r>
            <w:r w:rsidRPr="00681202">
              <w:rPr>
                <w:sz w:val="24"/>
                <w:szCs w:val="24"/>
              </w:rPr>
              <w:lastRenderedPageBreak/>
              <w:t>консультации по порядку предоставления услуги</w:t>
            </w:r>
          </w:p>
        </w:tc>
        <w:tc>
          <w:tcPr>
            <w:tcW w:w="1559" w:type="dxa"/>
            <w:tcBorders>
              <w:top w:val="single" w:sz="4" w:space="0" w:color="auto"/>
              <w:bottom w:val="single" w:sz="4" w:space="0" w:color="auto"/>
              <w:right w:val="single" w:sz="4" w:space="0" w:color="auto"/>
            </w:tcBorders>
          </w:tcPr>
          <w:p w:rsidR="00681202" w:rsidRPr="00681202" w:rsidRDefault="00681202" w:rsidP="002D694F">
            <w:pPr>
              <w:spacing w:line="309" w:lineRule="exact"/>
              <w:ind w:left="80"/>
              <w:jc w:val="center"/>
              <w:rPr>
                <w:sz w:val="24"/>
                <w:szCs w:val="24"/>
              </w:rPr>
            </w:pPr>
            <w:r w:rsidRPr="00681202">
              <w:rPr>
                <w:sz w:val="24"/>
                <w:szCs w:val="24"/>
              </w:rPr>
              <w:lastRenderedPageBreak/>
              <w:t>мин.</w:t>
            </w:r>
          </w:p>
        </w:tc>
        <w:tc>
          <w:tcPr>
            <w:tcW w:w="1134"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9" w:lineRule="exact"/>
              <w:ind w:left="80"/>
              <w:jc w:val="center"/>
              <w:rPr>
                <w:sz w:val="24"/>
                <w:szCs w:val="24"/>
              </w:rPr>
            </w:pPr>
            <w:r w:rsidRPr="00681202">
              <w:rPr>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9" w:lineRule="exact"/>
              <w:ind w:left="80"/>
              <w:jc w:val="center"/>
              <w:rPr>
                <w:sz w:val="24"/>
                <w:szCs w:val="24"/>
              </w:rPr>
            </w:pPr>
            <w:r w:rsidRPr="00681202">
              <w:rPr>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9" w:lineRule="exact"/>
              <w:ind w:left="100"/>
              <w:jc w:val="center"/>
              <w:rPr>
                <w:sz w:val="24"/>
                <w:szCs w:val="24"/>
              </w:rPr>
            </w:pPr>
            <w:r w:rsidRPr="00681202">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9" w:lineRule="exact"/>
              <w:ind w:left="100"/>
              <w:jc w:val="center"/>
              <w:rPr>
                <w:sz w:val="24"/>
                <w:szCs w:val="24"/>
              </w:rPr>
            </w:pPr>
            <w:r w:rsidRPr="00681202">
              <w:rPr>
                <w:sz w:val="24"/>
                <w:szCs w:val="24"/>
              </w:rPr>
              <w:t>0</w:t>
            </w:r>
          </w:p>
        </w:tc>
      </w:tr>
      <w:tr w:rsidR="00681202" w:rsidRPr="00681202" w:rsidTr="002D694F">
        <w:trPr>
          <w:trHeight w:val="974"/>
        </w:trPr>
        <w:tc>
          <w:tcPr>
            <w:tcW w:w="3544" w:type="dxa"/>
            <w:tcBorders>
              <w:top w:val="single" w:sz="4" w:space="0" w:color="auto"/>
              <w:left w:val="single" w:sz="8" w:space="0" w:color="auto"/>
              <w:bottom w:val="single" w:sz="4" w:space="0" w:color="auto"/>
              <w:right w:val="single" w:sz="8" w:space="0" w:color="auto"/>
            </w:tcBorders>
            <w:vAlign w:val="bottom"/>
          </w:tcPr>
          <w:p w:rsidR="00681202" w:rsidRPr="00681202" w:rsidRDefault="00681202" w:rsidP="002D694F">
            <w:pPr>
              <w:spacing w:line="309" w:lineRule="exact"/>
              <w:rPr>
                <w:sz w:val="24"/>
                <w:szCs w:val="24"/>
              </w:rPr>
            </w:pPr>
            <w:r w:rsidRPr="00681202">
              <w:rPr>
                <w:sz w:val="24"/>
                <w:szCs w:val="24"/>
              </w:rPr>
              <w:lastRenderedPageBreak/>
              <w:t>Фактическое время получения</w:t>
            </w:r>
          </w:p>
          <w:p w:rsidR="00681202" w:rsidRPr="00681202" w:rsidRDefault="00681202" w:rsidP="002D694F">
            <w:pPr>
              <w:ind w:left="120"/>
              <w:rPr>
                <w:sz w:val="24"/>
                <w:szCs w:val="24"/>
              </w:rPr>
            </w:pPr>
            <w:r w:rsidRPr="00681202">
              <w:rPr>
                <w:sz w:val="24"/>
                <w:szCs w:val="24"/>
              </w:rPr>
              <w:t>заявителем услуги</w:t>
            </w:r>
          </w:p>
        </w:tc>
        <w:tc>
          <w:tcPr>
            <w:tcW w:w="1559" w:type="dxa"/>
            <w:tcBorders>
              <w:top w:val="single" w:sz="4" w:space="0" w:color="auto"/>
              <w:bottom w:val="single" w:sz="4" w:space="0" w:color="auto"/>
              <w:right w:val="single" w:sz="4" w:space="0" w:color="auto"/>
            </w:tcBorders>
          </w:tcPr>
          <w:p w:rsidR="00681202" w:rsidRPr="00681202" w:rsidRDefault="00681202" w:rsidP="002D694F">
            <w:pPr>
              <w:spacing w:line="309" w:lineRule="exact"/>
              <w:ind w:left="80"/>
              <w:jc w:val="center"/>
              <w:rPr>
                <w:sz w:val="24"/>
                <w:szCs w:val="24"/>
              </w:rPr>
            </w:pPr>
            <w:r w:rsidRPr="00681202">
              <w:rPr>
                <w:sz w:val="24"/>
                <w:szCs w:val="24"/>
              </w:rPr>
              <w:t>дней</w:t>
            </w:r>
          </w:p>
        </w:tc>
        <w:tc>
          <w:tcPr>
            <w:tcW w:w="1134"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9" w:lineRule="exact"/>
              <w:ind w:left="80"/>
              <w:jc w:val="center"/>
              <w:rPr>
                <w:sz w:val="24"/>
                <w:szCs w:val="24"/>
              </w:rPr>
            </w:pPr>
            <w:r w:rsidRPr="00681202">
              <w:rPr>
                <w:sz w:val="24"/>
                <w:szCs w:val="24"/>
              </w:rPr>
              <w:t>0-30</w:t>
            </w:r>
          </w:p>
        </w:tc>
        <w:tc>
          <w:tcPr>
            <w:tcW w:w="1276"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9" w:lineRule="exact"/>
              <w:ind w:left="80"/>
              <w:jc w:val="center"/>
              <w:rPr>
                <w:sz w:val="24"/>
                <w:szCs w:val="24"/>
              </w:rPr>
            </w:pPr>
            <w:r w:rsidRPr="00681202">
              <w:rPr>
                <w:sz w:val="24"/>
                <w:szCs w:val="24"/>
              </w:rPr>
              <w:t>0-30</w:t>
            </w:r>
          </w:p>
        </w:tc>
        <w:tc>
          <w:tcPr>
            <w:tcW w:w="1418"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9" w:lineRule="exact"/>
              <w:ind w:left="100"/>
              <w:jc w:val="center"/>
              <w:rPr>
                <w:sz w:val="24"/>
                <w:szCs w:val="24"/>
              </w:rPr>
            </w:pPr>
            <w:r w:rsidRPr="00681202">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9" w:lineRule="exact"/>
              <w:ind w:left="100"/>
              <w:jc w:val="center"/>
              <w:rPr>
                <w:sz w:val="24"/>
                <w:szCs w:val="24"/>
              </w:rPr>
            </w:pPr>
            <w:r w:rsidRPr="00681202">
              <w:rPr>
                <w:sz w:val="24"/>
                <w:szCs w:val="24"/>
              </w:rPr>
              <w:t>0</w:t>
            </w:r>
          </w:p>
        </w:tc>
      </w:tr>
      <w:tr w:rsidR="00681202" w:rsidRPr="00681202" w:rsidTr="002D694F">
        <w:trPr>
          <w:trHeight w:val="833"/>
        </w:trPr>
        <w:tc>
          <w:tcPr>
            <w:tcW w:w="3544" w:type="dxa"/>
            <w:tcBorders>
              <w:top w:val="single" w:sz="4" w:space="0" w:color="auto"/>
              <w:left w:val="single" w:sz="8" w:space="0" w:color="auto"/>
              <w:bottom w:val="single" w:sz="4" w:space="0" w:color="auto"/>
              <w:right w:val="single" w:sz="8" w:space="0" w:color="auto"/>
            </w:tcBorders>
            <w:vAlign w:val="bottom"/>
          </w:tcPr>
          <w:p w:rsidR="00681202" w:rsidRPr="00681202" w:rsidRDefault="00681202" w:rsidP="002D694F">
            <w:pPr>
              <w:spacing w:line="308" w:lineRule="exact"/>
              <w:ind w:left="120"/>
              <w:rPr>
                <w:sz w:val="24"/>
                <w:szCs w:val="24"/>
              </w:rPr>
            </w:pPr>
            <w:r w:rsidRPr="00681202">
              <w:rPr>
                <w:sz w:val="24"/>
                <w:szCs w:val="24"/>
              </w:rPr>
              <w:t>Удовлетворённость получателей</w:t>
            </w:r>
          </w:p>
          <w:p w:rsidR="00681202" w:rsidRPr="00681202" w:rsidRDefault="00681202" w:rsidP="002D694F">
            <w:pPr>
              <w:ind w:left="120"/>
              <w:rPr>
                <w:sz w:val="24"/>
                <w:szCs w:val="24"/>
              </w:rPr>
            </w:pPr>
            <w:r w:rsidRPr="00681202">
              <w:rPr>
                <w:sz w:val="24"/>
                <w:szCs w:val="24"/>
              </w:rPr>
              <w:t>качеством оказания государственных и</w:t>
            </w:r>
          </w:p>
          <w:p w:rsidR="00681202" w:rsidRPr="00681202" w:rsidRDefault="00681202" w:rsidP="002D694F">
            <w:pPr>
              <w:ind w:left="120"/>
              <w:rPr>
                <w:sz w:val="24"/>
                <w:szCs w:val="24"/>
              </w:rPr>
            </w:pPr>
            <w:r w:rsidRPr="00681202">
              <w:rPr>
                <w:sz w:val="24"/>
                <w:szCs w:val="24"/>
              </w:rPr>
              <w:t>муниципальных услуг</w:t>
            </w:r>
          </w:p>
        </w:tc>
        <w:tc>
          <w:tcPr>
            <w:tcW w:w="1559" w:type="dxa"/>
            <w:tcBorders>
              <w:top w:val="single" w:sz="4" w:space="0" w:color="auto"/>
              <w:bottom w:val="single" w:sz="4" w:space="0" w:color="auto"/>
              <w:right w:val="single" w:sz="4" w:space="0" w:color="auto"/>
            </w:tcBorders>
          </w:tcPr>
          <w:p w:rsidR="00681202" w:rsidRPr="00681202" w:rsidRDefault="00681202" w:rsidP="002D694F">
            <w:pPr>
              <w:spacing w:line="308" w:lineRule="exact"/>
              <w:ind w:left="80"/>
              <w:jc w:val="center"/>
              <w:rPr>
                <w:sz w:val="24"/>
                <w:szCs w:val="24"/>
              </w:rPr>
            </w:pPr>
            <w:r w:rsidRPr="00681202">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8" w:lineRule="exact"/>
              <w:ind w:left="80"/>
              <w:jc w:val="center"/>
              <w:rPr>
                <w:sz w:val="24"/>
                <w:szCs w:val="24"/>
              </w:rPr>
            </w:pPr>
            <w:r w:rsidRPr="00681202">
              <w:rPr>
                <w:sz w:val="24"/>
                <w:szCs w:val="24"/>
              </w:rPr>
              <w:t>95</w:t>
            </w:r>
          </w:p>
        </w:tc>
        <w:tc>
          <w:tcPr>
            <w:tcW w:w="1276"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8" w:lineRule="exact"/>
              <w:ind w:left="80"/>
              <w:jc w:val="center"/>
              <w:rPr>
                <w:sz w:val="24"/>
                <w:szCs w:val="24"/>
              </w:rPr>
            </w:pPr>
            <w:r w:rsidRPr="00681202">
              <w:rPr>
                <w:sz w:val="24"/>
                <w:szCs w:val="24"/>
              </w:rPr>
              <w:t>95</w:t>
            </w:r>
          </w:p>
        </w:tc>
        <w:tc>
          <w:tcPr>
            <w:tcW w:w="1418"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8" w:lineRule="exact"/>
              <w:ind w:left="100"/>
              <w:jc w:val="center"/>
              <w:rPr>
                <w:sz w:val="24"/>
                <w:szCs w:val="24"/>
              </w:rPr>
            </w:pPr>
            <w:r w:rsidRPr="00681202">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spacing w:line="308" w:lineRule="exact"/>
              <w:ind w:left="100"/>
              <w:jc w:val="center"/>
              <w:rPr>
                <w:sz w:val="24"/>
                <w:szCs w:val="24"/>
              </w:rPr>
            </w:pPr>
            <w:r w:rsidRPr="00681202">
              <w:rPr>
                <w:sz w:val="24"/>
                <w:szCs w:val="24"/>
              </w:rPr>
              <w:t>0</w:t>
            </w:r>
          </w:p>
        </w:tc>
      </w:tr>
    </w:tbl>
    <w:p w:rsidR="00681202" w:rsidRPr="00681202" w:rsidRDefault="00681202" w:rsidP="00681202">
      <w:pPr>
        <w:rPr>
          <w:sz w:val="24"/>
          <w:szCs w:val="24"/>
        </w:rPr>
      </w:pPr>
    </w:p>
    <w:p w:rsidR="00681202" w:rsidRPr="00681202" w:rsidRDefault="00681202" w:rsidP="00681202">
      <w:pPr>
        <w:tabs>
          <w:tab w:val="left" w:pos="3300"/>
        </w:tabs>
        <w:jc w:val="center"/>
        <w:rPr>
          <w:b/>
          <w:bCs/>
          <w:sz w:val="24"/>
          <w:szCs w:val="24"/>
        </w:rPr>
      </w:pPr>
    </w:p>
    <w:p w:rsidR="00681202" w:rsidRPr="00681202" w:rsidRDefault="00681202" w:rsidP="00681202">
      <w:pPr>
        <w:tabs>
          <w:tab w:val="left" w:pos="3300"/>
        </w:tabs>
        <w:jc w:val="center"/>
        <w:rPr>
          <w:b/>
          <w:bCs/>
          <w:sz w:val="24"/>
          <w:szCs w:val="24"/>
        </w:rPr>
      </w:pPr>
      <w:r w:rsidRPr="00681202">
        <w:rPr>
          <w:b/>
          <w:bCs/>
          <w:sz w:val="24"/>
          <w:szCs w:val="24"/>
        </w:rPr>
        <w:t>4. Ресурсное обеспечение подпрограммы</w:t>
      </w:r>
    </w:p>
    <w:p w:rsidR="00681202" w:rsidRPr="00681202" w:rsidRDefault="00681202" w:rsidP="00681202">
      <w:pPr>
        <w:tabs>
          <w:tab w:val="left" w:pos="3300"/>
        </w:tabs>
        <w:rPr>
          <w:b/>
          <w:bCs/>
          <w:sz w:val="24"/>
          <w:szCs w:val="24"/>
        </w:rPr>
      </w:pPr>
    </w:p>
    <w:p w:rsidR="00681202" w:rsidRPr="00681202" w:rsidRDefault="00681202" w:rsidP="00681202">
      <w:pPr>
        <w:spacing w:line="238" w:lineRule="auto"/>
        <w:ind w:left="120" w:right="140" w:firstLine="708"/>
        <w:jc w:val="both"/>
        <w:rPr>
          <w:sz w:val="24"/>
          <w:szCs w:val="24"/>
        </w:rPr>
      </w:pPr>
      <w:r w:rsidRPr="00681202">
        <w:rPr>
          <w:sz w:val="24"/>
          <w:szCs w:val="24"/>
        </w:rPr>
        <w:t>Финансирование мероприятий подпрограммы осуществляется за счёт местного и областного бюджета. Объём финансирования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rsidR="00681202" w:rsidRPr="00681202" w:rsidRDefault="00681202" w:rsidP="00681202">
      <w:pPr>
        <w:spacing w:line="238" w:lineRule="auto"/>
        <w:ind w:left="120" w:right="140" w:firstLine="708"/>
        <w:jc w:val="both"/>
        <w:rPr>
          <w:sz w:val="24"/>
          <w:szCs w:val="24"/>
        </w:rPr>
      </w:pPr>
    </w:p>
    <w:tbl>
      <w:tblPr>
        <w:tblStyle w:val="af8"/>
        <w:tblW w:w="10059" w:type="dxa"/>
        <w:tblInd w:w="120" w:type="dxa"/>
        <w:tblLook w:val="04A0"/>
      </w:tblPr>
      <w:tblGrid>
        <w:gridCol w:w="2119"/>
        <w:gridCol w:w="1436"/>
        <w:gridCol w:w="1436"/>
        <w:gridCol w:w="1618"/>
        <w:gridCol w:w="1372"/>
        <w:gridCol w:w="2078"/>
      </w:tblGrid>
      <w:tr w:rsidR="00681202" w:rsidRPr="00681202" w:rsidTr="002D694F">
        <w:trPr>
          <w:trHeight w:val="556"/>
        </w:trPr>
        <w:tc>
          <w:tcPr>
            <w:tcW w:w="2119" w:type="dxa"/>
          </w:tcPr>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Объем бюджетных ассигнований</w:t>
            </w:r>
          </w:p>
        </w:tc>
        <w:tc>
          <w:tcPr>
            <w:tcW w:w="1169" w:type="dxa"/>
          </w:tcPr>
          <w:p w:rsidR="00681202" w:rsidRPr="00681202" w:rsidRDefault="00681202" w:rsidP="002D694F">
            <w:pPr>
              <w:spacing w:line="238" w:lineRule="auto"/>
              <w:ind w:right="140"/>
              <w:jc w:val="center"/>
              <w:rPr>
                <w:rFonts w:ascii="Times New Roman" w:hAnsi="Times New Roman"/>
                <w:sz w:val="24"/>
                <w:szCs w:val="24"/>
              </w:rPr>
            </w:pPr>
          </w:p>
          <w:p w:rsidR="00681202" w:rsidRPr="00681202" w:rsidRDefault="00681202" w:rsidP="002D694F">
            <w:pPr>
              <w:rPr>
                <w:rFonts w:ascii="Times New Roman" w:hAnsi="Times New Roman"/>
                <w:sz w:val="24"/>
                <w:szCs w:val="24"/>
              </w:rPr>
            </w:pPr>
            <w:r w:rsidRPr="00681202">
              <w:rPr>
                <w:rFonts w:ascii="Times New Roman" w:hAnsi="Times New Roman"/>
                <w:sz w:val="24"/>
                <w:szCs w:val="24"/>
              </w:rPr>
              <w:t>2021 год</w:t>
            </w:r>
          </w:p>
        </w:tc>
        <w:tc>
          <w:tcPr>
            <w:tcW w:w="1436" w:type="dxa"/>
          </w:tcPr>
          <w:p w:rsidR="00681202" w:rsidRPr="00681202" w:rsidRDefault="00681202" w:rsidP="002D694F">
            <w:pPr>
              <w:spacing w:line="238" w:lineRule="auto"/>
              <w:ind w:right="140"/>
              <w:jc w:val="center"/>
              <w:rPr>
                <w:rFonts w:ascii="Times New Roman" w:hAnsi="Times New Roman"/>
                <w:sz w:val="24"/>
                <w:szCs w:val="24"/>
              </w:rPr>
            </w:pPr>
          </w:p>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2022 год</w:t>
            </w:r>
          </w:p>
        </w:tc>
        <w:tc>
          <w:tcPr>
            <w:tcW w:w="1776" w:type="dxa"/>
          </w:tcPr>
          <w:p w:rsidR="00681202" w:rsidRPr="00681202" w:rsidRDefault="00681202" w:rsidP="002D694F">
            <w:pPr>
              <w:spacing w:line="238" w:lineRule="auto"/>
              <w:ind w:right="140"/>
              <w:jc w:val="center"/>
              <w:rPr>
                <w:rFonts w:ascii="Times New Roman" w:hAnsi="Times New Roman"/>
                <w:sz w:val="24"/>
                <w:szCs w:val="24"/>
              </w:rPr>
            </w:pPr>
          </w:p>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2023 год</w:t>
            </w:r>
          </w:p>
        </w:tc>
        <w:tc>
          <w:tcPr>
            <w:tcW w:w="1481" w:type="dxa"/>
          </w:tcPr>
          <w:p w:rsidR="00681202" w:rsidRPr="00681202" w:rsidRDefault="00681202" w:rsidP="002D694F">
            <w:pPr>
              <w:spacing w:line="238" w:lineRule="auto"/>
              <w:ind w:right="140"/>
              <w:jc w:val="center"/>
              <w:rPr>
                <w:rFonts w:ascii="Times New Roman" w:hAnsi="Times New Roman"/>
                <w:sz w:val="24"/>
                <w:szCs w:val="24"/>
              </w:rPr>
            </w:pPr>
          </w:p>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2024 год</w:t>
            </w:r>
          </w:p>
        </w:tc>
        <w:tc>
          <w:tcPr>
            <w:tcW w:w="2078" w:type="dxa"/>
          </w:tcPr>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Источник финансирования</w:t>
            </w:r>
          </w:p>
        </w:tc>
      </w:tr>
      <w:tr w:rsidR="00681202" w:rsidRPr="00681202" w:rsidTr="002D694F">
        <w:trPr>
          <w:trHeight w:val="1128"/>
        </w:trPr>
        <w:tc>
          <w:tcPr>
            <w:tcW w:w="2119" w:type="dxa"/>
            <w:vMerge w:val="restart"/>
          </w:tcPr>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Повышение качества и доступности предоставления государственных и муниципальных услуг на базе МФЦ</w:t>
            </w:r>
          </w:p>
        </w:tc>
        <w:tc>
          <w:tcPr>
            <w:tcW w:w="1169" w:type="dxa"/>
          </w:tcPr>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131 100,00</w:t>
            </w:r>
          </w:p>
        </w:tc>
        <w:tc>
          <w:tcPr>
            <w:tcW w:w="1436" w:type="dxa"/>
          </w:tcPr>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131 100,00</w:t>
            </w:r>
          </w:p>
        </w:tc>
        <w:tc>
          <w:tcPr>
            <w:tcW w:w="1776" w:type="dxa"/>
          </w:tcPr>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0,00</w:t>
            </w:r>
          </w:p>
        </w:tc>
        <w:tc>
          <w:tcPr>
            <w:tcW w:w="1481" w:type="dxa"/>
          </w:tcPr>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0,00</w:t>
            </w:r>
          </w:p>
        </w:tc>
        <w:tc>
          <w:tcPr>
            <w:tcW w:w="2078" w:type="dxa"/>
          </w:tcPr>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Бюджет Комсомольского муниципального района</w:t>
            </w:r>
          </w:p>
        </w:tc>
      </w:tr>
      <w:tr w:rsidR="00681202" w:rsidRPr="00681202" w:rsidTr="002D694F">
        <w:trPr>
          <w:trHeight w:val="849"/>
        </w:trPr>
        <w:tc>
          <w:tcPr>
            <w:tcW w:w="2119" w:type="dxa"/>
            <w:vMerge/>
          </w:tcPr>
          <w:p w:rsidR="00681202" w:rsidRPr="00681202" w:rsidRDefault="00681202" w:rsidP="002D694F">
            <w:pPr>
              <w:spacing w:line="238" w:lineRule="auto"/>
              <w:ind w:right="140"/>
              <w:jc w:val="both"/>
              <w:rPr>
                <w:rFonts w:ascii="Times New Roman" w:hAnsi="Times New Roman"/>
                <w:sz w:val="24"/>
                <w:szCs w:val="24"/>
              </w:rPr>
            </w:pPr>
          </w:p>
        </w:tc>
        <w:tc>
          <w:tcPr>
            <w:tcW w:w="1169" w:type="dxa"/>
          </w:tcPr>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0,00</w:t>
            </w:r>
          </w:p>
        </w:tc>
        <w:tc>
          <w:tcPr>
            <w:tcW w:w="1436" w:type="dxa"/>
          </w:tcPr>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0,00</w:t>
            </w:r>
          </w:p>
        </w:tc>
        <w:tc>
          <w:tcPr>
            <w:tcW w:w="1776" w:type="dxa"/>
          </w:tcPr>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0,00</w:t>
            </w:r>
          </w:p>
        </w:tc>
        <w:tc>
          <w:tcPr>
            <w:tcW w:w="1481" w:type="dxa"/>
          </w:tcPr>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0,00</w:t>
            </w:r>
          </w:p>
        </w:tc>
        <w:tc>
          <w:tcPr>
            <w:tcW w:w="2078" w:type="dxa"/>
          </w:tcPr>
          <w:p w:rsidR="00681202" w:rsidRPr="00681202" w:rsidRDefault="00681202" w:rsidP="002D694F">
            <w:pPr>
              <w:spacing w:line="238" w:lineRule="auto"/>
              <w:ind w:right="140"/>
              <w:jc w:val="center"/>
              <w:rPr>
                <w:rFonts w:ascii="Times New Roman" w:hAnsi="Times New Roman"/>
                <w:sz w:val="24"/>
                <w:szCs w:val="24"/>
              </w:rPr>
            </w:pPr>
          </w:p>
          <w:p w:rsidR="00681202" w:rsidRPr="00681202" w:rsidRDefault="00681202" w:rsidP="002D694F">
            <w:pPr>
              <w:spacing w:line="238" w:lineRule="auto"/>
              <w:ind w:right="140"/>
              <w:jc w:val="center"/>
              <w:rPr>
                <w:rFonts w:ascii="Times New Roman" w:hAnsi="Times New Roman"/>
                <w:sz w:val="24"/>
                <w:szCs w:val="24"/>
              </w:rPr>
            </w:pPr>
            <w:r w:rsidRPr="00681202">
              <w:rPr>
                <w:rFonts w:ascii="Times New Roman" w:hAnsi="Times New Roman"/>
                <w:sz w:val="24"/>
                <w:szCs w:val="24"/>
              </w:rPr>
              <w:t>Областной бюджет</w:t>
            </w:r>
          </w:p>
        </w:tc>
      </w:tr>
    </w:tbl>
    <w:p w:rsidR="00681202" w:rsidRPr="00681202" w:rsidRDefault="00681202" w:rsidP="00681202">
      <w:pPr>
        <w:tabs>
          <w:tab w:val="left" w:pos="3300"/>
        </w:tabs>
        <w:rPr>
          <w:b/>
          <w:bCs/>
          <w:sz w:val="24"/>
          <w:szCs w:val="24"/>
        </w:rPr>
      </w:pPr>
    </w:p>
    <w:p w:rsidR="00681202" w:rsidRPr="00681202" w:rsidRDefault="00681202" w:rsidP="00681202">
      <w:pPr>
        <w:tabs>
          <w:tab w:val="left" w:pos="3300"/>
        </w:tabs>
        <w:jc w:val="both"/>
        <w:rPr>
          <w:bCs/>
          <w:sz w:val="24"/>
          <w:szCs w:val="24"/>
        </w:rPr>
      </w:pPr>
      <w:r w:rsidRPr="00681202">
        <w:rPr>
          <w:sz w:val="24"/>
          <w:szCs w:val="24"/>
        </w:rPr>
        <w:t xml:space="preserve">       Система подпрограммных мероприятий, ресурсное обеспечение, перечень мероприятий с разбивкой по годам, источникам и объемам финансирования программы «Организация предоставления государственных и муниципальных услуг на базе МФЦ» на 2021-2024 годы» представлены в таблице №1.</w:t>
      </w:r>
    </w:p>
    <w:p w:rsidR="00681202" w:rsidRPr="00681202" w:rsidRDefault="00681202" w:rsidP="00681202">
      <w:pPr>
        <w:tabs>
          <w:tab w:val="left" w:pos="3300"/>
        </w:tabs>
        <w:rPr>
          <w:b/>
          <w:bCs/>
          <w:sz w:val="24"/>
          <w:szCs w:val="24"/>
        </w:rPr>
      </w:pPr>
    </w:p>
    <w:p w:rsidR="00681202" w:rsidRPr="00681202" w:rsidRDefault="00681202" w:rsidP="00681202">
      <w:pPr>
        <w:tabs>
          <w:tab w:val="left" w:pos="3300"/>
        </w:tabs>
        <w:rPr>
          <w:b/>
          <w:bCs/>
          <w:sz w:val="28"/>
          <w:szCs w:val="28"/>
        </w:rPr>
      </w:pPr>
    </w:p>
    <w:p w:rsidR="00681202" w:rsidRPr="00681202" w:rsidRDefault="00681202" w:rsidP="00681202">
      <w:pPr>
        <w:tabs>
          <w:tab w:val="left" w:pos="3300"/>
        </w:tabs>
        <w:rPr>
          <w:b/>
          <w:bCs/>
          <w:sz w:val="28"/>
          <w:szCs w:val="28"/>
        </w:rPr>
      </w:pPr>
    </w:p>
    <w:p w:rsidR="00681202" w:rsidRPr="00681202" w:rsidRDefault="00681202" w:rsidP="00681202">
      <w:pPr>
        <w:tabs>
          <w:tab w:val="left" w:pos="3300"/>
        </w:tabs>
        <w:rPr>
          <w:b/>
          <w:bCs/>
          <w:sz w:val="28"/>
          <w:szCs w:val="28"/>
        </w:rPr>
      </w:pPr>
    </w:p>
    <w:p w:rsidR="00681202" w:rsidRPr="00681202" w:rsidRDefault="00681202" w:rsidP="00681202">
      <w:pPr>
        <w:tabs>
          <w:tab w:val="left" w:pos="3300"/>
        </w:tabs>
        <w:rPr>
          <w:b/>
          <w:bCs/>
          <w:sz w:val="28"/>
          <w:szCs w:val="28"/>
        </w:rPr>
      </w:pPr>
    </w:p>
    <w:p w:rsidR="00681202" w:rsidRPr="00681202" w:rsidRDefault="00681202" w:rsidP="00681202">
      <w:pPr>
        <w:tabs>
          <w:tab w:val="left" w:pos="3300"/>
        </w:tabs>
        <w:rPr>
          <w:b/>
          <w:bCs/>
          <w:sz w:val="28"/>
          <w:szCs w:val="28"/>
        </w:rPr>
      </w:pPr>
    </w:p>
    <w:p w:rsidR="00681202" w:rsidRPr="00681202" w:rsidRDefault="00681202" w:rsidP="00681202">
      <w:pPr>
        <w:tabs>
          <w:tab w:val="left" w:pos="3300"/>
        </w:tabs>
        <w:rPr>
          <w:b/>
          <w:bCs/>
          <w:sz w:val="28"/>
          <w:szCs w:val="28"/>
        </w:rPr>
      </w:pPr>
    </w:p>
    <w:p w:rsidR="00681202" w:rsidRPr="00681202" w:rsidRDefault="00681202" w:rsidP="00681202">
      <w:pPr>
        <w:tabs>
          <w:tab w:val="left" w:pos="3300"/>
        </w:tabs>
        <w:rPr>
          <w:b/>
          <w:bCs/>
          <w:sz w:val="28"/>
          <w:szCs w:val="28"/>
        </w:rPr>
      </w:pPr>
    </w:p>
    <w:p w:rsidR="00681202" w:rsidRPr="00681202" w:rsidRDefault="00681202" w:rsidP="00681202">
      <w:pPr>
        <w:tabs>
          <w:tab w:val="left" w:pos="3300"/>
        </w:tabs>
        <w:rPr>
          <w:b/>
          <w:bCs/>
          <w:sz w:val="28"/>
          <w:szCs w:val="28"/>
        </w:rPr>
      </w:pPr>
    </w:p>
    <w:p w:rsidR="00681202" w:rsidRPr="00681202" w:rsidRDefault="00681202" w:rsidP="00681202">
      <w:pPr>
        <w:tabs>
          <w:tab w:val="left" w:pos="3300"/>
        </w:tabs>
        <w:rPr>
          <w:b/>
          <w:bCs/>
          <w:sz w:val="28"/>
          <w:szCs w:val="28"/>
        </w:rPr>
      </w:pPr>
    </w:p>
    <w:p w:rsidR="00681202" w:rsidRDefault="00681202" w:rsidP="00681202">
      <w:pPr>
        <w:tabs>
          <w:tab w:val="left" w:pos="3300"/>
        </w:tabs>
        <w:rPr>
          <w:b/>
          <w:bCs/>
          <w:sz w:val="28"/>
          <w:szCs w:val="28"/>
        </w:rPr>
        <w:sectPr w:rsidR="00681202" w:rsidSect="003312C6">
          <w:footerReference w:type="default" r:id="rId19"/>
          <w:pgSz w:w="11906" w:h="16838"/>
          <w:pgMar w:top="851" w:right="851" w:bottom="0" w:left="1701" w:header="709" w:footer="709" w:gutter="0"/>
          <w:cols w:space="708"/>
          <w:docGrid w:linePitch="360"/>
        </w:sectPr>
      </w:pPr>
    </w:p>
    <w:p w:rsidR="00681202" w:rsidRPr="00681202" w:rsidRDefault="00681202" w:rsidP="00681202">
      <w:pPr>
        <w:tabs>
          <w:tab w:val="left" w:pos="3300"/>
        </w:tabs>
        <w:rPr>
          <w:b/>
          <w:bCs/>
          <w:sz w:val="28"/>
          <w:szCs w:val="28"/>
        </w:rPr>
      </w:pPr>
    </w:p>
    <w:p w:rsidR="00681202" w:rsidRPr="00681202" w:rsidRDefault="00681202" w:rsidP="00681202">
      <w:pPr>
        <w:tabs>
          <w:tab w:val="left" w:pos="3300"/>
        </w:tabs>
        <w:rPr>
          <w:b/>
          <w:bCs/>
          <w:sz w:val="28"/>
          <w:szCs w:val="28"/>
        </w:rPr>
      </w:pPr>
    </w:p>
    <w:p w:rsidR="00681202" w:rsidRPr="00681202" w:rsidRDefault="00681202" w:rsidP="00681202">
      <w:pPr>
        <w:tabs>
          <w:tab w:val="left" w:pos="3300"/>
        </w:tabs>
        <w:rPr>
          <w:b/>
          <w:bCs/>
          <w:sz w:val="28"/>
          <w:szCs w:val="28"/>
        </w:rPr>
      </w:pPr>
    </w:p>
    <w:p w:rsidR="00681202" w:rsidRPr="00681202" w:rsidRDefault="00681202" w:rsidP="00681202">
      <w:pPr>
        <w:jc w:val="center"/>
      </w:pPr>
      <w:r w:rsidRPr="00681202">
        <w:t xml:space="preserve">                                                                                                                                 Таблица №1</w:t>
      </w:r>
    </w:p>
    <w:p w:rsidR="00681202" w:rsidRPr="00681202" w:rsidRDefault="00681202" w:rsidP="00681202">
      <w:pPr>
        <w:jc w:val="center"/>
        <w:rPr>
          <w:b/>
          <w:sz w:val="24"/>
          <w:szCs w:val="24"/>
        </w:rPr>
      </w:pPr>
      <w:r w:rsidRPr="00681202">
        <w:rPr>
          <w:b/>
          <w:sz w:val="24"/>
          <w:szCs w:val="24"/>
        </w:rPr>
        <w:t>Система подпрограммных мероприятий,</w:t>
      </w:r>
    </w:p>
    <w:p w:rsidR="00681202" w:rsidRPr="00681202" w:rsidRDefault="00681202" w:rsidP="00681202">
      <w:pPr>
        <w:jc w:val="center"/>
        <w:rPr>
          <w:b/>
          <w:sz w:val="24"/>
          <w:szCs w:val="24"/>
        </w:rPr>
      </w:pPr>
      <w:r w:rsidRPr="00681202">
        <w:rPr>
          <w:b/>
          <w:sz w:val="24"/>
          <w:szCs w:val="24"/>
        </w:rPr>
        <w:t>ресурсное обеспечение, перечень мероприятий с разбивкой по годам, источникам и объемам</w:t>
      </w:r>
    </w:p>
    <w:p w:rsidR="00681202" w:rsidRPr="00681202" w:rsidRDefault="00681202" w:rsidP="00681202">
      <w:pPr>
        <w:jc w:val="center"/>
        <w:rPr>
          <w:b/>
          <w:sz w:val="24"/>
          <w:szCs w:val="24"/>
        </w:rPr>
      </w:pPr>
      <w:r w:rsidRPr="00681202">
        <w:rPr>
          <w:b/>
          <w:sz w:val="24"/>
          <w:szCs w:val="24"/>
        </w:rPr>
        <w:t>финансирования программы «Организация предоставления государственных и муниципальных услуг на базе МФЦ»</w:t>
      </w:r>
    </w:p>
    <w:p w:rsidR="00681202" w:rsidRPr="00681202" w:rsidRDefault="00681202" w:rsidP="00681202">
      <w:pPr>
        <w:jc w:val="center"/>
      </w:pPr>
    </w:p>
    <w:tbl>
      <w:tblPr>
        <w:tblW w:w="5882" w:type="pct"/>
        <w:jc w:val="center"/>
        <w:tblLayout w:type="fixed"/>
        <w:tblLook w:val="0000"/>
      </w:tblPr>
      <w:tblGrid>
        <w:gridCol w:w="1009"/>
        <w:gridCol w:w="4333"/>
        <w:gridCol w:w="1600"/>
        <w:gridCol w:w="2079"/>
        <w:gridCol w:w="2179"/>
        <w:gridCol w:w="2609"/>
        <w:gridCol w:w="2331"/>
        <w:gridCol w:w="1296"/>
        <w:gridCol w:w="1625"/>
      </w:tblGrid>
      <w:tr w:rsidR="00681202" w:rsidRPr="00681202" w:rsidTr="002D694F">
        <w:trPr>
          <w:trHeight w:val="240"/>
          <w:tblHeader/>
          <w:jc w:val="center"/>
        </w:trPr>
        <w:tc>
          <w:tcPr>
            <w:tcW w:w="552" w:type="dxa"/>
            <w:vMerge w:val="restart"/>
            <w:tcBorders>
              <w:top w:val="single" w:sz="4" w:space="0" w:color="000000"/>
              <w:left w:val="single" w:sz="4" w:space="0" w:color="000000"/>
              <w:right w:val="nil"/>
            </w:tcBorders>
          </w:tcPr>
          <w:p w:rsidR="00681202" w:rsidRPr="00681202" w:rsidRDefault="00681202" w:rsidP="002D694F">
            <w:pPr>
              <w:jc w:val="center"/>
              <w:rPr>
                <w:sz w:val="24"/>
                <w:szCs w:val="24"/>
              </w:rPr>
            </w:pPr>
          </w:p>
          <w:p w:rsidR="00681202" w:rsidRPr="00681202" w:rsidRDefault="00681202" w:rsidP="002D694F">
            <w:pPr>
              <w:jc w:val="center"/>
              <w:rPr>
                <w:sz w:val="24"/>
                <w:szCs w:val="24"/>
              </w:rPr>
            </w:pPr>
          </w:p>
          <w:p w:rsidR="00681202" w:rsidRPr="00681202" w:rsidRDefault="00681202" w:rsidP="002D694F">
            <w:pPr>
              <w:jc w:val="center"/>
              <w:rPr>
                <w:sz w:val="24"/>
                <w:szCs w:val="24"/>
              </w:rPr>
            </w:pPr>
            <w:r w:rsidRPr="00681202">
              <w:rPr>
                <w:sz w:val="24"/>
                <w:szCs w:val="24"/>
              </w:rPr>
              <w:t>№</w:t>
            </w:r>
          </w:p>
          <w:p w:rsidR="00681202" w:rsidRPr="00681202" w:rsidRDefault="00681202" w:rsidP="002D694F">
            <w:pPr>
              <w:jc w:val="center"/>
              <w:rPr>
                <w:sz w:val="24"/>
                <w:szCs w:val="24"/>
              </w:rPr>
            </w:pPr>
            <w:r w:rsidRPr="00681202">
              <w:rPr>
                <w:sz w:val="24"/>
                <w:szCs w:val="24"/>
              </w:rPr>
              <w:t>п/п</w:t>
            </w:r>
          </w:p>
        </w:tc>
        <w:tc>
          <w:tcPr>
            <w:tcW w:w="2370" w:type="dxa"/>
            <w:vMerge w:val="restart"/>
            <w:tcBorders>
              <w:top w:val="single" w:sz="4" w:space="0" w:color="000000"/>
              <w:left w:val="single" w:sz="4" w:space="0" w:color="000000"/>
              <w:right w:val="nil"/>
            </w:tcBorders>
          </w:tcPr>
          <w:p w:rsidR="00681202" w:rsidRPr="00681202" w:rsidRDefault="00681202" w:rsidP="002D694F">
            <w:pPr>
              <w:jc w:val="center"/>
              <w:rPr>
                <w:sz w:val="24"/>
                <w:szCs w:val="24"/>
              </w:rPr>
            </w:pPr>
          </w:p>
          <w:p w:rsidR="00681202" w:rsidRPr="00681202" w:rsidRDefault="00681202" w:rsidP="002D694F">
            <w:pPr>
              <w:jc w:val="center"/>
              <w:rPr>
                <w:sz w:val="24"/>
                <w:szCs w:val="24"/>
              </w:rPr>
            </w:pPr>
          </w:p>
          <w:p w:rsidR="00681202" w:rsidRPr="00681202" w:rsidRDefault="00681202" w:rsidP="002D694F">
            <w:pPr>
              <w:jc w:val="center"/>
              <w:rPr>
                <w:sz w:val="24"/>
                <w:szCs w:val="24"/>
              </w:rPr>
            </w:pPr>
            <w:r w:rsidRPr="00681202">
              <w:rPr>
                <w:sz w:val="24"/>
                <w:szCs w:val="24"/>
              </w:rPr>
              <w:t>Наименование</w:t>
            </w:r>
          </w:p>
          <w:p w:rsidR="00681202" w:rsidRPr="00681202" w:rsidRDefault="00681202" w:rsidP="002D694F">
            <w:pPr>
              <w:jc w:val="center"/>
              <w:rPr>
                <w:sz w:val="24"/>
                <w:szCs w:val="24"/>
              </w:rPr>
            </w:pPr>
            <w:r w:rsidRPr="00681202">
              <w:rPr>
                <w:sz w:val="24"/>
                <w:szCs w:val="24"/>
              </w:rPr>
              <w:t>мероприятия</w:t>
            </w:r>
          </w:p>
        </w:tc>
        <w:tc>
          <w:tcPr>
            <w:tcW w:w="875" w:type="dxa"/>
            <w:vMerge w:val="restart"/>
            <w:tcBorders>
              <w:top w:val="single" w:sz="4" w:space="0" w:color="000000"/>
              <w:left w:val="single" w:sz="4" w:space="0" w:color="000000"/>
              <w:right w:val="nil"/>
            </w:tcBorders>
          </w:tcPr>
          <w:p w:rsidR="00681202" w:rsidRPr="00681202" w:rsidRDefault="00681202" w:rsidP="002D694F">
            <w:pPr>
              <w:jc w:val="center"/>
              <w:rPr>
                <w:sz w:val="24"/>
                <w:szCs w:val="24"/>
              </w:rPr>
            </w:pPr>
          </w:p>
          <w:p w:rsidR="00681202" w:rsidRPr="00681202" w:rsidRDefault="00681202" w:rsidP="002D694F">
            <w:pPr>
              <w:jc w:val="center"/>
              <w:rPr>
                <w:sz w:val="24"/>
                <w:szCs w:val="24"/>
              </w:rPr>
            </w:pPr>
          </w:p>
          <w:p w:rsidR="00681202" w:rsidRPr="00681202" w:rsidRDefault="00681202" w:rsidP="002D694F">
            <w:pPr>
              <w:jc w:val="center"/>
              <w:rPr>
                <w:sz w:val="24"/>
                <w:szCs w:val="24"/>
              </w:rPr>
            </w:pPr>
            <w:r w:rsidRPr="00681202">
              <w:rPr>
                <w:sz w:val="24"/>
                <w:szCs w:val="24"/>
              </w:rPr>
              <w:t>Сроки выпол-нения</w:t>
            </w:r>
          </w:p>
        </w:tc>
        <w:tc>
          <w:tcPr>
            <w:tcW w:w="1137" w:type="dxa"/>
            <w:vMerge w:val="restart"/>
            <w:tcBorders>
              <w:top w:val="single" w:sz="4" w:space="0" w:color="000000"/>
              <w:left w:val="single" w:sz="4" w:space="0" w:color="000000"/>
              <w:right w:val="nil"/>
            </w:tcBorders>
          </w:tcPr>
          <w:p w:rsidR="00681202" w:rsidRPr="00681202" w:rsidRDefault="00681202" w:rsidP="002D694F">
            <w:pPr>
              <w:jc w:val="center"/>
            </w:pPr>
            <w:r w:rsidRPr="00681202">
              <w:t>Исполнители,</w:t>
            </w:r>
          </w:p>
          <w:p w:rsidR="00681202" w:rsidRPr="00681202" w:rsidRDefault="00681202" w:rsidP="002D694F">
            <w:pPr>
              <w:jc w:val="center"/>
            </w:pPr>
            <w:r w:rsidRPr="00681202">
              <w:t>участники реализации мероприятий программы</w:t>
            </w:r>
          </w:p>
        </w:tc>
        <w:tc>
          <w:tcPr>
            <w:tcW w:w="5492" w:type="dxa"/>
            <w:gridSpan w:val="5"/>
            <w:tcBorders>
              <w:top w:val="single" w:sz="4" w:space="0" w:color="auto"/>
              <w:left w:val="single" w:sz="4" w:space="0" w:color="auto"/>
              <w:right w:val="single" w:sz="4" w:space="0" w:color="auto"/>
            </w:tcBorders>
          </w:tcPr>
          <w:p w:rsidR="00681202" w:rsidRPr="00681202" w:rsidRDefault="00681202" w:rsidP="002D694F">
            <w:pPr>
              <w:jc w:val="center"/>
            </w:pPr>
            <w:r w:rsidRPr="00681202">
              <w:t>Объемы финансирования (рублей)</w:t>
            </w:r>
          </w:p>
        </w:tc>
      </w:tr>
      <w:tr w:rsidR="00681202" w:rsidRPr="00681202" w:rsidTr="002D694F">
        <w:trPr>
          <w:trHeight w:val="270"/>
          <w:tblHeader/>
          <w:jc w:val="center"/>
        </w:trPr>
        <w:tc>
          <w:tcPr>
            <w:tcW w:w="552" w:type="dxa"/>
            <w:vMerge/>
            <w:tcBorders>
              <w:left w:val="single" w:sz="4" w:space="0" w:color="000000"/>
              <w:right w:val="nil"/>
            </w:tcBorders>
          </w:tcPr>
          <w:p w:rsidR="00681202" w:rsidRPr="00681202" w:rsidRDefault="00681202" w:rsidP="002D694F">
            <w:pPr>
              <w:rPr>
                <w:sz w:val="24"/>
                <w:szCs w:val="24"/>
              </w:rPr>
            </w:pPr>
          </w:p>
        </w:tc>
        <w:tc>
          <w:tcPr>
            <w:tcW w:w="2370" w:type="dxa"/>
            <w:vMerge/>
            <w:tcBorders>
              <w:left w:val="single" w:sz="4" w:space="0" w:color="000000"/>
              <w:right w:val="nil"/>
            </w:tcBorders>
          </w:tcPr>
          <w:p w:rsidR="00681202" w:rsidRPr="00681202" w:rsidRDefault="00681202" w:rsidP="002D694F">
            <w:pPr>
              <w:rPr>
                <w:sz w:val="24"/>
                <w:szCs w:val="24"/>
              </w:rPr>
            </w:pPr>
          </w:p>
        </w:tc>
        <w:tc>
          <w:tcPr>
            <w:tcW w:w="875" w:type="dxa"/>
            <w:vMerge/>
            <w:tcBorders>
              <w:left w:val="single" w:sz="4" w:space="0" w:color="000000"/>
              <w:right w:val="nil"/>
            </w:tcBorders>
          </w:tcPr>
          <w:p w:rsidR="00681202" w:rsidRPr="00681202" w:rsidRDefault="00681202" w:rsidP="002D694F">
            <w:pPr>
              <w:rPr>
                <w:sz w:val="24"/>
                <w:szCs w:val="24"/>
              </w:rPr>
            </w:pPr>
          </w:p>
        </w:tc>
        <w:tc>
          <w:tcPr>
            <w:tcW w:w="1137" w:type="dxa"/>
            <w:vMerge/>
            <w:tcBorders>
              <w:left w:val="single" w:sz="4" w:space="0" w:color="000000"/>
              <w:right w:val="nil"/>
            </w:tcBorders>
          </w:tcPr>
          <w:p w:rsidR="00681202" w:rsidRPr="00681202" w:rsidRDefault="00681202" w:rsidP="002D694F"/>
        </w:tc>
        <w:tc>
          <w:tcPr>
            <w:tcW w:w="1192" w:type="dxa"/>
            <w:vMerge w:val="restart"/>
            <w:tcBorders>
              <w:top w:val="single" w:sz="4" w:space="0" w:color="auto"/>
              <w:left w:val="single" w:sz="4" w:space="0" w:color="auto"/>
              <w:right w:val="single" w:sz="4" w:space="0" w:color="auto"/>
            </w:tcBorders>
          </w:tcPr>
          <w:p w:rsidR="00681202" w:rsidRPr="00681202" w:rsidRDefault="00681202" w:rsidP="002D694F">
            <w:pPr>
              <w:jc w:val="center"/>
            </w:pPr>
          </w:p>
          <w:p w:rsidR="00681202" w:rsidRPr="00681202" w:rsidRDefault="00681202" w:rsidP="002D694F">
            <w:pPr>
              <w:jc w:val="center"/>
            </w:pPr>
          </w:p>
          <w:p w:rsidR="00681202" w:rsidRPr="00681202" w:rsidRDefault="00681202" w:rsidP="002D694F">
            <w:pPr>
              <w:jc w:val="center"/>
            </w:pPr>
            <w:r w:rsidRPr="00681202">
              <w:t>Всего</w:t>
            </w:r>
          </w:p>
        </w:tc>
        <w:tc>
          <w:tcPr>
            <w:tcW w:w="4300" w:type="dxa"/>
            <w:gridSpan w:val="4"/>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в том числе по годам</w:t>
            </w:r>
          </w:p>
        </w:tc>
      </w:tr>
      <w:tr w:rsidR="00681202" w:rsidRPr="00681202" w:rsidTr="002D694F">
        <w:trPr>
          <w:trHeight w:val="2028"/>
          <w:tblHeader/>
          <w:jc w:val="center"/>
        </w:trPr>
        <w:tc>
          <w:tcPr>
            <w:tcW w:w="552" w:type="dxa"/>
            <w:vMerge/>
            <w:tcBorders>
              <w:left w:val="single" w:sz="4" w:space="0" w:color="000000"/>
              <w:bottom w:val="single" w:sz="4" w:space="0" w:color="000000"/>
              <w:right w:val="nil"/>
            </w:tcBorders>
          </w:tcPr>
          <w:p w:rsidR="00681202" w:rsidRPr="00681202" w:rsidRDefault="00681202" w:rsidP="002D694F">
            <w:pPr>
              <w:rPr>
                <w:sz w:val="24"/>
                <w:szCs w:val="24"/>
              </w:rPr>
            </w:pPr>
          </w:p>
        </w:tc>
        <w:tc>
          <w:tcPr>
            <w:tcW w:w="2370" w:type="dxa"/>
            <w:vMerge/>
            <w:tcBorders>
              <w:left w:val="single" w:sz="4" w:space="0" w:color="000000"/>
              <w:bottom w:val="single" w:sz="4" w:space="0" w:color="000000"/>
              <w:right w:val="nil"/>
            </w:tcBorders>
          </w:tcPr>
          <w:p w:rsidR="00681202" w:rsidRPr="00681202" w:rsidRDefault="00681202" w:rsidP="002D694F">
            <w:pPr>
              <w:rPr>
                <w:sz w:val="24"/>
                <w:szCs w:val="24"/>
              </w:rPr>
            </w:pPr>
          </w:p>
        </w:tc>
        <w:tc>
          <w:tcPr>
            <w:tcW w:w="875" w:type="dxa"/>
            <w:vMerge/>
            <w:tcBorders>
              <w:left w:val="single" w:sz="4" w:space="0" w:color="000000"/>
              <w:bottom w:val="single" w:sz="4" w:space="0" w:color="000000"/>
              <w:right w:val="nil"/>
            </w:tcBorders>
          </w:tcPr>
          <w:p w:rsidR="00681202" w:rsidRPr="00681202" w:rsidRDefault="00681202" w:rsidP="002D694F">
            <w:pPr>
              <w:rPr>
                <w:sz w:val="24"/>
                <w:szCs w:val="24"/>
              </w:rPr>
            </w:pPr>
          </w:p>
        </w:tc>
        <w:tc>
          <w:tcPr>
            <w:tcW w:w="1137" w:type="dxa"/>
            <w:vMerge/>
            <w:tcBorders>
              <w:left w:val="single" w:sz="4" w:space="0" w:color="000000"/>
              <w:bottom w:val="single" w:sz="4" w:space="0" w:color="000000"/>
              <w:right w:val="nil"/>
            </w:tcBorders>
          </w:tcPr>
          <w:p w:rsidR="00681202" w:rsidRPr="00681202" w:rsidRDefault="00681202" w:rsidP="002D694F"/>
        </w:tc>
        <w:tc>
          <w:tcPr>
            <w:tcW w:w="1192" w:type="dxa"/>
            <w:vMerge/>
            <w:tcBorders>
              <w:left w:val="single" w:sz="4" w:space="0" w:color="auto"/>
              <w:bottom w:val="single" w:sz="4" w:space="0" w:color="auto"/>
              <w:right w:val="single" w:sz="4" w:space="0" w:color="auto"/>
            </w:tcBorders>
          </w:tcPr>
          <w:p w:rsidR="00681202" w:rsidRPr="00681202" w:rsidRDefault="00681202" w:rsidP="002D694F">
            <w:pPr>
              <w:jc w:val="center"/>
            </w:pPr>
          </w:p>
        </w:tc>
        <w:tc>
          <w:tcPr>
            <w:tcW w:w="1427"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p>
          <w:p w:rsidR="00681202" w:rsidRPr="00681202" w:rsidRDefault="00681202" w:rsidP="002D694F">
            <w:pPr>
              <w:jc w:val="center"/>
            </w:pPr>
            <w:r w:rsidRPr="00681202">
              <w:t>2021</w:t>
            </w:r>
          </w:p>
        </w:tc>
        <w:tc>
          <w:tcPr>
            <w:tcW w:w="1275"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p>
          <w:p w:rsidR="00681202" w:rsidRPr="00681202" w:rsidRDefault="00681202" w:rsidP="002D694F">
            <w:pPr>
              <w:jc w:val="center"/>
            </w:pPr>
            <w:r w:rsidRPr="00681202">
              <w:t>2022</w:t>
            </w:r>
          </w:p>
        </w:tc>
        <w:tc>
          <w:tcPr>
            <w:tcW w:w="709" w:type="dxa"/>
            <w:tcBorders>
              <w:top w:val="single" w:sz="4" w:space="0" w:color="auto"/>
              <w:left w:val="single" w:sz="4" w:space="0" w:color="000000"/>
              <w:bottom w:val="single" w:sz="4" w:space="0" w:color="auto"/>
              <w:right w:val="single" w:sz="4" w:space="0" w:color="auto"/>
            </w:tcBorders>
          </w:tcPr>
          <w:p w:rsidR="00681202" w:rsidRPr="00681202" w:rsidRDefault="00681202" w:rsidP="002D694F">
            <w:pPr>
              <w:jc w:val="center"/>
            </w:pPr>
          </w:p>
          <w:p w:rsidR="00681202" w:rsidRPr="00681202" w:rsidRDefault="00681202" w:rsidP="002D694F">
            <w:pPr>
              <w:jc w:val="center"/>
            </w:pPr>
            <w:r w:rsidRPr="00681202">
              <w:t>2023</w:t>
            </w:r>
          </w:p>
        </w:tc>
        <w:tc>
          <w:tcPr>
            <w:tcW w:w="889" w:type="dxa"/>
            <w:tcBorders>
              <w:top w:val="single" w:sz="4" w:space="0" w:color="auto"/>
              <w:left w:val="single" w:sz="4" w:space="0" w:color="000000"/>
              <w:bottom w:val="single" w:sz="4" w:space="0" w:color="auto"/>
              <w:right w:val="single" w:sz="4" w:space="0" w:color="auto"/>
            </w:tcBorders>
          </w:tcPr>
          <w:p w:rsidR="00681202" w:rsidRPr="00681202" w:rsidRDefault="00681202" w:rsidP="002D694F">
            <w:pPr>
              <w:jc w:val="center"/>
            </w:pPr>
          </w:p>
          <w:p w:rsidR="00681202" w:rsidRPr="00681202" w:rsidRDefault="00681202" w:rsidP="002D694F">
            <w:pPr>
              <w:jc w:val="center"/>
            </w:pPr>
            <w:r w:rsidRPr="00681202">
              <w:rPr>
                <w:lang w:val="en-US"/>
              </w:rPr>
              <w:t>20</w:t>
            </w:r>
            <w:r w:rsidRPr="00681202">
              <w:t>24</w:t>
            </w:r>
          </w:p>
        </w:tc>
      </w:tr>
      <w:tr w:rsidR="00681202" w:rsidRPr="00681202" w:rsidTr="002D694F">
        <w:trPr>
          <w:trHeight w:val="383"/>
          <w:tblHeader/>
          <w:jc w:val="center"/>
        </w:trPr>
        <w:tc>
          <w:tcPr>
            <w:tcW w:w="552" w:type="dxa"/>
            <w:tcBorders>
              <w:top w:val="single" w:sz="4" w:space="0" w:color="000000"/>
              <w:left w:val="single" w:sz="4" w:space="0" w:color="000000"/>
              <w:bottom w:val="single" w:sz="4" w:space="0" w:color="000000"/>
              <w:right w:val="nil"/>
            </w:tcBorders>
          </w:tcPr>
          <w:p w:rsidR="00681202" w:rsidRPr="00681202" w:rsidRDefault="00681202" w:rsidP="002D694F">
            <w:pPr>
              <w:jc w:val="center"/>
              <w:rPr>
                <w:sz w:val="24"/>
                <w:szCs w:val="24"/>
              </w:rPr>
            </w:pPr>
            <w:r w:rsidRPr="00681202">
              <w:rPr>
                <w:sz w:val="24"/>
                <w:szCs w:val="24"/>
              </w:rPr>
              <w:t>1</w:t>
            </w:r>
          </w:p>
        </w:tc>
        <w:tc>
          <w:tcPr>
            <w:tcW w:w="2370" w:type="dxa"/>
            <w:tcBorders>
              <w:top w:val="single" w:sz="4" w:space="0" w:color="000000"/>
              <w:left w:val="single" w:sz="4" w:space="0" w:color="000000"/>
              <w:bottom w:val="single" w:sz="4" w:space="0" w:color="000000"/>
              <w:right w:val="nil"/>
            </w:tcBorders>
          </w:tcPr>
          <w:p w:rsidR="00681202" w:rsidRPr="00681202" w:rsidRDefault="00681202" w:rsidP="002D694F">
            <w:pPr>
              <w:jc w:val="center"/>
              <w:rPr>
                <w:sz w:val="24"/>
                <w:szCs w:val="24"/>
              </w:rPr>
            </w:pPr>
            <w:r w:rsidRPr="00681202">
              <w:rPr>
                <w:sz w:val="24"/>
                <w:szCs w:val="24"/>
              </w:rPr>
              <w:t>2</w:t>
            </w:r>
          </w:p>
        </w:tc>
        <w:tc>
          <w:tcPr>
            <w:tcW w:w="875" w:type="dxa"/>
            <w:tcBorders>
              <w:top w:val="single" w:sz="4" w:space="0" w:color="000000"/>
              <w:left w:val="single" w:sz="4" w:space="0" w:color="000000"/>
              <w:bottom w:val="single" w:sz="4" w:space="0" w:color="000000"/>
              <w:right w:val="nil"/>
            </w:tcBorders>
          </w:tcPr>
          <w:p w:rsidR="00681202" w:rsidRPr="00681202" w:rsidRDefault="00681202" w:rsidP="002D694F">
            <w:pPr>
              <w:jc w:val="center"/>
              <w:rPr>
                <w:sz w:val="24"/>
                <w:szCs w:val="24"/>
              </w:rPr>
            </w:pPr>
            <w:r w:rsidRPr="00681202">
              <w:rPr>
                <w:sz w:val="24"/>
                <w:szCs w:val="24"/>
              </w:rPr>
              <w:t>3</w:t>
            </w:r>
          </w:p>
        </w:tc>
        <w:tc>
          <w:tcPr>
            <w:tcW w:w="1137" w:type="dxa"/>
            <w:tcBorders>
              <w:top w:val="single" w:sz="4" w:space="0" w:color="000000"/>
              <w:left w:val="single" w:sz="4" w:space="0" w:color="000000"/>
              <w:bottom w:val="single" w:sz="4" w:space="0" w:color="000000"/>
              <w:right w:val="nil"/>
            </w:tcBorders>
          </w:tcPr>
          <w:p w:rsidR="00681202" w:rsidRPr="00681202" w:rsidRDefault="00681202" w:rsidP="002D694F">
            <w:pPr>
              <w:jc w:val="center"/>
              <w:rPr>
                <w:sz w:val="24"/>
                <w:szCs w:val="24"/>
              </w:rPr>
            </w:pPr>
            <w:r w:rsidRPr="00681202">
              <w:rPr>
                <w:sz w:val="24"/>
                <w:szCs w:val="24"/>
              </w:rPr>
              <w:t>4</w:t>
            </w:r>
          </w:p>
        </w:tc>
        <w:tc>
          <w:tcPr>
            <w:tcW w:w="1192" w:type="dxa"/>
            <w:tcBorders>
              <w:top w:val="single" w:sz="4" w:space="0" w:color="auto"/>
              <w:left w:val="single" w:sz="4" w:space="0" w:color="auto"/>
              <w:bottom w:val="single" w:sz="4" w:space="0" w:color="auto"/>
              <w:right w:val="nil"/>
            </w:tcBorders>
          </w:tcPr>
          <w:p w:rsidR="00681202" w:rsidRPr="00681202" w:rsidRDefault="00681202" w:rsidP="002D694F">
            <w:pPr>
              <w:jc w:val="center"/>
              <w:rPr>
                <w:sz w:val="24"/>
                <w:szCs w:val="24"/>
              </w:rPr>
            </w:pPr>
            <w:r w:rsidRPr="00681202">
              <w:rPr>
                <w:sz w:val="24"/>
                <w:szCs w:val="24"/>
              </w:rPr>
              <w:t>5</w:t>
            </w:r>
          </w:p>
        </w:tc>
        <w:tc>
          <w:tcPr>
            <w:tcW w:w="1427" w:type="dxa"/>
            <w:tcBorders>
              <w:top w:val="single" w:sz="4" w:space="0" w:color="auto"/>
              <w:left w:val="single" w:sz="4" w:space="0" w:color="000000"/>
              <w:bottom w:val="single" w:sz="4" w:space="0" w:color="auto"/>
              <w:right w:val="single" w:sz="4" w:space="0" w:color="000000"/>
            </w:tcBorders>
          </w:tcPr>
          <w:p w:rsidR="00681202" w:rsidRPr="00681202" w:rsidRDefault="00681202" w:rsidP="002D694F">
            <w:pPr>
              <w:jc w:val="center"/>
              <w:rPr>
                <w:sz w:val="24"/>
                <w:szCs w:val="24"/>
              </w:rPr>
            </w:pPr>
          </w:p>
        </w:tc>
        <w:tc>
          <w:tcPr>
            <w:tcW w:w="1275" w:type="dxa"/>
            <w:tcBorders>
              <w:top w:val="single" w:sz="4" w:space="0" w:color="auto"/>
              <w:left w:val="single" w:sz="4" w:space="0" w:color="000000"/>
              <w:bottom w:val="single" w:sz="4" w:space="0" w:color="auto"/>
              <w:right w:val="single" w:sz="4" w:space="0" w:color="auto"/>
            </w:tcBorders>
          </w:tcPr>
          <w:p w:rsidR="00681202" w:rsidRPr="00681202" w:rsidRDefault="00681202" w:rsidP="002D694F">
            <w:pPr>
              <w:jc w:val="center"/>
              <w:rPr>
                <w:sz w:val="24"/>
                <w:szCs w:val="24"/>
              </w:rPr>
            </w:pPr>
            <w:r w:rsidRPr="00681202">
              <w:rPr>
                <w:sz w:val="24"/>
                <w:szCs w:val="24"/>
              </w:rPr>
              <w:t>6</w:t>
            </w:r>
          </w:p>
        </w:tc>
        <w:tc>
          <w:tcPr>
            <w:tcW w:w="709" w:type="dxa"/>
            <w:tcBorders>
              <w:top w:val="single" w:sz="4" w:space="0" w:color="auto"/>
              <w:left w:val="single" w:sz="4" w:space="0" w:color="000000"/>
              <w:bottom w:val="single" w:sz="4" w:space="0" w:color="auto"/>
              <w:right w:val="single" w:sz="4" w:space="0" w:color="auto"/>
            </w:tcBorders>
          </w:tcPr>
          <w:p w:rsidR="00681202" w:rsidRPr="00681202" w:rsidRDefault="00681202" w:rsidP="002D694F">
            <w:pPr>
              <w:jc w:val="center"/>
              <w:rPr>
                <w:sz w:val="24"/>
                <w:szCs w:val="24"/>
              </w:rPr>
            </w:pPr>
            <w:r w:rsidRPr="00681202">
              <w:rPr>
                <w:sz w:val="24"/>
                <w:szCs w:val="24"/>
              </w:rPr>
              <w:t>7</w:t>
            </w:r>
          </w:p>
        </w:tc>
        <w:tc>
          <w:tcPr>
            <w:tcW w:w="889" w:type="dxa"/>
            <w:tcBorders>
              <w:top w:val="single" w:sz="4" w:space="0" w:color="auto"/>
              <w:left w:val="single" w:sz="4" w:space="0" w:color="000000"/>
              <w:bottom w:val="single" w:sz="4" w:space="0" w:color="auto"/>
              <w:right w:val="single" w:sz="4" w:space="0" w:color="auto"/>
            </w:tcBorders>
          </w:tcPr>
          <w:p w:rsidR="00681202" w:rsidRPr="00681202" w:rsidRDefault="00681202" w:rsidP="002D694F">
            <w:pPr>
              <w:jc w:val="center"/>
              <w:rPr>
                <w:sz w:val="24"/>
                <w:szCs w:val="24"/>
              </w:rPr>
            </w:pPr>
            <w:r w:rsidRPr="00681202">
              <w:rPr>
                <w:sz w:val="24"/>
                <w:szCs w:val="24"/>
              </w:rPr>
              <w:t>8</w:t>
            </w:r>
          </w:p>
        </w:tc>
      </w:tr>
      <w:tr w:rsidR="00681202" w:rsidRPr="00681202" w:rsidTr="002D694F">
        <w:trPr>
          <w:trHeight w:val="2028"/>
          <w:tblHeader/>
          <w:jc w:val="center"/>
        </w:trPr>
        <w:tc>
          <w:tcPr>
            <w:tcW w:w="552" w:type="dxa"/>
            <w:tcBorders>
              <w:top w:val="single" w:sz="4" w:space="0" w:color="000000"/>
              <w:left w:val="single" w:sz="4" w:space="0" w:color="000000"/>
              <w:right w:val="nil"/>
            </w:tcBorders>
          </w:tcPr>
          <w:p w:rsidR="00681202" w:rsidRPr="00681202" w:rsidRDefault="00681202" w:rsidP="002D694F">
            <w:pPr>
              <w:jc w:val="center"/>
              <w:rPr>
                <w:b/>
                <w:i/>
              </w:rPr>
            </w:pPr>
            <w:r w:rsidRPr="00681202">
              <w:rPr>
                <w:b/>
                <w:i/>
              </w:rPr>
              <w:t>1.</w:t>
            </w:r>
          </w:p>
        </w:tc>
        <w:tc>
          <w:tcPr>
            <w:tcW w:w="2370" w:type="dxa"/>
            <w:tcBorders>
              <w:top w:val="single" w:sz="4" w:space="0" w:color="000000"/>
              <w:left w:val="single" w:sz="4" w:space="0" w:color="000000"/>
              <w:right w:val="nil"/>
            </w:tcBorders>
          </w:tcPr>
          <w:p w:rsidR="00681202" w:rsidRPr="00681202" w:rsidRDefault="00681202" w:rsidP="002D694F">
            <w:pPr>
              <w:ind w:left="100"/>
              <w:rPr>
                <w:b/>
                <w:i/>
              </w:rPr>
            </w:pPr>
            <w:r w:rsidRPr="00681202">
              <w:rPr>
                <w:b/>
                <w:i/>
              </w:rPr>
              <w:t>Подпрограмма «Обеспечение деятельности МФЦ предоставления государственных и муниципальных услуг» (бюджет)</w:t>
            </w:r>
          </w:p>
        </w:tc>
        <w:tc>
          <w:tcPr>
            <w:tcW w:w="875" w:type="dxa"/>
            <w:tcBorders>
              <w:top w:val="single" w:sz="4" w:space="0" w:color="000000"/>
              <w:left w:val="single" w:sz="4" w:space="0" w:color="000000"/>
              <w:right w:val="nil"/>
            </w:tcBorders>
          </w:tcPr>
          <w:p w:rsidR="00681202" w:rsidRPr="00681202" w:rsidRDefault="00681202" w:rsidP="002D694F">
            <w:pPr>
              <w:rPr>
                <w:i/>
              </w:rPr>
            </w:pPr>
            <w:r w:rsidRPr="00681202">
              <w:rPr>
                <w:i/>
              </w:rPr>
              <w:t>2021-20</w:t>
            </w:r>
            <w:r w:rsidRPr="00681202">
              <w:rPr>
                <w:i/>
                <w:lang w:val="en-US"/>
              </w:rPr>
              <w:t>2</w:t>
            </w:r>
            <w:r w:rsidRPr="00681202">
              <w:rPr>
                <w:i/>
              </w:rPr>
              <w:t>4</w:t>
            </w:r>
          </w:p>
        </w:tc>
        <w:tc>
          <w:tcPr>
            <w:tcW w:w="1137" w:type="dxa"/>
            <w:tcBorders>
              <w:top w:val="single" w:sz="4" w:space="0" w:color="000000"/>
              <w:left w:val="single" w:sz="4" w:space="0" w:color="000000"/>
              <w:right w:val="nil"/>
            </w:tcBorders>
          </w:tcPr>
          <w:p w:rsidR="00681202" w:rsidRPr="00681202" w:rsidRDefault="00681202" w:rsidP="002D694F">
            <w:pPr>
              <w:rPr>
                <w:i/>
              </w:rPr>
            </w:pPr>
            <w:r w:rsidRPr="00681202">
              <w:rPr>
                <w:i/>
              </w:rPr>
              <w:t>МБУ «МФЦ Комсомольского района»</w:t>
            </w:r>
          </w:p>
        </w:tc>
        <w:tc>
          <w:tcPr>
            <w:tcW w:w="1192" w:type="dxa"/>
            <w:tcBorders>
              <w:top w:val="single" w:sz="4" w:space="0" w:color="auto"/>
              <w:left w:val="single" w:sz="4" w:space="0" w:color="auto"/>
              <w:right w:val="single" w:sz="4" w:space="0" w:color="auto"/>
            </w:tcBorders>
          </w:tcPr>
          <w:p w:rsidR="00681202" w:rsidRPr="00681202" w:rsidRDefault="00681202" w:rsidP="002D694F">
            <w:pPr>
              <w:jc w:val="center"/>
              <w:rPr>
                <w:b/>
                <w:i/>
              </w:rPr>
            </w:pPr>
            <w:r w:rsidRPr="00681202">
              <w:rPr>
                <w:b/>
                <w:i/>
              </w:rPr>
              <w:t>7734279,00</w:t>
            </w:r>
          </w:p>
        </w:tc>
        <w:tc>
          <w:tcPr>
            <w:tcW w:w="1427" w:type="dxa"/>
            <w:tcBorders>
              <w:top w:val="single" w:sz="4" w:space="0" w:color="auto"/>
              <w:left w:val="single" w:sz="4" w:space="0" w:color="auto"/>
              <w:right w:val="single" w:sz="4" w:space="0" w:color="auto"/>
            </w:tcBorders>
          </w:tcPr>
          <w:p w:rsidR="00681202" w:rsidRPr="00681202" w:rsidRDefault="00681202" w:rsidP="002D694F">
            <w:pPr>
              <w:jc w:val="center"/>
              <w:rPr>
                <w:b/>
                <w:i/>
              </w:rPr>
            </w:pPr>
            <w:r w:rsidRPr="00681202">
              <w:rPr>
                <w:b/>
                <w:i/>
              </w:rPr>
              <w:t>3791516,00</w:t>
            </w:r>
          </w:p>
        </w:tc>
        <w:tc>
          <w:tcPr>
            <w:tcW w:w="1275" w:type="dxa"/>
            <w:tcBorders>
              <w:top w:val="single" w:sz="4" w:space="0" w:color="auto"/>
              <w:left w:val="single" w:sz="4" w:space="0" w:color="auto"/>
              <w:right w:val="single" w:sz="4" w:space="0" w:color="auto"/>
            </w:tcBorders>
          </w:tcPr>
          <w:p w:rsidR="00681202" w:rsidRPr="00681202" w:rsidRDefault="00681202" w:rsidP="002D694F">
            <w:pPr>
              <w:jc w:val="center"/>
              <w:rPr>
                <w:b/>
                <w:i/>
              </w:rPr>
            </w:pPr>
            <w:r w:rsidRPr="00681202">
              <w:rPr>
                <w:b/>
                <w:i/>
              </w:rPr>
              <w:t>3942763,00</w:t>
            </w:r>
          </w:p>
        </w:tc>
        <w:tc>
          <w:tcPr>
            <w:tcW w:w="709" w:type="dxa"/>
            <w:tcBorders>
              <w:top w:val="single" w:sz="4" w:space="0" w:color="auto"/>
              <w:left w:val="single" w:sz="4" w:space="0" w:color="auto"/>
              <w:right w:val="single" w:sz="4" w:space="0" w:color="auto"/>
            </w:tcBorders>
          </w:tcPr>
          <w:p w:rsidR="00681202" w:rsidRPr="00681202" w:rsidRDefault="00681202" w:rsidP="002D694F">
            <w:pPr>
              <w:jc w:val="center"/>
              <w:rPr>
                <w:b/>
                <w:i/>
              </w:rPr>
            </w:pPr>
            <w:r w:rsidRPr="00681202">
              <w:rPr>
                <w:b/>
                <w:i/>
              </w:rPr>
              <w:t>0,00</w:t>
            </w:r>
          </w:p>
        </w:tc>
        <w:tc>
          <w:tcPr>
            <w:tcW w:w="889" w:type="dxa"/>
            <w:tcBorders>
              <w:top w:val="single" w:sz="4" w:space="0" w:color="auto"/>
              <w:left w:val="single" w:sz="4" w:space="0" w:color="auto"/>
              <w:right w:val="single" w:sz="4" w:space="0" w:color="auto"/>
            </w:tcBorders>
          </w:tcPr>
          <w:p w:rsidR="00681202" w:rsidRPr="00681202" w:rsidRDefault="00681202" w:rsidP="002D694F">
            <w:pPr>
              <w:jc w:val="center"/>
              <w:rPr>
                <w:b/>
                <w:i/>
              </w:rPr>
            </w:pPr>
            <w:r w:rsidRPr="00681202">
              <w:rPr>
                <w:b/>
                <w:i/>
              </w:rPr>
              <w:t>0,00</w:t>
            </w:r>
          </w:p>
        </w:tc>
      </w:tr>
      <w:tr w:rsidR="00681202" w:rsidRPr="00681202" w:rsidTr="002D694F">
        <w:trPr>
          <w:trHeight w:val="2544"/>
          <w:tblHeader/>
          <w:jc w:val="center"/>
        </w:trPr>
        <w:tc>
          <w:tcPr>
            <w:tcW w:w="552" w:type="dxa"/>
            <w:tcBorders>
              <w:top w:val="single" w:sz="4" w:space="0" w:color="auto"/>
              <w:left w:val="single" w:sz="4" w:space="0" w:color="000000"/>
              <w:right w:val="nil"/>
            </w:tcBorders>
          </w:tcPr>
          <w:p w:rsidR="00681202" w:rsidRPr="00681202" w:rsidRDefault="00681202" w:rsidP="002D694F">
            <w:pPr>
              <w:jc w:val="center"/>
            </w:pPr>
            <w:r w:rsidRPr="00681202">
              <w:lastRenderedPageBreak/>
              <w:t>1.1</w:t>
            </w:r>
          </w:p>
        </w:tc>
        <w:tc>
          <w:tcPr>
            <w:tcW w:w="2370" w:type="dxa"/>
            <w:tcBorders>
              <w:top w:val="single" w:sz="4" w:space="0" w:color="auto"/>
              <w:left w:val="single" w:sz="4" w:space="0" w:color="000000"/>
              <w:right w:val="nil"/>
            </w:tcBorders>
          </w:tcPr>
          <w:p w:rsidR="00681202" w:rsidRPr="00681202" w:rsidRDefault="00681202" w:rsidP="002D694F">
            <w:pPr>
              <w:ind w:left="100"/>
              <w:rPr>
                <w:b/>
              </w:rPr>
            </w:pPr>
            <w:r w:rsidRPr="00681202">
              <w:rPr>
                <w:b/>
              </w:rPr>
              <w:t>Основное мероприятие «Обеспечение эффективного функционирования МФЦ оказания государственных и муниципальных услуг»</w:t>
            </w:r>
          </w:p>
        </w:tc>
        <w:tc>
          <w:tcPr>
            <w:tcW w:w="875" w:type="dxa"/>
            <w:tcBorders>
              <w:top w:val="single" w:sz="4" w:space="0" w:color="auto"/>
              <w:left w:val="single" w:sz="4" w:space="0" w:color="000000"/>
              <w:right w:val="nil"/>
            </w:tcBorders>
          </w:tcPr>
          <w:p w:rsidR="00681202" w:rsidRPr="00681202" w:rsidRDefault="00681202" w:rsidP="002D694F">
            <w:pPr>
              <w:rPr>
                <w:i/>
              </w:rPr>
            </w:pPr>
          </w:p>
        </w:tc>
        <w:tc>
          <w:tcPr>
            <w:tcW w:w="1137" w:type="dxa"/>
            <w:tcBorders>
              <w:top w:val="single" w:sz="4" w:space="0" w:color="auto"/>
              <w:left w:val="single" w:sz="4" w:space="0" w:color="000000"/>
              <w:right w:val="nil"/>
            </w:tcBorders>
          </w:tcPr>
          <w:p w:rsidR="00681202" w:rsidRPr="00681202" w:rsidRDefault="00681202" w:rsidP="002D694F">
            <w:pPr>
              <w:rPr>
                <w:i/>
              </w:rPr>
            </w:pPr>
          </w:p>
        </w:tc>
        <w:tc>
          <w:tcPr>
            <w:tcW w:w="1192" w:type="dxa"/>
            <w:tcBorders>
              <w:top w:val="single" w:sz="4" w:space="0" w:color="auto"/>
              <w:left w:val="single" w:sz="4" w:space="0" w:color="auto"/>
              <w:right w:val="single" w:sz="4" w:space="0" w:color="auto"/>
            </w:tcBorders>
          </w:tcPr>
          <w:p w:rsidR="00681202" w:rsidRPr="00681202" w:rsidRDefault="00681202" w:rsidP="002D694F">
            <w:pPr>
              <w:jc w:val="center"/>
              <w:rPr>
                <w:b/>
              </w:rPr>
            </w:pPr>
            <w:r w:rsidRPr="00681202">
              <w:rPr>
                <w:b/>
              </w:rPr>
              <w:t xml:space="preserve"> 5436181,00</w:t>
            </w:r>
          </w:p>
        </w:tc>
        <w:tc>
          <w:tcPr>
            <w:tcW w:w="1427" w:type="dxa"/>
            <w:tcBorders>
              <w:top w:val="single" w:sz="4" w:space="0" w:color="auto"/>
              <w:left w:val="single" w:sz="4" w:space="0" w:color="auto"/>
              <w:right w:val="single" w:sz="4" w:space="0" w:color="auto"/>
            </w:tcBorders>
          </w:tcPr>
          <w:p w:rsidR="00681202" w:rsidRPr="00681202" w:rsidRDefault="00681202" w:rsidP="002D694F">
            <w:pPr>
              <w:jc w:val="center"/>
              <w:rPr>
                <w:b/>
              </w:rPr>
            </w:pPr>
            <w:r w:rsidRPr="00681202">
              <w:rPr>
                <w:b/>
              </w:rPr>
              <w:t xml:space="preserve"> </w:t>
            </w:r>
          </w:p>
          <w:p w:rsidR="00681202" w:rsidRPr="00681202" w:rsidRDefault="00681202" w:rsidP="002D694F">
            <w:pPr>
              <w:jc w:val="center"/>
              <w:rPr>
                <w:b/>
              </w:rPr>
            </w:pPr>
            <w:r w:rsidRPr="00681202">
              <w:rPr>
                <w:b/>
              </w:rPr>
              <w:t>2684044,00</w:t>
            </w:r>
          </w:p>
        </w:tc>
        <w:tc>
          <w:tcPr>
            <w:tcW w:w="1275" w:type="dxa"/>
            <w:tcBorders>
              <w:top w:val="single" w:sz="4" w:space="0" w:color="auto"/>
              <w:left w:val="single" w:sz="4" w:space="0" w:color="auto"/>
              <w:right w:val="single" w:sz="4" w:space="0" w:color="auto"/>
            </w:tcBorders>
          </w:tcPr>
          <w:p w:rsidR="00681202" w:rsidRPr="00681202" w:rsidRDefault="00681202" w:rsidP="002D694F">
            <w:pPr>
              <w:jc w:val="center"/>
              <w:rPr>
                <w:b/>
              </w:rPr>
            </w:pPr>
          </w:p>
          <w:p w:rsidR="00681202" w:rsidRPr="00681202" w:rsidRDefault="00681202" w:rsidP="002D694F">
            <w:pPr>
              <w:jc w:val="center"/>
              <w:rPr>
                <w:b/>
              </w:rPr>
            </w:pPr>
            <w:r w:rsidRPr="00681202">
              <w:rPr>
                <w:b/>
              </w:rPr>
              <w:t>2752137,00</w:t>
            </w:r>
          </w:p>
        </w:tc>
        <w:tc>
          <w:tcPr>
            <w:tcW w:w="709" w:type="dxa"/>
            <w:tcBorders>
              <w:top w:val="single" w:sz="4" w:space="0" w:color="auto"/>
              <w:left w:val="single" w:sz="4" w:space="0" w:color="auto"/>
              <w:right w:val="single" w:sz="4" w:space="0" w:color="auto"/>
            </w:tcBorders>
          </w:tcPr>
          <w:p w:rsidR="00681202" w:rsidRPr="00681202" w:rsidRDefault="00681202" w:rsidP="002D694F">
            <w:pPr>
              <w:jc w:val="center"/>
              <w:rPr>
                <w:b/>
              </w:rPr>
            </w:pPr>
          </w:p>
          <w:p w:rsidR="00681202" w:rsidRPr="00681202" w:rsidRDefault="00681202" w:rsidP="002D694F">
            <w:pPr>
              <w:jc w:val="center"/>
              <w:rPr>
                <w:b/>
              </w:rPr>
            </w:pPr>
            <w:r w:rsidRPr="00681202">
              <w:rPr>
                <w:b/>
              </w:rPr>
              <w:t>0,00</w:t>
            </w:r>
          </w:p>
        </w:tc>
        <w:tc>
          <w:tcPr>
            <w:tcW w:w="889" w:type="dxa"/>
            <w:tcBorders>
              <w:top w:val="single" w:sz="4" w:space="0" w:color="auto"/>
              <w:left w:val="single" w:sz="4" w:space="0" w:color="auto"/>
              <w:right w:val="single" w:sz="4" w:space="0" w:color="auto"/>
            </w:tcBorders>
          </w:tcPr>
          <w:p w:rsidR="00681202" w:rsidRPr="00681202" w:rsidRDefault="00681202" w:rsidP="002D694F">
            <w:pPr>
              <w:jc w:val="center"/>
              <w:rPr>
                <w:b/>
              </w:rPr>
            </w:pPr>
          </w:p>
          <w:p w:rsidR="00681202" w:rsidRPr="00681202" w:rsidRDefault="00681202" w:rsidP="002D694F">
            <w:pPr>
              <w:jc w:val="center"/>
              <w:rPr>
                <w:b/>
              </w:rPr>
            </w:pPr>
            <w:r w:rsidRPr="00681202">
              <w:rPr>
                <w:b/>
              </w:rPr>
              <w:t>0,00</w:t>
            </w:r>
          </w:p>
        </w:tc>
      </w:tr>
      <w:tr w:rsidR="00681202" w:rsidRPr="00681202" w:rsidTr="002D694F">
        <w:trPr>
          <w:trHeight w:val="1776"/>
          <w:tblHeader/>
          <w:jc w:val="center"/>
        </w:trPr>
        <w:tc>
          <w:tcPr>
            <w:tcW w:w="552" w:type="dxa"/>
            <w:tcBorders>
              <w:top w:val="single" w:sz="4" w:space="0" w:color="auto"/>
              <w:left w:val="single" w:sz="4" w:space="0" w:color="000000"/>
              <w:right w:val="nil"/>
            </w:tcBorders>
          </w:tcPr>
          <w:p w:rsidR="00681202" w:rsidRPr="00681202" w:rsidRDefault="00681202" w:rsidP="002D694F">
            <w:pPr>
              <w:jc w:val="center"/>
              <w:rPr>
                <w:b/>
                <w:i/>
              </w:rPr>
            </w:pPr>
            <w:r w:rsidRPr="00681202">
              <w:rPr>
                <w:b/>
                <w:i/>
              </w:rPr>
              <w:t>1.1.1</w:t>
            </w:r>
          </w:p>
        </w:tc>
        <w:tc>
          <w:tcPr>
            <w:tcW w:w="2370" w:type="dxa"/>
            <w:tcBorders>
              <w:top w:val="single" w:sz="4" w:space="0" w:color="auto"/>
              <w:left w:val="single" w:sz="4" w:space="0" w:color="000000"/>
              <w:right w:val="nil"/>
            </w:tcBorders>
          </w:tcPr>
          <w:p w:rsidR="00681202" w:rsidRPr="00681202" w:rsidRDefault="00681202" w:rsidP="002D694F">
            <w:pPr>
              <w:ind w:left="100"/>
              <w:rPr>
                <w:i/>
              </w:rPr>
            </w:pPr>
            <w:r w:rsidRPr="00681202">
              <w:rPr>
                <w:i/>
              </w:rPr>
              <w:t>Обеспечение эффективного функционирования МФЦ оказания государственных и муниципальных услуг.</w:t>
            </w:r>
          </w:p>
        </w:tc>
        <w:tc>
          <w:tcPr>
            <w:tcW w:w="875" w:type="dxa"/>
            <w:tcBorders>
              <w:top w:val="single" w:sz="4" w:space="0" w:color="auto"/>
              <w:left w:val="single" w:sz="4" w:space="0" w:color="000000"/>
              <w:right w:val="nil"/>
            </w:tcBorders>
          </w:tcPr>
          <w:p w:rsidR="00681202" w:rsidRPr="00681202" w:rsidRDefault="00681202" w:rsidP="002D694F">
            <w:pPr>
              <w:rPr>
                <w:i/>
              </w:rPr>
            </w:pPr>
          </w:p>
        </w:tc>
        <w:tc>
          <w:tcPr>
            <w:tcW w:w="1137" w:type="dxa"/>
            <w:tcBorders>
              <w:top w:val="single" w:sz="4" w:space="0" w:color="auto"/>
              <w:left w:val="single" w:sz="4" w:space="0" w:color="000000"/>
              <w:right w:val="nil"/>
            </w:tcBorders>
          </w:tcPr>
          <w:p w:rsidR="00681202" w:rsidRPr="00681202" w:rsidRDefault="00681202" w:rsidP="002D694F">
            <w:pPr>
              <w:rPr>
                <w:i/>
              </w:rPr>
            </w:pPr>
          </w:p>
        </w:tc>
        <w:tc>
          <w:tcPr>
            <w:tcW w:w="1192" w:type="dxa"/>
            <w:tcBorders>
              <w:top w:val="single" w:sz="4" w:space="0" w:color="auto"/>
              <w:left w:val="single" w:sz="4" w:space="0" w:color="auto"/>
              <w:right w:val="single" w:sz="4" w:space="0" w:color="auto"/>
            </w:tcBorders>
          </w:tcPr>
          <w:p w:rsidR="00681202" w:rsidRPr="00681202" w:rsidRDefault="00681202" w:rsidP="002D694F">
            <w:pPr>
              <w:jc w:val="center"/>
              <w:rPr>
                <w:i/>
              </w:rPr>
            </w:pPr>
            <w:r w:rsidRPr="00681202">
              <w:rPr>
                <w:i/>
              </w:rPr>
              <w:t>5443181,00</w:t>
            </w:r>
          </w:p>
        </w:tc>
        <w:tc>
          <w:tcPr>
            <w:tcW w:w="1427" w:type="dxa"/>
            <w:tcBorders>
              <w:top w:val="single" w:sz="4" w:space="0" w:color="auto"/>
              <w:left w:val="single" w:sz="4" w:space="0" w:color="auto"/>
              <w:right w:val="single" w:sz="4" w:space="0" w:color="auto"/>
            </w:tcBorders>
          </w:tcPr>
          <w:p w:rsidR="00681202" w:rsidRPr="00681202" w:rsidRDefault="00681202" w:rsidP="002D694F">
            <w:pPr>
              <w:jc w:val="center"/>
              <w:rPr>
                <w:i/>
              </w:rPr>
            </w:pPr>
            <w:r w:rsidRPr="00681202">
              <w:rPr>
                <w:i/>
              </w:rPr>
              <w:t>2684044,00</w:t>
            </w:r>
          </w:p>
        </w:tc>
        <w:tc>
          <w:tcPr>
            <w:tcW w:w="1275" w:type="dxa"/>
            <w:tcBorders>
              <w:top w:val="single" w:sz="4" w:space="0" w:color="auto"/>
              <w:left w:val="single" w:sz="4" w:space="0" w:color="auto"/>
              <w:right w:val="single" w:sz="4" w:space="0" w:color="auto"/>
            </w:tcBorders>
          </w:tcPr>
          <w:p w:rsidR="00681202" w:rsidRPr="00681202" w:rsidRDefault="00681202" w:rsidP="002D694F">
            <w:pPr>
              <w:jc w:val="center"/>
              <w:rPr>
                <w:i/>
              </w:rPr>
            </w:pPr>
            <w:r w:rsidRPr="00681202">
              <w:rPr>
                <w:i/>
              </w:rPr>
              <w:t>2752137,00</w:t>
            </w:r>
          </w:p>
          <w:p w:rsidR="00681202" w:rsidRPr="00681202" w:rsidRDefault="00681202" w:rsidP="002D694F">
            <w:pPr>
              <w:jc w:val="center"/>
              <w:rPr>
                <w:i/>
              </w:rPr>
            </w:pPr>
          </w:p>
        </w:tc>
        <w:tc>
          <w:tcPr>
            <w:tcW w:w="709" w:type="dxa"/>
            <w:tcBorders>
              <w:top w:val="single" w:sz="4" w:space="0" w:color="auto"/>
              <w:left w:val="single" w:sz="4" w:space="0" w:color="auto"/>
              <w:right w:val="single" w:sz="4" w:space="0" w:color="auto"/>
            </w:tcBorders>
          </w:tcPr>
          <w:p w:rsidR="00681202" w:rsidRPr="00681202" w:rsidRDefault="00681202" w:rsidP="002D694F">
            <w:pPr>
              <w:jc w:val="center"/>
              <w:rPr>
                <w:i/>
              </w:rPr>
            </w:pPr>
            <w:r w:rsidRPr="00681202">
              <w:rPr>
                <w:i/>
              </w:rPr>
              <w:t>0,00</w:t>
            </w:r>
          </w:p>
        </w:tc>
        <w:tc>
          <w:tcPr>
            <w:tcW w:w="889" w:type="dxa"/>
            <w:tcBorders>
              <w:top w:val="single" w:sz="4" w:space="0" w:color="auto"/>
              <w:left w:val="single" w:sz="4" w:space="0" w:color="auto"/>
              <w:right w:val="single" w:sz="4" w:space="0" w:color="auto"/>
            </w:tcBorders>
          </w:tcPr>
          <w:p w:rsidR="00681202" w:rsidRPr="00681202" w:rsidRDefault="00681202" w:rsidP="002D694F">
            <w:pPr>
              <w:jc w:val="center"/>
              <w:rPr>
                <w:i/>
              </w:rPr>
            </w:pPr>
            <w:r w:rsidRPr="00681202">
              <w:rPr>
                <w:i/>
              </w:rPr>
              <w:t>0,00</w:t>
            </w:r>
          </w:p>
        </w:tc>
      </w:tr>
      <w:tr w:rsidR="00681202" w:rsidRPr="00681202" w:rsidTr="002D694F">
        <w:trPr>
          <w:trHeight w:val="692"/>
          <w:tblHeader/>
          <w:jc w:val="center"/>
        </w:trPr>
        <w:tc>
          <w:tcPr>
            <w:tcW w:w="552" w:type="dxa"/>
            <w:tcBorders>
              <w:top w:val="single" w:sz="4" w:space="0" w:color="000000"/>
              <w:left w:val="single" w:sz="4" w:space="0" w:color="000000"/>
              <w:bottom w:val="single" w:sz="4" w:space="0" w:color="000000"/>
              <w:right w:val="nil"/>
            </w:tcBorders>
          </w:tcPr>
          <w:p w:rsidR="00681202" w:rsidRPr="00681202" w:rsidRDefault="00681202" w:rsidP="002D694F">
            <w:pPr>
              <w:jc w:val="center"/>
            </w:pPr>
            <w:r w:rsidRPr="00681202">
              <w:t>1.1.1.1</w:t>
            </w:r>
          </w:p>
        </w:tc>
        <w:tc>
          <w:tcPr>
            <w:tcW w:w="2370" w:type="dxa"/>
            <w:tcBorders>
              <w:top w:val="single" w:sz="4" w:space="0" w:color="000000"/>
              <w:left w:val="single" w:sz="4" w:space="0" w:color="000000"/>
              <w:bottom w:val="single" w:sz="4" w:space="0" w:color="000000"/>
              <w:right w:val="nil"/>
            </w:tcBorders>
          </w:tcPr>
          <w:p w:rsidR="00681202" w:rsidRPr="00681202" w:rsidRDefault="00681202" w:rsidP="002D694F">
            <w:r w:rsidRPr="00681202">
              <w:rPr>
                <w:bCs/>
              </w:rPr>
              <w:t xml:space="preserve">Оплата труда работников </w:t>
            </w:r>
          </w:p>
        </w:tc>
        <w:tc>
          <w:tcPr>
            <w:tcW w:w="875" w:type="dxa"/>
            <w:tcBorders>
              <w:top w:val="single" w:sz="4" w:space="0" w:color="000000"/>
              <w:left w:val="single" w:sz="4" w:space="0" w:color="000000"/>
              <w:bottom w:val="single" w:sz="4" w:space="0" w:color="000000"/>
              <w:right w:val="nil"/>
            </w:tcBorders>
          </w:tcPr>
          <w:p w:rsidR="00681202" w:rsidRPr="00681202" w:rsidRDefault="00681202" w:rsidP="002D694F"/>
        </w:tc>
        <w:tc>
          <w:tcPr>
            <w:tcW w:w="1137" w:type="dxa"/>
            <w:tcBorders>
              <w:top w:val="single" w:sz="4" w:space="0" w:color="000000"/>
              <w:left w:val="single" w:sz="4" w:space="0" w:color="000000"/>
              <w:bottom w:val="single" w:sz="4" w:space="0" w:color="000000"/>
              <w:right w:val="nil"/>
            </w:tcBorders>
          </w:tcPr>
          <w:p w:rsidR="00681202" w:rsidRPr="00681202" w:rsidRDefault="00681202" w:rsidP="002D694F"/>
        </w:tc>
        <w:tc>
          <w:tcPr>
            <w:tcW w:w="11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3731418,37</w:t>
            </w:r>
          </w:p>
        </w:tc>
        <w:tc>
          <w:tcPr>
            <w:tcW w:w="1427"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1597082,22</w:t>
            </w:r>
          </w:p>
        </w:tc>
        <w:tc>
          <w:tcPr>
            <w:tcW w:w="1275"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2134336,15</w:t>
            </w:r>
          </w:p>
          <w:p w:rsidR="00681202" w:rsidRPr="00681202" w:rsidRDefault="00681202" w:rsidP="002D694F">
            <w:pPr>
              <w:jc w:val="center"/>
            </w:pPr>
          </w:p>
        </w:tc>
        <w:tc>
          <w:tcPr>
            <w:tcW w:w="70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rPr>
                <w:i/>
              </w:rPr>
              <w:t>0,00</w:t>
            </w:r>
          </w:p>
        </w:tc>
        <w:tc>
          <w:tcPr>
            <w:tcW w:w="88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rPr>
                <w:i/>
              </w:rPr>
              <w:t>0,00</w:t>
            </w:r>
          </w:p>
        </w:tc>
      </w:tr>
      <w:tr w:rsidR="00681202" w:rsidRPr="00681202" w:rsidTr="002D694F">
        <w:trPr>
          <w:trHeight w:val="496"/>
          <w:tblHeader/>
          <w:jc w:val="center"/>
        </w:trPr>
        <w:tc>
          <w:tcPr>
            <w:tcW w:w="552" w:type="dxa"/>
            <w:tcBorders>
              <w:top w:val="single" w:sz="4" w:space="0" w:color="000000"/>
              <w:left w:val="single" w:sz="4" w:space="0" w:color="000000"/>
              <w:bottom w:val="single" w:sz="4" w:space="0" w:color="auto"/>
              <w:right w:val="nil"/>
            </w:tcBorders>
          </w:tcPr>
          <w:p w:rsidR="00681202" w:rsidRPr="00681202" w:rsidRDefault="00681202" w:rsidP="002D694F">
            <w:pPr>
              <w:jc w:val="center"/>
            </w:pPr>
          </w:p>
          <w:p w:rsidR="00681202" w:rsidRPr="00681202" w:rsidRDefault="00681202" w:rsidP="002D694F">
            <w:pPr>
              <w:jc w:val="center"/>
            </w:pPr>
          </w:p>
        </w:tc>
        <w:tc>
          <w:tcPr>
            <w:tcW w:w="2370" w:type="dxa"/>
            <w:tcBorders>
              <w:top w:val="single" w:sz="4" w:space="0" w:color="000000"/>
              <w:left w:val="single" w:sz="4" w:space="0" w:color="000000"/>
              <w:bottom w:val="single" w:sz="4" w:space="0" w:color="auto"/>
              <w:right w:val="nil"/>
            </w:tcBorders>
          </w:tcPr>
          <w:p w:rsidR="00681202" w:rsidRPr="00681202" w:rsidRDefault="00681202" w:rsidP="002D694F">
            <w:pPr>
              <w:jc w:val="right"/>
            </w:pPr>
            <w:r w:rsidRPr="00681202">
              <w:t xml:space="preserve"> Местн.бюджет</w:t>
            </w:r>
          </w:p>
        </w:tc>
        <w:tc>
          <w:tcPr>
            <w:tcW w:w="875" w:type="dxa"/>
            <w:tcBorders>
              <w:top w:val="single" w:sz="4" w:space="0" w:color="000000"/>
              <w:left w:val="single" w:sz="4" w:space="0" w:color="000000"/>
              <w:bottom w:val="single" w:sz="4" w:space="0" w:color="auto"/>
              <w:right w:val="nil"/>
            </w:tcBorders>
          </w:tcPr>
          <w:p w:rsidR="00681202" w:rsidRPr="00681202" w:rsidRDefault="00681202" w:rsidP="002D694F"/>
        </w:tc>
        <w:tc>
          <w:tcPr>
            <w:tcW w:w="1137" w:type="dxa"/>
            <w:tcBorders>
              <w:top w:val="single" w:sz="4" w:space="0" w:color="000000"/>
              <w:left w:val="single" w:sz="4" w:space="0" w:color="000000"/>
              <w:bottom w:val="single" w:sz="4" w:space="0" w:color="auto"/>
              <w:right w:val="nil"/>
            </w:tcBorders>
          </w:tcPr>
          <w:p w:rsidR="00681202" w:rsidRPr="00681202" w:rsidRDefault="00681202" w:rsidP="002D694F"/>
        </w:tc>
        <w:tc>
          <w:tcPr>
            <w:tcW w:w="11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3731418,37</w:t>
            </w:r>
          </w:p>
        </w:tc>
        <w:tc>
          <w:tcPr>
            <w:tcW w:w="1427"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1597082,22</w:t>
            </w:r>
          </w:p>
        </w:tc>
        <w:tc>
          <w:tcPr>
            <w:tcW w:w="1275"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2134336,15</w:t>
            </w:r>
          </w:p>
        </w:tc>
        <w:tc>
          <w:tcPr>
            <w:tcW w:w="70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rPr>
                <w:i/>
              </w:rPr>
              <w:t>0,00</w:t>
            </w:r>
          </w:p>
        </w:tc>
        <w:tc>
          <w:tcPr>
            <w:tcW w:w="88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rPr>
                <w:i/>
              </w:rPr>
              <w:t>0,00</w:t>
            </w:r>
          </w:p>
        </w:tc>
      </w:tr>
      <w:tr w:rsidR="00681202" w:rsidRPr="00681202" w:rsidTr="002D694F">
        <w:trPr>
          <w:trHeight w:val="468"/>
          <w:tblHeader/>
          <w:jc w:val="center"/>
        </w:trPr>
        <w:tc>
          <w:tcPr>
            <w:tcW w:w="552" w:type="dxa"/>
            <w:tcBorders>
              <w:top w:val="single" w:sz="4" w:space="0" w:color="auto"/>
              <w:left w:val="single" w:sz="4" w:space="0" w:color="000000"/>
              <w:bottom w:val="single" w:sz="4" w:space="0" w:color="auto"/>
              <w:right w:val="nil"/>
            </w:tcBorders>
          </w:tcPr>
          <w:p w:rsidR="00681202" w:rsidRPr="00681202" w:rsidRDefault="00681202" w:rsidP="002D694F">
            <w:r w:rsidRPr="00681202">
              <w:t>1.1.1.2</w:t>
            </w:r>
          </w:p>
          <w:p w:rsidR="00681202" w:rsidRPr="00681202" w:rsidRDefault="00681202" w:rsidP="002D694F">
            <w:pPr>
              <w:jc w:val="center"/>
            </w:pPr>
          </w:p>
        </w:tc>
        <w:tc>
          <w:tcPr>
            <w:tcW w:w="2370" w:type="dxa"/>
            <w:tcBorders>
              <w:top w:val="single" w:sz="4" w:space="0" w:color="auto"/>
              <w:left w:val="single" w:sz="4" w:space="0" w:color="000000"/>
              <w:bottom w:val="single" w:sz="4" w:space="0" w:color="auto"/>
              <w:right w:val="nil"/>
            </w:tcBorders>
          </w:tcPr>
          <w:p w:rsidR="00681202" w:rsidRPr="00681202" w:rsidRDefault="00681202" w:rsidP="002D694F">
            <w:r w:rsidRPr="00681202">
              <w:t>Содержание МФЦ</w:t>
            </w:r>
          </w:p>
          <w:p w:rsidR="00681202" w:rsidRPr="00681202" w:rsidRDefault="00681202" w:rsidP="002D694F"/>
        </w:tc>
        <w:tc>
          <w:tcPr>
            <w:tcW w:w="875" w:type="dxa"/>
            <w:tcBorders>
              <w:top w:val="single" w:sz="4" w:space="0" w:color="auto"/>
              <w:left w:val="single" w:sz="4" w:space="0" w:color="000000"/>
              <w:bottom w:val="single" w:sz="4" w:space="0" w:color="auto"/>
              <w:right w:val="nil"/>
            </w:tcBorders>
          </w:tcPr>
          <w:p w:rsidR="00681202" w:rsidRPr="00681202" w:rsidRDefault="00681202" w:rsidP="002D694F"/>
        </w:tc>
        <w:tc>
          <w:tcPr>
            <w:tcW w:w="1137" w:type="dxa"/>
            <w:tcBorders>
              <w:top w:val="single" w:sz="4" w:space="0" w:color="auto"/>
              <w:left w:val="single" w:sz="4" w:space="0" w:color="000000"/>
              <w:bottom w:val="single" w:sz="4" w:space="0" w:color="auto"/>
              <w:right w:val="nil"/>
            </w:tcBorders>
          </w:tcPr>
          <w:p w:rsidR="00681202" w:rsidRPr="00681202" w:rsidRDefault="00681202" w:rsidP="002D694F"/>
        </w:tc>
        <w:tc>
          <w:tcPr>
            <w:tcW w:w="11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1704762,63</w:t>
            </w:r>
          </w:p>
        </w:tc>
        <w:tc>
          <w:tcPr>
            <w:tcW w:w="1427"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1086961,78</w:t>
            </w:r>
          </w:p>
        </w:tc>
        <w:tc>
          <w:tcPr>
            <w:tcW w:w="1275"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617800,85</w:t>
            </w:r>
          </w:p>
        </w:tc>
        <w:tc>
          <w:tcPr>
            <w:tcW w:w="70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0,00</w:t>
            </w:r>
          </w:p>
        </w:tc>
        <w:tc>
          <w:tcPr>
            <w:tcW w:w="88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0,00</w:t>
            </w:r>
          </w:p>
        </w:tc>
      </w:tr>
      <w:tr w:rsidR="00681202" w:rsidRPr="00681202" w:rsidTr="002D694F">
        <w:trPr>
          <w:trHeight w:val="279"/>
          <w:tblHeader/>
          <w:jc w:val="center"/>
        </w:trPr>
        <w:tc>
          <w:tcPr>
            <w:tcW w:w="552" w:type="dxa"/>
            <w:tcBorders>
              <w:top w:val="single" w:sz="4" w:space="0" w:color="auto"/>
              <w:left w:val="single" w:sz="4" w:space="0" w:color="000000"/>
              <w:bottom w:val="single" w:sz="4" w:space="0" w:color="auto"/>
              <w:right w:val="nil"/>
            </w:tcBorders>
          </w:tcPr>
          <w:p w:rsidR="00681202" w:rsidRPr="00681202" w:rsidRDefault="00681202" w:rsidP="002D694F">
            <w:pPr>
              <w:jc w:val="center"/>
            </w:pPr>
          </w:p>
        </w:tc>
        <w:tc>
          <w:tcPr>
            <w:tcW w:w="2370" w:type="dxa"/>
            <w:tcBorders>
              <w:top w:val="single" w:sz="4" w:space="0" w:color="auto"/>
              <w:left w:val="single" w:sz="4" w:space="0" w:color="000000"/>
              <w:bottom w:val="single" w:sz="4" w:space="0" w:color="auto"/>
              <w:right w:val="nil"/>
            </w:tcBorders>
          </w:tcPr>
          <w:p w:rsidR="00681202" w:rsidRPr="00681202" w:rsidRDefault="00681202" w:rsidP="002D694F"/>
        </w:tc>
        <w:tc>
          <w:tcPr>
            <w:tcW w:w="875" w:type="dxa"/>
            <w:tcBorders>
              <w:top w:val="single" w:sz="4" w:space="0" w:color="auto"/>
              <w:left w:val="single" w:sz="4" w:space="0" w:color="000000"/>
              <w:bottom w:val="single" w:sz="4" w:space="0" w:color="auto"/>
              <w:right w:val="nil"/>
            </w:tcBorders>
          </w:tcPr>
          <w:p w:rsidR="00681202" w:rsidRPr="00681202" w:rsidRDefault="00681202" w:rsidP="002D694F"/>
        </w:tc>
        <w:tc>
          <w:tcPr>
            <w:tcW w:w="1137" w:type="dxa"/>
            <w:tcBorders>
              <w:top w:val="single" w:sz="4" w:space="0" w:color="auto"/>
              <w:left w:val="single" w:sz="4" w:space="0" w:color="000000"/>
              <w:bottom w:val="single" w:sz="4" w:space="0" w:color="auto"/>
              <w:right w:val="nil"/>
            </w:tcBorders>
          </w:tcPr>
          <w:p w:rsidR="00681202" w:rsidRPr="00681202" w:rsidRDefault="00681202" w:rsidP="002D694F"/>
        </w:tc>
        <w:tc>
          <w:tcPr>
            <w:tcW w:w="11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p>
        </w:tc>
        <w:tc>
          <w:tcPr>
            <w:tcW w:w="1427"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p>
        </w:tc>
        <w:tc>
          <w:tcPr>
            <w:tcW w:w="1275"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p>
        </w:tc>
        <w:tc>
          <w:tcPr>
            <w:tcW w:w="70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p>
        </w:tc>
        <w:tc>
          <w:tcPr>
            <w:tcW w:w="88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p>
        </w:tc>
      </w:tr>
      <w:tr w:rsidR="00681202" w:rsidRPr="00681202" w:rsidTr="002D694F">
        <w:trPr>
          <w:trHeight w:val="768"/>
          <w:tblHeader/>
          <w:jc w:val="center"/>
        </w:trPr>
        <w:tc>
          <w:tcPr>
            <w:tcW w:w="552" w:type="dxa"/>
            <w:tcBorders>
              <w:top w:val="single" w:sz="4" w:space="0" w:color="auto"/>
              <w:left w:val="single" w:sz="4" w:space="0" w:color="000000"/>
              <w:right w:val="nil"/>
            </w:tcBorders>
          </w:tcPr>
          <w:p w:rsidR="00681202" w:rsidRPr="00681202" w:rsidRDefault="00681202" w:rsidP="002D694F">
            <w:pPr>
              <w:jc w:val="center"/>
            </w:pPr>
          </w:p>
        </w:tc>
        <w:tc>
          <w:tcPr>
            <w:tcW w:w="2370" w:type="dxa"/>
            <w:tcBorders>
              <w:top w:val="single" w:sz="4" w:space="0" w:color="auto"/>
              <w:left w:val="single" w:sz="4" w:space="0" w:color="000000"/>
              <w:right w:val="nil"/>
            </w:tcBorders>
          </w:tcPr>
          <w:p w:rsidR="00681202" w:rsidRPr="00681202" w:rsidRDefault="00681202" w:rsidP="002D694F">
            <w:pPr>
              <w:ind w:left="360"/>
              <w:jc w:val="right"/>
            </w:pPr>
          </w:p>
          <w:p w:rsidR="00681202" w:rsidRPr="00681202" w:rsidRDefault="00681202" w:rsidP="002D694F">
            <w:pPr>
              <w:ind w:left="360"/>
              <w:jc w:val="right"/>
            </w:pPr>
            <w:r w:rsidRPr="00681202">
              <w:t>Местн.бюджет</w:t>
            </w:r>
          </w:p>
        </w:tc>
        <w:tc>
          <w:tcPr>
            <w:tcW w:w="875" w:type="dxa"/>
            <w:tcBorders>
              <w:top w:val="single" w:sz="4" w:space="0" w:color="auto"/>
              <w:left w:val="single" w:sz="4" w:space="0" w:color="000000"/>
              <w:right w:val="nil"/>
            </w:tcBorders>
          </w:tcPr>
          <w:p w:rsidR="00681202" w:rsidRPr="00681202" w:rsidRDefault="00681202" w:rsidP="002D694F"/>
        </w:tc>
        <w:tc>
          <w:tcPr>
            <w:tcW w:w="1137" w:type="dxa"/>
            <w:tcBorders>
              <w:top w:val="single" w:sz="4" w:space="0" w:color="auto"/>
              <w:left w:val="single" w:sz="4" w:space="0" w:color="000000"/>
              <w:right w:val="nil"/>
            </w:tcBorders>
          </w:tcPr>
          <w:p w:rsidR="00681202" w:rsidRPr="00681202" w:rsidRDefault="00681202" w:rsidP="002D694F"/>
        </w:tc>
        <w:tc>
          <w:tcPr>
            <w:tcW w:w="1192" w:type="dxa"/>
            <w:tcBorders>
              <w:top w:val="single" w:sz="4" w:space="0" w:color="auto"/>
              <w:left w:val="single" w:sz="4" w:space="0" w:color="auto"/>
              <w:right w:val="single" w:sz="4" w:space="0" w:color="auto"/>
            </w:tcBorders>
          </w:tcPr>
          <w:p w:rsidR="00681202" w:rsidRPr="00681202" w:rsidRDefault="00681202" w:rsidP="002D694F">
            <w:pPr>
              <w:jc w:val="center"/>
            </w:pPr>
            <w:r w:rsidRPr="00681202">
              <w:t>1704762,63</w:t>
            </w:r>
          </w:p>
        </w:tc>
        <w:tc>
          <w:tcPr>
            <w:tcW w:w="1427" w:type="dxa"/>
            <w:tcBorders>
              <w:top w:val="single" w:sz="4" w:space="0" w:color="auto"/>
              <w:left w:val="single" w:sz="4" w:space="0" w:color="auto"/>
              <w:right w:val="single" w:sz="4" w:space="0" w:color="auto"/>
            </w:tcBorders>
          </w:tcPr>
          <w:p w:rsidR="00681202" w:rsidRPr="00681202" w:rsidRDefault="00681202" w:rsidP="002D694F">
            <w:pPr>
              <w:jc w:val="center"/>
            </w:pPr>
            <w:r w:rsidRPr="00681202">
              <w:t>1086961,78</w:t>
            </w:r>
          </w:p>
        </w:tc>
        <w:tc>
          <w:tcPr>
            <w:tcW w:w="1275" w:type="dxa"/>
            <w:tcBorders>
              <w:top w:val="single" w:sz="4" w:space="0" w:color="auto"/>
              <w:left w:val="single" w:sz="4" w:space="0" w:color="auto"/>
              <w:right w:val="single" w:sz="4" w:space="0" w:color="auto"/>
            </w:tcBorders>
          </w:tcPr>
          <w:p w:rsidR="00681202" w:rsidRPr="00681202" w:rsidRDefault="00681202" w:rsidP="002D694F">
            <w:pPr>
              <w:jc w:val="center"/>
            </w:pPr>
            <w:r w:rsidRPr="00681202">
              <w:t>617800,85</w:t>
            </w:r>
          </w:p>
        </w:tc>
        <w:tc>
          <w:tcPr>
            <w:tcW w:w="709" w:type="dxa"/>
            <w:tcBorders>
              <w:top w:val="single" w:sz="4" w:space="0" w:color="auto"/>
              <w:left w:val="single" w:sz="4" w:space="0" w:color="auto"/>
              <w:right w:val="single" w:sz="4" w:space="0" w:color="auto"/>
            </w:tcBorders>
          </w:tcPr>
          <w:p w:rsidR="00681202" w:rsidRPr="00681202" w:rsidRDefault="00681202" w:rsidP="002D694F">
            <w:pPr>
              <w:jc w:val="center"/>
            </w:pPr>
            <w:r w:rsidRPr="00681202">
              <w:t>0,00</w:t>
            </w:r>
          </w:p>
        </w:tc>
        <w:tc>
          <w:tcPr>
            <w:tcW w:w="889" w:type="dxa"/>
            <w:tcBorders>
              <w:top w:val="single" w:sz="4" w:space="0" w:color="auto"/>
              <w:left w:val="single" w:sz="4" w:space="0" w:color="auto"/>
              <w:right w:val="single" w:sz="4" w:space="0" w:color="auto"/>
            </w:tcBorders>
          </w:tcPr>
          <w:p w:rsidR="00681202" w:rsidRPr="00681202" w:rsidRDefault="00681202" w:rsidP="002D694F">
            <w:pPr>
              <w:jc w:val="center"/>
            </w:pPr>
            <w:r w:rsidRPr="00681202">
              <w:t>0,00</w:t>
            </w:r>
          </w:p>
        </w:tc>
      </w:tr>
      <w:tr w:rsidR="00681202" w:rsidRPr="00681202" w:rsidTr="002D694F">
        <w:trPr>
          <w:trHeight w:val="540"/>
          <w:tblHeader/>
          <w:jc w:val="center"/>
        </w:trPr>
        <w:tc>
          <w:tcPr>
            <w:tcW w:w="552" w:type="dxa"/>
            <w:tcBorders>
              <w:top w:val="single" w:sz="4" w:space="0" w:color="auto"/>
              <w:left w:val="single" w:sz="4" w:space="0" w:color="000000"/>
              <w:bottom w:val="single" w:sz="4" w:space="0" w:color="auto"/>
              <w:right w:val="nil"/>
            </w:tcBorders>
          </w:tcPr>
          <w:p w:rsidR="00681202" w:rsidRPr="00681202" w:rsidRDefault="00681202" w:rsidP="002D694F">
            <w:pPr>
              <w:jc w:val="center"/>
              <w:rPr>
                <w:b/>
              </w:rPr>
            </w:pPr>
          </w:p>
          <w:p w:rsidR="00681202" w:rsidRPr="00681202" w:rsidRDefault="00681202" w:rsidP="002D694F">
            <w:pPr>
              <w:jc w:val="center"/>
              <w:rPr>
                <w:b/>
              </w:rPr>
            </w:pPr>
            <w:r w:rsidRPr="00681202">
              <w:rPr>
                <w:b/>
              </w:rPr>
              <w:t>1.2</w:t>
            </w:r>
          </w:p>
        </w:tc>
        <w:tc>
          <w:tcPr>
            <w:tcW w:w="2370" w:type="dxa"/>
            <w:tcBorders>
              <w:top w:val="single" w:sz="4" w:space="0" w:color="auto"/>
              <w:left w:val="single" w:sz="4" w:space="0" w:color="000000"/>
              <w:bottom w:val="single" w:sz="4" w:space="0" w:color="auto"/>
              <w:right w:val="nil"/>
            </w:tcBorders>
          </w:tcPr>
          <w:p w:rsidR="00681202" w:rsidRPr="00681202" w:rsidRDefault="00681202" w:rsidP="002D694F">
            <w:pPr>
              <w:rPr>
                <w:b/>
              </w:rPr>
            </w:pPr>
            <w:r w:rsidRPr="00681202">
              <w:rPr>
                <w:b/>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875" w:type="dxa"/>
            <w:tcBorders>
              <w:top w:val="single" w:sz="4" w:space="0" w:color="auto"/>
              <w:left w:val="single" w:sz="4" w:space="0" w:color="000000"/>
              <w:bottom w:val="single" w:sz="4" w:space="0" w:color="auto"/>
              <w:right w:val="nil"/>
            </w:tcBorders>
          </w:tcPr>
          <w:p w:rsidR="00681202" w:rsidRPr="00681202" w:rsidRDefault="00681202" w:rsidP="002D694F">
            <w:pPr>
              <w:rPr>
                <w:b/>
              </w:rPr>
            </w:pPr>
          </w:p>
        </w:tc>
        <w:tc>
          <w:tcPr>
            <w:tcW w:w="1137" w:type="dxa"/>
            <w:tcBorders>
              <w:top w:val="single" w:sz="4" w:space="0" w:color="auto"/>
              <w:left w:val="single" w:sz="4" w:space="0" w:color="000000"/>
              <w:bottom w:val="single" w:sz="4" w:space="0" w:color="auto"/>
              <w:right w:val="nil"/>
            </w:tcBorders>
          </w:tcPr>
          <w:p w:rsidR="00681202" w:rsidRPr="00681202" w:rsidRDefault="00681202" w:rsidP="002D694F">
            <w:pPr>
              <w:rPr>
                <w:b/>
              </w:rPr>
            </w:pPr>
          </w:p>
        </w:tc>
        <w:tc>
          <w:tcPr>
            <w:tcW w:w="11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b/>
              </w:rPr>
            </w:pPr>
            <w:r w:rsidRPr="00681202">
              <w:rPr>
                <w:b/>
              </w:rPr>
              <w:t>2298098,00</w:t>
            </w:r>
          </w:p>
        </w:tc>
        <w:tc>
          <w:tcPr>
            <w:tcW w:w="1427"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b/>
              </w:rPr>
            </w:pPr>
          </w:p>
          <w:p w:rsidR="00681202" w:rsidRPr="00681202" w:rsidRDefault="00681202" w:rsidP="002D694F">
            <w:pPr>
              <w:jc w:val="center"/>
              <w:rPr>
                <w:b/>
              </w:rPr>
            </w:pPr>
            <w:r w:rsidRPr="00681202">
              <w:rPr>
                <w:b/>
              </w:rPr>
              <w:t>1107472,00</w:t>
            </w:r>
          </w:p>
        </w:tc>
        <w:tc>
          <w:tcPr>
            <w:tcW w:w="1275"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b/>
              </w:rPr>
            </w:pPr>
          </w:p>
          <w:p w:rsidR="00681202" w:rsidRPr="00681202" w:rsidRDefault="00681202" w:rsidP="002D694F">
            <w:pPr>
              <w:jc w:val="center"/>
              <w:rPr>
                <w:b/>
              </w:rPr>
            </w:pPr>
            <w:r w:rsidRPr="00681202">
              <w:rPr>
                <w:b/>
              </w:rPr>
              <w:t>1190626,00</w:t>
            </w:r>
          </w:p>
        </w:tc>
        <w:tc>
          <w:tcPr>
            <w:tcW w:w="70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b/>
              </w:rPr>
            </w:pPr>
          </w:p>
          <w:p w:rsidR="00681202" w:rsidRPr="00681202" w:rsidRDefault="00681202" w:rsidP="002D694F">
            <w:pPr>
              <w:jc w:val="center"/>
              <w:rPr>
                <w:b/>
              </w:rPr>
            </w:pPr>
            <w:r w:rsidRPr="00681202">
              <w:rPr>
                <w:b/>
              </w:rPr>
              <w:t>0,00</w:t>
            </w:r>
          </w:p>
        </w:tc>
        <w:tc>
          <w:tcPr>
            <w:tcW w:w="88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b/>
              </w:rPr>
            </w:pPr>
          </w:p>
          <w:p w:rsidR="00681202" w:rsidRPr="00681202" w:rsidRDefault="00681202" w:rsidP="002D694F">
            <w:pPr>
              <w:jc w:val="center"/>
              <w:rPr>
                <w:b/>
              </w:rPr>
            </w:pPr>
            <w:r w:rsidRPr="00681202">
              <w:rPr>
                <w:b/>
              </w:rPr>
              <w:t>0,00</w:t>
            </w:r>
          </w:p>
        </w:tc>
      </w:tr>
      <w:tr w:rsidR="00681202" w:rsidRPr="00681202" w:rsidTr="002D694F">
        <w:trPr>
          <w:trHeight w:val="303"/>
          <w:tblHeader/>
          <w:jc w:val="center"/>
        </w:trPr>
        <w:tc>
          <w:tcPr>
            <w:tcW w:w="552" w:type="dxa"/>
            <w:tcBorders>
              <w:top w:val="single" w:sz="4" w:space="0" w:color="auto"/>
              <w:left w:val="single" w:sz="4" w:space="0" w:color="000000"/>
              <w:bottom w:val="single" w:sz="4" w:space="0" w:color="auto"/>
              <w:right w:val="nil"/>
            </w:tcBorders>
          </w:tcPr>
          <w:p w:rsidR="00681202" w:rsidRPr="00681202" w:rsidRDefault="00681202" w:rsidP="002D694F">
            <w:pPr>
              <w:jc w:val="center"/>
            </w:pPr>
            <w:r w:rsidRPr="00681202">
              <w:t>1.2.1</w:t>
            </w:r>
          </w:p>
        </w:tc>
        <w:tc>
          <w:tcPr>
            <w:tcW w:w="2370" w:type="dxa"/>
            <w:tcBorders>
              <w:top w:val="single" w:sz="4" w:space="0" w:color="auto"/>
              <w:left w:val="single" w:sz="4" w:space="0" w:color="000000"/>
              <w:bottom w:val="single" w:sz="4" w:space="0" w:color="auto"/>
              <w:right w:val="nil"/>
            </w:tcBorders>
          </w:tcPr>
          <w:p w:rsidR="00681202" w:rsidRPr="00681202" w:rsidRDefault="00681202" w:rsidP="002D694F">
            <w:pPr>
              <w:rPr>
                <w:i/>
              </w:rPr>
            </w:pPr>
            <w:r w:rsidRPr="00681202">
              <w:rPr>
                <w:i/>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875" w:type="dxa"/>
            <w:tcBorders>
              <w:top w:val="single" w:sz="4" w:space="0" w:color="auto"/>
              <w:left w:val="single" w:sz="4" w:space="0" w:color="000000"/>
              <w:bottom w:val="single" w:sz="4" w:space="0" w:color="auto"/>
              <w:right w:val="nil"/>
            </w:tcBorders>
          </w:tcPr>
          <w:p w:rsidR="00681202" w:rsidRPr="00681202" w:rsidRDefault="00681202" w:rsidP="002D694F"/>
        </w:tc>
        <w:tc>
          <w:tcPr>
            <w:tcW w:w="1137" w:type="dxa"/>
            <w:tcBorders>
              <w:top w:val="single" w:sz="4" w:space="0" w:color="auto"/>
              <w:left w:val="single" w:sz="4" w:space="0" w:color="000000"/>
              <w:bottom w:val="single" w:sz="4" w:space="0" w:color="auto"/>
              <w:right w:val="nil"/>
            </w:tcBorders>
          </w:tcPr>
          <w:p w:rsidR="00681202" w:rsidRPr="00681202" w:rsidRDefault="00681202" w:rsidP="002D694F"/>
        </w:tc>
        <w:tc>
          <w:tcPr>
            <w:tcW w:w="11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i/>
              </w:rPr>
            </w:pPr>
            <w:r w:rsidRPr="00681202">
              <w:rPr>
                <w:i/>
              </w:rPr>
              <w:t>2298098,00</w:t>
            </w:r>
          </w:p>
        </w:tc>
        <w:tc>
          <w:tcPr>
            <w:tcW w:w="1427"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i/>
              </w:rPr>
            </w:pPr>
            <w:r w:rsidRPr="00681202">
              <w:rPr>
                <w:i/>
              </w:rPr>
              <w:t>1107472,00</w:t>
            </w:r>
          </w:p>
        </w:tc>
        <w:tc>
          <w:tcPr>
            <w:tcW w:w="1275"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i/>
              </w:rPr>
            </w:pPr>
            <w:r w:rsidRPr="00681202">
              <w:rPr>
                <w:i/>
              </w:rPr>
              <w:t>1190626,00</w:t>
            </w:r>
          </w:p>
        </w:tc>
        <w:tc>
          <w:tcPr>
            <w:tcW w:w="70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i/>
              </w:rPr>
            </w:pPr>
            <w:r w:rsidRPr="00681202">
              <w:rPr>
                <w:i/>
              </w:rPr>
              <w:t>0,00</w:t>
            </w:r>
          </w:p>
        </w:tc>
        <w:tc>
          <w:tcPr>
            <w:tcW w:w="88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i/>
              </w:rPr>
            </w:pPr>
            <w:r w:rsidRPr="00681202">
              <w:rPr>
                <w:i/>
              </w:rPr>
              <w:t>0,00</w:t>
            </w:r>
          </w:p>
        </w:tc>
      </w:tr>
      <w:tr w:rsidR="00681202" w:rsidRPr="00681202" w:rsidTr="002D694F">
        <w:trPr>
          <w:trHeight w:val="432"/>
          <w:tblHeader/>
          <w:jc w:val="center"/>
        </w:trPr>
        <w:tc>
          <w:tcPr>
            <w:tcW w:w="552" w:type="dxa"/>
            <w:tcBorders>
              <w:top w:val="single" w:sz="4" w:space="0" w:color="auto"/>
              <w:left w:val="single" w:sz="4" w:space="0" w:color="000000"/>
              <w:bottom w:val="single" w:sz="4" w:space="0" w:color="auto"/>
              <w:right w:val="nil"/>
            </w:tcBorders>
          </w:tcPr>
          <w:p w:rsidR="00681202" w:rsidRPr="00681202" w:rsidRDefault="00681202" w:rsidP="002D694F">
            <w:pPr>
              <w:jc w:val="center"/>
            </w:pPr>
            <w:r w:rsidRPr="00681202">
              <w:lastRenderedPageBreak/>
              <w:t>1.2.1.1</w:t>
            </w:r>
          </w:p>
        </w:tc>
        <w:tc>
          <w:tcPr>
            <w:tcW w:w="2370" w:type="dxa"/>
            <w:tcBorders>
              <w:top w:val="single" w:sz="4" w:space="0" w:color="auto"/>
              <w:left w:val="single" w:sz="4" w:space="0" w:color="000000"/>
              <w:bottom w:val="single" w:sz="4" w:space="0" w:color="auto"/>
              <w:right w:val="nil"/>
            </w:tcBorders>
          </w:tcPr>
          <w:p w:rsidR="00681202" w:rsidRPr="00681202" w:rsidRDefault="00681202" w:rsidP="002D694F">
            <w:r w:rsidRPr="00681202">
              <w:t>Оплата труда работников</w:t>
            </w:r>
          </w:p>
        </w:tc>
        <w:tc>
          <w:tcPr>
            <w:tcW w:w="875" w:type="dxa"/>
            <w:tcBorders>
              <w:top w:val="single" w:sz="4" w:space="0" w:color="auto"/>
              <w:left w:val="single" w:sz="4" w:space="0" w:color="000000"/>
              <w:bottom w:val="single" w:sz="4" w:space="0" w:color="auto"/>
              <w:right w:val="nil"/>
            </w:tcBorders>
          </w:tcPr>
          <w:p w:rsidR="00681202" w:rsidRPr="00681202" w:rsidRDefault="00681202" w:rsidP="002D694F"/>
        </w:tc>
        <w:tc>
          <w:tcPr>
            <w:tcW w:w="1137" w:type="dxa"/>
            <w:tcBorders>
              <w:top w:val="single" w:sz="4" w:space="0" w:color="auto"/>
              <w:left w:val="single" w:sz="4" w:space="0" w:color="000000"/>
              <w:bottom w:val="single" w:sz="4" w:space="0" w:color="auto"/>
              <w:right w:val="nil"/>
            </w:tcBorders>
          </w:tcPr>
          <w:p w:rsidR="00681202" w:rsidRPr="00681202" w:rsidRDefault="00681202" w:rsidP="002D694F"/>
        </w:tc>
        <w:tc>
          <w:tcPr>
            <w:tcW w:w="11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2298098,00</w:t>
            </w:r>
          </w:p>
        </w:tc>
        <w:tc>
          <w:tcPr>
            <w:tcW w:w="1427"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1107472,00</w:t>
            </w:r>
          </w:p>
        </w:tc>
        <w:tc>
          <w:tcPr>
            <w:tcW w:w="1275"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1190626,00</w:t>
            </w:r>
          </w:p>
        </w:tc>
        <w:tc>
          <w:tcPr>
            <w:tcW w:w="70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0,00</w:t>
            </w:r>
          </w:p>
        </w:tc>
        <w:tc>
          <w:tcPr>
            <w:tcW w:w="88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0,00</w:t>
            </w:r>
          </w:p>
        </w:tc>
      </w:tr>
      <w:tr w:rsidR="00681202" w:rsidRPr="00681202" w:rsidTr="002D694F">
        <w:trPr>
          <w:trHeight w:val="315"/>
          <w:tblHeader/>
          <w:jc w:val="center"/>
        </w:trPr>
        <w:tc>
          <w:tcPr>
            <w:tcW w:w="552" w:type="dxa"/>
            <w:tcBorders>
              <w:top w:val="single" w:sz="4" w:space="0" w:color="auto"/>
              <w:left w:val="single" w:sz="4" w:space="0" w:color="000000"/>
              <w:bottom w:val="single" w:sz="4" w:space="0" w:color="000000"/>
              <w:right w:val="nil"/>
            </w:tcBorders>
          </w:tcPr>
          <w:p w:rsidR="00681202" w:rsidRPr="00681202" w:rsidRDefault="00681202" w:rsidP="002D694F">
            <w:pPr>
              <w:jc w:val="center"/>
            </w:pPr>
          </w:p>
        </w:tc>
        <w:tc>
          <w:tcPr>
            <w:tcW w:w="2370" w:type="dxa"/>
            <w:tcBorders>
              <w:top w:val="single" w:sz="4" w:space="0" w:color="auto"/>
              <w:left w:val="single" w:sz="4" w:space="0" w:color="000000"/>
              <w:bottom w:val="single" w:sz="4" w:space="0" w:color="000000"/>
              <w:right w:val="nil"/>
            </w:tcBorders>
          </w:tcPr>
          <w:p w:rsidR="00681202" w:rsidRPr="00681202" w:rsidRDefault="00681202" w:rsidP="002D694F">
            <w:pPr>
              <w:jc w:val="right"/>
            </w:pPr>
            <w:r w:rsidRPr="00681202">
              <w:t>Обл.бюджет</w:t>
            </w:r>
          </w:p>
        </w:tc>
        <w:tc>
          <w:tcPr>
            <w:tcW w:w="875" w:type="dxa"/>
            <w:tcBorders>
              <w:top w:val="single" w:sz="4" w:space="0" w:color="auto"/>
              <w:left w:val="single" w:sz="4" w:space="0" w:color="000000"/>
              <w:bottom w:val="single" w:sz="4" w:space="0" w:color="000000"/>
              <w:right w:val="nil"/>
            </w:tcBorders>
          </w:tcPr>
          <w:p w:rsidR="00681202" w:rsidRPr="00681202" w:rsidRDefault="00681202" w:rsidP="002D694F"/>
        </w:tc>
        <w:tc>
          <w:tcPr>
            <w:tcW w:w="1137" w:type="dxa"/>
            <w:tcBorders>
              <w:top w:val="single" w:sz="4" w:space="0" w:color="auto"/>
              <w:left w:val="single" w:sz="4" w:space="0" w:color="000000"/>
              <w:bottom w:val="single" w:sz="4" w:space="0" w:color="000000"/>
              <w:right w:val="nil"/>
            </w:tcBorders>
          </w:tcPr>
          <w:p w:rsidR="00681202" w:rsidRPr="00681202" w:rsidRDefault="00681202" w:rsidP="002D694F"/>
        </w:tc>
        <w:tc>
          <w:tcPr>
            <w:tcW w:w="11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2298098,00</w:t>
            </w:r>
          </w:p>
        </w:tc>
        <w:tc>
          <w:tcPr>
            <w:tcW w:w="1427"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1107472,00</w:t>
            </w:r>
          </w:p>
        </w:tc>
        <w:tc>
          <w:tcPr>
            <w:tcW w:w="1275"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1190626,00</w:t>
            </w:r>
          </w:p>
        </w:tc>
        <w:tc>
          <w:tcPr>
            <w:tcW w:w="70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0,00</w:t>
            </w:r>
          </w:p>
        </w:tc>
        <w:tc>
          <w:tcPr>
            <w:tcW w:w="88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0,0</w:t>
            </w:r>
          </w:p>
        </w:tc>
      </w:tr>
      <w:tr w:rsidR="00681202" w:rsidRPr="00681202" w:rsidTr="002D694F">
        <w:trPr>
          <w:trHeight w:val="255"/>
          <w:tblHeader/>
          <w:jc w:val="center"/>
        </w:trPr>
        <w:tc>
          <w:tcPr>
            <w:tcW w:w="552" w:type="dxa"/>
            <w:tcBorders>
              <w:top w:val="single" w:sz="4" w:space="0" w:color="000000"/>
              <w:left w:val="single" w:sz="4" w:space="0" w:color="000000"/>
              <w:bottom w:val="single" w:sz="4" w:space="0" w:color="000000"/>
              <w:right w:val="nil"/>
            </w:tcBorders>
          </w:tcPr>
          <w:p w:rsidR="00681202" w:rsidRPr="00681202" w:rsidRDefault="00681202" w:rsidP="002D694F">
            <w:pPr>
              <w:jc w:val="center"/>
            </w:pPr>
            <w:r w:rsidRPr="00681202">
              <w:t>1.2.1.2</w:t>
            </w:r>
          </w:p>
        </w:tc>
        <w:tc>
          <w:tcPr>
            <w:tcW w:w="2370" w:type="dxa"/>
            <w:tcBorders>
              <w:top w:val="single" w:sz="4" w:space="0" w:color="000000"/>
              <w:left w:val="single" w:sz="4" w:space="0" w:color="000000"/>
              <w:bottom w:val="single" w:sz="4" w:space="0" w:color="000000"/>
              <w:right w:val="nil"/>
            </w:tcBorders>
          </w:tcPr>
          <w:p w:rsidR="00681202" w:rsidRPr="00681202" w:rsidRDefault="00681202" w:rsidP="002D694F">
            <w:r w:rsidRPr="00681202">
              <w:rPr>
                <w:bCs/>
              </w:rPr>
              <w:t>Содержание МФЦ</w:t>
            </w:r>
          </w:p>
        </w:tc>
        <w:tc>
          <w:tcPr>
            <w:tcW w:w="875" w:type="dxa"/>
            <w:tcBorders>
              <w:top w:val="single" w:sz="4" w:space="0" w:color="000000"/>
              <w:left w:val="single" w:sz="4" w:space="0" w:color="000000"/>
              <w:bottom w:val="single" w:sz="4" w:space="0" w:color="000000"/>
              <w:right w:val="nil"/>
            </w:tcBorders>
          </w:tcPr>
          <w:p w:rsidR="00681202" w:rsidRPr="00681202" w:rsidRDefault="00681202" w:rsidP="002D694F"/>
        </w:tc>
        <w:tc>
          <w:tcPr>
            <w:tcW w:w="1137" w:type="dxa"/>
            <w:tcBorders>
              <w:top w:val="single" w:sz="4" w:space="0" w:color="000000"/>
              <w:left w:val="single" w:sz="4" w:space="0" w:color="000000"/>
              <w:bottom w:val="single" w:sz="4" w:space="0" w:color="000000"/>
              <w:right w:val="nil"/>
            </w:tcBorders>
          </w:tcPr>
          <w:p w:rsidR="00681202" w:rsidRPr="00681202" w:rsidRDefault="00681202" w:rsidP="002D694F"/>
        </w:tc>
        <w:tc>
          <w:tcPr>
            <w:tcW w:w="11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both"/>
            </w:pPr>
            <w:r w:rsidRPr="00681202">
              <w:t>0,00</w:t>
            </w:r>
          </w:p>
        </w:tc>
        <w:tc>
          <w:tcPr>
            <w:tcW w:w="1427"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both"/>
            </w:pPr>
            <w:r w:rsidRPr="00681202">
              <w:t>0,00</w:t>
            </w:r>
          </w:p>
        </w:tc>
        <w:tc>
          <w:tcPr>
            <w:tcW w:w="1275"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both"/>
            </w:pPr>
            <w:r w:rsidRPr="00681202">
              <w:t>0,00</w:t>
            </w:r>
          </w:p>
        </w:tc>
        <w:tc>
          <w:tcPr>
            <w:tcW w:w="70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both"/>
            </w:pPr>
            <w:r w:rsidRPr="00681202">
              <w:t>0,00</w:t>
            </w:r>
          </w:p>
        </w:tc>
        <w:tc>
          <w:tcPr>
            <w:tcW w:w="88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both"/>
            </w:pPr>
            <w:r w:rsidRPr="00681202">
              <w:t>0,00</w:t>
            </w:r>
          </w:p>
        </w:tc>
      </w:tr>
      <w:tr w:rsidR="00681202" w:rsidRPr="00681202" w:rsidTr="002D694F">
        <w:trPr>
          <w:trHeight w:val="495"/>
          <w:tblHeader/>
          <w:jc w:val="center"/>
        </w:trPr>
        <w:tc>
          <w:tcPr>
            <w:tcW w:w="552" w:type="dxa"/>
            <w:tcBorders>
              <w:top w:val="single" w:sz="4" w:space="0" w:color="000000"/>
              <w:left w:val="single" w:sz="4" w:space="0" w:color="000000"/>
              <w:bottom w:val="single" w:sz="4" w:space="0" w:color="000000"/>
              <w:right w:val="nil"/>
            </w:tcBorders>
          </w:tcPr>
          <w:p w:rsidR="00681202" w:rsidRPr="00681202" w:rsidRDefault="00681202" w:rsidP="002D694F">
            <w:pPr>
              <w:jc w:val="center"/>
            </w:pPr>
          </w:p>
        </w:tc>
        <w:tc>
          <w:tcPr>
            <w:tcW w:w="2370" w:type="dxa"/>
            <w:tcBorders>
              <w:top w:val="single" w:sz="4" w:space="0" w:color="000000"/>
              <w:left w:val="single" w:sz="4" w:space="0" w:color="000000"/>
              <w:bottom w:val="single" w:sz="4" w:space="0" w:color="000000"/>
              <w:right w:val="nil"/>
            </w:tcBorders>
          </w:tcPr>
          <w:p w:rsidR="00681202" w:rsidRPr="00681202" w:rsidRDefault="00681202" w:rsidP="002D694F">
            <w:pPr>
              <w:jc w:val="right"/>
            </w:pPr>
            <w:r w:rsidRPr="00681202">
              <w:t>Обл. бюджет</w:t>
            </w:r>
          </w:p>
        </w:tc>
        <w:tc>
          <w:tcPr>
            <w:tcW w:w="875" w:type="dxa"/>
            <w:tcBorders>
              <w:top w:val="single" w:sz="4" w:space="0" w:color="000000"/>
              <w:left w:val="single" w:sz="4" w:space="0" w:color="000000"/>
              <w:bottom w:val="single" w:sz="4" w:space="0" w:color="000000"/>
              <w:right w:val="nil"/>
            </w:tcBorders>
          </w:tcPr>
          <w:p w:rsidR="00681202" w:rsidRPr="00681202" w:rsidRDefault="00681202" w:rsidP="002D694F"/>
        </w:tc>
        <w:tc>
          <w:tcPr>
            <w:tcW w:w="1137" w:type="dxa"/>
            <w:tcBorders>
              <w:top w:val="single" w:sz="4" w:space="0" w:color="000000"/>
              <w:left w:val="single" w:sz="4" w:space="0" w:color="000000"/>
              <w:bottom w:val="single" w:sz="4" w:space="0" w:color="000000"/>
              <w:right w:val="nil"/>
            </w:tcBorders>
          </w:tcPr>
          <w:p w:rsidR="00681202" w:rsidRPr="00681202" w:rsidRDefault="00681202" w:rsidP="002D694F"/>
        </w:tc>
        <w:tc>
          <w:tcPr>
            <w:tcW w:w="11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both"/>
            </w:pPr>
            <w:r w:rsidRPr="00681202">
              <w:t>0,00</w:t>
            </w:r>
          </w:p>
        </w:tc>
        <w:tc>
          <w:tcPr>
            <w:tcW w:w="1427"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both"/>
            </w:pPr>
            <w:r w:rsidRPr="00681202">
              <w:t>0,00</w:t>
            </w:r>
          </w:p>
        </w:tc>
        <w:tc>
          <w:tcPr>
            <w:tcW w:w="1275"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both"/>
            </w:pPr>
            <w:r w:rsidRPr="00681202">
              <w:t>0,00</w:t>
            </w:r>
          </w:p>
        </w:tc>
        <w:tc>
          <w:tcPr>
            <w:tcW w:w="70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both"/>
            </w:pPr>
            <w:r w:rsidRPr="00681202">
              <w:t>0,00</w:t>
            </w:r>
          </w:p>
        </w:tc>
        <w:tc>
          <w:tcPr>
            <w:tcW w:w="88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both"/>
            </w:pPr>
            <w:r w:rsidRPr="00681202">
              <w:t xml:space="preserve"> 0,00</w:t>
            </w:r>
          </w:p>
        </w:tc>
      </w:tr>
      <w:tr w:rsidR="00681202" w:rsidRPr="00681202" w:rsidTr="002D694F">
        <w:trPr>
          <w:trHeight w:val="405"/>
          <w:tblHeader/>
          <w:jc w:val="center"/>
        </w:trPr>
        <w:tc>
          <w:tcPr>
            <w:tcW w:w="552" w:type="dxa"/>
            <w:tcBorders>
              <w:top w:val="single" w:sz="4" w:space="0" w:color="000000"/>
              <w:left w:val="single" w:sz="4" w:space="0" w:color="000000"/>
              <w:bottom w:val="single" w:sz="4" w:space="0" w:color="000000"/>
              <w:right w:val="nil"/>
            </w:tcBorders>
          </w:tcPr>
          <w:p w:rsidR="00681202" w:rsidRPr="00681202" w:rsidRDefault="00681202" w:rsidP="002D694F">
            <w:pPr>
              <w:jc w:val="center"/>
            </w:pPr>
          </w:p>
        </w:tc>
        <w:tc>
          <w:tcPr>
            <w:tcW w:w="2370" w:type="dxa"/>
            <w:tcBorders>
              <w:top w:val="single" w:sz="4" w:space="0" w:color="000000"/>
              <w:left w:val="single" w:sz="4" w:space="0" w:color="000000"/>
              <w:bottom w:val="single" w:sz="4" w:space="0" w:color="000000"/>
              <w:right w:val="nil"/>
            </w:tcBorders>
          </w:tcPr>
          <w:p w:rsidR="00681202" w:rsidRPr="00681202" w:rsidRDefault="00681202" w:rsidP="002D694F">
            <w:r w:rsidRPr="00681202">
              <w:t>Областной бюджет</w:t>
            </w:r>
          </w:p>
        </w:tc>
        <w:tc>
          <w:tcPr>
            <w:tcW w:w="875" w:type="dxa"/>
            <w:tcBorders>
              <w:top w:val="single" w:sz="4" w:space="0" w:color="000000"/>
              <w:left w:val="single" w:sz="4" w:space="0" w:color="000000"/>
              <w:bottom w:val="single" w:sz="4" w:space="0" w:color="000000"/>
              <w:right w:val="nil"/>
            </w:tcBorders>
          </w:tcPr>
          <w:p w:rsidR="00681202" w:rsidRPr="00681202" w:rsidRDefault="00681202" w:rsidP="002D694F"/>
        </w:tc>
        <w:tc>
          <w:tcPr>
            <w:tcW w:w="1137" w:type="dxa"/>
            <w:tcBorders>
              <w:top w:val="single" w:sz="4" w:space="0" w:color="000000"/>
              <w:left w:val="single" w:sz="4" w:space="0" w:color="000000"/>
              <w:bottom w:val="single" w:sz="4" w:space="0" w:color="000000"/>
              <w:right w:val="nil"/>
            </w:tcBorders>
          </w:tcPr>
          <w:p w:rsidR="00681202" w:rsidRPr="00681202" w:rsidRDefault="00681202" w:rsidP="002D694F"/>
        </w:tc>
        <w:tc>
          <w:tcPr>
            <w:tcW w:w="11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both"/>
            </w:pPr>
            <w:r w:rsidRPr="00681202">
              <w:t>0,00</w:t>
            </w:r>
          </w:p>
        </w:tc>
        <w:tc>
          <w:tcPr>
            <w:tcW w:w="1427"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both"/>
            </w:pPr>
            <w:r w:rsidRPr="00681202">
              <w:t>0,0</w:t>
            </w:r>
          </w:p>
        </w:tc>
        <w:tc>
          <w:tcPr>
            <w:tcW w:w="1275"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both"/>
            </w:pPr>
            <w:r w:rsidRPr="00681202">
              <w:t>0,00</w:t>
            </w:r>
          </w:p>
        </w:tc>
        <w:tc>
          <w:tcPr>
            <w:tcW w:w="70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both"/>
            </w:pPr>
            <w:r w:rsidRPr="00681202">
              <w:t>0,00</w:t>
            </w:r>
          </w:p>
        </w:tc>
        <w:tc>
          <w:tcPr>
            <w:tcW w:w="88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both"/>
            </w:pPr>
            <w:r w:rsidRPr="00681202">
              <w:t>0,00</w:t>
            </w:r>
          </w:p>
        </w:tc>
      </w:tr>
      <w:tr w:rsidR="00681202" w:rsidRPr="00681202" w:rsidTr="002D694F">
        <w:trPr>
          <w:trHeight w:val="1992"/>
          <w:tblHeader/>
          <w:jc w:val="center"/>
        </w:trPr>
        <w:tc>
          <w:tcPr>
            <w:tcW w:w="552" w:type="dxa"/>
            <w:tcBorders>
              <w:top w:val="single" w:sz="4" w:space="0" w:color="000000"/>
              <w:left w:val="single" w:sz="4" w:space="0" w:color="000000"/>
              <w:bottom w:val="single" w:sz="4" w:space="0" w:color="auto"/>
              <w:right w:val="nil"/>
            </w:tcBorders>
          </w:tcPr>
          <w:p w:rsidR="00681202" w:rsidRPr="00681202" w:rsidRDefault="00681202" w:rsidP="002D694F">
            <w:pPr>
              <w:jc w:val="center"/>
              <w:rPr>
                <w:b/>
              </w:rPr>
            </w:pPr>
            <w:r w:rsidRPr="00681202">
              <w:rPr>
                <w:b/>
              </w:rPr>
              <w:t>2</w:t>
            </w:r>
          </w:p>
        </w:tc>
        <w:tc>
          <w:tcPr>
            <w:tcW w:w="2370" w:type="dxa"/>
            <w:tcBorders>
              <w:top w:val="single" w:sz="4" w:space="0" w:color="000000"/>
              <w:left w:val="single" w:sz="4" w:space="0" w:color="000000"/>
              <w:bottom w:val="single" w:sz="4" w:space="0" w:color="auto"/>
              <w:right w:val="nil"/>
            </w:tcBorders>
          </w:tcPr>
          <w:p w:rsidR="00681202" w:rsidRPr="00681202" w:rsidRDefault="00681202" w:rsidP="002D694F">
            <w:pPr>
              <w:rPr>
                <w:b/>
                <w:i/>
              </w:rPr>
            </w:pPr>
            <w:r w:rsidRPr="00681202">
              <w:rPr>
                <w:b/>
                <w:i/>
              </w:rPr>
              <w:t>Подпрограмма «Повышение качества и доступности</w:t>
            </w:r>
          </w:p>
          <w:p w:rsidR="00681202" w:rsidRPr="00681202" w:rsidRDefault="00681202" w:rsidP="002D694F">
            <w:pPr>
              <w:rPr>
                <w:i/>
              </w:rPr>
            </w:pPr>
            <w:r w:rsidRPr="00681202">
              <w:rPr>
                <w:b/>
                <w:i/>
              </w:rPr>
              <w:t>предоставления государственных и муниципальных услуг на базе МФЦ»</w:t>
            </w:r>
          </w:p>
        </w:tc>
        <w:tc>
          <w:tcPr>
            <w:tcW w:w="875" w:type="dxa"/>
            <w:tcBorders>
              <w:top w:val="single" w:sz="4" w:space="0" w:color="000000"/>
              <w:left w:val="single" w:sz="4" w:space="0" w:color="000000"/>
              <w:bottom w:val="single" w:sz="4" w:space="0" w:color="auto"/>
              <w:right w:val="nil"/>
            </w:tcBorders>
          </w:tcPr>
          <w:p w:rsidR="00681202" w:rsidRPr="00681202" w:rsidRDefault="00681202" w:rsidP="002D694F">
            <w:pPr>
              <w:rPr>
                <w:i/>
              </w:rPr>
            </w:pPr>
            <w:r w:rsidRPr="00681202">
              <w:rPr>
                <w:i/>
              </w:rPr>
              <w:t>2021-20</w:t>
            </w:r>
            <w:r w:rsidRPr="00681202">
              <w:rPr>
                <w:i/>
                <w:lang w:val="en-US"/>
              </w:rPr>
              <w:t>2</w:t>
            </w:r>
            <w:r w:rsidRPr="00681202">
              <w:rPr>
                <w:i/>
              </w:rPr>
              <w:t>4</w:t>
            </w:r>
          </w:p>
        </w:tc>
        <w:tc>
          <w:tcPr>
            <w:tcW w:w="1137" w:type="dxa"/>
            <w:tcBorders>
              <w:top w:val="single" w:sz="4" w:space="0" w:color="000000"/>
              <w:left w:val="single" w:sz="4" w:space="0" w:color="000000"/>
              <w:bottom w:val="single" w:sz="4" w:space="0" w:color="auto"/>
              <w:right w:val="nil"/>
            </w:tcBorders>
          </w:tcPr>
          <w:p w:rsidR="00681202" w:rsidRPr="00681202" w:rsidRDefault="00681202" w:rsidP="002D694F">
            <w:pPr>
              <w:rPr>
                <w:i/>
              </w:rPr>
            </w:pPr>
            <w:r w:rsidRPr="00681202">
              <w:rPr>
                <w:i/>
              </w:rPr>
              <w:t>МБУ «МФЦ Комсомольского района»</w:t>
            </w:r>
          </w:p>
        </w:tc>
        <w:tc>
          <w:tcPr>
            <w:tcW w:w="11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b/>
              </w:rPr>
            </w:pPr>
            <w:r w:rsidRPr="00681202">
              <w:rPr>
                <w:b/>
              </w:rPr>
              <w:t>262200,00</w:t>
            </w:r>
          </w:p>
        </w:tc>
        <w:tc>
          <w:tcPr>
            <w:tcW w:w="1427"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b/>
              </w:rPr>
            </w:pPr>
            <w:r w:rsidRPr="00681202">
              <w:rPr>
                <w:b/>
              </w:rPr>
              <w:t>131100,00</w:t>
            </w:r>
          </w:p>
        </w:tc>
        <w:tc>
          <w:tcPr>
            <w:tcW w:w="1275"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b/>
              </w:rPr>
            </w:pPr>
            <w:r w:rsidRPr="00681202">
              <w:rPr>
                <w:b/>
              </w:rPr>
              <w:t>131100,00</w:t>
            </w:r>
          </w:p>
        </w:tc>
        <w:tc>
          <w:tcPr>
            <w:tcW w:w="70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b/>
              </w:rPr>
            </w:pPr>
            <w:r w:rsidRPr="00681202">
              <w:rPr>
                <w:b/>
              </w:rPr>
              <w:t>0,00</w:t>
            </w:r>
          </w:p>
        </w:tc>
        <w:tc>
          <w:tcPr>
            <w:tcW w:w="88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b/>
              </w:rPr>
            </w:pPr>
            <w:r w:rsidRPr="00681202">
              <w:rPr>
                <w:b/>
              </w:rPr>
              <w:t>0,00</w:t>
            </w:r>
          </w:p>
        </w:tc>
      </w:tr>
      <w:tr w:rsidR="00681202" w:rsidRPr="00681202" w:rsidTr="002D694F">
        <w:trPr>
          <w:trHeight w:val="273"/>
          <w:tblHeader/>
          <w:jc w:val="center"/>
        </w:trPr>
        <w:tc>
          <w:tcPr>
            <w:tcW w:w="552" w:type="dxa"/>
            <w:tcBorders>
              <w:top w:val="single" w:sz="4" w:space="0" w:color="auto"/>
              <w:left w:val="single" w:sz="4" w:space="0" w:color="000000"/>
              <w:bottom w:val="single" w:sz="4" w:space="0" w:color="auto"/>
              <w:right w:val="nil"/>
            </w:tcBorders>
          </w:tcPr>
          <w:p w:rsidR="00681202" w:rsidRPr="00681202" w:rsidRDefault="00681202" w:rsidP="002D694F">
            <w:pPr>
              <w:jc w:val="center"/>
            </w:pPr>
            <w:r w:rsidRPr="00681202">
              <w:t>2.1</w:t>
            </w:r>
          </w:p>
        </w:tc>
        <w:tc>
          <w:tcPr>
            <w:tcW w:w="2370" w:type="dxa"/>
            <w:tcBorders>
              <w:top w:val="single" w:sz="4" w:space="0" w:color="auto"/>
              <w:left w:val="single" w:sz="4" w:space="0" w:color="000000"/>
              <w:bottom w:val="single" w:sz="4" w:space="0" w:color="auto"/>
              <w:right w:val="nil"/>
            </w:tcBorders>
          </w:tcPr>
          <w:p w:rsidR="00681202" w:rsidRPr="00681202" w:rsidRDefault="00681202" w:rsidP="002D694F">
            <w:r w:rsidRPr="00681202">
              <w:t>Основное мероприятие «Повышение эффективности организации предоставления государственных и муниципальных услуг на базе МФЦ»</w:t>
            </w:r>
          </w:p>
        </w:tc>
        <w:tc>
          <w:tcPr>
            <w:tcW w:w="875" w:type="dxa"/>
            <w:tcBorders>
              <w:top w:val="single" w:sz="4" w:space="0" w:color="auto"/>
              <w:left w:val="single" w:sz="4" w:space="0" w:color="000000"/>
              <w:bottom w:val="single" w:sz="4" w:space="0" w:color="auto"/>
              <w:right w:val="nil"/>
            </w:tcBorders>
          </w:tcPr>
          <w:p w:rsidR="00681202" w:rsidRPr="00681202" w:rsidRDefault="00681202" w:rsidP="002D694F">
            <w:pPr>
              <w:rPr>
                <w:i/>
              </w:rPr>
            </w:pPr>
          </w:p>
        </w:tc>
        <w:tc>
          <w:tcPr>
            <w:tcW w:w="1137" w:type="dxa"/>
            <w:tcBorders>
              <w:top w:val="single" w:sz="4" w:space="0" w:color="auto"/>
              <w:left w:val="single" w:sz="4" w:space="0" w:color="000000"/>
              <w:bottom w:val="single" w:sz="4" w:space="0" w:color="auto"/>
              <w:right w:val="nil"/>
            </w:tcBorders>
          </w:tcPr>
          <w:p w:rsidR="00681202" w:rsidRPr="00681202" w:rsidRDefault="00681202" w:rsidP="002D694F">
            <w:pPr>
              <w:rPr>
                <w:i/>
              </w:rPr>
            </w:pPr>
          </w:p>
        </w:tc>
        <w:tc>
          <w:tcPr>
            <w:tcW w:w="11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b/>
              </w:rPr>
            </w:pPr>
            <w:r w:rsidRPr="00681202">
              <w:rPr>
                <w:b/>
              </w:rPr>
              <w:t>2622200,00</w:t>
            </w:r>
          </w:p>
        </w:tc>
        <w:tc>
          <w:tcPr>
            <w:tcW w:w="1427"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b/>
              </w:rPr>
            </w:pPr>
            <w:r w:rsidRPr="00681202">
              <w:rPr>
                <w:b/>
              </w:rPr>
              <w:t>131100,00</w:t>
            </w:r>
          </w:p>
        </w:tc>
        <w:tc>
          <w:tcPr>
            <w:tcW w:w="1275"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b/>
              </w:rPr>
            </w:pPr>
            <w:r w:rsidRPr="00681202">
              <w:rPr>
                <w:b/>
              </w:rPr>
              <w:t>131100,00</w:t>
            </w:r>
          </w:p>
        </w:tc>
        <w:tc>
          <w:tcPr>
            <w:tcW w:w="70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b/>
              </w:rPr>
            </w:pPr>
            <w:r w:rsidRPr="00681202">
              <w:rPr>
                <w:b/>
              </w:rPr>
              <w:t>0,00</w:t>
            </w:r>
          </w:p>
        </w:tc>
        <w:tc>
          <w:tcPr>
            <w:tcW w:w="88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b/>
              </w:rPr>
            </w:pPr>
            <w:r w:rsidRPr="00681202">
              <w:rPr>
                <w:b/>
              </w:rPr>
              <w:t>0,00</w:t>
            </w:r>
          </w:p>
        </w:tc>
      </w:tr>
      <w:tr w:rsidR="00681202" w:rsidRPr="00681202" w:rsidTr="002D694F">
        <w:trPr>
          <w:trHeight w:val="463"/>
          <w:tblHeader/>
          <w:jc w:val="center"/>
        </w:trPr>
        <w:tc>
          <w:tcPr>
            <w:tcW w:w="552" w:type="dxa"/>
            <w:tcBorders>
              <w:top w:val="single" w:sz="4" w:space="0" w:color="auto"/>
              <w:left w:val="single" w:sz="4" w:space="0" w:color="000000"/>
              <w:bottom w:val="single" w:sz="4" w:space="0" w:color="000000"/>
              <w:right w:val="nil"/>
            </w:tcBorders>
          </w:tcPr>
          <w:p w:rsidR="00681202" w:rsidRPr="00681202" w:rsidRDefault="00681202" w:rsidP="002D694F">
            <w:pPr>
              <w:jc w:val="center"/>
              <w:rPr>
                <w:b/>
              </w:rPr>
            </w:pPr>
            <w:r w:rsidRPr="00681202">
              <w:rPr>
                <w:b/>
              </w:rPr>
              <w:t>2.1.1</w:t>
            </w:r>
          </w:p>
          <w:p w:rsidR="00681202" w:rsidRPr="00681202" w:rsidRDefault="00681202" w:rsidP="002D694F">
            <w:pPr>
              <w:jc w:val="center"/>
              <w:rPr>
                <w:b/>
              </w:rPr>
            </w:pPr>
          </w:p>
          <w:p w:rsidR="00681202" w:rsidRPr="00681202" w:rsidRDefault="00681202" w:rsidP="002D694F">
            <w:pPr>
              <w:jc w:val="center"/>
              <w:rPr>
                <w:b/>
              </w:rPr>
            </w:pPr>
          </w:p>
          <w:p w:rsidR="00681202" w:rsidRPr="00681202" w:rsidRDefault="00681202" w:rsidP="002D694F">
            <w:pPr>
              <w:jc w:val="center"/>
              <w:rPr>
                <w:b/>
              </w:rPr>
            </w:pPr>
          </w:p>
          <w:p w:rsidR="00681202" w:rsidRPr="00681202" w:rsidRDefault="00681202" w:rsidP="002D694F">
            <w:pPr>
              <w:jc w:val="center"/>
              <w:rPr>
                <w:b/>
              </w:rPr>
            </w:pPr>
          </w:p>
          <w:p w:rsidR="00681202" w:rsidRPr="00681202" w:rsidRDefault="00681202" w:rsidP="002D694F">
            <w:pPr>
              <w:jc w:val="center"/>
              <w:rPr>
                <w:b/>
              </w:rPr>
            </w:pPr>
          </w:p>
        </w:tc>
        <w:tc>
          <w:tcPr>
            <w:tcW w:w="2370" w:type="dxa"/>
            <w:tcBorders>
              <w:top w:val="single" w:sz="4" w:space="0" w:color="auto"/>
              <w:left w:val="single" w:sz="4" w:space="0" w:color="000000"/>
              <w:bottom w:val="single" w:sz="4" w:space="0" w:color="000000"/>
              <w:right w:val="nil"/>
            </w:tcBorders>
          </w:tcPr>
          <w:p w:rsidR="00681202" w:rsidRPr="00681202" w:rsidRDefault="00681202" w:rsidP="002D694F">
            <w:pPr>
              <w:rPr>
                <w:i/>
              </w:rPr>
            </w:pPr>
            <w:r w:rsidRPr="00681202">
              <w:rPr>
                <w:i/>
              </w:rPr>
              <w:t>Повышение эффективности организации предос тавления государственных и муниципальных услуг на базе МФЦ</w:t>
            </w:r>
          </w:p>
        </w:tc>
        <w:tc>
          <w:tcPr>
            <w:tcW w:w="875" w:type="dxa"/>
            <w:tcBorders>
              <w:top w:val="single" w:sz="4" w:space="0" w:color="auto"/>
              <w:left w:val="single" w:sz="4" w:space="0" w:color="000000"/>
              <w:bottom w:val="single" w:sz="4" w:space="0" w:color="000000"/>
              <w:right w:val="nil"/>
            </w:tcBorders>
          </w:tcPr>
          <w:p w:rsidR="00681202" w:rsidRPr="00681202" w:rsidRDefault="00681202" w:rsidP="002D694F">
            <w:pPr>
              <w:rPr>
                <w:i/>
              </w:rPr>
            </w:pPr>
          </w:p>
        </w:tc>
        <w:tc>
          <w:tcPr>
            <w:tcW w:w="1137" w:type="dxa"/>
            <w:tcBorders>
              <w:top w:val="single" w:sz="4" w:space="0" w:color="auto"/>
              <w:left w:val="single" w:sz="4" w:space="0" w:color="000000"/>
              <w:bottom w:val="single" w:sz="4" w:space="0" w:color="000000"/>
              <w:right w:val="nil"/>
            </w:tcBorders>
          </w:tcPr>
          <w:p w:rsidR="00681202" w:rsidRPr="00681202" w:rsidRDefault="00681202" w:rsidP="002D694F">
            <w:pPr>
              <w:rPr>
                <w:i/>
              </w:rPr>
            </w:pPr>
          </w:p>
          <w:p w:rsidR="00681202" w:rsidRPr="00681202" w:rsidRDefault="00681202" w:rsidP="002D694F">
            <w:pPr>
              <w:rPr>
                <w:i/>
              </w:rPr>
            </w:pPr>
          </w:p>
          <w:p w:rsidR="00681202" w:rsidRPr="00681202" w:rsidRDefault="00681202" w:rsidP="002D694F">
            <w:pPr>
              <w:rPr>
                <w:i/>
              </w:rPr>
            </w:pPr>
          </w:p>
          <w:p w:rsidR="00681202" w:rsidRPr="00681202" w:rsidRDefault="00681202" w:rsidP="002D694F">
            <w:pPr>
              <w:rPr>
                <w:i/>
              </w:rPr>
            </w:pPr>
          </w:p>
          <w:p w:rsidR="00681202" w:rsidRPr="00681202" w:rsidRDefault="00681202" w:rsidP="002D694F">
            <w:pPr>
              <w:rPr>
                <w:i/>
              </w:rPr>
            </w:pPr>
          </w:p>
          <w:p w:rsidR="00681202" w:rsidRPr="00681202" w:rsidRDefault="00681202" w:rsidP="002D694F">
            <w:pPr>
              <w:rPr>
                <w:i/>
              </w:rPr>
            </w:pPr>
          </w:p>
          <w:p w:rsidR="00681202" w:rsidRPr="00681202" w:rsidRDefault="00681202" w:rsidP="002D694F">
            <w:pPr>
              <w:rPr>
                <w:i/>
              </w:rPr>
            </w:pPr>
          </w:p>
        </w:tc>
        <w:tc>
          <w:tcPr>
            <w:tcW w:w="11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i/>
              </w:rPr>
            </w:pPr>
            <w:r w:rsidRPr="00681202">
              <w:rPr>
                <w:b/>
              </w:rPr>
              <w:t>262200,00</w:t>
            </w:r>
          </w:p>
        </w:tc>
        <w:tc>
          <w:tcPr>
            <w:tcW w:w="1427"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i/>
              </w:rPr>
            </w:pPr>
            <w:r w:rsidRPr="00681202">
              <w:rPr>
                <w:b/>
              </w:rPr>
              <w:t>131100,00</w:t>
            </w:r>
          </w:p>
        </w:tc>
        <w:tc>
          <w:tcPr>
            <w:tcW w:w="1275"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i/>
              </w:rPr>
            </w:pPr>
            <w:r w:rsidRPr="00681202">
              <w:rPr>
                <w:b/>
              </w:rPr>
              <w:t>131100,00</w:t>
            </w:r>
          </w:p>
        </w:tc>
        <w:tc>
          <w:tcPr>
            <w:tcW w:w="70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i/>
              </w:rPr>
            </w:pPr>
            <w:r w:rsidRPr="00681202">
              <w:rPr>
                <w:b/>
              </w:rPr>
              <w:t>0,00</w:t>
            </w:r>
          </w:p>
        </w:tc>
        <w:tc>
          <w:tcPr>
            <w:tcW w:w="88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i/>
              </w:rPr>
            </w:pPr>
            <w:r w:rsidRPr="00681202">
              <w:rPr>
                <w:b/>
              </w:rPr>
              <w:t>0,00</w:t>
            </w:r>
          </w:p>
        </w:tc>
      </w:tr>
      <w:tr w:rsidR="00681202" w:rsidRPr="00681202" w:rsidTr="002D694F">
        <w:trPr>
          <w:trHeight w:val="402"/>
          <w:tblHeader/>
          <w:jc w:val="center"/>
        </w:trPr>
        <w:tc>
          <w:tcPr>
            <w:tcW w:w="552" w:type="dxa"/>
            <w:tcBorders>
              <w:top w:val="single" w:sz="4" w:space="0" w:color="000000"/>
              <w:left w:val="single" w:sz="4" w:space="0" w:color="000000"/>
              <w:bottom w:val="single" w:sz="4" w:space="0" w:color="auto"/>
              <w:right w:val="nil"/>
            </w:tcBorders>
          </w:tcPr>
          <w:p w:rsidR="00681202" w:rsidRPr="00681202" w:rsidRDefault="00681202" w:rsidP="002D694F">
            <w:pPr>
              <w:jc w:val="center"/>
            </w:pPr>
          </w:p>
          <w:p w:rsidR="00681202" w:rsidRPr="00681202" w:rsidRDefault="00681202" w:rsidP="002D694F">
            <w:pPr>
              <w:jc w:val="center"/>
            </w:pPr>
          </w:p>
        </w:tc>
        <w:tc>
          <w:tcPr>
            <w:tcW w:w="2370" w:type="dxa"/>
            <w:tcBorders>
              <w:top w:val="single" w:sz="4" w:space="0" w:color="000000"/>
              <w:left w:val="single" w:sz="4" w:space="0" w:color="000000"/>
              <w:bottom w:val="single" w:sz="4" w:space="0" w:color="auto"/>
              <w:right w:val="nil"/>
            </w:tcBorders>
          </w:tcPr>
          <w:p w:rsidR="00681202" w:rsidRPr="00681202" w:rsidRDefault="00681202" w:rsidP="002D694F">
            <w:pPr>
              <w:jc w:val="right"/>
              <w:rPr>
                <w:bCs/>
              </w:rPr>
            </w:pPr>
          </w:p>
          <w:p w:rsidR="00681202" w:rsidRPr="00681202" w:rsidRDefault="00681202" w:rsidP="002D694F">
            <w:pPr>
              <w:jc w:val="right"/>
            </w:pPr>
            <w:r w:rsidRPr="00681202">
              <w:t>Мест.бюджет</w:t>
            </w:r>
          </w:p>
        </w:tc>
        <w:tc>
          <w:tcPr>
            <w:tcW w:w="875" w:type="dxa"/>
            <w:tcBorders>
              <w:top w:val="single" w:sz="4" w:space="0" w:color="000000"/>
              <w:left w:val="single" w:sz="4" w:space="0" w:color="000000"/>
              <w:bottom w:val="single" w:sz="4" w:space="0" w:color="auto"/>
              <w:right w:val="nil"/>
            </w:tcBorders>
          </w:tcPr>
          <w:p w:rsidR="00681202" w:rsidRPr="00681202" w:rsidRDefault="00681202" w:rsidP="002D694F"/>
        </w:tc>
        <w:tc>
          <w:tcPr>
            <w:tcW w:w="1137" w:type="dxa"/>
            <w:tcBorders>
              <w:top w:val="single" w:sz="4" w:space="0" w:color="000000"/>
              <w:left w:val="single" w:sz="4" w:space="0" w:color="000000"/>
              <w:bottom w:val="single" w:sz="4" w:space="0" w:color="auto"/>
              <w:right w:val="nil"/>
            </w:tcBorders>
          </w:tcPr>
          <w:p w:rsidR="00681202" w:rsidRPr="00681202" w:rsidRDefault="00681202" w:rsidP="002D694F"/>
        </w:tc>
        <w:tc>
          <w:tcPr>
            <w:tcW w:w="11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262200,00</w:t>
            </w:r>
          </w:p>
          <w:p w:rsidR="00681202" w:rsidRPr="00681202" w:rsidRDefault="00681202" w:rsidP="002D694F">
            <w:pPr>
              <w:jc w:val="center"/>
            </w:pPr>
          </w:p>
        </w:tc>
        <w:tc>
          <w:tcPr>
            <w:tcW w:w="1427"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131100,00</w:t>
            </w:r>
          </w:p>
          <w:p w:rsidR="00681202" w:rsidRPr="00681202" w:rsidRDefault="00681202" w:rsidP="002D694F">
            <w:pPr>
              <w:jc w:val="center"/>
            </w:pPr>
          </w:p>
        </w:tc>
        <w:tc>
          <w:tcPr>
            <w:tcW w:w="1275"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131100,00</w:t>
            </w:r>
          </w:p>
          <w:p w:rsidR="00681202" w:rsidRPr="00681202" w:rsidRDefault="00681202" w:rsidP="002D694F">
            <w:pPr>
              <w:jc w:val="center"/>
            </w:pPr>
          </w:p>
        </w:tc>
        <w:tc>
          <w:tcPr>
            <w:tcW w:w="70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0,00</w:t>
            </w:r>
          </w:p>
        </w:tc>
        <w:tc>
          <w:tcPr>
            <w:tcW w:w="88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0,00</w:t>
            </w:r>
          </w:p>
        </w:tc>
      </w:tr>
      <w:tr w:rsidR="00681202" w:rsidRPr="00681202" w:rsidTr="002D694F">
        <w:trPr>
          <w:trHeight w:val="1104"/>
          <w:tblHeader/>
          <w:jc w:val="center"/>
        </w:trPr>
        <w:tc>
          <w:tcPr>
            <w:tcW w:w="552" w:type="dxa"/>
            <w:tcBorders>
              <w:top w:val="single" w:sz="4" w:space="0" w:color="auto"/>
              <w:left w:val="single" w:sz="4" w:space="0" w:color="000000"/>
              <w:bottom w:val="single" w:sz="4" w:space="0" w:color="000000"/>
              <w:right w:val="nil"/>
            </w:tcBorders>
          </w:tcPr>
          <w:p w:rsidR="00681202" w:rsidRPr="00681202" w:rsidRDefault="00681202" w:rsidP="002D694F">
            <w:pPr>
              <w:jc w:val="center"/>
            </w:pPr>
            <w:r w:rsidRPr="00681202">
              <w:t>2.1.1.1</w:t>
            </w:r>
          </w:p>
        </w:tc>
        <w:tc>
          <w:tcPr>
            <w:tcW w:w="2370" w:type="dxa"/>
            <w:tcBorders>
              <w:top w:val="single" w:sz="4" w:space="0" w:color="auto"/>
              <w:left w:val="single" w:sz="4" w:space="0" w:color="000000"/>
              <w:bottom w:val="single" w:sz="4" w:space="0" w:color="000000"/>
              <w:right w:val="nil"/>
            </w:tcBorders>
          </w:tcPr>
          <w:p w:rsidR="00681202" w:rsidRPr="00681202" w:rsidRDefault="00681202" w:rsidP="002D694F">
            <w:pPr>
              <w:rPr>
                <w:bCs/>
              </w:rPr>
            </w:pPr>
            <w:r w:rsidRPr="00681202">
              <w:rPr>
                <w:bCs/>
              </w:rPr>
              <w:t>Обслуживание оборудования и программного обеспечения</w:t>
            </w:r>
          </w:p>
        </w:tc>
        <w:tc>
          <w:tcPr>
            <w:tcW w:w="875" w:type="dxa"/>
            <w:tcBorders>
              <w:top w:val="single" w:sz="4" w:space="0" w:color="auto"/>
              <w:left w:val="single" w:sz="4" w:space="0" w:color="000000"/>
              <w:bottom w:val="single" w:sz="4" w:space="0" w:color="000000"/>
              <w:right w:val="nil"/>
            </w:tcBorders>
          </w:tcPr>
          <w:p w:rsidR="00681202" w:rsidRPr="00681202" w:rsidRDefault="00681202" w:rsidP="002D694F"/>
        </w:tc>
        <w:tc>
          <w:tcPr>
            <w:tcW w:w="1137" w:type="dxa"/>
            <w:tcBorders>
              <w:top w:val="single" w:sz="4" w:space="0" w:color="auto"/>
              <w:left w:val="single" w:sz="4" w:space="0" w:color="000000"/>
              <w:bottom w:val="single" w:sz="4" w:space="0" w:color="000000"/>
              <w:right w:val="nil"/>
            </w:tcBorders>
          </w:tcPr>
          <w:p w:rsidR="00681202" w:rsidRPr="00681202" w:rsidRDefault="00681202" w:rsidP="002D694F"/>
        </w:tc>
        <w:tc>
          <w:tcPr>
            <w:tcW w:w="11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p>
          <w:p w:rsidR="00681202" w:rsidRPr="00681202" w:rsidRDefault="00681202" w:rsidP="002D694F">
            <w:pPr>
              <w:jc w:val="center"/>
            </w:pPr>
            <w:r w:rsidRPr="00681202">
              <w:t>137670,00</w:t>
            </w:r>
          </w:p>
        </w:tc>
        <w:tc>
          <w:tcPr>
            <w:tcW w:w="1427"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p>
          <w:p w:rsidR="00681202" w:rsidRPr="00681202" w:rsidRDefault="00681202" w:rsidP="002D694F">
            <w:pPr>
              <w:jc w:val="center"/>
            </w:pPr>
            <w:r w:rsidRPr="00681202">
              <w:t>66100,00</w:t>
            </w:r>
          </w:p>
        </w:tc>
        <w:tc>
          <w:tcPr>
            <w:tcW w:w="1275"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p>
          <w:p w:rsidR="00681202" w:rsidRPr="00681202" w:rsidRDefault="00681202" w:rsidP="002D694F">
            <w:pPr>
              <w:jc w:val="center"/>
            </w:pPr>
            <w:r w:rsidRPr="00681202">
              <w:t>71570,00</w:t>
            </w:r>
          </w:p>
        </w:tc>
        <w:tc>
          <w:tcPr>
            <w:tcW w:w="70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p>
          <w:p w:rsidR="00681202" w:rsidRPr="00681202" w:rsidRDefault="00681202" w:rsidP="002D694F">
            <w:pPr>
              <w:jc w:val="center"/>
            </w:pPr>
            <w:r w:rsidRPr="00681202">
              <w:t>0,00</w:t>
            </w:r>
          </w:p>
        </w:tc>
        <w:tc>
          <w:tcPr>
            <w:tcW w:w="88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p>
          <w:p w:rsidR="00681202" w:rsidRPr="00681202" w:rsidRDefault="00681202" w:rsidP="002D694F">
            <w:pPr>
              <w:jc w:val="center"/>
            </w:pPr>
            <w:r w:rsidRPr="00681202">
              <w:t>0,00</w:t>
            </w:r>
          </w:p>
        </w:tc>
      </w:tr>
      <w:tr w:rsidR="00681202" w:rsidRPr="00681202" w:rsidTr="002D694F">
        <w:trPr>
          <w:trHeight w:val="495"/>
          <w:tblHeader/>
          <w:jc w:val="center"/>
        </w:trPr>
        <w:tc>
          <w:tcPr>
            <w:tcW w:w="552" w:type="dxa"/>
            <w:tcBorders>
              <w:top w:val="single" w:sz="4" w:space="0" w:color="000000"/>
              <w:left w:val="single" w:sz="4" w:space="0" w:color="000000"/>
              <w:bottom w:val="single" w:sz="4" w:space="0" w:color="000000"/>
              <w:right w:val="nil"/>
            </w:tcBorders>
          </w:tcPr>
          <w:p w:rsidR="00681202" w:rsidRPr="00681202" w:rsidRDefault="00681202" w:rsidP="002D694F">
            <w:pPr>
              <w:jc w:val="center"/>
            </w:pPr>
            <w:r w:rsidRPr="00681202">
              <w:t>2.1.1.2</w:t>
            </w:r>
          </w:p>
        </w:tc>
        <w:tc>
          <w:tcPr>
            <w:tcW w:w="2370" w:type="dxa"/>
            <w:tcBorders>
              <w:top w:val="single" w:sz="4" w:space="0" w:color="000000"/>
              <w:left w:val="single" w:sz="4" w:space="0" w:color="000000"/>
              <w:bottom w:val="single" w:sz="4" w:space="0" w:color="000000"/>
              <w:right w:val="nil"/>
            </w:tcBorders>
          </w:tcPr>
          <w:p w:rsidR="00681202" w:rsidRPr="00681202" w:rsidRDefault="00681202" w:rsidP="002D694F">
            <w:r w:rsidRPr="00681202">
              <w:rPr>
                <w:bCs/>
              </w:rPr>
              <w:t>Услуги ГАРАНТ-СЕРВИС</w:t>
            </w:r>
          </w:p>
        </w:tc>
        <w:tc>
          <w:tcPr>
            <w:tcW w:w="875" w:type="dxa"/>
            <w:tcBorders>
              <w:top w:val="single" w:sz="4" w:space="0" w:color="000000"/>
              <w:left w:val="single" w:sz="4" w:space="0" w:color="000000"/>
              <w:bottom w:val="single" w:sz="4" w:space="0" w:color="000000"/>
              <w:right w:val="nil"/>
            </w:tcBorders>
          </w:tcPr>
          <w:p w:rsidR="00681202" w:rsidRPr="00681202" w:rsidRDefault="00681202" w:rsidP="002D694F"/>
        </w:tc>
        <w:tc>
          <w:tcPr>
            <w:tcW w:w="1137" w:type="dxa"/>
            <w:tcBorders>
              <w:top w:val="single" w:sz="4" w:space="0" w:color="000000"/>
              <w:left w:val="single" w:sz="4" w:space="0" w:color="000000"/>
              <w:bottom w:val="single" w:sz="4" w:space="0" w:color="000000"/>
              <w:right w:val="nil"/>
            </w:tcBorders>
          </w:tcPr>
          <w:p w:rsidR="00681202" w:rsidRPr="00681202" w:rsidRDefault="00681202" w:rsidP="002D694F"/>
        </w:tc>
        <w:tc>
          <w:tcPr>
            <w:tcW w:w="11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72000,00</w:t>
            </w:r>
          </w:p>
        </w:tc>
        <w:tc>
          <w:tcPr>
            <w:tcW w:w="1427"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36000</w:t>
            </w:r>
          </w:p>
        </w:tc>
        <w:tc>
          <w:tcPr>
            <w:tcW w:w="1275"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36000,00</w:t>
            </w:r>
          </w:p>
        </w:tc>
        <w:tc>
          <w:tcPr>
            <w:tcW w:w="70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0,00</w:t>
            </w:r>
          </w:p>
        </w:tc>
        <w:tc>
          <w:tcPr>
            <w:tcW w:w="88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0,00</w:t>
            </w:r>
          </w:p>
        </w:tc>
      </w:tr>
      <w:tr w:rsidR="00681202" w:rsidRPr="00681202" w:rsidTr="002D694F">
        <w:trPr>
          <w:trHeight w:val="240"/>
          <w:tblHeader/>
          <w:jc w:val="center"/>
        </w:trPr>
        <w:tc>
          <w:tcPr>
            <w:tcW w:w="552" w:type="dxa"/>
            <w:tcBorders>
              <w:top w:val="single" w:sz="4" w:space="0" w:color="000000"/>
              <w:left w:val="single" w:sz="4" w:space="0" w:color="000000"/>
              <w:bottom w:val="single" w:sz="4" w:space="0" w:color="000000"/>
              <w:right w:val="nil"/>
            </w:tcBorders>
          </w:tcPr>
          <w:p w:rsidR="00681202" w:rsidRPr="00681202" w:rsidRDefault="00681202" w:rsidP="002D694F">
            <w:r w:rsidRPr="00681202">
              <w:t>2.1.1.3</w:t>
            </w:r>
          </w:p>
        </w:tc>
        <w:tc>
          <w:tcPr>
            <w:tcW w:w="2370" w:type="dxa"/>
            <w:tcBorders>
              <w:top w:val="single" w:sz="4" w:space="0" w:color="000000"/>
              <w:left w:val="single" w:sz="4" w:space="0" w:color="000000"/>
              <w:bottom w:val="single" w:sz="4" w:space="0" w:color="000000"/>
              <w:right w:val="nil"/>
            </w:tcBorders>
          </w:tcPr>
          <w:p w:rsidR="00681202" w:rsidRPr="00681202" w:rsidRDefault="00681202" w:rsidP="002D694F">
            <w:r w:rsidRPr="00681202">
              <w:t>Услуги ООО «Прогрессивные Программные Технологии»</w:t>
            </w:r>
          </w:p>
        </w:tc>
        <w:tc>
          <w:tcPr>
            <w:tcW w:w="875" w:type="dxa"/>
            <w:tcBorders>
              <w:top w:val="single" w:sz="4" w:space="0" w:color="000000"/>
              <w:left w:val="single" w:sz="4" w:space="0" w:color="000000"/>
              <w:bottom w:val="single" w:sz="4" w:space="0" w:color="000000"/>
              <w:right w:val="nil"/>
            </w:tcBorders>
          </w:tcPr>
          <w:p w:rsidR="00681202" w:rsidRPr="00681202" w:rsidRDefault="00681202" w:rsidP="002D694F"/>
        </w:tc>
        <w:tc>
          <w:tcPr>
            <w:tcW w:w="1137" w:type="dxa"/>
            <w:tcBorders>
              <w:top w:val="single" w:sz="4" w:space="0" w:color="000000"/>
              <w:left w:val="single" w:sz="4" w:space="0" w:color="000000"/>
              <w:bottom w:val="single" w:sz="4" w:space="0" w:color="000000"/>
              <w:right w:val="nil"/>
            </w:tcBorders>
          </w:tcPr>
          <w:p w:rsidR="00681202" w:rsidRPr="00681202" w:rsidRDefault="00681202" w:rsidP="002D694F"/>
        </w:tc>
        <w:tc>
          <w:tcPr>
            <w:tcW w:w="11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52530,00</w:t>
            </w:r>
          </w:p>
        </w:tc>
        <w:tc>
          <w:tcPr>
            <w:tcW w:w="1427"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29000</w:t>
            </w:r>
          </w:p>
        </w:tc>
        <w:tc>
          <w:tcPr>
            <w:tcW w:w="1275"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23530,00</w:t>
            </w:r>
          </w:p>
        </w:tc>
        <w:tc>
          <w:tcPr>
            <w:tcW w:w="70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0,00</w:t>
            </w:r>
          </w:p>
        </w:tc>
        <w:tc>
          <w:tcPr>
            <w:tcW w:w="88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pPr>
            <w:r w:rsidRPr="00681202">
              <w:t>0,00</w:t>
            </w:r>
          </w:p>
        </w:tc>
      </w:tr>
      <w:tr w:rsidR="00681202" w:rsidRPr="00681202" w:rsidTr="002D694F">
        <w:trPr>
          <w:trHeight w:val="432"/>
          <w:tblHeader/>
          <w:jc w:val="center"/>
        </w:trPr>
        <w:tc>
          <w:tcPr>
            <w:tcW w:w="552" w:type="dxa"/>
            <w:tcBorders>
              <w:top w:val="single" w:sz="4" w:space="0" w:color="000000"/>
              <w:left w:val="single" w:sz="4" w:space="0" w:color="000000"/>
              <w:right w:val="nil"/>
            </w:tcBorders>
          </w:tcPr>
          <w:p w:rsidR="00681202" w:rsidRPr="00681202" w:rsidRDefault="00681202" w:rsidP="002D694F"/>
        </w:tc>
        <w:tc>
          <w:tcPr>
            <w:tcW w:w="2370" w:type="dxa"/>
            <w:tcBorders>
              <w:top w:val="single" w:sz="4" w:space="0" w:color="000000"/>
              <w:left w:val="single" w:sz="4" w:space="0" w:color="000000"/>
              <w:bottom w:val="single" w:sz="4" w:space="0" w:color="auto"/>
              <w:right w:val="nil"/>
            </w:tcBorders>
          </w:tcPr>
          <w:p w:rsidR="00681202" w:rsidRPr="00681202" w:rsidRDefault="00681202" w:rsidP="002D694F">
            <w:pPr>
              <w:rPr>
                <w:b/>
              </w:rPr>
            </w:pPr>
            <w:r w:rsidRPr="00681202">
              <w:rPr>
                <w:b/>
              </w:rPr>
              <w:t xml:space="preserve">Итого по программе: </w:t>
            </w:r>
          </w:p>
        </w:tc>
        <w:tc>
          <w:tcPr>
            <w:tcW w:w="875" w:type="dxa"/>
            <w:tcBorders>
              <w:top w:val="single" w:sz="4" w:space="0" w:color="000000"/>
              <w:left w:val="single" w:sz="4" w:space="0" w:color="000000"/>
              <w:bottom w:val="single" w:sz="4" w:space="0" w:color="auto"/>
              <w:right w:val="nil"/>
            </w:tcBorders>
          </w:tcPr>
          <w:p w:rsidR="00681202" w:rsidRPr="00681202" w:rsidRDefault="00681202" w:rsidP="002D694F"/>
        </w:tc>
        <w:tc>
          <w:tcPr>
            <w:tcW w:w="1137" w:type="dxa"/>
            <w:tcBorders>
              <w:top w:val="single" w:sz="4" w:space="0" w:color="000000"/>
              <w:left w:val="single" w:sz="4" w:space="0" w:color="000000"/>
              <w:bottom w:val="single" w:sz="4" w:space="0" w:color="auto"/>
              <w:right w:val="nil"/>
            </w:tcBorders>
          </w:tcPr>
          <w:p w:rsidR="00681202" w:rsidRPr="00681202" w:rsidRDefault="00681202" w:rsidP="002D694F"/>
        </w:tc>
        <w:tc>
          <w:tcPr>
            <w:tcW w:w="1192"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b/>
              </w:rPr>
            </w:pPr>
            <w:r w:rsidRPr="00681202">
              <w:rPr>
                <w:b/>
              </w:rPr>
              <w:t>7996479,00</w:t>
            </w:r>
          </w:p>
        </w:tc>
        <w:tc>
          <w:tcPr>
            <w:tcW w:w="1427"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b/>
              </w:rPr>
            </w:pPr>
            <w:r w:rsidRPr="00681202">
              <w:rPr>
                <w:b/>
              </w:rPr>
              <w:t>3922616,00</w:t>
            </w:r>
          </w:p>
        </w:tc>
        <w:tc>
          <w:tcPr>
            <w:tcW w:w="1275"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b/>
              </w:rPr>
            </w:pPr>
            <w:r w:rsidRPr="00681202">
              <w:rPr>
                <w:b/>
              </w:rPr>
              <w:t>4073863,00</w:t>
            </w:r>
          </w:p>
          <w:p w:rsidR="00681202" w:rsidRPr="00681202" w:rsidRDefault="00681202" w:rsidP="002D694F">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b/>
              </w:rPr>
            </w:pPr>
            <w:r w:rsidRPr="00681202">
              <w:rPr>
                <w:b/>
              </w:rPr>
              <w:t>0,00</w:t>
            </w:r>
          </w:p>
        </w:tc>
        <w:tc>
          <w:tcPr>
            <w:tcW w:w="889" w:type="dxa"/>
            <w:tcBorders>
              <w:top w:val="single" w:sz="4" w:space="0" w:color="auto"/>
              <w:left w:val="single" w:sz="4" w:space="0" w:color="auto"/>
              <w:bottom w:val="single" w:sz="4" w:space="0" w:color="auto"/>
              <w:right w:val="single" w:sz="4" w:space="0" w:color="auto"/>
            </w:tcBorders>
          </w:tcPr>
          <w:p w:rsidR="00681202" w:rsidRPr="00681202" w:rsidRDefault="00681202" w:rsidP="002D694F">
            <w:pPr>
              <w:jc w:val="center"/>
              <w:rPr>
                <w:b/>
              </w:rPr>
            </w:pPr>
            <w:r w:rsidRPr="00681202">
              <w:rPr>
                <w:b/>
              </w:rPr>
              <w:t>0,00</w:t>
            </w:r>
          </w:p>
        </w:tc>
      </w:tr>
    </w:tbl>
    <w:p w:rsidR="00681202" w:rsidRDefault="00681202" w:rsidP="00681202">
      <w:pPr>
        <w:pStyle w:val="af0"/>
        <w:ind w:right="40"/>
        <w:jc w:val="center"/>
        <w:rPr>
          <w:rFonts w:ascii="Times New Roman" w:hAnsi="Times New Roman" w:cs="Times New Roman"/>
          <w:sz w:val="24"/>
          <w:szCs w:val="24"/>
        </w:rPr>
      </w:pPr>
    </w:p>
    <w:p w:rsidR="00681202" w:rsidRDefault="00681202" w:rsidP="00681202">
      <w:pPr>
        <w:pStyle w:val="af0"/>
        <w:ind w:right="40"/>
        <w:jc w:val="center"/>
        <w:rPr>
          <w:rFonts w:ascii="Times New Roman" w:hAnsi="Times New Roman" w:cs="Times New Roman"/>
          <w:sz w:val="24"/>
          <w:szCs w:val="24"/>
        </w:rPr>
      </w:pPr>
    </w:p>
    <w:p w:rsidR="00681202" w:rsidRDefault="00681202" w:rsidP="00681202">
      <w:pPr>
        <w:pStyle w:val="af0"/>
        <w:ind w:right="40"/>
        <w:jc w:val="center"/>
        <w:rPr>
          <w:rFonts w:ascii="Times New Roman" w:hAnsi="Times New Roman" w:cs="Times New Roman"/>
          <w:sz w:val="24"/>
          <w:szCs w:val="24"/>
        </w:rPr>
      </w:pPr>
    </w:p>
    <w:p w:rsidR="00681202" w:rsidRDefault="00681202" w:rsidP="00681202">
      <w:pPr>
        <w:pStyle w:val="af0"/>
        <w:ind w:right="40"/>
        <w:jc w:val="center"/>
        <w:rPr>
          <w:rFonts w:ascii="Times New Roman" w:hAnsi="Times New Roman" w:cs="Times New Roman"/>
          <w:sz w:val="24"/>
          <w:szCs w:val="24"/>
        </w:rPr>
      </w:pPr>
    </w:p>
    <w:p w:rsidR="00681202" w:rsidRDefault="00681202" w:rsidP="00681202">
      <w:pPr>
        <w:pStyle w:val="af0"/>
        <w:ind w:right="40"/>
        <w:jc w:val="center"/>
        <w:rPr>
          <w:rFonts w:ascii="Times New Roman" w:hAnsi="Times New Roman" w:cs="Times New Roman"/>
          <w:sz w:val="24"/>
          <w:szCs w:val="24"/>
        </w:rPr>
        <w:sectPr w:rsidR="00681202" w:rsidSect="00681202">
          <w:pgSz w:w="16838" w:h="11906" w:orient="landscape"/>
          <w:pgMar w:top="1701" w:right="851" w:bottom="851" w:left="0" w:header="709" w:footer="709" w:gutter="0"/>
          <w:cols w:space="708"/>
          <w:docGrid w:linePitch="360"/>
        </w:sectPr>
      </w:pPr>
    </w:p>
    <w:p w:rsidR="00681202" w:rsidRPr="00681202" w:rsidRDefault="00681202" w:rsidP="00681202">
      <w:pPr>
        <w:pStyle w:val="af0"/>
        <w:ind w:right="40"/>
        <w:jc w:val="center"/>
        <w:rPr>
          <w:rFonts w:ascii="Times New Roman" w:hAnsi="Times New Roman" w:cs="Times New Roman"/>
          <w:sz w:val="24"/>
          <w:szCs w:val="24"/>
        </w:rPr>
      </w:pPr>
    </w:p>
    <w:p w:rsidR="00681202" w:rsidRPr="00681202" w:rsidRDefault="00681202" w:rsidP="003312C6">
      <w:pPr>
        <w:widowControl w:val="0"/>
        <w:tabs>
          <w:tab w:val="left" w:pos="142"/>
          <w:tab w:val="left" w:pos="709"/>
        </w:tabs>
        <w:autoSpaceDE w:val="0"/>
        <w:autoSpaceDN w:val="0"/>
        <w:adjustRightInd w:val="0"/>
        <w:jc w:val="both"/>
        <w:rPr>
          <w:sz w:val="28"/>
          <w:szCs w:val="28"/>
          <w:shd w:val="clear" w:color="auto" w:fill="FFFFFF"/>
        </w:rPr>
      </w:pPr>
    </w:p>
    <w:p w:rsidR="003312C6" w:rsidRPr="00681202" w:rsidRDefault="003312C6" w:rsidP="003312C6">
      <w:pPr>
        <w:jc w:val="center"/>
      </w:pPr>
      <w:r w:rsidRPr="00681202">
        <w:rPr>
          <w:noProof/>
          <w:color w:val="000080"/>
        </w:rPr>
        <w:drawing>
          <wp:inline distT="0" distB="0" distL="0" distR="0">
            <wp:extent cx="542925" cy="676275"/>
            <wp:effectExtent l="19050" t="0" r="9525" b="0"/>
            <wp:docPr id="7" name="Рисунок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2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3312C6" w:rsidRPr="00681202" w:rsidRDefault="003312C6" w:rsidP="003312C6">
      <w:pPr>
        <w:jc w:val="center"/>
      </w:pPr>
    </w:p>
    <w:p w:rsidR="003312C6" w:rsidRPr="00681202" w:rsidRDefault="003312C6" w:rsidP="004B1A7E">
      <w:pPr>
        <w:pStyle w:val="1"/>
        <w:jc w:val="center"/>
        <w:rPr>
          <w:color w:val="003366"/>
          <w:sz w:val="36"/>
        </w:rPr>
      </w:pPr>
      <w:r w:rsidRPr="00681202">
        <w:rPr>
          <w:color w:val="003366"/>
          <w:sz w:val="36"/>
        </w:rPr>
        <w:t>ПОСТАНОВЛЕНИЕ</w:t>
      </w:r>
    </w:p>
    <w:p w:rsidR="003312C6" w:rsidRPr="00681202" w:rsidRDefault="003312C6" w:rsidP="003312C6">
      <w:pPr>
        <w:jc w:val="center"/>
        <w:rPr>
          <w:b/>
          <w:color w:val="003366"/>
        </w:rPr>
      </w:pPr>
      <w:r w:rsidRPr="00681202">
        <w:rPr>
          <w:b/>
          <w:color w:val="003366"/>
        </w:rPr>
        <w:t>АДМИНИСТРАЦИИ</w:t>
      </w:r>
    </w:p>
    <w:p w:rsidR="003312C6" w:rsidRPr="00681202" w:rsidRDefault="003312C6" w:rsidP="003312C6">
      <w:pPr>
        <w:jc w:val="center"/>
        <w:rPr>
          <w:b/>
          <w:color w:val="003366"/>
        </w:rPr>
      </w:pPr>
      <w:r w:rsidRPr="00681202">
        <w:rPr>
          <w:b/>
          <w:color w:val="003366"/>
        </w:rPr>
        <w:t xml:space="preserve"> КОМСОМОЛЬСКОГО МУНИЦИПАЛЬНОГО  РАЙОНА</w:t>
      </w:r>
    </w:p>
    <w:p w:rsidR="003312C6" w:rsidRPr="00681202" w:rsidRDefault="003312C6" w:rsidP="003312C6">
      <w:pPr>
        <w:jc w:val="center"/>
        <w:rPr>
          <w:b/>
          <w:color w:val="003366"/>
        </w:rPr>
      </w:pPr>
      <w:r w:rsidRPr="00681202">
        <w:rPr>
          <w:b/>
          <w:color w:val="003366"/>
        </w:rPr>
        <w:t>ИВАНОВСКОЙ ОБЛАСТИ</w:t>
      </w:r>
    </w:p>
    <w:p w:rsidR="003312C6" w:rsidRPr="00681202" w:rsidRDefault="003312C6" w:rsidP="003312C6">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3312C6" w:rsidRPr="00681202" w:rsidTr="003312C6">
        <w:trPr>
          <w:trHeight w:val="100"/>
        </w:trPr>
        <w:tc>
          <w:tcPr>
            <w:tcW w:w="9072" w:type="dxa"/>
            <w:gridSpan w:val="10"/>
            <w:tcBorders>
              <w:top w:val="thinThickThinSmallGap" w:sz="24" w:space="0" w:color="auto"/>
              <w:left w:val="nil"/>
              <w:bottom w:val="nil"/>
              <w:right w:val="nil"/>
            </w:tcBorders>
          </w:tcPr>
          <w:p w:rsidR="003312C6" w:rsidRPr="00681202" w:rsidRDefault="003312C6" w:rsidP="003312C6">
            <w:pPr>
              <w:jc w:val="center"/>
              <w:rPr>
                <w:color w:val="003366"/>
              </w:rPr>
            </w:pPr>
            <w:r w:rsidRPr="00681202">
              <w:rPr>
                <w:color w:val="003366"/>
              </w:rPr>
              <w:t>155150, Ивановская область, г.Комсомольск, ул.50 лет ВЛКСМ, д.2, ИНН 3714002224,КПП 371401001,</w:t>
            </w:r>
          </w:p>
          <w:p w:rsidR="003312C6" w:rsidRPr="00681202" w:rsidRDefault="003312C6" w:rsidP="003312C6">
            <w:pPr>
              <w:jc w:val="center"/>
              <w:rPr>
                <w:color w:val="003366"/>
              </w:rPr>
            </w:pPr>
            <w:r w:rsidRPr="00681202">
              <w:rPr>
                <w:color w:val="003366"/>
              </w:rPr>
              <w:t xml:space="preserve">ОГРН 1023701625595, Тел./Факс (49352) 4-11-78, e-mail: </w:t>
            </w:r>
            <w:hyperlink r:id="rId21" w:history="1">
              <w:r w:rsidRPr="00681202">
                <w:rPr>
                  <w:rStyle w:val="a3"/>
                </w:rPr>
                <w:t>admin.komsomolsk@mail.ru</w:t>
              </w:r>
            </w:hyperlink>
          </w:p>
          <w:p w:rsidR="003312C6" w:rsidRPr="00681202" w:rsidRDefault="003312C6" w:rsidP="003312C6">
            <w:pPr>
              <w:rPr>
                <w:color w:val="003366"/>
                <w:sz w:val="28"/>
                <w:szCs w:val="28"/>
              </w:rPr>
            </w:pPr>
          </w:p>
        </w:tc>
      </w:tr>
      <w:tr w:rsidR="003312C6" w:rsidRPr="00681202" w:rsidTr="003312C6">
        <w:tblPrEx>
          <w:tblBorders>
            <w:top w:val="none" w:sz="0" w:space="0" w:color="auto"/>
          </w:tblBorders>
        </w:tblPrEx>
        <w:trPr>
          <w:gridAfter w:val="1"/>
          <w:wAfter w:w="497" w:type="dxa"/>
          <w:trHeight w:val="415"/>
        </w:trPr>
        <w:tc>
          <w:tcPr>
            <w:tcW w:w="1582" w:type="dxa"/>
          </w:tcPr>
          <w:p w:rsidR="003312C6" w:rsidRPr="00681202" w:rsidRDefault="003312C6" w:rsidP="003312C6">
            <w:pPr>
              <w:ind w:right="-108"/>
              <w:jc w:val="center"/>
              <w:rPr>
                <w:sz w:val="28"/>
                <w:szCs w:val="28"/>
              </w:rPr>
            </w:pPr>
          </w:p>
        </w:tc>
        <w:tc>
          <w:tcPr>
            <w:tcW w:w="360" w:type="dxa"/>
          </w:tcPr>
          <w:p w:rsidR="003312C6" w:rsidRPr="00681202" w:rsidRDefault="003312C6" w:rsidP="003312C6">
            <w:pPr>
              <w:ind w:right="-108"/>
              <w:jc w:val="center"/>
              <w:rPr>
                <w:sz w:val="28"/>
                <w:szCs w:val="28"/>
              </w:rPr>
            </w:pPr>
          </w:p>
          <w:p w:rsidR="003312C6" w:rsidRPr="00681202" w:rsidRDefault="003312C6" w:rsidP="003312C6">
            <w:pPr>
              <w:ind w:right="-108"/>
              <w:jc w:val="center"/>
            </w:pPr>
            <w:r w:rsidRPr="00681202">
              <w:rPr>
                <w:sz w:val="28"/>
                <w:szCs w:val="28"/>
              </w:rPr>
              <w:t>«</w:t>
            </w:r>
          </w:p>
        </w:tc>
        <w:tc>
          <w:tcPr>
            <w:tcW w:w="610" w:type="dxa"/>
            <w:tcBorders>
              <w:bottom w:val="single" w:sz="4" w:space="0" w:color="auto"/>
            </w:tcBorders>
            <w:vAlign w:val="bottom"/>
          </w:tcPr>
          <w:p w:rsidR="003312C6" w:rsidRPr="00681202" w:rsidRDefault="003312C6" w:rsidP="003312C6">
            <w:pPr>
              <w:ind w:right="-108"/>
              <w:jc w:val="center"/>
              <w:rPr>
                <w:sz w:val="28"/>
                <w:szCs w:val="28"/>
              </w:rPr>
            </w:pPr>
            <w:r w:rsidRPr="00681202">
              <w:rPr>
                <w:sz w:val="28"/>
                <w:szCs w:val="28"/>
              </w:rPr>
              <w:t>05</w:t>
            </w:r>
          </w:p>
        </w:tc>
        <w:tc>
          <w:tcPr>
            <w:tcW w:w="540" w:type="dxa"/>
            <w:vAlign w:val="bottom"/>
          </w:tcPr>
          <w:p w:rsidR="003312C6" w:rsidRPr="00681202" w:rsidRDefault="003312C6" w:rsidP="003312C6">
            <w:pPr>
              <w:ind w:left="-734" w:firstLine="720"/>
              <w:rPr>
                <w:sz w:val="28"/>
                <w:szCs w:val="28"/>
              </w:rPr>
            </w:pPr>
            <w:r w:rsidRPr="00681202">
              <w:rPr>
                <w:sz w:val="28"/>
                <w:szCs w:val="28"/>
              </w:rPr>
              <w:t>»</w:t>
            </w:r>
          </w:p>
        </w:tc>
        <w:tc>
          <w:tcPr>
            <w:tcW w:w="1728" w:type="dxa"/>
            <w:tcBorders>
              <w:bottom w:val="single" w:sz="4" w:space="0" w:color="auto"/>
            </w:tcBorders>
            <w:vAlign w:val="bottom"/>
          </w:tcPr>
          <w:p w:rsidR="003312C6" w:rsidRPr="00681202" w:rsidRDefault="003312C6" w:rsidP="003312C6">
            <w:pPr>
              <w:jc w:val="center"/>
              <w:rPr>
                <w:sz w:val="28"/>
                <w:szCs w:val="28"/>
              </w:rPr>
            </w:pPr>
            <w:r w:rsidRPr="00681202">
              <w:rPr>
                <w:sz w:val="28"/>
                <w:szCs w:val="28"/>
              </w:rPr>
              <w:t>08</w:t>
            </w:r>
          </w:p>
        </w:tc>
        <w:tc>
          <w:tcPr>
            <w:tcW w:w="1417" w:type="dxa"/>
            <w:vAlign w:val="bottom"/>
          </w:tcPr>
          <w:p w:rsidR="003312C6" w:rsidRPr="00681202" w:rsidRDefault="003312C6" w:rsidP="003312C6">
            <w:pPr>
              <w:rPr>
                <w:sz w:val="28"/>
                <w:szCs w:val="28"/>
              </w:rPr>
            </w:pPr>
            <w:r w:rsidRPr="00681202">
              <w:rPr>
                <w:sz w:val="28"/>
                <w:szCs w:val="28"/>
              </w:rPr>
              <w:t>2022г.  №</w:t>
            </w:r>
          </w:p>
        </w:tc>
        <w:tc>
          <w:tcPr>
            <w:tcW w:w="1038" w:type="dxa"/>
            <w:tcBorders>
              <w:left w:val="nil"/>
              <w:bottom w:val="single" w:sz="4" w:space="0" w:color="auto"/>
            </w:tcBorders>
            <w:vAlign w:val="bottom"/>
          </w:tcPr>
          <w:p w:rsidR="003312C6" w:rsidRPr="00681202" w:rsidRDefault="003312C6" w:rsidP="003312C6">
            <w:pPr>
              <w:jc w:val="center"/>
              <w:rPr>
                <w:sz w:val="28"/>
                <w:szCs w:val="28"/>
              </w:rPr>
            </w:pPr>
            <w:r w:rsidRPr="00681202">
              <w:rPr>
                <w:sz w:val="28"/>
                <w:szCs w:val="28"/>
              </w:rPr>
              <w:t>241</w:t>
            </w:r>
          </w:p>
        </w:tc>
        <w:tc>
          <w:tcPr>
            <w:tcW w:w="520" w:type="dxa"/>
            <w:tcBorders>
              <w:left w:val="nil"/>
            </w:tcBorders>
            <w:vAlign w:val="bottom"/>
          </w:tcPr>
          <w:p w:rsidR="003312C6" w:rsidRPr="00681202" w:rsidRDefault="003312C6" w:rsidP="003312C6">
            <w:pPr>
              <w:jc w:val="center"/>
              <w:rPr>
                <w:sz w:val="28"/>
                <w:szCs w:val="28"/>
              </w:rPr>
            </w:pPr>
          </w:p>
        </w:tc>
        <w:tc>
          <w:tcPr>
            <w:tcW w:w="780" w:type="dxa"/>
            <w:tcBorders>
              <w:left w:val="nil"/>
            </w:tcBorders>
            <w:vAlign w:val="bottom"/>
          </w:tcPr>
          <w:p w:rsidR="003312C6" w:rsidRPr="00681202" w:rsidRDefault="003312C6" w:rsidP="003312C6">
            <w:pPr>
              <w:jc w:val="center"/>
            </w:pPr>
          </w:p>
        </w:tc>
      </w:tr>
    </w:tbl>
    <w:p w:rsidR="003312C6" w:rsidRPr="00681202" w:rsidRDefault="003312C6" w:rsidP="003312C6">
      <w:pPr>
        <w:ind w:firstLine="720"/>
        <w:jc w:val="center"/>
        <w:rPr>
          <w:sz w:val="28"/>
          <w:szCs w:val="28"/>
        </w:rPr>
      </w:pPr>
    </w:p>
    <w:p w:rsidR="003312C6" w:rsidRPr="00681202" w:rsidRDefault="003312C6" w:rsidP="003312C6">
      <w:pPr>
        <w:pStyle w:val="1"/>
        <w:rPr>
          <w:sz w:val="28"/>
        </w:rPr>
      </w:pPr>
      <w:r w:rsidRPr="00681202">
        <w:rPr>
          <w:sz w:val="28"/>
        </w:rPr>
        <w:t>О внесение изменений в постановление Администрации Комсомольского муниципального района от 18.09.2015 №458 «Об утверждении Порядка формирования муниципального задания на оказание муниципальных услуг (выполнение работ) в отношении муниципальных учреждений Комсомольского муниципального района и финансового обеспечения выполнения муниципального задания»</w:t>
      </w:r>
    </w:p>
    <w:p w:rsidR="003312C6" w:rsidRPr="00681202" w:rsidRDefault="003312C6" w:rsidP="003312C6">
      <w:pPr>
        <w:ind w:firstLine="720"/>
        <w:jc w:val="center"/>
        <w:rPr>
          <w:b/>
          <w:sz w:val="32"/>
          <w:szCs w:val="28"/>
        </w:rPr>
      </w:pPr>
    </w:p>
    <w:p w:rsidR="003312C6" w:rsidRPr="00681202" w:rsidRDefault="003312C6" w:rsidP="003312C6">
      <w:pPr>
        <w:ind w:firstLine="720"/>
        <w:jc w:val="center"/>
        <w:rPr>
          <w:b/>
          <w:sz w:val="32"/>
          <w:szCs w:val="28"/>
        </w:rPr>
      </w:pPr>
    </w:p>
    <w:p w:rsidR="003312C6" w:rsidRPr="00681202" w:rsidRDefault="003312C6" w:rsidP="003312C6">
      <w:pPr>
        <w:ind w:firstLine="720"/>
        <w:jc w:val="both"/>
        <w:rPr>
          <w:sz w:val="28"/>
        </w:rPr>
      </w:pPr>
      <w:r w:rsidRPr="00681202">
        <w:rPr>
          <w:sz w:val="28"/>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03.09.2018 №10, на основании постановления Правительства Ивановской области от 12.05.2022 №240-п «О внедрении модели персонифицированного финансирования дополнительного образования детей в Ивановской области»,  Администрация Комсомольского муниципального района </w:t>
      </w:r>
      <w:r w:rsidRPr="00681202">
        <w:rPr>
          <w:b/>
          <w:sz w:val="28"/>
        </w:rPr>
        <w:t>постановляет</w:t>
      </w:r>
      <w:r w:rsidRPr="00681202">
        <w:rPr>
          <w:sz w:val="28"/>
        </w:rPr>
        <w:t>:</w:t>
      </w:r>
    </w:p>
    <w:p w:rsidR="003312C6" w:rsidRPr="00681202" w:rsidRDefault="003312C6" w:rsidP="003312C6">
      <w:pPr>
        <w:ind w:firstLine="709"/>
        <w:jc w:val="both"/>
        <w:rPr>
          <w:sz w:val="28"/>
        </w:rPr>
      </w:pPr>
    </w:p>
    <w:p w:rsidR="003312C6" w:rsidRPr="00681202" w:rsidRDefault="003312C6" w:rsidP="00313E94">
      <w:pPr>
        <w:pStyle w:val="1"/>
        <w:keepNext/>
        <w:numPr>
          <w:ilvl w:val="0"/>
          <w:numId w:val="2"/>
        </w:numPr>
        <w:spacing w:before="0" w:beforeAutospacing="0" w:after="0" w:afterAutospacing="0"/>
        <w:ind w:left="0" w:firstLine="709"/>
        <w:jc w:val="both"/>
        <w:rPr>
          <w:b w:val="0"/>
          <w:sz w:val="28"/>
        </w:rPr>
      </w:pPr>
      <w:r w:rsidRPr="00681202">
        <w:rPr>
          <w:b w:val="0"/>
          <w:sz w:val="28"/>
        </w:rPr>
        <w:t>Внести в  постановление Администрации Комсомольского муниципального района от 18.09.2015 №458 «Об утверждении Порядка формирования муниципального задания на оказание муниципальных услуг (выполнение работ) в отношении муниципальных учреждений Комсомольского муниципального района и финансового обеспечения выполнения муниципального задания» следующие изменения:</w:t>
      </w:r>
    </w:p>
    <w:p w:rsidR="003312C6" w:rsidRPr="00681202" w:rsidRDefault="003312C6" w:rsidP="003312C6"/>
    <w:p w:rsidR="003312C6" w:rsidRPr="00681202" w:rsidRDefault="003312C6" w:rsidP="003312C6">
      <w:pPr>
        <w:ind w:left="708"/>
        <w:rPr>
          <w:sz w:val="28"/>
        </w:rPr>
      </w:pPr>
      <w:r w:rsidRPr="00681202">
        <w:rPr>
          <w:sz w:val="28"/>
        </w:rPr>
        <w:t>В приложении к постановлению:</w:t>
      </w:r>
    </w:p>
    <w:p w:rsidR="003312C6" w:rsidRPr="00681202" w:rsidRDefault="003312C6" w:rsidP="00313E94">
      <w:pPr>
        <w:numPr>
          <w:ilvl w:val="1"/>
          <w:numId w:val="2"/>
        </w:numPr>
        <w:ind w:left="0" w:firstLine="709"/>
        <w:jc w:val="both"/>
        <w:rPr>
          <w:sz w:val="28"/>
        </w:rPr>
      </w:pPr>
      <w:r w:rsidRPr="00681202">
        <w:rPr>
          <w:sz w:val="28"/>
        </w:rPr>
        <w:lastRenderedPageBreak/>
        <w:t>Пункт 2.4 раздела 2 «</w:t>
      </w:r>
      <w:r w:rsidRPr="00681202">
        <w:rPr>
          <w:sz w:val="28"/>
          <w:szCs w:val="28"/>
        </w:rPr>
        <w:t>Формирование муниципального задания на оказание муниципальных услуг (выполнение работ)» д</w:t>
      </w:r>
      <w:r w:rsidRPr="00681202">
        <w:rPr>
          <w:sz w:val="28"/>
        </w:rPr>
        <w:t>ополнить абзацем следующего содержания:</w:t>
      </w:r>
    </w:p>
    <w:p w:rsidR="003312C6" w:rsidRPr="00681202" w:rsidRDefault="003312C6" w:rsidP="003312C6">
      <w:pPr>
        <w:ind w:firstLine="709"/>
        <w:jc w:val="both"/>
        <w:rPr>
          <w:sz w:val="28"/>
        </w:rPr>
      </w:pPr>
      <w:r w:rsidRPr="00681202">
        <w:rPr>
          <w:sz w:val="28"/>
        </w:rPr>
        <w:t>«При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(прогнозном)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 допустимое (возможное) отклонение устанавливается равным нулю»</w:t>
      </w:r>
    </w:p>
    <w:p w:rsidR="003312C6" w:rsidRPr="00681202" w:rsidRDefault="003312C6" w:rsidP="00313E94">
      <w:pPr>
        <w:numPr>
          <w:ilvl w:val="1"/>
          <w:numId w:val="2"/>
        </w:numPr>
        <w:ind w:left="0" w:firstLine="709"/>
        <w:jc w:val="both"/>
        <w:rPr>
          <w:sz w:val="28"/>
        </w:rPr>
      </w:pPr>
      <w:r w:rsidRPr="00681202">
        <w:rPr>
          <w:sz w:val="28"/>
        </w:rPr>
        <w:t>Абзац 2 пункта 3.31 раздела 3 изложить в следующей редакции:</w:t>
      </w:r>
    </w:p>
    <w:p w:rsidR="003312C6" w:rsidRPr="00681202" w:rsidRDefault="003312C6" w:rsidP="003312C6">
      <w:pPr>
        <w:ind w:firstLine="709"/>
        <w:jc w:val="both"/>
        <w:rPr>
          <w:sz w:val="28"/>
          <w:szCs w:val="28"/>
        </w:rPr>
      </w:pPr>
      <w:r w:rsidRPr="00681202">
        <w:rPr>
          <w:sz w:val="28"/>
          <w:szCs w:val="28"/>
        </w:rPr>
        <w:t xml:space="preserve">«Требования, установленные </w:t>
      </w:r>
      <w:hyperlink w:anchor="sub_331" w:history="1">
        <w:r w:rsidRPr="00681202">
          <w:rPr>
            <w:rStyle w:val="af6"/>
            <w:sz w:val="28"/>
            <w:szCs w:val="28"/>
          </w:rPr>
          <w:t>пунктом 3.3</w:t>
        </w:r>
      </w:hyperlink>
      <w:r w:rsidRPr="00681202">
        <w:rPr>
          <w:b/>
          <w:color w:val="365F91"/>
          <w:sz w:val="28"/>
          <w:szCs w:val="28"/>
        </w:rPr>
        <w:t>0</w:t>
      </w:r>
      <w:r w:rsidRPr="00681202">
        <w:rPr>
          <w:sz w:val="28"/>
          <w:szCs w:val="28"/>
        </w:rPr>
        <w:t>, не распространяются на муниципальные бюджетные или автономные учреждения Комсомольского муниципального района, в отношении которых проводятся ликвидационные мероприятия, и муниципальные бюджетные и автономные учреждения Комсомольского муниципального района,  оказывающие муниципальные услуги (выполняющие работы), процесс оказания которых требует неравномерного финансового обеспечения в течение финансового года, если Администрацией Комсомольского муниципального района не установлено иное».</w:t>
      </w:r>
    </w:p>
    <w:p w:rsidR="003312C6" w:rsidRPr="00681202" w:rsidRDefault="003312C6" w:rsidP="00313E94">
      <w:pPr>
        <w:numPr>
          <w:ilvl w:val="0"/>
          <w:numId w:val="2"/>
        </w:numPr>
        <w:ind w:left="0" w:firstLine="709"/>
        <w:jc w:val="both"/>
        <w:rPr>
          <w:sz w:val="28"/>
        </w:rPr>
      </w:pPr>
      <w:r w:rsidRPr="00681202">
        <w:rPr>
          <w:sz w:val="28"/>
        </w:rPr>
        <w:t>В приложении 4 к Порядку формирования муниципального задания на оказание муниципальных услуг (выполнение работ) в отношении муниципальных учреждений Комсомольского муниципального района и финансового обеспечения выполнения муниципального задания:</w:t>
      </w:r>
    </w:p>
    <w:p w:rsidR="003312C6" w:rsidRPr="00681202" w:rsidRDefault="003312C6" w:rsidP="00313E94">
      <w:pPr>
        <w:numPr>
          <w:ilvl w:val="1"/>
          <w:numId w:val="2"/>
        </w:numPr>
        <w:jc w:val="both"/>
        <w:rPr>
          <w:sz w:val="28"/>
        </w:rPr>
      </w:pPr>
      <w:r w:rsidRPr="00681202">
        <w:rPr>
          <w:sz w:val="28"/>
        </w:rPr>
        <w:t>Пункт 4.1. дополнить подпунктами 4.1.8. - 4.1.10. следующего содержания:</w:t>
      </w:r>
    </w:p>
    <w:p w:rsidR="003312C6" w:rsidRPr="00681202" w:rsidRDefault="003312C6" w:rsidP="003312C6">
      <w:pPr>
        <w:ind w:firstLine="1069"/>
        <w:jc w:val="both"/>
        <w:rPr>
          <w:sz w:val="28"/>
        </w:rPr>
      </w:pPr>
      <w:r w:rsidRPr="00681202">
        <w:rPr>
          <w:sz w:val="28"/>
        </w:rPr>
        <w:t>«4.1.8. не позднее 5 календарных дней каждого квартала и 5 декабря производить перерасчет размера субсидии, в соответствии с уточненными показателями муниципального задания.</w:t>
      </w:r>
    </w:p>
    <w:p w:rsidR="003312C6" w:rsidRPr="00681202" w:rsidRDefault="003312C6" w:rsidP="003312C6">
      <w:pPr>
        <w:ind w:firstLine="1069"/>
        <w:jc w:val="both"/>
        <w:rPr>
          <w:sz w:val="28"/>
        </w:rPr>
      </w:pPr>
      <w:r w:rsidRPr="00681202">
        <w:rPr>
          <w:sz w:val="28"/>
        </w:rPr>
        <w:t>4.1.9. не позднее 3-х рабочих дней с момента осуществления перерасчета подготовить и направить в Учреждение дополнительное соглашение к настоящему Соглашению, в котором установить размер субсидии, измененный график перечисления субсидии с учетом размера субсидии и ранее перечисленной суммы субсидии.</w:t>
      </w:r>
    </w:p>
    <w:p w:rsidR="003312C6" w:rsidRPr="00681202" w:rsidRDefault="003312C6" w:rsidP="003312C6">
      <w:pPr>
        <w:ind w:firstLine="1069"/>
        <w:jc w:val="both"/>
        <w:rPr>
          <w:sz w:val="28"/>
        </w:rPr>
      </w:pPr>
      <w:r w:rsidRPr="00681202">
        <w:rPr>
          <w:sz w:val="28"/>
        </w:rPr>
        <w:t>4.1.10. в тот же срок утвердить и довести до Учреждения измененное в части показателей объема муниципальных услуг, оказываемых в рамках персонифицированного финансирования, муниципальное задание.»</w:t>
      </w:r>
    </w:p>
    <w:p w:rsidR="003312C6" w:rsidRPr="00681202" w:rsidRDefault="003312C6" w:rsidP="00313E94">
      <w:pPr>
        <w:numPr>
          <w:ilvl w:val="1"/>
          <w:numId w:val="2"/>
        </w:numPr>
        <w:ind w:left="0" w:firstLine="709"/>
        <w:jc w:val="both"/>
        <w:rPr>
          <w:sz w:val="28"/>
        </w:rPr>
      </w:pPr>
      <w:r w:rsidRPr="00681202">
        <w:rPr>
          <w:sz w:val="28"/>
        </w:rPr>
        <w:t xml:space="preserve">пункт 4.2. дополнить подпунктом 4.2.3. следующего содержания: </w:t>
      </w:r>
    </w:p>
    <w:p w:rsidR="003312C6" w:rsidRPr="00681202" w:rsidRDefault="003312C6" w:rsidP="003312C6">
      <w:pPr>
        <w:ind w:firstLine="709"/>
        <w:jc w:val="both"/>
        <w:rPr>
          <w:sz w:val="28"/>
        </w:rPr>
      </w:pPr>
      <w:r w:rsidRPr="00681202">
        <w:rPr>
          <w:sz w:val="28"/>
        </w:rPr>
        <w:t>«4.2.3. Размер субсидии на финансовое обеспечение выполнения муниципального задания может быть увеличен (уменьшен) в порядке, установленном настоящим соглашением разделом, на основании  Положения о системе персонифицированного финансирования дополнительного образования детей в Ивановской области, утвержденного приказом Департамента образования Ивановской области от 08.06.2022 №687- О»;</w:t>
      </w:r>
    </w:p>
    <w:p w:rsidR="003312C6" w:rsidRPr="00681202" w:rsidRDefault="003312C6" w:rsidP="00313E94">
      <w:pPr>
        <w:numPr>
          <w:ilvl w:val="1"/>
          <w:numId w:val="2"/>
        </w:numPr>
        <w:ind w:left="0" w:firstLine="709"/>
        <w:jc w:val="both"/>
        <w:rPr>
          <w:sz w:val="28"/>
        </w:rPr>
      </w:pPr>
      <w:r w:rsidRPr="00681202">
        <w:rPr>
          <w:sz w:val="28"/>
        </w:rPr>
        <w:t>Пункт 4.3. дополнить подпунктом 4.3.5. следующего содержания:</w:t>
      </w:r>
    </w:p>
    <w:p w:rsidR="003312C6" w:rsidRPr="00681202" w:rsidRDefault="003312C6" w:rsidP="003312C6">
      <w:pPr>
        <w:ind w:firstLine="1069"/>
        <w:jc w:val="both"/>
        <w:rPr>
          <w:sz w:val="28"/>
        </w:rPr>
      </w:pPr>
      <w:r w:rsidRPr="00681202">
        <w:rPr>
          <w:sz w:val="28"/>
        </w:rPr>
        <w:t xml:space="preserve">«4.3.5. Подписать дополнительное соглашение к настоящему Соглашению, в котором установлен размер субсидии, измененный график </w:t>
      </w:r>
      <w:r w:rsidRPr="00681202">
        <w:rPr>
          <w:sz w:val="28"/>
        </w:rPr>
        <w:lastRenderedPageBreak/>
        <w:t>перечисления субсидии с учетом размера субсидии и ранее перечисленной суммы субсидии, в течение 3-х рабочих дней с момента направления Учредителем.»</w:t>
      </w:r>
    </w:p>
    <w:p w:rsidR="003312C6" w:rsidRPr="00681202" w:rsidRDefault="003312C6" w:rsidP="00313E94">
      <w:pPr>
        <w:numPr>
          <w:ilvl w:val="0"/>
          <w:numId w:val="2"/>
        </w:numPr>
        <w:ind w:left="0" w:firstLine="709"/>
        <w:jc w:val="both"/>
        <w:rPr>
          <w:sz w:val="28"/>
        </w:rPr>
      </w:pPr>
      <w:r w:rsidRPr="00681202">
        <w:rPr>
          <w:sz w:val="28"/>
        </w:rPr>
        <w:t>Настоящее постановление вступает в силу после его официального опубликования в «Вестнике нормативных правовых актов органов местного самоуправления Комсомольского муниципального района».</w:t>
      </w:r>
    </w:p>
    <w:p w:rsidR="003312C6" w:rsidRPr="00681202" w:rsidRDefault="003312C6" w:rsidP="00313E94">
      <w:pPr>
        <w:numPr>
          <w:ilvl w:val="0"/>
          <w:numId w:val="2"/>
        </w:numPr>
        <w:ind w:left="0" w:firstLine="709"/>
        <w:jc w:val="both"/>
        <w:rPr>
          <w:sz w:val="28"/>
        </w:rPr>
      </w:pPr>
      <w:r w:rsidRPr="00681202">
        <w:rPr>
          <w:sz w:val="28"/>
        </w:rPr>
        <w:t>Контроль за выполнением настоящего постановления возложить на начальника финансового управления Администрации Комсомольского муниципального района Лебедеву А. А.</w:t>
      </w:r>
    </w:p>
    <w:p w:rsidR="003312C6" w:rsidRPr="00681202" w:rsidRDefault="003312C6" w:rsidP="003312C6">
      <w:pPr>
        <w:ind w:left="1069"/>
        <w:jc w:val="both"/>
        <w:rPr>
          <w:sz w:val="28"/>
        </w:rPr>
      </w:pPr>
    </w:p>
    <w:p w:rsidR="003312C6" w:rsidRPr="00681202" w:rsidRDefault="003312C6" w:rsidP="003312C6">
      <w:pPr>
        <w:ind w:firstLine="709"/>
        <w:jc w:val="both"/>
      </w:pPr>
    </w:p>
    <w:p w:rsidR="003312C6" w:rsidRPr="00681202" w:rsidRDefault="003312C6" w:rsidP="003312C6">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3312C6" w:rsidRPr="00681202" w:rsidTr="003312C6">
        <w:tc>
          <w:tcPr>
            <w:tcW w:w="9286" w:type="dxa"/>
            <w:tcBorders>
              <w:top w:val="nil"/>
              <w:left w:val="nil"/>
              <w:bottom w:val="nil"/>
              <w:right w:val="nil"/>
            </w:tcBorders>
          </w:tcPr>
          <w:p w:rsidR="003312C6" w:rsidRPr="00681202" w:rsidRDefault="003312C6" w:rsidP="003312C6">
            <w:pPr>
              <w:jc w:val="both"/>
            </w:pPr>
          </w:p>
          <w:p w:rsidR="003312C6" w:rsidRPr="00681202" w:rsidRDefault="003312C6" w:rsidP="003312C6">
            <w:pPr>
              <w:jc w:val="both"/>
            </w:pPr>
          </w:p>
          <w:p w:rsidR="003312C6" w:rsidRPr="00681202" w:rsidRDefault="003312C6" w:rsidP="003312C6">
            <w:pPr>
              <w:jc w:val="both"/>
            </w:pPr>
          </w:p>
          <w:p w:rsidR="003312C6" w:rsidRPr="00681202" w:rsidRDefault="003312C6" w:rsidP="003312C6">
            <w:pPr>
              <w:jc w:val="both"/>
              <w:rPr>
                <w:b/>
                <w:sz w:val="28"/>
                <w:szCs w:val="28"/>
              </w:rPr>
            </w:pPr>
            <w:r w:rsidRPr="00681202">
              <w:rPr>
                <w:b/>
                <w:sz w:val="28"/>
                <w:szCs w:val="28"/>
              </w:rPr>
              <w:t xml:space="preserve">Глава </w:t>
            </w:r>
          </w:p>
          <w:p w:rsidR="003312C6" w:rsidRPr="00681202" w:rsidRDefault="003312C6" w:rsidP="003312C6">
            <w:pPr>
              <w:jc w:val="both"/>
              <w:rPr>
                <w:b/>
                <w:sz w:val="28"/>
                <w:szCs w:val="28"/>
              </w:rPr>
            </w:pPr>
            <w:r w:rsidRPr="00681202">
              <w:rPr>
                <w:b/>
                <w:sz w:val="28"/>
                <w:szCs w:val="28"/>
              </w:rPr>
              <w:t>Комсомольского муниципального района:                       О.В.Бузулуцкая</w:t>
            </w:r>
          </w:p>
        </w:tc>
      </w:tr>
    </w:tbl>
    <w:p w:rsidR="003312C6" w:rsidRPr="00681202" w:rsidRDefault="003312C6" w:rsidP="003312C6">
      <w:pPr>
        <w:jc w:val="both"/>
      </w:pPr>
    </w:p>
    <w:p w:rsidR="003312C6" w:rsidRPr="00681202" w:rsidRDefault="003312C6" w:rsidP="003312C6">
      <w:pPr>
        <w:ind w:firstLine="698"/>
        <w:jc w:val="right"/>
        <w:rPr>
          <w:rStyle w:val="af7"/>
        </w:rPr>
      </w:pPr>
      <w:bookmarkStart w:id="4" w:name="sub_1000"/>
    </w:p>
    <w:p w:rsidR="003312C6" w:rsidRPr="00681202" w:rsidRDefault="003312C6" w:rsidP="003312C6">
      <w:pPr>
        <w:ind w:firstLine="698"/>
        <w:jc w:val="right"/>
        <w:rPr>
          <w:rStyle w:val="af7"/>
        </w:rPr>
      </w:pPr>
    </w:p>
    <w:p w:rsidR="003312C6" w:rsidRPr="00681202" w:rsidRDefault="003312C6" w:rsidP="003312C6">
      <w:pPr>
        <w:ind w:firstLine="698"/>
        <w:jc w:val="right"/>
        <w:rPr>
          <w:rStyle w:val="af7"/>
        </w:rPr>
      </w:pPr>
    </w:p>
    <w:p w:rsidR="003312C6" w:rsidRPr="00681202" w:rsidRDefault="003312C6" w:rsidP="003312C6">
      <w:pPr>
        <w:ind w:firstLine="698"/>
        <w:jc w:val="right"/>
        <w:rPr>
          <w:rStyle w:val="af7"/>
        </w:rPr>
      </w:pPr>
    </w:p>
    <w:p w:rsidR="003312C6" w:rsidRPr="00681202" w:rsidRDefault="003312C6" w:rsidP="003312C6">
      <w:pPr>
        <w:ind w:firstLine="698"/>
        <w:jc w:val="right"/>
        <w:rPr>
          <w:rStyle w:val="af7"/>
        </w:rPr>
      </w:pPr>
    </w:p>
    <w:p w:rsidR="003312C6" w:rsidRPr="00681202" w:rsidRDefault="003312C6" w:rsidP="003312C6">
      <w:pPr>
        <w:ind w:firstLine="698"/>
        <w:jc w:val="right"/>
        <w:rPr>
          <w:rStyle w:val="af7"/>
        </w:rPr>
      </w:pPr>
    </w:p>
    <w:p w:rsidR="003312C6" w:rsidRPr="00681202" w:rsidRDefault="003312C6" w:rsidP="003312C6">
      <w:pPr>
        <w:ind w:firstLine="698"/>
        <w:jc w:val="right"/>
        <w:rPr>
          <w:rStyle w:val="af7"/>
        </w:rPr>
      </w:pPr>
    </w:p>
    <w:p w:rsidR="003312C6" w:rsidRPr="00681202" w:rsidRDefault="003312C6"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4B1A7E" w:rsidRPr="00681202" w:rsidRDefault="004B1A7E" w:rsidP="003312C6">
      <w:pPr>
        <w:ind w:firstLine="698"/>
        <w:jc w:val="right"/>
        <w:rPr>
          <w:rStyle w:val="af7"/>
        </w:rPr>
      </w:pPr>
    </w:p>
    <w:p w:rsidR="003312C6" w:rsidRPr="00681202" w:rsidRDefault="003312C6" w:rsidP="003312C6">
      <w:pPr>
        <w:ind w:firstLine="698"/>
        <w:jc w:val="right"/>
        <w:rPr>
          <w:rStyle w:val="af7"/>
        </w:rPr>
      </w:pPr>
    </w:p>
    <w:p w:rsidR="003312C6" w:rsidRPr="00681202" w:rsidRDefault="003312C6" w:rsidP="003312C6">
      <w:pPr>
        <w:ind w:firstLine="698"/>
        <w:jc w:val="right"/>
        <w:rPr>
          <w:rStyle w:val="af7"/>
        </w:rPr>
      </w:pPr>
    </w:p>
    <w:p w:rsidR="003312C6" w:rsidRPr="00681202" w:rsidRDefault="003312C6" w:rsidP="003312C6">
      <w:pPr>
        <w:ind w:firstLine="698"/>
        <w:jc w:val="right"/>
        <w:rPr>
          <w:rStyle w:val="af7"/>
        </w:rPr>
      </w:pPr>
    </w:p>
    <w:p w:rsidR="003312C6" w:rsidRPr="00681202" w:rsidRDefault="003312C6" w:rsidP="003312C6">
      <w:pPr>
        <w:ind w:firstLine="698"/>
        <w:jc w:val="right"/>
        <w:rPr>
          <w:rStyle w:val="af7"/>
        </w:rPr>
      </w:pPr>
    </w:p>
    <w:p w:rsidR="003312C6" w:rsidRPr="00681202" w:rsidRDefault="003312C6" w:rsidP="003312C6">
      <w:pPr>
        <w:ind w:firstLine="698"/>
        <w:jc w:val="right"/>
        <w:rPr>
          <w:rStyle w:val="af7"/>
        </w:rPr>
      </w:pPr>
    </w:p>
    <w:p w:rsidR="003312C6" w:rsidRPr="00681202" w:rsidRDefault="003312C6" w:rsidP="003312C6">
      <w:pPr>
        <w:widowControl w:val="0"/>
        <w:autoSpaceDE w:val="0"/>
        <w:autoSpaceDN w:val="0"/>
        <w:adjustRightInd w:val="0"/>
        <w:jc w:val="center"/>
        <w:rPr>
          <w:b/>
          <w:sz w:val="28"/>
          <w:szCs w:val="28"/>
        </w:rPr>
      </w:pPr>
      <w:r w:rsidRPr="00681202">
        <w:rPr>
          <w:b/>
          <w:noProof/>
          <w:color w:val="000080"/>
          <w:sz w:val="28"/>
          <w:szCs w:val="28"/>
        </w:rPr>
        <w:drawing>
          <wp:inline distT="0" distB="0" distL="0" distR="0">
            <wp:extent cx="542925" cy="678180"/>
            <wp:effectExtent l="19050" t="0" r="9525"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2" cstate="print">
                      <a:lum bright="6000" contrast="42000"/>
                    </a:blip>
                    <a:srcRect/>
                    <a:stretch>
                      <a:fillRect/>
                    </a:stretch>
                  </pic:blipFill>
                  <pic:spPr bwMode="auto">
                    <a:xfrm>
                      <a:off x="0" y="0"/>
                      <a:ext cx="542925" cy="678180"/>
                    </a:xfrm>
                    <a:prstGeom prst="rect">
                      <a:avLst/>
                    </a:prstGeom>
                    <a:noFill/>
                    <a:ln w="9525">
                      <a:noFill/>
                      <a:miter lim="800000"/>
                      <a:headEnd/>
                      <a:tailEnd/>
                    </a:ln>
                  </pic:spPr>
                </pic:pic>
              </a:graphicData>
            </a:graphic>
          </wp:inline>
        </w:drawing>
      </w:r>
    </w:p>
    <w:p w:rsidR="003312C6" w:rsidRPr="00681202" w:rsidRDefault="003312C6" w:rsidP="003312C6">
      <w:pPr>
        <w:widowControl w:val="0"/>
        <w:autoSpaceDE w:val="0"/>
        <w:autoSpaceDN w:val="0"/>
        <w:adjustRightInd w:val="0"/>
        <w:jc w:val="center"/>
        <w:rPr>
          <w:b/>
          <w:sz w:val="28"/>
          <w:szCs w:val="28"/>
        </w:rPr>
      </w:pPr>
    </w:p>
    <w:p w:rsidR="003312C6" w:rsidRPr="00681202" w:rsidRDefault="003312C6" w:rsidP="003312C6">
      <w:pPr>
        <w:keepNext/>
        <w:jc w:val="center"/>
        <w:outlineLvl w:val="0"/>
        <w:rPr>
          <w:b/>
          <w:bCs/>
          <w:color w:val="003366"/>
          <w:sz w:val="36"/>
          <w:szCs w:val="24"/>
        </w:rPr>
      </w:pPr>
      <w:r w:rsidRPr="00681202">
        <w:rPr>
          <w:b/>
          <w:bCs/>
          <w:color w:val="003366"/>
          <w:sz w:val="36"/>
          <w:szCs w:val="24"/>
        </w:rPr>
        <w:t>ПОСТАНОВЛЕНИЕ</w:t>
      </w:r>
    </w:p>
    <w:p w:rsidR="003312C6" w:rsidRPr="00681202" w:rsidRDefault="003312C6" w:rsidP="003312C6">
      <w:pPr>
        <w:jc w:val="center"/>
        <w:rPr>
          <w:b/>
          <w:color w:val="003366"/>
          <w:sz w:val="24"/>
          <w:szCs w:val="24"/>
        </w:rPr>
      </w:pPr>
      <w:r w:rsidRPr="00681202">
        <w:rPr>
          <w:b/>
          <w:color w:val="003366"/>
          <w:sz w:val="24"/>
          <w:szCs w:val="24"/>
        </w:rPr>
        <w:t>АДМИНИСТРАЦИИ</w:t>
      </w:r>
    </w:p>
    <w:p w:rsidR="003312C6" w:rsidRPr="00681202" w:rsidRDefault="003312C6" w:rsidP="003312C6">
      <w:pPr>
        <w:jc w:val="center"/>
        <w:rPr>
          <w:b/>
          <w:color w:val="003366"/>
          <w:sz w:val="24"/>
          <w:szCs w:val="24"/>
        </w:rPr>
      </w:pPr>
      <w:r w:rsidRPr="00681202">
        <w:rPr>
          <w:b/>
          <w:color w:val="003366"/>
          <w:sz w:val="24"/>
          <w:szCs w:val="24"/>
        </w:rPr>
        <w:t xml:space="preserve"> КОМСОМОЛЬСКОГО МУНИЦИПАЛЬНОГО  РАЙОНА</w:t>
      </w:r>
    </w:p>
    <w:p w:rsidR="003312C6" w:rsidRPr="00681202" w:rsidRDefault="003312C6" w:rsidP="003312C6">
      <w:pPr>
        <w:jc w:val="center"/>
        <w:rPr>
          <w:b/>
          <w:color w:val="003366"/>
          <w:sz w:val="24"/>
          <w:szCs w:val="24"/>
        </w:rPr>
      </w:pPr>
      <w:r w:rsidRPr="00681202">
        <w:rPr>
          <w:b/>
          <w:color w:val="003366"/>
          <w:sz w:val="24"/>
          <w:szCs w:val="24"/>
        </w:rPr>
        <w:t>ИВАНОВСКОЙ ОБЛАСТИ</w:t>
      </w:r>
    </w:p>
    <w:p w:rsidR="003312C6" w:rsidRPr="00681202" w:rsidRDefault="003312C6" w:rsidP="003312C6">
      <w:pPr>
        <w:jc w:val="center"/>
        <w:rPr>
          <w:sz w:val="24"/>
          <w:szCs w:val="24"/>
        </w:rP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3312C6" w:rsidRPr="00681202" w:rsidTr="003312C6">
        <w:trPr>
          <w:trHeight w:val="100"/>
        </w:trPr>
        <w:tc>
          <w:tcPr>
            <w:tcW w:w="9072" w:type="dxa"/>
            <w:gridSpan w:val="10"/>
            <w:tcBorders>
              <w:top w:val="thinThickThinSmallGap" w:sz="24" w:space="0" w:color="auto"/>
              <w:left w:val="nil"/>
              <w:bottom w:val="nil"/>
              <w:right w:val="nil"/>
            </w:tcBorders>
          </w:tcPr>
          <w:p w:rsidR="003312C6" w:rsidRPr="00681202" w:rsidRDefault="003312C6" w:rsidP="003312C6">
            <w:pPr>
              <w:jc w:val="center"/>
              <w:rPr>
                <w:color w:val="003366"/>
                <w:szCs w:val="24"/>
              </w:rPr>
            </w:pPr>
            <w:r w:rsidRPr="00681202">
              <w:rPr>
                <w:color w:val="003366"/>
                <w:szCs w:val="24"/>
              </w:rPr>
              <w:t xml:space="preserve">155150, Ивановская область, г.Комсомольск, ул.50 лет ВЛКСМ, д.2, </w:t>
            </w:r>
            <w:r w:rsidRPr="00681202">
              <w:rPr>
                <w:color w:val="003366"/>
              </w:rPr>
              <w:t>ИНН 3714002224,КПП 371401001,</w:t>
            </w:r>
          </w:p>
          <w:p w:rsidR="003312C6" w:rsidRPr="00681202" w:rsidRDefault="003312C6" w:rsidP="003312C6">
            <w:pPr>
              <w:jc w:val="center"/>
              <w:rPr>
                <w:color w:val="003366"/>
                <w:sz w:val="28"/>
                <w:szCs w:val="28"/>
              </w:rPr>
            </w:pPr>
            <w:r w:rsidRPr="00681202">
              <w:rPr>
                <w:color w:val="003366"/>
              </w:rPr>
              <w:t xml:space="preserve">ОГРН 1023701625595, </w:t>
            </w:r>
            <w:r w:rsidRPr="00681202">
              <w:rPr>
                <w:color w:val="003366"/>
                <w:szCs w:val="24"/>
              </w:rPr>
              <w:t>Тел./Факс (49352) 4-11-78</w:t>
            </w:r>
            <w:r w:rsidRPr="00681202">
              <w:rPr>
                <w:color w:val="003366"/>
              </w:rPr>
              <w:t xml:space="preserve">, e-mail: </w:t>
            </w:r>
            <w:hyperlink r:id="rId23" w:history="1">
              <w:r w:rsidRPr="00681202">
                <w:rPr>
                  <w:color w:val="0000FF"/>
                  <w:szCs w:val="24"/>
                  <w:u w:val="single"/>
                </w:rPr>
                <w:t>admin.komsomolsk@mail.ru</w:t>
              </w:r>
            </w:hyperlink>
          </w:p>
        </w:tc>
      </w:tr>
      <w:tr w:rsidR="003312C6" w:rsidRPr="00681202" w:rsidTr="003312C6">
        <w:tblPrEx>
          <w:tblBorders>
            <w:top w:val="none" w:sz="0" w:space="0" w:color="auto"/>
          </w:tblBorders>
        </w:tblPrEx>
        <w:trPr>
          <w:gridAfter w:val="1"/>
          <w:wAfter w:w="497" w:type="dxa"/>
          <w:trHeight w:val="415"/>
        </w:trPr>
        <w:tc>
          <w:tcPr>
            <w:tcW w:w="1582" w:type="dxa"/>
          </w:tcPr>
          <w:p w:rsidR="003312C6" w:rsidRPr="00681202" w:rsidRDefault="003312C6" w:rsidP="003312C6">
            <w:pPr>
              <w:ind w:right="-108"/>
              <w:jc w:val="center"/>
              <w:rPr>
                <w:sz w:val="28"/>
                <w:szCs w:val="28"/>
              </w:rPr>
            </w:pPr>
          </w:p>
        </w:tc>
        <w:tc>
          <w:tcPr>
            <w:tcW w:w="360" w:type="dxa"/>
          </w:tcPr>
          <w:p w:rsidR="003312C6" w:rsidRPr="00681202" w:rsidRDefault="003312C6" w:rsidP="003312C6">
            <w:pPr>
              <w:ind w:right="-108"/>
              <w:jc w:val="center"/>
              <w:rPr>
                <w:sz w:val="28"/>
                <w:szCs w:val="28"/>
              </w:rPr>
            </w:pPr>
          </w:p>
          <w:p w:rsidR="003312C6" w:rsidRPr="00681202" w:rsidRDefault="003312C6" w:rsidP="003312C6">
            <w:pPr>
              <w:ind w:right="-108"/>
              <w:jc w:val="center"/>
              <w:rPr>
                <w:sz w:val="24"/>
                <w:szCs w:val="24"/>
              </w:rPr>
            </w:pPr>
            <w:r w:rsidRPr="00681202">
              <w:rPr>
                <w:sz w:val="28"/>
                <w:szCs w:val="28"/>
              </w:rPr>
              <w:t>«</w:t>
            </w:r>
          </w:p>
        </w:tc>
        <w:tc>
          <w:tcPr>
            <w:tcW w:w="610" w:type="dxa"/>
            <w:tcBorders>
              <w:bottom w:val="single" w:sz="4" w:space="0" w:color="auto"/>
            </w:tcBorders>
            <w:vAlign w:val="bottom"/>
          </w:tcPr>
          <w:p w:rsidR="003312C6" w:rsidRPr="00681202" w:rsidRDefault="003312C6" w:rsidP="003312C6">
            <w:pPr>
              <w:ind w:right="-108"/>
              <w:jc w:val="center"/>
              <w:rPr>
                <w:sz w:val="28"/>
                <w:szCs w:val="28"/>
              </w:rPr>
            </w:pPr>
            <w:r w:rsidRPr="00681202">
              <w:rPr>
                <w:sz w:val="28"/>
                <w:szCs w:val="28"/>
              </w:rPr>
              <w:t>08</w:t>
            </w:r>
          </w:p>
        </w:tc>
        <w:tc>
          <w:tcPr>
            <w:tcW w:w="540" w:type="dxa"/>
            <w:vAlign w:val="bottom"/>
          </w:tcPr>
          <w:p w:rsidR="003312C6" w:rsidRPr="00681202" w:rsidRDefault="003312C6" w:rsidP="003312C6">
            <w:pPr>
              <w:ind w:left="-734" w:firstLine="720"/>
              <w:rPr>
                <w:sz w:val="28"/>
                <w:szCs w:val="28"/>
              </w:rPr>
            </w:pPr>
            <w:r w:rsidRPr="00681202">
              <w:rPr>
                <w:sz w:val="28"/>
                <w:szCs w:val="28"/>
              </w:rPr>
              <w:t>»</w:t>
            </w:r>
          </w:p>
        </w:tc>
        <w:tc>
          <w:tcPr>
            <w:tcW w:w="1728" w:type="dxa"/>
            <w:tcBorders>
              <w:bottom w:val="single" w:sz="4" w:space="0" w:color="auto"/>
            </w:tcBorders>
            <w:vAlign w:val="bottom"/>
          </w:tcPr>
          <w:p w:rsidR="003312C6" w:rsidRPr="00681202" w:rsidRDefault="003312C6" w:rsidP="003312C6">
            <w:pPr>
              <w:jc w:val="center"/>
              <w:rPr>
                <w:sz w:val="28"/>
                <w:szCs w:val="28"/>
              </w:rPr>
            </w:pPr>
            <w:r w:rsidRPr="00681202">
              <w:rPr>
                <w:sz w:val="28"/>
                <w:szCs w:val="28"/>
              </w:rPr>
              <w:t>08</w:t>
            </w:r>
          </w:p>
        </w:tc>
        <w:tc>
          <w:tcPr>
            <w:tcW w:w="1417" w:type="dxa"/>
            <w:vAlign w:val="bottom"/>
          </w:tcPr>
          <w:p w:rsidR="003312C6" w:rsidRPr="00681202" w:rsidRDefault="003312C6" w:rsidP="003312C6">
            <w:pPr>
              <w:rPr>
                <w:sz w:val="28"/>
                <w:szCs w:val="28"/>
              </w:rPr>
            </w:pPr>
            <w:r w:rsidRPr="00681202">
              <w:rPr>
                <w:sz w:val="28"/>
                <w:szCs w:val="28"/>
              </w:rPr>
              <w:t>2022г.  №</w:t>
            </w:r>
          </w:p>
        </w:tc>
        <w:tc>
          <w:tcPr>
            <w:tcW w:w="1038" w:type="dxa"/>
            <w:tcBorders>
              <w:left w:val="nil"/>
              <w:bottom w:val="single" w:sz="4" w:space="0" w:color="auto"/>
            </w:tcBorders>
            <w:vAlign w:val="bottom"/>
          </w:tcPr>
          <w:p w:rsidR="003312C6" w:rsidRPr="00681202" w:rsidRDefault="003312C6" w:rsidP="003312C6">
            <w:pPr>
              <w:jc w:val="center"/>
              <w:rPr>
                <w:sz w:val="28"/>
                <w:szCs w:val="28"/>
              </w:rPr>
            </w:pPr>
            <w:r w:rsidRPr="00681202">
              <w:rPr>
                <w:sz w:val="28"/>
                <w:szCs w:val="28"/>
              </w:rPr>
              <w:t>244</w:t>
            </w:r>
          </w:p>
        </w:tc>
        <w:tc>
          <w:tcPr>
            <w:tcW w:w="520" w:type="dxa"/>
            <w:tcBorders>
              <w:left w:val="nil"/>
            </w:tcBorders>
            <w:vAlign w:val="bottom"/>
          </w:tcPr>
          <w:p w:rsidR="003312C6" w:rsidRPr="00681202" w:rsidRDefault="003312C6" w:rsidP="003312C6">
            <w:pPr>
              <w:jc w:val="center"/>
              <w:rPr>
                <w:sz w:val="28"/>
                <w:szCs w:val="28"/>
              </w:rPr>
            </w:pPr>
          </w:p>
        </w:tc>
        <w:tc>
          <w:tcPr>
            <w:tcW w:w="780" w:type="dxa"/>
            <w:tcBorders>
              <w:left w:val="nil"/>
            </w:tcBorders>
            <w:vAlign w:val="bottom"/>
          </w:tcPr>
          <w:p w:rsidR="003312C6" w:rsidRPr="00681202" w:rsidRDefault="003312C6" w:rsidP="003312C6">
            <w:pPr>
              <w:jc w:val="center"/>
              <w:rPr>
                <w:sz w:val="24"/>
                <w:szCs w:val="24"/>
              </w:rPr>
            </w:pPr>
          </w:p>
        </w:tc>
      </w:tr>
    </w:tbl>
    <w:p w:rsidR="003312C6" w:rsidRPr="00681202" w:rsidRDefault="003312C6" w:rsidP="003312C6">
      <w:pPr>
        <w:widowControl w:val="0"/>
        <w:autoSpaceDE w:val="0"/>
        <w:autoSpaceDN w:val="0"/>
        <w:adjustRightInd w:val="0"/>
        <w:ind w:firstLine="720"/>
        <w:jc w:val="both"/>
        <w:rPr>
          <w:b/>
          <w:sz w:val="28"/>
          <w:szCs w:val="28"/>
        </w:rPr>
      </w:pPr>
    </w:p>
    <w:p w:rsidR="003312C6" w:rsidRPr="00681202" w:rsidRDefault="003312C6" w:rsidP="003312C6">
      <w:pPr>
        <w:ind w:firstLine="720"/>
        <w:jc w:val="center"/>
        <w:rPr>
          <w:bCs/>
          <w:sz w:val="28"/>
          <w:szCs w:val="28"/>
        </w:rPr>
      </w:pPr>
      <w:r w:rsidRPr="00681202">
        <w:rPr>
          <w:b/>
          <w:sz w:val="28"/>
          <w:szCs w:val="28"/>
        </w:rPr>
        <w:t>О внесении изменений в постановление Администрации Комсомольского муниципального района Ивановской области от 12.11.2013 г. № 946 «</w:t>
      </w:r>
      <w:r w:rsidRPr="00681202">
        <w:rPr>
          <w:b/>
          <w:sz w:val="28"/>
          <w:szCs w:val="28"/>
          <w:shd w:val="clear" w:color="auto" w:fill="FFFFFF"/>
        </w:rPr>
        <w:t xml:space="preserve">Об утверждении муниципальной программы </w:t>
      </w:r>
      <w:r w:rsidRPr="00681202">
        <w:rPr>
          <w:b/>
          <w:sz w:val="28"/>
          <w:szCs w:val="28"/>
        </w:rPr>
        <w:t xml:space="preserve">«Охрана окружающей среды </w:t>
      </w:r>
      <w:r w:rsidRPr="00681202">
        <w:rPr>
          <w:b/>
          <w:bCs/>
          <w:sz w:val="28"/>
          <w:szCs w:val="28"/>
        </w:rPr>
        <w:t>Комсомольского муниципального района</w:t>
      </w:r>
      <w:r w:rsidRPr="00681202">
        <w:rPr>
          <w:b/>
          <w:sz w:val="28"/>
          <w:szCs w:val="28"/>
        </w:rPr>
        <w:t>»</w:t>
      </w:r>
    </w:p>
    <w:p w:rsidR="003312C6" w:rsidRPr="00681202" w:rsidRDefault="003312C6" w:rsidP="003312C6">
      <w:pPr>
        <w:widowControl w:val="0"/>
        <w:autoSpaceDE w:val="0"/>
        <w:autoSpaceDN w:val="0"/>
        <w:adjustRightInd w:val="0"/>
        <w:jc w:val="center"/>
        <w:rPr>
          <w:bCs/>
          <w:sz w:val="28"/>
          <w:szCs w:val="28"/>
        </w:rPr>
      </w:pPr>
    </w:p>
    <w:p w:rsidR="003312C6" w:rsidRPr="00681202" w:rsidRDefault="003312C6" w:rsidP="003312C6">
      <w:pPr>
        <w:widowControl w:val="0"/>
        <w:tabs>
          <w:tab w:val="left" w:pos="1620"/>
        </w:tabs>
        <w:autoSpaceDE w:val="0"/>
        <w:autoSpaceDN w:val="0"/>
        <w:adjustRightInd w:val="0"/>
        <w:ind w:firstLine="567"/>
        <w:jc w:val="both"/>
        <w:rPr>
          <w:b/>
          <w:bCs/>
          <w:spacing w:val="120"/>
          <w:sz w:val="28"/>
          <w:szCs w:val="28"/>
        </w:rPr>
      </w:pPr>
      <w:r w:rsidRPr="00681202">
        <w:rPr>
          <w:bCs/>
          <w:sz w:val="28"/>
          <w:szCs w:val="28"/>
        </w:rPr>
        <w:t>Руководствуясь Бюджетным кодексом Российской Федерации, Федеральным законом от 06.10.2003 №131-ФЗ"Об общих принципах организации местного самоуправления в Российской Федерации", Федеральным законом от 10.01.2002г. №7-ФЗ "Об охране окружающей среды", Уставом Комсомольского муниципального района,  в целях  улучшения экологической обстановки в Комсомольском муниципальном районе, эффективного правового регулирования в области охраны окружающей среды,  Администрация Комсомольского муниципального района</w:t>
      </w:r>
      <w:r w:rsidRPr="00681202">
        <w:rPr>
          <w:b/>
          <w:bCs/>
          <w:spacing w:val="120"/>
          <w:sz w:val="28"/>
          <w:szCs w:val="28"/>
        </w:rPr>
        <w:t xml:space="preserve">постановляет: </w:t>
      </w:r>
    </w:p>
    <w:p w:rsidR="003312C6" w:rsidRPr="00681202" w:rsidRDefault="003312C6" w:rsidP="003312C6">
      <w:pPr>
        <w:widowControl w:val="0"/>
        <w:tabs>
          <w:tab w:val="left" w:pos="1620"/>
        </w:tabs>
        <w:autoSpaceDE w:val="0"/>
        <w:autoSpaceDN w:val="0"/>
        <w:adjustRightInd w:val="0"/>
        <w:ind w:firstLine="567"/>
        <w:jc w:val="both"/>
        <w:rPr>
          <w:sz w:val="28"/>
          <w:szCs w:val="28"/>
          <w:shd w:val="clear" w:color="auto" w:fill="FFFFFF"/>
        </w:rPr>
      </w:pPr>
      <w:r w:rsidRPr="00681202">
        <w:rPr>
          <w:sz w:val="28"/>
          <w:szCs w:val="28"/>
          <w:shd w:val="clear" w:color="auto" w:fill="FFFFFF"/>
        </w:rPr>
        <w:t>1. Внести изменения в постановление Администрации Комсомольского муниципального района Ивановской области от 12.11.2013 г. № 946 «Об утверждении муниципальной программы «Охрана окружающей среды Комсомольского муниципального района»,</w:t>
      </w:r>
      <w:r w:rsidRPr="00681202">
        <w:rPr>
          <w:sz w:val="28"/>
          <w:szCs w:val="28"/>
        </w:rPr>
        <w:t>изложив приложение к постановлению в новой редакции (</w:t>
      </w:r>
      <w:r w:rsidRPr="00681202">
        <w:rPr>
          <w:sz w:val="28"/>
          <w:szCs w:val="28"/>
          <w:shd w:val="clear" w:color="auto" w:fill="FFFFFF"/>
        </w:rPr>
        <w:t>приложение).</w:t>
      </w:r>
    </w:p>
    <w:p w:rsidR="003312C6" w:rsidRPr="00681202" w:rsidRDefault="003312C6" w:rsidP="003312C6">
      <w:pPr>
        <w:widowControl w:val="0"/>
        <w:tabs>
          <w:tab w:val="left" w:pos="1620"/>
        </w:tabs>
        <w:autoSpaceDE w:val="0"/>
        <w:autoSpaceDN w:val="0"/>
        <w:adjustRightInd w:val="0"/>
        <w:ind w:firstLine="567"/>
        <w:jc w:val="both"/>
        <w:rPr>
          <w:sz w:val="28"/>
          <w:szCs w:val="28"/>
          <w:shd w:val="clear" w:color="auto" w:fill="FFFFFF"/>
        </w:rPr>
      </w:pPr>
      <w:r w:rsidRPr="00681202">
        <w:rPr>
          <w:sz w:val="28"/>
          <w:szCs w:val="28"/>
          <w:shd w:val="clear" w:color="auto" w:fill="FFFFFF"/>
        </w:rPr>
        <w:t>2.   Настоящее постановление вступает силу с момента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3312C6" w:rsidRPr="00681202" w:rsidRDefault="003312C6" w:rsidP="003312C6">
      <w:pPr>
        <w:widowControl w:val="0"/>
        <w:tabs>
          <w:tab w:val="left" w:pos="1620"/>
        </w:tabs>
        <w:autoSpaceDE w:val="0"/>
        <w:autoSpaceDN w:val="0"/>
        <w:adjustRightInd w:val="0"/>
        <w:ind w:firstLine="567"/>
        <w:jc w:val="both"/>
        <w:rPr>
          <w:b/>
          <w:sz w:val="23"/>
          <w:szCs w:val="23"/>
        </w:rPr>
      </w:pPr>
      <w:r w:rsidRPr="00681202">
        <w:rPr>
          <w:sz w:val="28"/>
          <w:szCs w:val="28"/>
          <w:shd w:val="clear" w:color="auto" w:fill="FFFFFF"/>
        </w:rPr>
        <w:t xml:space="preserve">3. Контроль за выполнением постановления возложить на </w:t>
      </w:r>
      <w:r w:rsidRPr="00681202">
        <w:rPr>
          <w:sz w:val="28"/>
          <w:szCs w:val="28"/>
        </w:rPr>
        <w:t>заместителя главы Администрации Комсомольского муниципального района, начальника Управления земельно-имущественных отношений Н.В.Кротову,начальника</w:t>
      </w:r>
      <w:r w:rsidRPr="00681202">
        <w:rPr>
          <w:sz w:val="28"/>
          <w:szCs w:val="28"/>
          <w:shd w:val="clear" w:color="auto" w:fill="FFFFFF"/>
        </w:rPr>
        <w:t xml:space="preserve"> управления по вопросу развития инфраструктуры М.О. Инокову, в соответствии с распределением их должностных обязанностей.</w:t>
      </w:r>
    </w:p>
    <w:p w:rsidR="003312C6" w:rsidRPr="00681202" w:rsidRDefault="003312C6" w:rsidP="003312C6">
      <w:pPr>
        <w:widowControl w:val="0"/>
        <w:autoSpaceDE w:val="0"/>
        <w:autoSpaceDN w:val="0"/>
        <w:adjustRightInd w:val="0"/>
        <w:jc w:val="both"/>
        <w:rPr>
          <w:b/>
          <w:sz w:val="28"/>
          <w:szCs w:val="23"/>
        </w:rPr>
      </w:pPr>
    </w:p>
    <w:p w:rsidR="003312C6" w:rsidRPr="00681202" w:rsidRDefault="003312C6" w:rsidP="003312C6">
      <w:pPr>
        <w:widowControl w:val="0"/>
        <w:autoSpaceDE w:val="0"/>
        <w:autoSpaceDN w:val="0"/>
        <w:adjustRightInd w:val="0"/>
        <w:jc w:val="both"/>
        <w:rPr>
          <w:sz w:val="28"/>
          <w:szCs w:val="23"/>
        </w:rPr>
      </w:pPr>
      <w:r w:rsidRPr="00681202">
        <w:rPr>
          <w:b/>
          <w:sz w:val="28"/>
          <w:szCs w:val="23"/>
        </w:rPr>
        <w:t>Глава Комсомольского</w:t>
      </w:r>
    </w:p>
    <w:p w:rsidR="003312C6" w:rsidRPr="00681202" w:rsidRDefault="003312C6" w:rsidP="003312C6">
      <w:pPr>
        <w:widowControl w:val="0"/>
        <w:autoSpaceDE w:val="0"/>
        <w:autoSpaceDN w:val="0"/>
        <w:adjustRightInd w:val="0"/>
        <w:jc w:val="both"/>
      </w:pPr>
      <w:r w:rsidRPr="00681202">
        <w:rPr>
          <w:b/>
          <w:sz w:val="28"/>
          <w:szCs w:val="23"/>
        </w:rPr>
        <w:t xml:space="preserve">муниципального района: </w:t>
      </w:r>
      <w:r w:rsidR="004B1A7E" w:rsidRPr="00681202">
        <w:rPr>
          <w:b/>
          <w:sz w:val="28"/>
          <w:szCs w:val="23"/>
        </w:rPr>
        <w:t xml:space="preserve">                                        </w:t>
      </w:r>
      <w:r w:rsidRPr="00681202">
        <w:rPr>
          <w:b/>
          <w:sz w:val="28"/>
          <w:szCs w:val="23"/>
        </w:rPr>
        <w:t>О. В. Бузулуцкая</w:t>
      </w:r>
    </w:p>
    <w:p w:rsidR="003312C6" w:rsidRPr="00681202" w:rsidRDefault="003312C6" w:rsidP="003312C6">
      <w:pPr>
        <w:pStyle w:val="af3"/>
        <w:spacing w:before="0" w:beforeAutospacing="0" w:after="0" w:afterAutospacing="0"/>
        <w:jc w:val="right"/>
      </w:pPr>
    </w:p>
    <w:p w:rsidR="003312C6" w:rsidRPr="00681202" w:rsidRDefault="003312C6" w:rsidP="003312C6">
      <w:pPr>
        <w:pStyle w:val="af3"/>
        <w:spacing w:before="0" w:beforeAutospacing="0" w:after="0" w:afterAutospacing="0"/>
        <w:jc w:val="right"/>
      </w:pPr>
      <w:r w:rsidRPr="00681202">
        <w:t>Приложение</w:t>
      </w:r>
      <w:r w:rsidRPr="00681202">
        <w:br/>
        <w:t>к постановлению Администрации</w:t>
      </w:r>
      <w:r w:rsidRPr="00681202">
        <w:br/>
        <w:t>Комсомольского  муниципального района</w:t>
      </w:r>
      <w:r w:rsidRPr="00681202">
        <w:br/>
        <w:t>от 08.08.2022г.  №244</w:t>
      </w:r>
    </w:p>
    <w:p w:rsidR="003312C6" w:rsidRPr="00681202" w:rsidRDefault="003312C6" w:rsidP="003312C6">
      <w:pPr>
        <w:pStyle w:val="af3"/>
        <w:spacing w:before="0" w:beforeAutospacing="0" w:after="0" w:afterAutospacing="0"/>
        <w:jc w:val="right"/>
      </w:pPr>
    </w:p>
    <w:p w:rsidR="003312C6" w:rsidRPr="00681202" w:rsidRDefault="003312C6" w:rsidP="003312C6">
      <w:pPr>
        <w:pStyle w:val="af3"/>
        <w:spacing w:before="0" w:beforeAutospacing="0" w:after="0" w:afterAutospacing="0"/>
        <w:jc w:val="right"/>
      </w:pPr>
      <w:r w:rsidRPr="00681202">
        <w:t>Приложение</w:t>
      </w:r>
      <w:r w:rsidRPr="00681202">
        <w:br/>
        <w:t>к постановлению Администрации</w:t>
      </w:r>
      <w:r w:rsidRPr="00681202">
        <w:br/>
        <w:t>Комсомольского  муниципального района</w:t>
      </w:r>
      <w:r w:rsidRPr="00681202">
        <w:br/>
        <w:t>от 12.11. 2013г.   № 946</w:t>
      </w:r>
    </w:p>
    <w:p w:rsidR="003312C6" w:rsidRPr="00681202" w:rsidRDefault="003312C6" w:rsidP="003312C6">
      <w:pPr>
        <w:pStyle w:val="af3"/>
        <w:spacing w:before="0" w:beforeAutospacing="0" w:after="0" w:afterAutospacing="0"/>
        <w:jc w:val="right"/>
      </w:pPr>
    </w:p>
    <w:p w:rsidR="003312C6" w:rsidRPr="00681202" w:rsidRDefault="003312C6" w:rsidP="003312C6">
      <w:pPr>
        <w:ind w:firstLine="720"/>
        <w:jc w:val="center"/>
        <w:rPr>
          <w:b/>
          <w:sz w:val="28"/>
          <w:szCs w:val="28"/>
        </w:rPr>
      </w:pPr>
      <w:r w:rsidRPr="00681202">
        <w:rPr>
          <w:b/>
          <w:sz w:val="28"/>
          <w:szCs w:val="28"/>
        </w:rPr>
        <w:t xml:space="preserve">Муниципальная Программа «Охрана окружающей среды Комсомольского муниципального района» </w:t>
      </w:r>
    </w:p>
    <w:p w:rsidR="003312C6" w:rsidRPr="00681202" w:rsidRDefault="003312C6" w:rsidP="003312C6">
      <w:pPr>
        <w:widowControl w:val="0"/>
        <w:tabs>
          <w:tab w:val="left" w:pos="1620"/>
        </w:tabs>
        <w:autoSpaceDE w:val="0"/>
        <w:autoSpaceDN w:val="0"/>
        <w:adjustRightInd w:val="0"/>
        <w:ind w:left="567"/>
        <w:jc w:val="center"/>
        <w:rPr>
          <w:sz w:val="28"/>
          <w:szCs w:val="28"/>
          <w:shd w:val="clear" w:color="auto" w:fill="FFFFFF"/>
        </w:rPr>
      </w:pPr>
      <w:r w:rsidRPr="00681202">
        <w:rPr>
          <w:b/>
          <w:sz w:val="28"/>
          <w:szCs w:val="28"/>
          <w:shd w:val="clear" w:color="auto" w:fill="FFFFFF"/>
        </w:rPr>
        <w:t xml:space="preserve">1. Паспорт муниципальной программы "Охрана окружающей среды Комсомольского муниципального района " </w:t>
      </w:r>
    </w:p>
    <w:p w:rsidR="003312C6" w:rsidRPr="00681202" w:rsidRDefault="003312C6" w:rsidP="003312C6">
      <w:pPr>
        <w:widowControl w:val="0"/>
        <w:tabs>
          <w:tab w:val="left" w:pos="1620"/>
        </w:tabs>
        <w:autoSpaceDE w:val="0"/>
        <w:autoSpaceDN w:val="0"/>
        <w:adjustRightInd w:val="0"/>
        <w:ind w:left="567"/>
        <w:jc w:val="center"/>
        <w:rPr>
          <w:sz w:val="28"/>
          <w:szCs w:val="28"/>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7198"/>
      </w:tblGrid>
      <w:tr w:rsidR="003312C6" w:rsidRPr="00681202" w:rsidTr="003312C6">
        <w:trPr>
          <w:jc w:val="center"/>
        </w:trPr>
        <w:tc>
          <w:tcPr>
            <w:tcW w:w="2520" w:type="dxa"/>
            <w:tcBorders>
              <w:top w:val="single" w:sz="4" w:space="0" w:color="auto"/>
              <w:left w:val="single" w:sz="4" w:space="0" w:color="auto"/>
              <w:bottom w:val="single" w:sz="4" w:space="0" w:color="auto"/>
              <w:right w:val="single" w:sz="4" w:space="0" w:color="auto"/>
            </w:tcBorders>
            <w:vAlign w:val="center"/>
          </w:tcPr>
          <w:p w:rsidR="003312C6" w:rsidRPr="00681202" w:rsidRDefault="003312C6" w:rsidP="003312C6">
            <w:pPr>
              <w:rPr>
                <w:bCs/>
                <w:sz w:val="28"/>
                <w:szCs w:val="28"/>
              </w:rPr>
            </w:pPr>
            <w:r w:rsidRPr="00681202">
              <w:rPr>
                <w:bCs/>
                <w:sz w:val="28"/>
                <w:szCs w:val="28"/>
              </w:rPr>
              <w:t xml:space="preserve">Наименование программы </w:t>
            </w:r>
          </w:p>
        </w:tc>
        <w:tc>
          <w:tcPr>
            <w:tcW w:w="719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ae"/>
              <w:rPr>
                <w:rFonts w:ascii="Times New Roman" w:hAnsi="Times New Roman"/>
                <w:bCs/>
                <w:i/>
                <w:iCs/>
                <w:sz w:val="28"/>
                <w:szCs w:val="28"/>
              </w:rPr>
            </w:pPr>
            <w:r w:rsidRPr="00681202">
              <w:rPr>
                <w:rFonts w:ascii="Times New Roman" w:hAnsi="Times New Roman"/>
                <w:bCs/>
                <w:sz w:val="28"/>
                <w:szCs w:val="28"/>
              </w:rPr>
              <w:t xml:space="preserve"> Охрана окружающей среды Комсомольского муниципального района</w:t>
            </w:r>
          </w:p>
        </w:tc>
      </w:tr>
      <w:tr w:rsidR="003312C6" w:rsidRPr="00681202" w:rsidTr="003312C6">
        <w:trPr>
          <w:trHeight w:val="778"/>
          <w:jc w:val="center"/>
        </w:trPr>
        <w:tc>
          <w:tcPr>
            <w:tcW w:w="2520"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rPr>
                <w:bCs/>
                <w:sz w:val="28"/>
                <w:szCs w:val="28"/>
              </w:rPr>
            </w:pPr>
            <w:r w:rsidRPr="00681202">
              <w:rPr>
                <w:bCs/>
                <w:sz w:val="28"/>
                <w:szCs w:val="28"/>
              </w:rPr>
              <w:t>Срок реализации Программы</w:t>
            </w:r>
          </w:p>
        </w:tc>
        <w:tc>
          <w:tcPr>
            <w:tcW w:w="719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rPr>
                <w:sz w:val="28"/>
                <w:szCs w:val="28"/>
              </w:rPr>
            </w:pPr>
            <w:r w:rsidRPr="00681202">
              <w:rPr>
                <w:sz w:val="28"/>
                <w:szCs w:val="28"/>
              </w:rPr>
              <w:t>2022 – 2025г.</w:t>
            </w:r>
          </w:p>
        </w:tc>
      </w:tr>
      <w:tr w:rsidR="003312C6" w:rsidRPr="00681202" w:rsidTr="003312C6">
        <w:trPr>
          <w:jc w:val="center"/>
        </w:trPr>
        <w:tc>
          <w:tcPr>
            <w:tcW w:w="2520"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rPr>
                <w:bCs/>
                <w:sz w:val="28"/>
                <w:szCs w:val="28"/>
              </w:rPr>
            </w:pPr>
          </w:p>
          <w:p w:rsidR="003312C6" w:rsidRPr="00681202" w:rsidRDefault="003312C6" w:rsidP="003312C6">
            <w:pPr>
              <w:rPr>
                <w:bCs/>
                <w:sz w:val="28"/>
                <w:szCs w:val="28"/>
              </w:rPr>
            </w:pPr>
          </w:p>
          <w:p w:rsidR="003312C6" w:rsidRPr="00681202" w:rsidRDefault="003312C6" w:rsidP="003312C6">
            <w:pPr>
              <w:rPr>
                <w:bCs/>
                <w:sz w:val="28"/>
                <w:szCs w:val="28"/>
              </w:rPr>
            </w:pPr>
            <w:r w:rsidRPr="00681202">
              <w:rPr>
                <w:bCs/>
                <w:sz w:val="28"/>
                <w:szCs w:val="28"/>
              </w:rPr>
              <w:t>Перечень подпрограмм</w:t>
            </w:r>
          </w:p>
        </w:tc>
        <w:tc>
          <w:tcPr>
            <w:tcW w:w="719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both"/>
              <w:rPr>
                <w:sz w:val="28"/>
                <w:szCs w:val="28"/>
              </w:rPr>
            </w:pPr>
            <w:r w:rsidRPr="00681202">
              <w:rPr>
                <w:sz w:val="28"/>
                <w:szCs w:val="28"/>
              </w:rPr>
              <w:t>1.  Организация проведения мероприятий по содержанию сибиреязвенных скотомогильников (приложение 1)</w:t>
            </w:r>
          </w:p>
          <w:p w:rsidR="003312C6" w:rsidRPr="00681202" w:rsidRDefault="003312C6" w:rsidP="003312C6">
            <w:pPr>
              <w:jc w:val="both"/>
              <w:rPr>
                <w:sz w:val="28"/>
                <w:szCs w:val="28"/>
              </w:rPr>
            </w:pPr>
            <w:r w:rsidRPr="00681202">
              <w:rPr>
                <w:sz w:val="28"/>
                <w:szCs w:val="28"/>
              </w:rPr>
              <w:t>2. Мероприятия по исследованию особо охраняемых природных территорий (приложение 2)</w:t>
            </w:r>
          </w:p>
          <w:p w:rsidR="003312C6" w:rsidRPr="00681202" w:rsidRDefault="003312C6" w:rsidP="003312C6">
            <w:pPr>
              <w:contextualSpacing/>
              <w:jc w:val="both"/>
              <w:rPr>
                <w:sz w:val="28"/>
                <w:szCs w:val="28"/>
              </w:rPr>
            </w:pPr>
            <w:r w:rsidRPr="00681202">
              <w:rPr>
                <w:sz w:val="28"/>
                <w:szCs w:val="28"/>
              </w:rPr>
              <w:t>3.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участкас кадастровым номером 37:08:011413:1, расположенногона территории Новоусадебского с/п(приложение 3)</w:t>
            </w:r>
          </w:p>
          <w:p w:rsidR="003312C6" w:rsidRPr="00681202" w:rsidRDefault="003312C6" w:rsidP="003312C6">
            <w:pPr>
              <w:contextualSpacing/>
              <w:rPr>
                <w:sz w:val="28"/>
                <w:szCs w:val="28"/>
              </w:rPr>
            </w:pPr>
          </w:p>
        </w:tc>
      </w:tr>
      <w:tr w:rsidR="003312C6" w:rsidRPr="00681202" w:rsidTr="003312C6">
        <w:trPr>
          <w:jc w:val="center"/>
        </w:trPr>
        <w:tc>
          <w:tcPr>
            <w:tcW w:w="2520"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rPr>
                <w:bCs/>
                <w:sz w:val="28"/>
                <w:szCs w:val="28"/>
              </w:rPr>
            </w:pPr>
            <w:r w:rsidRPr="00681202">
              <w:rPr>
                <w:bCs/>
                <w:sz w:val="28"/>
                <w:szCs w:val="28"/>
              </w:rPr>
              <w:t>Администратор программы</w:t>
            </w:r>
          </w:p>
        </w:tc>
        <w:tc>
          <w:tcPr>
            <w:tcW w:w="719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both"/>
              <w:rPr>
                <w:sz w:val="28"/>
                <w:szCs w:val="28"/>
              </w:rPr>
            </w:pPr>
            <w:r w:rsidRPr="00681202">
              <w:rPr>
                <w:sz w:val="28"/>
                <w:szCs w:val="28"/>
              </w:rPr>
              <w:t>Отдел сельского хозяйства и развития территорий Администрации Комсомольского муниципального района</w:t>
            </w:r>
          </w:p>
        </w:tc>
      </w:tr>
      <w:tr w:rsidR="003312C6" w:rsidRPr="00681202" w:rsidTr="003312C6">
        <w:trPr>
          <w:jc w:val="center"/>
        </w:trPr>
        <w:tc>
          <w:tcPr>
            <w:tcW w:w="2520"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rPr>
                <w:bCs/>
                <w:sz w:val="28"/>
                <w:szCs w:val="28"/>
              </w:rPr>
            </w:pPr>
            <w:r w:rsidRPr="00681202">
              <w:rPr>
                <w:bCs/>
                <w:sz w:val="28"/>
                <w:szCs w:val="28"/>
              </w:rPr>
              <w:t>Ответственные исполнители программы</w:t>
            </w:r>
          </w:p>
        </w:tc>
        <w:tc>
          <w:tcPr>
            <w:tcW w:w="719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both"/>
              <w:rPr>
                <w:sz w:val="28"/>
                <w:szCs w:val="28"/>
              </w:rPr>
            </w:pPr>
            <w:r w:rsidRPr="00681202">
              <w:rPr>
                <w:sz w:val="28"/>
                <w:szCs w:val="28"/>
              </w:rPr>
              <w:t>Отдел сельского хозяйства и развития территорий Администрации Комсомольского муниципального района</w:t>
            </w:r>
          </w:p>
        </w:tc>
      </w:tr>
      <w:tr w:rsidR="003312C6" w:rsidRPr="00681202" w:rsidTr="003312C6">
        <w:trPr>
          <w:jc w:val="center"/>
        </w:trPr>
        <w:tc>
          <w:tcPr>
            <w:tcW w:w="2520"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rPr>
                <w:bCs/>
                <w:sz w:val="28"/>
                <w:szCs w:val="28"/>
              </w:rPr>
            </w:pPr>
          </w:p>
          <w:p w:rsidR="003312C6" w:rsidRPr="00681202" w:rsidRDefault="003312C6" w:rsidP="003312C6">
            <w:pPr>
              <w:rPr>
                <w:bCs/>
                <w:sz w:val="28"/>
                <w:szCs w:val="28"/>
              </w:rPr>
            </w:pPr>
          </w:p>
          <w:p w:rsidR="003312C6" w:rsidRPr="00681202" w:rsidRDefault="003312C6" w:rsidP="003312C6">
            <w:pPr>
              <w:rPr>
                <w:bCs/>
                <w:sz w:val="28"/>
                <w:szCs w:val="28"/>
              </w:rPr>
            </w:pPr>
            <w:r w:rsidRPr="00681202">
              <w:rPr>
                <w:bCs/>
                <w:sz w:val="28"/>
                <w:szCs w:val="28"/>
              </w:rPr>
              <w:t xml:space="preserve">Исполнители </w:t>
            </w:r>
          </w:p>
          <w:p w:rsidR="003312C6" w:rsidRPr="00681202" w:rsidRDefault="003312C6" w:rsidP="003312C6">
            <w:pPr>
              <w:rPr>
                <w:bCs/>
                <w:sz w:val="28"/>
                <w:szCs w:val="28"/>
              </w:rPr>
            </w:pPr>
          </w:p>
        </w:tc>
        <w:tc>
          <w:tcPr>
            <w:tcW w:w="719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both"/>
              <w:rPr>
                <w:sz w:val="28"/>
                <w:szCs w:val="28"/>
              </w:rPr>
            </w:pPr>
            <w:r w:rsidRPr="00681202">
              <w:rPr>
                <w:sz w:val="28"/>
                <w:szCs w:val="28"/>
              </w:rPr>
              <w:t xml:space="preserve">Отдел сельского хозяйства и развития территорий Администрации Комсомольского муниципального района </w:t>
            </w:r>
          </w:p>
          <w:p w:rsidR="003312C6" w:rsidRPr="00681202" w:rsidRDefault="003312C6" w:rsidP="003312C6">
            <w:pPr>
              <w:jc w:val="both"/>
              <w:rPr>
                <w:sz w:val="28"/>
                <w:szCs w:val="28"/>
              </w:rPr>
            </w:pPr>
            <w:r w:rsidRPr="00681202">
              <w:rPr>
                <w:sz w:val="28"/>
                <w:szCs w:val="28"/>
              </w:rPr>
              <w:t xml:space="preserve">Управление  по вопросу </w:t>
            </w:r>
            <w:r w:rsidRPr="00681202">
              <w:rPr>
                <w:sz w:val="28"/>
                <w:szCs w:val="28"/>
                <w:shd w:val="clear" w:color="auto" w:fill="FFFFFF"/>
              </w:rPr>
              <w:t xml:space="preserve">развития инфраструктуры </w:t>
            </w:r>
            <w:r w:rsidRPr="00681202">
              <w:rPr>
                <w:sz w:val="28"/>
                <w:szCs w:val="28"/>
              </w:rPr>
              <w:t xml:space="preserve"> Администрации Комсомольского муниципального района</w:t>
            </w:r>
          </w:p>
        </w:tc>
      </w:tr>
      <w:tr w:rsidR="003312C6" w:rsidRPr="00681202" w:rsidTr="003312C6">
        <w:trPr>
          <w:jc w:val="center"/>
        </w:trPr>
        <w:tc>
          <w:tcPr>
            <w:tcW w:w="2520"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rPr>
                <w:bCs/>
                <w:sz w:val="28"/>
                <w:szCs w:val="28"/>
              </w:rPr>
            </w:pPr>
            <w:r w:rsidRPr="00681202">
              <w:rPr>
                <w:bCs/>
                <w:sz w:val="28"/>
                <w:szCs w:val="28"/>
              </w:rPr>
              <w:t>Цель (цели программы)</w:t>
            </w:r>
          </w:p>
          <w:p w:rsidR="003312C6" w:rsidRPr="00681202" w:rsidRDefault="003312C6" w:rsidP="003312C6">
            <w:pPr>
              <w:rPr>
                <w:sz w:val="28"/>
                <w:szCs w:val="28"/>
              </w:rPr>
            </w:pPr>
          </w:p>
        </w:tc>
        <w:tc>
          <w:tcPr>
            <w:tcW w:w="719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both"/>
              <w:rPr>
                <w:sz w:val="28"/>
                <w:szCs w:val="28"/>
              </w:rPr>
            </w:pPr>
            <w:r w:rsidRPr="00681202">
              <w:rPr>
                <w:sz w:val="28"/>
                <w:szCs w:val="28"/>
              </w:rPr>
              <w:t xml:space="preserve">-   сохранение текущего уровня экологической безопасности </w:t>
            </w:r>
          </w:p>
          <w:p w:rsidR="003312C6" w:rsidRPr="00681202" w:rsidRDefault="003312C6" w:rsidP="003312C6">
            <w:pPr>
              <w:jc w:val="both"/>
              <w:rPr>
                <w:sz w:val="28"/>
                <w:szCs w:val="28"/>
              </w:rPr>
            </w:pPr>
            <w:r w:rsidRPr="00681202">
              <w:rPr>
                <w:sz w:val="28"/>
                <w:szCs w:val="28"/>
              </w:rPr>
              <w:t>- повышение эффективности охраны окружающей среды на территории Комсомольского муниципального района</w:t>
            </w:r>
          </w:p>
          <w:p w:rsidR="003312C6" w:rsidRPr="00681202" w:rsidRDefault="003312C6" w:rsidP="003312C6">
            <w:pPr>
              <w:jc w:val="both"/>
              <w:rPr>
                <w:sz w:val="28"/>
                <w:szCs w:val="28"/>
              </w:rPr>
            </w:pPr>
            <w:r w:rsidRPr="00681202">
              <w:rPr>
                <w:sz w:val="28"/>
                <w:szCs w:val="28"/>
              </w:rPr>
              <w:t>- формирование экологической культуры населения Комсомольского муниципального района</w:t>
            </w:r>
          </w:p>
          <w:p w:rsidR="003312C6" w:rsidRPr="00681202" w:rsidRDefault="003312C6" w:rsidP="003312C6">
            <w:pPr>
              <w:jc w:val="both"/>
              <w:rPr>
                <w:sz w:val="28"/>
                <w:szCs w:val="28"/>
              </w:rPr>
            </w:pPr>
            <w:r w:rsidRPr="00681202">
              <w:rPr>
                <w:sz w:val="28"/>
                <w:szCs w:val="28"/>
              </w:rPr>
              <w:t xml:space="preserve">- предотвращение негативного воздействия на </w:t>
            </w:r>
            <w:r w:rsidRPr="00681202">
              <w:rPr>
                <w:sz w:val="28"/>
                <w:szCs w:val="28"/>
              </w:rPr>
              <w:lastRenderedPageBreak/>
              <w:t>окружающую среду при чрезвычайных ситуациях природного и техногенного характера</w:t>
            </w:r>
          </w:p>
          <w:p w:rsidR="003312C6" w:rsidRPr="00681202" w:rsidRDefault="003312C6" w:rsidP="003312C6">
            <w:pPr>
              <w:jc w:val="both"/>
              <w:rPr>
                <w:sz w:val="28"/>
                <w:szCs w:val="28"/>
              </w:rPr>
            </w:pPr>
          </w:p>
        </w:tc>
      </w:tr>
      <w:tr w:rsidR="003312C6" w:rsidRPr="00681202" w:rsidTr="003312C6">
        <w:trPr>
          <w:trHeight w:val="4101"/>
          <w:jc w:val="center"/>
        </w:trPr>
        <w:tc>
          <w:tcPr>
            <w:tcW w:w="2520"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rPr>
                <w:bCs/>
                <w:sz w:val="28"/>
                <w:szCs w:val="28"/>
              </w:rPr>
            </w:pPr>
            <w:r w:rsidRPr="00681202">
              <w:rPr>
                <w:bCs/>
                <w:sz w:val="28"/>
                <w:szCs w:val="28"/>
              </w:rPr>
              <w:lastRenderedPageBreak/>
              <w:t>Целевые индикаторы (показатели) программы</w:t>
            </w:r>
          </w:p>
        </w:tc>
        <w:tc>
          <w:tcPr>
            <w:tcW w:w="719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both"/>
              <w:rPr>
                <w:sz w:val="28"/>
                <w:szCs w:val="28"/>
              </w:rPr>
            </w:pPr>
            <w:r w:rsidRPr="00681202">
              <w:rPr>
                <w:sz w:val="28"/>
                <w:szCs w:val="28"/>
              </w:rPr>
              <w:t>1. Содержание, охрана и контроль за сибиреязвенными скотомогильниками – 100%.</w:t>
            </w:r>
          </w:p>
          <w:p w:rsidR="003312C6" w:rsidRPr="00681202" w:rsidRDefault="003312C6" w:rsidP="003312C6">
            <w:pPr>
              <w:jc w:val="both"/>
              <w:rPr>
                <w:sz w:val="28"/>
                <w:szCs w:val="28"/>
              </w:rPr>
            </w:pPr>
            <w:r w:rsidRPr="00681202">
              <w:rPr>
                <w:sz w:val="28"/>
                <w:szCs w:val="28"/>
              </w:rPr>
              <w:t>2. Полное обследование природных территорий, взятых под охрану – 100%</w:t>
            </w:r>
          </w:p>
          <w:p w:rsidR="003312C6" w:rsidRPr="00681202" w:rsidRDefault="003312C6" w:rsidP="003312C6">
            <w:pPr>
              <w:jc w:val="both"/>
              <w:rPr>
                <w:sz w:val="28"/>
                <w:szCs w:val="28"/>
              </w:rPr>
            </w:pPr>
            <w:r w:rsidRPr="00681202">
              <w:rPr>
                <w:sz w:val="28"/>
                <w:szCs w:val="28"/>
              </w:rPr>
              <w:t>3. Оценка современного состояния особо охраняемых природных территорий – 100%.</w:t>
            </w:r>
          </w:p>
          <w:p w:rsidR="003312C6" w:rsidRPr="00681202" w:rsidRDefault="003312C6" w:rsidP="003312C6">
            <w:pPr>
              <w:jc w:val="both"/>
              <w:rPr>
                <w:sz w:val="28"/>
                <w:szCs w:val="28"/>
              </w:rPr>
            </w:pPr>
            <w:r w:rsidRPr="00681202">
              <w:rPr>
                <w:sz w:val="28"/>
                <w:szCs w:val="28"/>
              </w:rPr>
              <w:t>4. Обоснование статуса обследованных особо охраняемых природных территорий – 100%.</w:t>
            </w:r>
          </w:p>
          <w:p w:rsidR="003312C6" w:rsidRPr="00681202" w:rsidRDefault="003312C6" w:rsidP="003312C6">
            <w:pPr>
              <w:jc w:val="both"/>
              <w:rPr>
                <w:sz w:val="28"/>
                <w:szCs w:val="28"/>
              </w:rPr>
            </w:pPr>
            <w:r w:rsidRPr="00681202">
              <w:rPr>
                <w:sz w:val="28"/>
                <w:szCs w:val="28"/>
              </w:rPr>
              <w:t>5. Обновление реестра объектов особо охраняемых природных территорий– 100%.</w:t>
            </w:r>
          </w:p>
          <w:p w:rsidR="003312C6" w:rsidRPr="00681202" w:rsidRDefault="003312C6" w:rsidP="003312C6">
            <w:pPr>
              <w:jc w:val="both"/>
              <w:rPr>
                <w:sz w:val="28"/>
                <w:szCs w:val="28"/>
              </w:rPr>
            </w:pPr>
            <w:r w:rsidRPr="00681202">
              <w:rPr>
                <w:sz w:val="28"/>
                <w:szCs w:val="28"/>
              </w:rPr>
              <w:t>6. Постановка на кадастровый учёт особо охраняемых природных территорий - 100%</w:t>
            </w:r>
          </w:p>
          <w:p w:rsidR="003312C6" w:rsidRPr="00681202" w:rsidRDefault="003312C6" w:rsidP="003312C6">
            <w:pPr>
              <w:jc w:val="both"/>
              <w:rPr>
                <w:sz w:val="28"/>
                <w:szCs w:val="28"/>
              </w:rPr>
            </w:pPr>
            <w:r w:rsidRPr="00681202">
              <w:rPr>
                <w:sz w:val="28"/>
                <w:szCs w:val="28"/>
              </w:rPr>
              <w:t>7. «Рекультивация земельного участка с кадастровым номером 37:08:011101:19, расположенного по адресу Ивановская область, Комсомольский район, вблизи с. Октябрьский» (решение Комсомольского районного суда от 07.09.2015г. дело №2-370/2015)</w:t>
            </w:r>
          </w:p>
          <w:p w:rsidR="003312C6" w:rsidRPr="00681202" w:rsidRDefault="003312C6" w:rsidP="003312C6">
            <w:pPr>
              <w:jc w:val="both"/>
              <w:rPr>
                <w:sz w:val="28"/>
                <w:szCs w:val="28"/>
              </w:rPr>
            </w:pPr>
            <w:r w:rsidRPr="00681202">
              <w:rPr>
                <w:sz w:val="28"/>
                <w:szCs w:val="28"/>
              </w:rPr>
              <w:t>8. Разработка проектно-сметной документации «Рекультивация земельного участка площадью 3,1 га под свалкой твердых бытовых отходов, на территории Новоусадебского с/п» (решение Шуйского городского суда Ивановской области 29.09.2014г. дело №2-1445/2014)</w:t>
            </w:r>
          </w:p>
          <w:p w:rsidR="003312C6" w:rsidRPr="00681202" w:rsidRDefault="003312C6" w:rsidP="003312C6">
            <w:pPr>
              <w:jc w:val="both"/>
              <w:rPr>
                <w:sz w:val="28"/>
                <w:szCs w:val="28"/>
              </w:rPr>
            </w:pPr>
            <w:r w:rsidRPr="00681202">
              <w:rPr>
                <w:sz w:val="28"/>
                <w:szCs w:val="28"/>
              </w:rPr>
              <w:t>9. Рекультивация земельного участка с кадастровых номеров 37:08:011413:1 площадью 3,1 га под свалкой твердых бытовых отходов, расположенного на территории Новоусадебского с/п (решение Шуйского городского суда Ивановской области 29.09.2014г. дело №2-1445/2014)</w:t>
            </w:r>
          </w:p>
          <w:p w:rsidR="003312C6" w:rsidRPr="00681202" w:rsidRDefault="003312C6" w:rsidP="003312C6">
            <w:pPr>
              <w:jc w:val="both"/>
              <w:rPr>
                <w:sz w:val="28"/>
                <w:szCs w:val="28"/>
              </w:rPr>
            </w:pPr>
          </w:p>
        </w:tc>
      </w:tr>
      <w:tr w:rsidR="003312C6" w:rsidRPr="00681202" w:rsidTr="003312C6">
        <w:trPr>
          <w:jc w:val="center"/>
        </w:trPr>
        <w:tc>
          <w:tcPr>
            <w:tcW w:w="2520"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rPr>
                <w:bCs/>
                <w:sz w:val="28"/>
                <w:szCs w:val="28"/>
              </w:rPr>
            </w:pPr>
            <w:r w:rsidRPr="00681202">
              <w:rPr>
                <w:bCs/>
                <w:sz w:val="28"/>
                <w:szCs w:val="28"/>
              </w:rPr>
              <w:t xml:space="preserve">Объемы ресурсного обеспечения программы </w:t>
            </w:r>
          </w:p>
        </w:tc>
        <w:tc>
          <w:tcPr>
            <w:tcW w:w="719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widowControl w:val="0"/>
              <w:tabs>
                <w:tab w:val="left" w:pos="1620"/>
              </w:tabs>
              <w:autoSpaceDE w:val="0"/>
              <w:autoSpaceDN w:val="0"/>
              <w:adjustRightInd w:val="0"/>
              <w:ind w:firstLine="567"/>
              <w:jc w:val="both"/>
              <w:rPr>
                <w:sz w:val="28"/>
                <w:szCs w:val="28"/>
                <w:shd w:val="clear" w:color="auto" w:fill="FFFFFF"/>
              </w:rPr>
            </w:pPr>
            <w:r w:rsidRPr="00681202">
              <w:rPr>
                <w:sz w:val="28"/>
                <w:szCs w:val="28"/>
                <w:u w:val="single"/>
                <w:shd w:val="clear" w:color="auto" w:fill="FFFFFF"/>
              </w:rPr>
              <w:t xml:space="preserve">Общий объем бюджетных ассигнований </w:t>
            </w:r>
            <w:r w:rsidRPr="00681202">
              <w:rPr>
                <w:b/>
                <w:sz w:val="28"/>
                <w:szCs w:val="28"/>
                <w:u w:val="single"/>
                <w:shd w:val="clear" w:color="auto" w:fill="FFFFFF"/>
              </w:rPr>
              <w:t>2135098,00</w:t>
            </w:r>
            <w:r w:rsidRPr="00681202">
              <w:rPr>
                <w:sz w:val="28"/>
                <w:szCs w:val="28"/>
                <w:u w:val="single"/>
                <w:shd w:val="clear" w:color="auto" w:fill="FFFFFF"/>
              </w:rPr>
              <w:t>из них</w:t>
            </w:r>
            <w:r w:rsidRPr="00681202">
              <w:rPr>
                <w:sz w:val="28"/>
                <w:szCs w:val="28"/>
                <w:shd w:val="clear" w:color="auto" w:fill="FFFFFF"/>
              </w:rPr>
              <w:t>:</w:t>
            </w:r>
          </w:p>
          <w:p w:rsidR="003312C6" w:rsidRPr="00681202" w:rsidRDefault="003312C6" w:rsidP="003312C6">
            <w:pPr>
              <w:widowControl w:val="0"/>
              <w:tabs>
                <w:tab w:val="left" w:pos="1620"/>
              </w:tabs>
              <w:autoSpaceDE w:val="0"/>
              <w:autoSpaceDN w:val="0"/>
              <w:adjustRightInd w:val="0"/>
              <w:ind w:firstLine="567"/>
              <w:jc w:val="both"/>
              <w:rPr>
                <w:sz w:val="28"/>
                <w:szCs w:val="28"/>
                <w:shd w:val="clear" w:color="auto" w:fill="FFFFFF"/>
              </w:rPr>
            </w:pPr>
            <w:r w:rsidRPr="00681202">
              <w:rPr>
                <w:sz w:val="28"/>
                <w:szCs w:val="28"/>
                <w:shd w:val="clear" w:color="auto" w:fill="FFFFFF"/>
              </w:rPr>
              <w:t>- 2022 год - 2135098,00 рублей;</w:t>
            </w:r>
          </w:p>
          <w:p w:rsidR="003312C6" w:rsidRPr="00681202" w:rsidRDefault="003312C6" w:rsidP="003312C6">
            <w:pPr>
              <w:widowControl w:val="0"/>
              <w:tabs>
                <w:tab w:val="left" w:pos="1620"/>
              </w:tabs>
              <w:autoSpaceDE w:val="0"/>
              <w:autoSpaceDN w:val="0"/>
              <w:adjustRightInd w:val="0"/>
              <w:ind w:firstLine="567"/>
              <w:jc w:val="both"/>
              <w:rPr>
                <w:sz w:val="28"/>
                <w:szCs w:val="28"/>
                <w:shd w:val="clear" w:color="auto" w:fill="FFFFFF"/>
              </w:rPr>
            </w:pPr>
            <w:r w:rsidRPr="00681202">
              <w:rPr>
                <w:sz w:val="28"/>
                <w:szCs w:val="28"/>
                <w:shd w:val="clear" w:color="auto" w:fill="FFFFFF"/>
              </w:rPr>
              <w:t>- 2023 год – 0,00 рублей;</w:t>
            </w:r>
          </w:p>
          <w:p w:rsidR="003312C6" w:rsidRPr="00681202" w:rsidRDefault="003312C6" w:rsidP="003312C6">
            <w:pPr>
              <w:widowControl w:val="0"/>
              <w:tabs>
                <w:tab w:val="left" w:pos="1620"/>
              </w:tabs>
              <w:autoSpaceDE w:val="0"/>
              <w:autoSpaceDN w:val="0"/>
              <w:adjustRightInd w:val="0"/>
              <w:ind w:firstLine="567"/>
              <w:jc w:val="both"/>
              <w:rPr>
                <w:sz w:val="28"/>
                <w:szCs w:val="28"/>
                <w:shd w:val="clear" w:color="auto" w:fill="FFFFFF"/>
              </w:rPr>
            </w:pPr>
            <w:r w:rsidRPr="00681202">
              <w:rPr>
                <w:sz w:val="28"/>
                <w:szCs w:val="28"/>
                <w:shd w:val="clear" w:color="auto" w:fill="FFFFFF"/>
              </w:rPr>
              <w:t>- 2024 год – 0,00 рублей;</w:t>
            </w:r>
          </w:p>
          <w:p w:rsidR="003312C6" w:rsidRPr="00681202" w:rsidRDefault="003312C6" w:rsidP="003312C6">
            <w:pPr>
              <w:widowControl w:val="0"/>
              <w:tabs>
                <w:tab w:val="left" w:pos="1620"/>
              </w:tabs>
              <w:autoSpaceDE w:val="0"/>
              <w:autoSpaceDN w:val="0"/>
              <w:adjustRightInd w:val="0"/>
              <w:ind w:firstLine="567"/>
              <w:jc w:val="both"/>
              <w:rPr>
                <w:sz w:val="28"/>
                <w:szCs w:val="28"/>
              </w:rPr>
            </w:pPr>
            <w:r w:rsidRPr="00681202">
              <w:rPr>
                <w:sz w:val="28"/>
                <w:szCs w:val="28"/>
              </w:rPr>
              <w:t>- 2025 год – 0,00 рублей.</w:t>
            </w:r>
          </w:p>
          <w:p w:rsidR="003312C6" w:rsidRPr="00681202" w:rsidRDefault="003312C6" w:rsidP="003312C6">
            <w:pPr>
              <w:widowControl w:val="0"/>
              <w:tabs>
                <w:tab w:val="left" w:pos="1620"/>
              </w:tabs>
              <w:autoSpaceDE w:val="0"/>
              <w:autoSpaceDN w:val="0"/>
              <w:adjustRightInd w:val="0"/>
              <w:ind w:firstLine="567"/>
              <w:jc w:val="both"/>
              <w:rPr>
                <w:sz w:val="28"/>
                <w:szCs w:val="28"/>
                <w:shd w:val="clear" w:color="auto" w:fill="FFFFFF"/>
              </w:rPr>
            </w:pPr>
          </w:p>
          <w:p w:rsidR="003312C6" w:rsidRPr="00681202" w:rsidRDefault="003312C6" w:rsidP="003312C6">
            <w:pPr>
              <w:widowControl w:val="0"/>
              <w:tabs>
                <w:tab w:val="left" w:pos="1620"/>
              </w:tabs>
              <w:autoSpaceDE w:val="0"/>
              <w:autoSpaceDN w:val="0"/>
              <w:adjustRightInd w:val="0"/>
              <w:ind w:firstLine="567"/>
              <w:jc w:val="both"/>
              <w:rPr>
                <w:sz w:val="28"/>
                <w:szCs w:val="28"/>
                <w:shd w:val="clear" w:color="auto" w:fill="FFFFFF"/>
              </w:rPr>
            </w:pPr>
            <w:r w:rsidRPr="00681202">
              <w:rPr>
                <w:sz w:val="28"/>
                <w:szCs w:val="28"/>
                <w:u w:val="single"/>
                <w:shd w:val="clear" w:color="auto" w:fill="FFFFFF"/>
              </w:rPr>
              <w:t>Районный бюджет:</w:t>
            </w:r>
          </w:p>
          <w:p w:rsidR="003312C6" w:rsidRPr="00681202" w:rsidRDefault="003312C6" w:rsidP="003312C6">
            <w:pPr>
              <w:widowControl w:val="0"/>
              <w:tabs>
                <w:tab w:val="left" w:pos="1620"/>
              </w:tabs>
              <w:autoSpaceDE w:val="0"/>
              <w:autoSpaceDN w:val="0"/>
              <w:adjustRightInd w:val="0"/>
              <w:ind w:firstLine="567"/>
              <w:jc w:val="both"/>
              <w:rPr>
                <w:sz w:val="28"/>
                <w:szCs w:val="28"/>
                <w:shd w:val="clear" w:color="auto" w:fill="FFFFFF"/>
              </w:rPr>
            </w:pPr>
            <w:r w:rsidRPr="00681202">
              <w:rPr>
                <w:sz w:val="28"/>
                <w:szCs w:val="28"/>
                <w:shd w:val="clear" w:color="auto" w:fill="FFFFFF"/>
              </w:rPr>
              <w:t>- 2022 год –2100000,00рублей;</w:t>
            </w:r>
          </w:p>
          <w:p w:rsidR="003312C6" w:rsidRPr="00681202" w:rsidRDefault="003312C6" w:rsidP="003312C6">
            <w:pPr>
              <w:widowControl w:val="0"/>
              <w:tabs>
                <w:tab w:val="left" w:pos="1620"/>
              </w:tabs>
              <w:autoSpaceDE w:val="0"/>
              <w:autoSpaceDN w:val="0"/>
              <w:adjustRightInd w:val="0"/>
              <w:ind w:firstLine="567"/>
              <w:jc w:val="both"/>
              <w:rPr>
                <w:sz w:val="28"/>
                <w:szCs w:val="28"/>
                <w:shd w:val="clear" w:color="auto" w:fill="FFFFFF"/>
              </w:rPr>
            </w:pPr>
            <w:r w:rsidRPr="00681202">
              <w:rPr>
                <w:sz w:val="28"/>
                <w:szCs w:val="28"/>
                <w:shd w:val="clear" w:color="auto" w:fill="FFFFFF"/>
              </w:rPr>
              <w:t>- 2023 год – 0,00 рублей;</w:t>
            </w:r>
          </w:p>
          <w:p w:rsidR="003312C6" w:rsidRPr="00681202" w:rsidRDefault="003312C6" w:rsidP="003312C6">
            <w:pPr>
              <w:widowControl w:val="0"/>
              <w:tabs>
                <w:tab w:val="left" w:pos="1620"/>
              </w:tabs>
              <w:autoSpaceDE w:val="0"/>
              <w:autoSpaceDN w:val="0"/>
              <w:adjustRightInd w:val="0"/>
              <w:ind w:firstLine="567"/>
              <w:jc w:val="both"/>
              <w:rPr>
                <w:sz w:val="28"/>
                <w:szCs w:val="28"/>
                <w:shd w:val="clear" w:color="auto" w:fill="FFFFFF"/>
              </w:rPr>
            </w:pPr>
            <w:r w:rsidRPr="00681202">
              <w:rPr>
                <w:sz w:val="28"/>
                <w:szCs w:val="28"/>
                <w:shd w:val="clear" w:color="auto" w:fill="FFFFFF"/>
              </w:rPr>
              <w:t>- 2024 год – 0,00 рублей;</w:t>
            </w:r>
          </w:p>
          <w:p w:rsidR="003312C6" w:rsidRPr="00681202" w:rsidRDefault="003312C6" w:rsidP="003312C6">
            <w:pPr>
              <w:widowControl w:val="0"/>
              <w:tabs>
                <w:tab w:val="left" w:pos="1620"/>
              </w:tabs>
              <w:autoSpaceDE w:val="0"/>
              <w:autoSpaceDN w:val="0"/>
              <w:adjustRightInd w:val="0"/>
              <w:ind w:firstLine="567"/>
              <w:jc w:val="both"/>
              <w:rPr>
                <w:sz w:val="28"/>
                <w:szCs w:val="28"/>
              </w:rPr>
            </w:pPr>
            <w:r w:rsidRPr="00681202">
              <w:rPr>
                <w:sz w:val="28"/>
                <w:szCs w:val="28"/>
              </w:rPr>
              <w:t>- 2025 год – 0,00 рублей.</w:t>
            </w:r>
          </w:p>
          <w:p w:rsidR="003312C6" w:rsidRPr="00681202" w:rsidRDefault="003312C6" w:rsidP="003312C6">
            <w:pPr>
              <w:widowControl w:val="0"/>
              <w:tabs>
                <w:tab w:val="left" w:pos="1620"/>
              </w:tabs>
              <w:autoSpaceDE w:val="0"/>
              <w:autoSpaceDN w:val="0"/>
              <w:adjustRightInd w:val="0"/>
              <w:ind w:firstLine="567"/>
              <w:jc w:val="both"/>
              <w:rPr>
                <w:sz w:val="28"/>
                <w:szCs w:val="28"/>
                <w:shd w:val="clear" w:color="auto" w:fill="FFFFFF"/>
              </w:rPr>
            </w:pPr>
          </w:p>
          <w:p w:rsidR="003312C6" w:rsidRPr="00681202" w:rsidRDefault="003312C6" w:rsidP="003312C6">
            <w:pPr>
              <w:widowControl w:val="0"/>
              <w:tabs>
                <w:tab w:val="left" w:pos="1620"/>
              </w:tabs>
              <w:autoSpaceDE w:val="0"/>
              <w:autoSpaceDN w:val="0"/>
              <w:adjustRightInd w:val="0"/>
              <w:ind w:firstLine="567"/>
              <w:jc w:val="both"/>
              <w:rPr>
                <w:sz w:val="28"/>
                <w:szCs w:val="28"/>
                <w:u w:val="single"/>
                <w:shd w:val="clear" w:color="auto" w:fill="FFFFFF"/>
              </w:rPr>
            </w:pPr>
            <w:r w:rsidRPr="00681202">
              <w:rPr>
                <w:sz w:val="28"/>
                <w:szCs w:val="28"/>
                <w:u w:val="single"/>
                <w:shd w:val="clear" w:color="auto" w:fill="FFFFFF"/>
              </w:rPr>
              <w:t>Областной бюджет:</w:t>
            </w:r>
          </w:p>
          <w:p w:rsidR="003312C6" w:rsidRPr="00681202" w:rsidRDefault="003312C6" w:rsidP="003312C6">
            <w:pPr>
              <w:widowControl w:val="0"/>
              <w:tabs>
                <w:tab w:val="left" w:pos="1620"/>
              </w:tabs>
              <w:autoSpaceDE w:val="0"/>
              <w:autoSpaceDN w:val="0"/>
              <w:adjustRightInd w:val="0"/>
              <w:ind w:firstLine="567"/>
              <w:jc w:val="both"/>
              <w:rPr>
                <w:sz w:val="28"/>
                <w:szCs w:val="28"/>
                <w:shd w:val="clear" w:color="auto" w:fill="FFFFFF"/>
              </w:rPr>
            </w:pPr>
            <w:r w:rsidRPr="00681202">
              <w:rPr>
                <w:sz w:val="28"/>
                <w:szCs w:val="28"/>
                <w:shd w:val="clear" w:color="auto" w:fill="FFFFFF"/>
              </w:rPr>
              <w:lastRenderedPageBreak/>
              <w:t>- 2022 год –35098,00рублей;</w:t>
            </w:r>
          </w:p>
          <w:p w:rsidR="003312C6" w:rsidRPr="00681202" w:rsidRDefault="003312C6" w:rsidP="003312C6">
            <w:pPr>
              <w:widowControl w:val="0"/>
              <w:tabs>
                <w:tab w:val="left" w:pos="1620"/>
              </w:tabs>
              <w:autoSpaceDE w:val="0"/>
              <w:autoSpaceDN w:val="0"/>
              <w:adjustRightInd w:val="0"/>
              <w:ind w:firstLine="567"/>
              <w:jc w:val="both"/>
              <w:rPr>
                <w:sz w:val="28"/>
                <w:szCs w:val="28"/>
                <w:shd w:val="clear" w:color="auto" w:fill="FFFFFF"/>
              </w:rPr>
            </w:pPr>
            <w:r w:rsidRPr="00681202">
              <w:rPr>
                <w:sz w:val="28"/>
                <w:szCs w:val="28"/>
                <w:shd w:val="clear" w:color="auto" w:fill="FFFFFF"/>
              </w:rPr>
              <w:t>- 2023 год – 0,00 рублей;</w:t>
            </w:r>
          </w:p>
          <w:p w:rsidR="003312C6" w:rsidRPr="00681202" w:rsidRDefault="003312C6" w:rsidP="003312C6">
            <w:pPr>
              <w:widowControl w:val="0"/>
              <w:tabs>
                <w:tab w:val="left" w:pos="1620"/>
              </w:tabs>
              <w:autoSpaceDE w:val="0"/>
              <w:autoSpaceDN w:val="0"/>
              <w:adjustRightInd w:val="0"/>
              <w:ind w:firstLine="567"/>
              <w:jc w:val="both"/>
              <w:rPr>
                <w:sz w:val="28"/>
                <w:szCs w:val="28"/>
                <w:shd w:val="clear" w:color="auto" w:fill="FFFFFF"/>
              </w:rPr>
            </w:pPr>
            <w:r w:rsidRPr="00681202">
              <w:rPr>
                <w:sz w:val="28"/>
                <w:szCs w:val="28"/>
                <w:shd w:val="clear" w:color="auto" w:fill="FFFFFF"/>
              </w:rPr>
              <w:t>- 2024 год – 0,00 рублей;</w:t>
            </w:r>
          </w:p>
          <w:p w:rsidR="003312C6" w:rsidRPr="00681202" w:rsidRDefault="003312C6" w:rsidP="003312C6">
            <w:pPr>
              <w:widowControl w:val="0"/>
              <w:tabs>
                <w:tab w:val="left" w:pos="1620"/>
              </w:tabs>
              <w:autoSpaceDE w:val="0"/>
              <w:autoSpaceDN w:val="0"/>
              <w:adjustRightInd w:val="0"/>
              <w:ind w:firstLine="567"/>
              <w:jc w:val="both"/>
              <w:rPr>
                <w:sz w:val="28"/>
                <w:szCs w:val="28"/>
                <w:shd w:val="clear" w:color="auto" w:fill="FFFFFF"/>
              </w:rPr>
            </w:pPr>
            <w:r w:rsidRPr="00681202">
              <w:rPr>
                <w:sz w:val="28"/>
                <w:szCs w:val="28"/>
              </w:rPr>
              <w:t>- 2025 год – 0,00 рублей.</w:t>
            </w:r>
          </w:p>
        </w:tc>
      </w:tr>
      <w:tr w:rsidR="003312C6" w:rsidRPr="00681202" w:rsidTr="003312C6">
        <w:trPr>
          <w:jc w:val="center"/>
        </w:trPr>
        <w:tc>
          <w:tcPr>
            <w:tcW w:w="2520"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rPr>
                <w:bCs/>
                <w:sz w:val="28"/>
                <w:szCs w:val="28"/>
              </w:rPr>
            </w:pPr>
            <w:r w:rsidRPr="00681202">
              <w:rPr>
                <w:bCs/>
                <w:sz w:val="28"/>
                <w:szCs w:val="28"/>
              </w:rPr>
              <w:lastRenderedPageBreak/>
              <w:t>Ожидаемые результаты реализации программы</w:t>
            </w:r>
          </w:p>
        </w:tc>
        <w:tc>
          <w:tcPr>
            <w:tcW w:w="7198"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rPr>
                <w:sz w:val="28"/>
                <w:szCs w:val="28"/>
              </w:rPr>
            </w:pPr>
            <w:r w:rsidRPr="00681202">
              <w:rPr>
                <w:sz w:val="28"/>
                <w:szCs w:val="28"/>
              </w:rPr>
              <w:t>- исключение заражения и возникновения заболевания сибирской язвой в результате случайного доступа людей и животных</w:t>
            </w:r>
          </w:p>
          <w:p w:rsidR="003312C6" w:rsidRPr="00681202" w:rsidRDefault="003312C6" w:rsidP="003312C6">
            <w:pPr>
              <w:rPr>
                <w:sz w:val="28"/>
                <w:szCs w:val="28"/>
              </w:rPr>
            </w:pPr>
            <w:r w:rsidRPr="00681202">
              <w:rPr>
                <w:sz w:val="28"/>
                <w:szCs w:val="28"/>
              </w:rPr>
              <w:t xml:space="preserve">- получение новых сведений о популяциях редких и нуждающихся в охране видах растений и животных, получение сведений об особенностях распространения редких видов. </w:t>
            </w:r>
          </w:p>
          <w:p w:rsidR="003312C6" w:rsidRPr="00681202" w:rsidRDefault="003312C6" w:rsidP="003312C6">
            <w:pPr>
              <w:rPr>
                <w:sz w:val="28"/>
                <w:szCs w:val="28"/>
              </w:rPr>
            </w:pPr>
            <w:r w:rsidRPr="00681202">
              <w:rPr>
                <w:sz w:val="28"/>
                <w:szCs w:val="28"/>
              </w:rPr>
              <w:t>- повышение экологической культуры населения.</w:t>
            </w:r>
          </w:p>
          <w:p w:rsidR="003312C6" w:rsidRPr="00681202" w:rsidRDefault="003312C6" w:rsidP="003312C6">
            <w:pPr>
              <w:jc w:val="both"/>
              <w:rPr>
                <w:sz w:val="28"/>
                <w:szCs w:val="28"/>
              </w:rPr>
            </w:pPr>
            <w:r w:rsidRPr="00681202">
              <w:rPr>
                <w:sz w:val="28"/>
                <w:szCs w:val="28"/>
              </w:rPr>
              <w:t>- 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ценности нарушенных земель, а также улучшение условий окружающей среды.</w:t>
            </w:r>
          </w:p>
          <w:p w:rsidR="003312C6" w:rsidRPr="00681202" w:rsidRDefault="003312C6" w:rsidP="003312C6">
            <w:pPr>
              <w:jc w:val="both"/>
              <w:rPr>
                <w:sz w:val="28"/>
                <w:szCs w:val="28"/>
              </w:rPr>
            </w:pPr>
          </w:p>
        </w:tc>
      </w:tr>
    </w:tbl>
    <w:p w:rsidR="003312C6" w:rsidRPr="00681202" w:rsidRDefault="003312C6" w:rsidP="003312C6">
      <w:pPr>
        <w:widowControl w:val="0"/>
        <w:autoSpaceDE w:val="0"/>
        <w:autoSpaceDN w:val="0"/>
        <w:adjustRightInd w:val="0"/>
        <w:outlineLvl w:val="1"/>
        <w:rPr>
          <w:b/>
          <w:sz w:val="28"/>
          <w:szCs w:val="28"/>
        </w:rPr>
      </w:pPr>
    </w:p>
    <w:p w:rsidR="003312C6" w:rsidRPr="00681202" w:rsidRDefault="003312C6" w:rsidP="003312C6">
      <w:pPr>
        <w:widowControl w:val="0"/>
        <w:autoSpaceDE w:val="0"/>
        <w:autoSpaceDN w:val="0"/>
        <w:adjustRightInd w:val="0"/>
        <w:jc w:val="center"/>
        <w:outlineLvl w:val="1"/>
        <w:rPr>
          <w:b/>
          <w:sz w:val="28"/>
          <w:szCs w:val="28"/>
        </w:rPr>
      </w:pPr>
      <w:r w:rsidRPr="00681202">
        <w:rPr>
          <w:b/>
          <w:sz w:val="28"/>
          <w:szCs w:val="28"/>
        </w:rPr>
        <w:t>2. Анализ текущей ситуации в сфере реализации</w:t>
      </w:r>
    </w:p>
    <w:p w:rsidR="003312C6" w:rsidRPr="00681202" w:rsidRDefault="003312C6" w:rsidP="003312C6">
      <w:pPr>
        <w:widowControl w:val="0"/>
        <w:autoSpaceDE w:val="0"/>
        <w:autoSpaceDN w:val="0"/>
        <w:adjustRightInd w:val="0"/>
        <w:jc w:val="center"/>
        <w:rPr>
          <w:b/>
          <w:sz w:val="28"/>
          <w:szCs w:val="28"/>
        </w:rPr>
      </w:pPr>
      <w:r w:rsidRPr="00681202">
        <w:rPr>
          <w:b/>
          <w:sz w:val="28"/>
          <w:szCs w:val="28"/>
        </w:rPr>
        <w:t>муниципальной программы</w:t>
      </w:r>
    </w:p>
    <w:p w:rsidR="003312C6" w:rsidRPr="00681202" w:rsidRDefault="003312C6" w:rsidP="003312C6">
      <w:pPr>
        <w:autoSpaceDE w:val="0"/>
        <w:autoSpaceDN w:val="0"/>
        <w:adjustRightInd w:val="0"/>
        <w:ind w:firstLine="540"/>
        <w:jc w:val="both"/>
        <w:rPr>
          <w:sz w:val="28"/>
          <w:szCs w:val="28"/>
        </w:rPr>
      </w:pPr>
      <w:r w:rsidRPr="00681202">
        <w:rPr>
          <w:sz w:val="28"/>
          <w:szCs w:val="28"/>
        </w:rPr>
        <w:t>Программа содержит комплекс мероприятий по решению приоритетных задач в области охраны окружающей среды и рационального природопользования вКомсомольском муниципальномрайоне, осуществление которых направлено на обеспечение благоприятной окружающей среды, улучшение состояния здоровья населения. Определение мероприятий Программы основано на анализе экологической ситуации, определившем наиболее острые проблемы. Основные экологические проблемы связаны с размещением твердых бытовых и опасных биологических отходов.</w:t>
      </w:r>
    </w:p>
    <w:p w:rsidR="003312C6" w:rsidRPr="00681202" w:rsidRDefault="003312C6" w:rsidP="003312C6">
      <w:pPr>
        <w:autoSpaceDE w:val="0"/>
        <w:autoSpaceDN w:val="0"/>
        <w:adjustRightInd w:val="0"/>
        <w:ind w:firstLine="540"/>
        <w:jc w:val="both"/>
        <w:rPr>
          <w:sz w:val="28"/>
          <w:szCs w:val="28"/>
        </w:rPr>
      </w:pPr>
      <w:r w:rsidRPr="00681202">
        <w:rPr>
          <w:sz w:val="28"/>
          <w:szCs w:val="28"/>
        </w:rPr>
        <w:t>Размещение бытовых отходов на территориях, не отведенных для этих целей, то есть на несанкционированных свалках, представляет серьезную эпидемиологическую опасность и может повлечь возникновение инфекционных заболеваний, размножение паразитных животных, которые являются разносчиками этих болезней, загрязнение почвы, подземных и грунтовых вод и атмосферного воздуха. Необходимо периодически</w:t>
      </w:r>
      <w:r w:rsidRPr="00681202">
        <w:rPr>
          <w:sz w:val="24"/>
          <w:szCs w:val="24"/>
        </w:rPr>
        <w:t xml:space="preserve"> очищать </w:t>
      </w:r>
      <w:r w:rsidRPr="00681202">
        <w:rPr>
          <w:sz w:val="28"/>
          <w:szCs w:val="28"/>
        </w:rPr>
        <w:t>территории поселений от несанкционированных свалок, которые возникают по вине несознательных жителей.</w:t>
      </w:r>
    </w:p>
    <w:p w:rsidR="003312C6" w:rsidRPr="00681202" w:rsidRDefault="003312C6" w:rsidP="003312C6">
      <w:pPr>
        <w:autoSpaceDE w:val="0"/>
        <w:autoSpaceDN w:val="0"/>
        <w:adjustRightInd w:val="0"/>
        <w:ind w:firstLine="540"/>
        <w:jc w:val="both"/>
        <w:rPr>
          <w:b/>
          <w:sz w:val="28"/>
          <w:szCs w:val="28"/>
        </w:rPr>
      </w:pPr>
      <w:r w:rsidRPr="00681202">
        <w:rPr>
          <w:sz w:val="28"/>
          <w:szCs w:val="28"/>
        </w:rPr>
        <w:t xml:space="preserve"> Зеленый фонд является составной частью природного комплекса населенных пунктов Комсомольского муниципального района и включает в себя озелененные территории, выполняющие функции экологической защиты населения. Формирование экологической культуры населения, повышение уровня экологического воспитания и образования, особенно в детском и подростковом возрасте, являются залогом ответственного отношения граждан к окружающей среде в перспективе. Поэтому требуется обеспечить единое образовательное пространство, социально-экономическую поддержку общеобразовательных учреждений. Выполнение предложенных </w:t>
      </w:r>
      <w:r w:rsidRPr="00681202">
        <w:rPr>
          <w:sz w:val="28"/>
          <w:szCs w:val="28"/>
        </w:rPr>
        <w:lastRenderedPageBreak/>
        <w:t>мероприятий позволит улучшить экологическую обстановку Комсомольского муниципального района и оздоровить окружающую среду.</w:t>
      </w:r>
    </w:p>
    <w:p w:rsidR="003312C6" w:rsidRPr="00681202" w:rsidRDefault="003312C6" w:rsidP="003312C6">
      <w:pPr>
        <w:autoSpaceDE w:val="0"/>
        <w:autoSpaceDN w:val="0"/>
        <w:adjustRightInd w:val="0"/>
        <w:ind w:firstLine="539"/>
        <w:jc w:val="both"/>
        <w:rPr>
          <w:sz w:val="28"/>
          <w:szCs w:val="28"/>
        </w:rPr>
      </w:pPr>
      <w:r w:rsidRPr="00681202">
        <w:rPr>
          <w:sz w:val="28"/>
          <w:szCs w:val="28"/>
        </w:rPr>
        <w:t xml:space="preserve">На территории Комсомольского муниципального района зарегистрировано 18 скотомогильников, в том числе 1 сибиреязвенный. На каждый имеющийся скотомогильник оформлена ветеринарно-санитарная карточка, его месторасположение нанесено на картографический материал. Все сибиреязвенные скотомогильники законсервированы. Наиболее распространенными нарушениями при содержании сибиреязвенных скотомогильников являются отсутствие или нарушение целостности ограждения, препятствующего доступу на территорию сибиреязвенного скотомогильника человека и животных, а также отсутствие аншлагов, предупреждающих о биологической опасности. Для приведения в соответствие с требованиями действующего законодательства и в соответствии с </w:t>
      </w:r>
      <w:hyperlink r:id="rId24" w:history="1">
        <w:r w:rsidRPr="00681202">
          <w:rPr>
            <w:rStyle w:val="a3"/>
            <w:color w:val="auto"/>
            <w:sz w:val="28"/>
            <w:szCs w:val="28"/>
          </w:rPr>
          <w:t>Законом</w:t>
        </w:r>
      </w:hyperlink>
      <w:r w:rsidRPr="00681202">
        <w:rPr>
          <w:sz w:val="28"/>
          <w:szCs w:val="28"/>
        </w:rPr>
        <w:t xml:space="preserve"> Ивановской области от 16.04.2013 N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и в области обращения с животными" органы местного самоуправления наделены отдельными государственными полномочиями по организации проведения на территории</w:t>
      </w:r>
    </w:p>
    <w:p w:rsidR="003312C6" w:rsidRPr="00681202" w:rsidRDefault="003312C6" w:rsidP="003312C6">
      <w:pPr>
        <w:autoSpaceDE w:val="0"/>
        <w:autoSpaceDN w:val="0"/>
        <w:adjustRightInd w:val="0"/>
        <w:jc w:val="both"/>
        <w:rPr>
          <w:sz w:val="28"/>
          <w:szCs w:val="28"/>
        </w:rPr>
      </w:pPr>
      <w:r w:rsidRPr="00681202">
        <w:rPr>
          <w:sz w:val="28"/>
          <w:szCs w:val="28"/>
        </w:rPr>
        <w:t>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В рамках данных полномочий органы местного самоуправления обязаны обеспечивать содержание сибиреязвенных скотомогильников в соответствии с действующим законодательством.</w:t>
      </w:r>
    </w:p>
    <w:p w:rsidR="003312C6" w:rsidRPr="00681202" w:rsidRDefault="003312C6" w:rsidP="003312C6">
      <w:pPr>
        <w:autoSpaceDE w:val="0"/>
        <w:autoSpaceDN w:val="0"/>
        <w:adjustRightInd w:val="0"/>
        <w:ind w:firstLine="540"/>
        <w:jc w:val="both"/>
        <w:rPr>
          <w:sz w:val="28"/>
          <w:szCs w:val="28"/>
        </w:rPr>
      </w:pPr>
      <w:r w:rsidRPr="00681202">
        <w:rPr>
          <w:sz w:val="28"/>
          <w:szCs w:val="28"/>
        </w:rPr>
        <w:t>Скотомогильники являются потенциально опасными объектами и при невыполнении требований по их благоустройству и содержанию могут нести угрозу возникновения чрезвычайной ситуации (эпидемии или эпизоотии).</w:t>
      </w:r>
    </w:p>
    <w:p w:rsidR="003312C6" w:rsidRPr="00681202" w:rsidRDefault="003312C6" w:rsidP="003312C6">
      <w:pPr>
        <w:widowControl w:val="0"/>
        <w:autoSpaceDE w:val="0"/>
        <w:autoSpaceDN w:val="0"/>
        <w:adjustRightInd w:val="0"/>
        <w:jc w:val="center"/>
        <w:outlineLvl w:val="1"/>
        <w:rPr>
          <w:b/>
          <w:sz w:val="28"/>
          <w:szCs w:val="28"/>
        </w:rPr>
      </w:pPr>
      <w:r w:rsidRPr="00681202">
        <w:rPr>
          <w:b/>
          <w:sz w:val="28"/>
          <w:szCs w:val="28"/>
        </w:rPr>
        <w:t>3. Сведения о целевых индикаторах (показателях) муниципальной программы</w:t>
      </w:r>
    </w:p>
    <w:p w:rsidR="003312C6" w:rsidRPr="00681202" w:rsidRDefault="003312C6" w:rsidP="003312C6">
      <w:pPr>
        <w:autoSpaceDE w:val="0"/>
        <w:autoSpaceDN w:val="0"/>
        <w:adjustRightInd w:val="0"/>
        <w:ind w:firstLine="540"/>
        <w:jc w:val="center"/>
        <w:rPr>
          <w:sz w:val="28"/>
          <w:szCs w:val="28"/>
        </w:rPr>
      </w:pPr>
      <w:r w:rsidRPr="00681202">
        <w:rPr>
          <w:b/>
          <w:sz w:val="28"/>
          <w:szCs w:val="28"/>
        </w:rPr>
        <w:t>3.1. Целевые индикаторы (показатели) муниципальной программы.</w:t>
      </w:r>
    </w:p>
    <w:p w:rsidR="003312C6" w:rsidRPr="00681202" w:rsidRDefault="003312C6" w:rsidP="003312C6">
      <w:pPr>
        <w:pStyle w:val="af3"/>
        <w:jc w:val="both"/>
        <w:rPr>
          <w:sz w:val="28"/>
          <w:szCs w:val="28"/>
        </w:rPr>
      </w:pPr>
      <w:r w:rsidRPr="00681202">
        <w:rPr>
          <w:b/>
          <w:sz w:val="28"/>
          <w:szCs w:val="28"/>
        </w:rPr>
        <w:t>Целями Программы</w:t>
      </w:r>
      <w:r w:rsidRPr="00681202">
        <w:rPr>
          <w:sz w:val="28"/>
          <w:szCs w:val="28"/>
        </w:rPr>
        <w:t xml:space="preserve"> являются: Повышение эффективности охраны окружающей среды на территории Комсомольского муниципального района;  </w:t>
      </w:r>
    </w:p>
    <w:p w:rsidR="003312C6" w:rsidRPr="00681202" w:rsidRDefault="003312C6" w:rsidP="003312C6">
      <w:pPr>
        <w:pStyle w:val="af3"/>
        <w:jc w:val="both"/>
        <w:rPr>
          <w:sz w:val="28"/>
          <w:szCs w:val="28"/>
        </w:rPr>
      </w:pPr>
      <w:r w:rsidRPr="00681202">
        <w:rPr>
          <w:sz w:val="28"/>
          <w:szCs w:val="28"/>
        </w:rPr>
        <w:t>Повышение эффективности охраны водных объектов, защищенности от негативного воздействия вод;</w:t>
      </w:r>
    </w:p>
    <w:p w:rsidR="003312C6" w:rsidRPr="00681202" w:rsidRDefault="003312C6" w:rsidP="003312C6">
      <w:pPr>
        <w:pStyle w:val="af3"/>
        <w:jc w:val="both"/>
        <w:rPr>
          <w:sz w:val="28"/>
          <w:szCs w:val="28"/>
        </w:rPr>
      </w:pPr>
      <w:r w:rsidRPr="00681202">
        <w:rPr>
          <w:sz w:val="28"/>
          <w:szCs w:val="28"/>
        </w:rPr>
        <w:t>Предотвращение негативного воздействия хозяйственной и иной деятельности на окружающую среду, сохранение биологического разнообразия и уникальных природных комплексов и объектов, формирование экологической культуры населения Комсомольского муниципального района.</w:t>
      </w:r>
    </w:p>
    <w:p w:rsidR="003312C6" w:rsidRPr="00681202" w:rsidRDefault="003312C6" w:rsidP="003312C6">
      <w:pPr>
        <w:pStyle w:val="af3"/>
        <w:jc w:val="both"/>
        <w:rPr>
          <w:sz w:val="28"/>
          <w:szCs w:val="28"/>
        </w:rPr>
      </w:pPr>
      <w:r w:rsidRPr="00681202">
        <w:rPr>
          <w:sz w:val="28"/>
          <w:szCs w:val="28"/>
        </w:rPr>
        <w:lastRenderedPageBreak/>
        <w:t>Обеспечение экологической безопасности на территории района, в том числе:</w:t>
      </w:r>
      <w:r w:rsidRPr="00681202">
        <w:rPr>
          <w:sz w:val="28"/>
          <w:szCs w:val="28"/>
        </w:rPr>
        <w:br/>
        <w:t>снижение объемов негативного воздействия на окружающую среду  при осуществлении хозяйственной и иной деятельности;</w:t>
      </w:r>
    </w:p>
    <w:p w:rsidR="003312C6" w:rsidRPr="00681202" w:rsidRDefault="003312C6" w:rsidP="003312C6">
      <w:pPr>
        <w:pStyle w:val="af3"/>
        <w:jc w:val="both"/>
        <w:rPr>
          <w:sz w:val="28"/>
          <w:szCs w:val="28"/>
        </w:rPr>
      </w:pPr>
      <w:r w:rsidRPr="00681202">
        <w:rPr>
          <w:sz w:val="28"/>
          <w:szCs w:val="28"/>
        </w:rPr>
        <w:t>Предотвращение негативного воздействия на окружающую среду при чрезвычайных ситуациях природного и техногенного характера;</w:t>
      </w:r>
    </w:p>
    <w:p w:rsidR="003312C6" w:rsidRPr="00681202" w:rsidRDefault="003312C6" w:rsidP="003312C6">
      <w:pPr>
        <w:pStyle w:val="af3"/>
        <w:jc w:val="both"/>
        <w:rPr>
          <w:sz w:val="28"/>
          <w:szCs w:val="28"/>
        </w:rPr>
      </w:pPr>
      <w:r w:rsidRPr="00681202">
        <w:rPr>
          <w:sz w:val="28"/>
          <w:szCs w:val="28"/>
        </w:rPr>
        <w:t>Обеспечение сохранения зеленых насаждений в поселениях Комсомольского муниципального района, их охраны и защиты, многоцелевого, рационального, непрерывного использования и воспроизводства;</w:t>
      </w:r>
    </w:p>
    <w:p w:rsidR="003312C6" w:rsidRPr="00681202" w:rsidRDefault="003312C6" w:rsidP="003312C6">
      <w:pPr>
        <w:autoSpaceDE w:val="0"/>
        <w:autoSpaceDN w:val="0"/>
        <w:adjustRightInd w:val="0"/>
        <w:ind w:firstLine="540"/>
        <w:rPr>
          <w:sz w:val="28"/>
          <w:szCs w:val="28"/>
        </w:rPr>
      </w:pPr>
      <w:r w:rsidRPr="00681202">
        <w:rPr>
          <w:sz w:val="28"/>
          <w:szCs w:val="28"/>
        </w:rPr>
        <w:t>Организация системы экологического образования и информирования населения о состоянии окружающей среды, формирование экологической культуры</w:t>
      </w:r>
    </w:p>
    <w:p w:rsidR="003312C6" w:rsidRPr="00681202" w:rsidRDefault="003312C6" w:rsidP="003312C6">
      <w:pPr>
        <w:autoSpaceDE w:val="0"/>
        <w:autoSpaceDN w:val="0"/>
        <w:adjustRightInd w:val="0"/>
        <w:ind w:firstLine="540"/>
        <w:jc w:val="center"/>
        <w:rPr>
          <w:b/>
          <w:sz w:val="28"/>
          <w:szCs w:val="28"/>
        </w:rPr>
      </w:pPr>
      <w:r w:rsidRPr="00681202">
        <w:rPr>
          <w:b/>
          <w:sz w:val="28"/>
          <w:szCs w:val="28"/>
        </w:rPr>
        <w:t>Сведения о целевых индикаторах (показателях) программы.</w:t>
      </w:r>
    </w:p>
    <w:p w:rsidR="003312C6" w:rsidRPr="00681202" w:rsidRDefault="003312C6" w:rsidP="003312C6">
      <w:pPr>
        <w:pStyle w:val="af3"/>
        <w:spacing w:before="0" w:beforeAutospacing="0" w:after="0" w:afterAutospacing="0"/>
        <w:jc w:val="both"/>
        <w:rPr>
          <w:sz w:val="28"/>
          <w:szCs w:val="28"/>
        </w:rPr>
      </w:pPr>
      <w:r w:rsidRPr="00681202">
        <w:rPr>
          <w:sz w:val="28"/>
          <w:szCs w:val="28"/>
        </w:rPr>
        <w:t>Реализация Программы предусмотрена на период с 2022 по 2025 годы включительно.</w:t>
      </w:r>
    </w:p>
    <w:p w:rsidR="003312C6" w:rsidRPr="00681202" w:rsidRDefault="003312C6" w:rsidP="003312C6">
      <w:pPr>
        <w:pStyle w:val="af3"/>
        <w:spacing w:before="0" w:beforeAutospacing="0" w:after="0" w:afterAutospacing="0"/>
        <w:jc w:val="both"/>
        <w:rPr>
          <w:sz w:val="28"/>
          <w:szCs w:val="28"/>
        </w:rPr>
      </w:pPr>
    </w:p>
    <w:p w:rsidR="003312C6" w:rsidRPr="00681202" w:rsidRDefault="003312C6" w:rsidP="003312C6">
      <w:pPr>
        <w:autoSpaceDE w:val="0"/>
        <w:autoSpaceDN w:val="0"/>
        <w:adjustRightInd w:val="0"/>
        <w:ind w:firstLine="539"/>
        <w:rPr>
          <w:sz w:val="28"/>
          <w:szCs w:val="28"/>
        </w:rPr>
      </w:pPr>
      <w:r w:rsidRPr="00681202">
        <w:rPr>
          <w:sz w:val="28"/>
          <w:szCs w:val="28"/>
        </w:rPr>
        <w:t>Реализация муниципальной Программы предполагает получение следующих результатов:</w:t>
      </w:r>
    </w:p>
    <w:p w:rsidR="003312C6" w:rsidRPr="00681202" w:rsidRDefault="003312C6" w:rsidP="003312C6">
      <w:pPr>
        <w:autoSpaceDE w:val="0"/>
        <w:autoSpaceDN w:val="0"/>
        <w:adjustRightInd w:val="0"/>
        <w:ind w:firstLine="539"/>
        <w:rPr>
          <w:sz w:val="28"/>
          <w:szCs w:val="28"/>
        </w:rPr>
      </w:pPr>
      <w:r w:rsidRPr="00681202">
        <w:rPr>
          <w:sz w:val="28"/>
          <w:szCs w:val="28"/>
        </w:rPr>
        <w:t>- создание эффективной системы регулирования в области охраны окружающей среды и обеспечения экологической безопасности;</w:t>
      </w:r>
    </w:p>
    <w:p w:rsidR="003312C6" w:rsidRPr="00681202" w:rsidRDefault="003312C6" w:rsidP="003312C6">
      <w:pPr>
        <w:autoSpaceDE w:val="0"/>
        <w:autoSpaceDN w:val="0"/>
        <w:adjustRightInd w:val="0"/>
        <w:ind w:firstLine="539"/>
        <w:rPr>
          <w:sz w:val="28"/>
          <w:szCs w:val="28"/>
        </w:rPr>
      </w:pPr>
      <w:r w:rsidRPr="00681202">
        <w:rPr>
          <w:sz w:val="28"/>
          <w:szCs w:val="28"/>
        </w:rPr>
        <w:t>- сохранение текущего уровня экологической безопасности;</w:t>
      </w:r>
    </w:p>
    <w:p w:rsidR="003312C6" w:rsidRPr="00681202" w:rsidRDefault="003312C6" w:rsidP="003312C6">
      <w:pPr>
        <w:autoSpaceDE w:val="0"/>
        <w:autoSpaceDN w:val="0"/>
        <w:adjustRightInd w:val="0"/>
        <w:ind w:firstLine="539"/>
        <w:rPr>
          <w:sz w:val="28"/>
          <w:szCs w:val="28"/>
        </w:rPr>
      </w:pPr>
      <w:r w:rsidRPr="00681202">
        <w:rPr>
          <w:sz w:val="28"/>
          <w:szCs w:val="28"/>
        </w:rPr>
        <w:t>- сохранение объема образованных отходов всех классов опасности;</w:t>
      </w:r>
    </w:p>
    <w:p w:rsidR="003312C6" w:rsidRPr="00681202" w:rsidRDefault="003312C6" w:rsidP="003312C6">
      <w:pPr>
        <w:autoSpaceDE w:val="0"/>
        <w:autoSpaceDN w:val="0"/>
        <w:adjustRightInd w:val="0"/>
        <w:ind w:firstLine="539"/>
        <w:rPr>
          <w:sz w:val="28"/>
          <w:szCs w:val="28"/>
        </w:rPr>
      </w:pPr>
      <w:r w:rsidRPr="00681202">
        <w:rPr>
          <w:sz w:val="28"/>
          <w:szCs w:val="28"/>
        </w:rPr>
        <w:t>- сохранение биологического разнообразия и рост численности биоресурсов Ивановской области;</w:t>
      </w:r>
    </w:p>
    <w:p w:rsidR="003312C6" w:rsidRPr="00681202" w:rsidRDefault="003312C6" w:rsidP="003312C6">
      <w:pPr>
        <w:autoSpaceDE w:val="0"/>
        <w:autoSpaceDN w:val="0"/>
        <w:adjustRightInd w:val="0"/>
        <w:ind w:firstLine="539"/>
        <w:rPr>
          <w:sz w:val="28"/>
          <w:szCs w:val="28"/>
        </w:rPr>
        <w:sectPr w:rsidR="003312C6" w:rsidRPr="00681202" w:rsidSect="003312C6">
          <w:pgSz w:w="11906" w:h="16838"/>
          <w:pgMar w:top="851" w:right="851" w:bottom="0" w:left="1701" w:header="709" w:footer="709" w:gutter="0"/>
          <w:cols w:space="708"/>
          <w:docGrid w:linePitch="360"/>
        </w:sectPr>
      </w:pPr>
      <w:r w:rsidRPr="00681202">
        <w:rPr>
          <w:sz w:val="28"/>
          <w:szCs w:val="28"/>
        </w:rPr>
        <w:t>- рациональное использование биологических ресурсов.</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9"/>
        <w:gridCol w:w="8054"/>
        <w:gridCol w:w="851"/>
        <w:gridCol w:w="1276"/>
        <w:gridCol w:w="1134"/>
        <w:gridCol w:w="1275"/>
        <w:gridCol w:w="1418"/>
      </w:tblGrid>
      <w:tr w:rsidR="003312C6" w:rsidRPr="00681202" w:rsidTr="003312C6">
        <w:trPr>
          <w:trHeight w:val="562"/>
        </w:trPr>
        <w:tc>
          <w:tcPr>
            <w:tcW w:w="559" w:type="dxa"/>
            <w:vMerge w:val="restart"/>
            <w:tcBorders>
              <w:top w:val="single" w:sz="4" w:space="0" w:color="000000"/>
              <w:left w:val="single" w:sz="4" w:space="0" w:color="000000"/>
              <w:bottom w:val="single" w:sz="4" w:space="0" w:color="000000"/>
              <w:right w:val="single" w:sz="4" w:space="0" w:color="000000"/>
            </w:tcBorders>
            <w:vAlign w:val="center"/>
            <w:hideMark/>
          </w:tcPr>
          <w:p w:rsidR="003312C6" w:rsidRPr="00681202" w:rsidRDefault="003312C6" w:rsidP="003312C6">
            <w:pPr>
              <w:jc w:val="center"/>
              <w:rPr>
                <w:b/>
                <w:sz w:val="28"/>
                <w:szCs w:val="28"/>
              </w:rPr>
            </w:pPr>
            <w:r w:rsidRPr="00681202">
              <w:rPr>
                <w:b/>
                <w:sz w:val="28"/>
                <w:szCs w:val="28"/>
              </w:rPr>
              <w:lastRenderedPageBreak/>
              <w:t>№</w:t>
            </w:r>
          </w:p>
          <w:p w:rsidR="003312C6" w:rsidRPr="00681202" w:rsidRDefault="003312C6" w:rsidP="003312C6">
            <w:pPr>
              <w:ind w:firstLine="1554"/>
              <w:jc w:val="center"/>
              <w:rPr>
                <w:b/>
                <w:sz w:val="28"/>
                <w:szCs w:val="28"/>
                <w:lang w:eastAsia="en-US"/>
              </w:rPr>
            </w:pPr>
            <w:r w:rsidRPr="00681202">
              <w:rPr>
                <w:b/>
                <w:sz w:val="28"/>
                <w:szCs w:val="28"/>
              </w:rPr>
              <w:t>п</w:t>
            </w:r>
          </w:p>
        </w:tc>
        <w:tc>
          <w:tcPr>
            <w:tcW w:w="8054" w:type="dxa"/>
            <w:vMerge w:val="restart"/>
            <w:tcBorders>
              <w:top w:val="single" w:sz="4" w:space="0" w:color="000000"/>
              <w:left w:val="single" w:sz="4" w:space="0" w:color="000000"/>
              <w:bottom w:val="single" w:sz="4" w:space="0" w:color="000000"/>
              <w:right w:val="single" w:sz="4" w:space="0" w:color="000000"/>
            </w:tcBorders>
            <w:vAlign w:val="center"/>
            <w:hideMark/>
          </w:tcPr>
          <w:p w:rsidR="003312C6" w:rsidRPr="00681202" w:rsidRDefault="003312C6" w:rsidP="003312C6">
            <w:pPr>
              <w:jc w:val="center"/>
              <w:rPr>
                <w:b/>
                <w:sz w:val="28"/>
                <w:szCs w:val="28"/>
                <w:lang w:eastAsia="en-US"/>
              </w:rPr>
            </w:pPr>
            <w:r w:rsidRPr="00681202">
              <w:rPr>
                <w:b/>
                <w:sz w:val="28"/>
                <w:szCs w:val="28"/>
              </w:rPr>
              <w:t>Наименование целевого индикатора (показателя)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312C6" w:rsidRPr="00681202" w:rsidRDefault="003312C6" w:rsidP="003312C6">
            <w:pPr>
              <w:jc w:val="center"/>
              <w:rPr>
                <w:b/>
                <w:sz w:val="28"/>
                <w:szCs w:val="28"/>
              </w:rPr>
            </w:pPr>
            <w:r w:rsidRPr="00681202">
              <w:rPr>
                <w:b/>
                <w:sz w:val="28"/>
                <w:szCs w:val="28"/>
              </w:rPr>
              <w:t>Ед.</w:t>
            </w:r>
          </w:p>
          <w:p w:rsidR="003312C6" w:rsidRPr="00681202" w:rsidRDefault="003312C6" w:rsidP="003312C6">
            <w:pPr>
              <w:rPr>
                <w:b/>
                <w:sz w:val="28"/>
                <w:szCs w:val="28"/>
                <w:lang w:eastAsia="en-US"/>
              </w:rPr>
            </w:pPr>
            <w:r w:rsidRPr="00681202">
              <w:rPr>
                <w:b/>
                <w:sz w:val="28"/>
                <w:szCs w:val="28"/>
              </w:rPr>
              <w:t>изм</w:t>
            </w:r>
          </w:p>
        </w:tc>
        <w:tc>
          <w:tcPr>
            <w:tcW w:w="5103" w:type="dxa"/>
            <w:gridSpan w:val="4"/>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rPr>
                <w:b/>
                <w:sz w:val="28"/>
                <w:szCs w:val="28"/>
              </w:rPr>
            </w:pPr>
            <w:r w:rsidRPr="00681202">
              <w:rPr>
                <w:b/>
                <w:sz w:val="28"/>
                <w:szCs w:val="28"/>
              </w:rPr>
              <w:t>Значения  показателей</w:t>
            </w:r>
          </w:p>
        </w:tc>
      </w:tr>
      <w:tr w:rsidR="003312C6" w:rsidRPr="00681202" w:rsidTr="003312C6">
        <w:trPr>
          <w:trHeight w:val="47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rsidR="003312C6" w:rsidRPr="00681202" w:rsidRDefault="003312C6" w:rsidP="003312C6">
            <w:pPr>
              <w:rPr>
                <w:b/>
                <w:sz w:val="28"/>
                <w:szCs w:val="28"/>
                <w:lang w:eastAsia="en-US"/>
              </w:rPr>
            </w:pPr>
          </w:p>
        </w:tc>
        <w:tc>
          <w:tcPr>
            <w:tcW w:w="8054" w:type="dxa"/>
            <w:vMerge/>
            <w:tcBorders>
              <w:top w:val="single" w:sz="4" w:space="0" w:color="000000"/>
              <w:left w:val="single" w:sz="4" w:space="0" w:color="000000"/>
              <w:bottom w:val="single" w:sz="4" w:space="0" w:color="000000"/>
              <w:right w:val="single" w:sz="4" w:space="0" w:color="000000"/>
            </w:tcBorders>
            <w:vAlign w:val="center"/>
            <w:hideMark/>
          </w:tcPr>
          <w:p w:rsidR="003312C6" w:rsidRPr="00681202" w:rsidRDefault="003312C6" w:rsidP="003312C6">
            <w:pPr>
              <w:rPr>
                <w:b/>
                <w:sz w:val="28"/>
                <w:szCs w:val="28"/>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312C6" w:rsidRPr="00681202" w:rsidRDefault="003312C6" w:rsidP="003312C6">
            <w:pPr>
              <w:jc w:val="center"/>
              <w:rPr>
                <w:b/>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ind w:firstLine="1554"/>
              <w:jc w:val="center"/>
              <w:rPr>
                <w:b/>
              </w:rPr>
            </w:pPr>
          </w:p>
          <w:p w:rsidR="003312C6" w:rsidRPr="00681202" w:rsidRDefault="003312C6" w:rsidP="003312C6">
            <w:pPr>
              <w:ind w:firstLine="1554"/>
              <w:jc w:val="center"/>
              <w:rPr>
                <w:b/>
              </w:rPr>
            </w:pPr>
            <w:r w:rsidRPr="00681202">
              <w:rPr>
                <w:b/>
              </w:rPr>
              <w:t>22022г.</w:t>
            </w:r>
          </w:p>
        </w:tc>
        <w:tc>
          <w:tcPr>
            <w:tcW w:w="11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ind w:firstLine="1554"/>
              <w:jc w:val="center"/>
              <w:rPr>
                <w:b/>
              </w:rPr>
            </w:pPr>
          </w:p>
          <w:p w:rsidR="003312C6" w:rsidRPr="00681202" w:rsidRDefault="003312C6" w:rsidP="003312C6">
            <w:pPr>
              <w:jc w:val="center"/>
              <w:rPr>
                <w:b/>
              </w:rPr>
            </w:pPr>
          </w:p>
          <w:p w:rsidR="003312C6" w:rsidRPr="00681202" w:rsidRDefault="003312C6" w:rsidP="003312C6">
            <w:pPr>
              <w:jc w:val="center"/>
              <w:rPr>
                <w:b/>
              </w:rPr>
            </w:pPr>
            <w:r w:rsidRPr="00681202">
              <w:rPr>
                <w:b/>
              </w:rPr>
              <w:t>2023г.</w:t>
            </w:r>
          </w:p>
        </w:tc>
        <w:tc>
          <w:tcPr>
            <w:tcW w:w="1275"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ind w:firstLine="1554"/>
              <w:jc w:val="center"/>
              <w:rPr>
                <w:b/>
              </w:rPr>
            </w:pPr>
          </w:p>
          <w:p w:rsidR="003312C6" w:rsidRPr="00681202" w:rsidRDefault="003312C6" w:rsidP="003312C6">
            <w:pPr>
              <w:jc w:val="center"/>
              <w:rPr>
                <w:b/>
              </w:rPr>
            </w:pPr>
          </w:p>
          <w:p w:rsidR="003312C6" w:rsidRPr="00681202" w:rsidRDefault="003312C6" w:rsidP="003312C6">
            <w:pPr>
              <w:jc w:val="center"/>
              <w:rPr>
                <w:b/>
              </w:rPr>
            </w:pPr>
            <w:r w:rsidRPr="00681202">
              <w:rPr>
                <w:b/>
              </w:rPr>
              <w:t>2024г.</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ind w:firstLine="1554"/>
              <w:jc w:val="center"/>
              <w:rPr>
                <w:b/>
              </w:rPr>
            </w:pPr>
          </w:p>
          <w:p w:rsidR="003312C6" w:rsidRPr="00681202" w:rsidRDefault="003312C6" w:rsidP="003312C6">
            <w:pPr>
              <w:jc w:val="center"/>
              <w:rPr>
                <w:b/>
              </w:rPr>
            </w:pPr>
          </w:p>
          <w:p w:rsidR="003312C6" w:rsidRPr="00681202" w:rsidRDefault="003312C6" w:rsidP="003312C6">
            <w:pPr>
              <w:jc w:val="center"/>
              <w:rPr>
                <w:b/>
              </w:rPr>
            </w:pPr>
            <w:r w:rsidRPr="00681202">
              <w:rPr>
                <w:b/>
              </w:rPr>
              <w:t>2025г.</w:t>
            </w:r>
          </w:p>
        </w:tc>
      </w:tr>
      <w:tr w:rsidR="003312C6" w:rsidRPr="00681202" w:rsidTr="003312C6">
        <w:trPr>
          <w:trHeight w:val="554"/>
        </w:trPr>
        <w:tc>
          <w:tcPr>
            <w:tcW w:w="559" w:type="dxa"/>
            <w:tcBorders>
              <w:top w:val="single" w:sz="4" w:space="0" w:color="000000"/>
              <w:left w:val="single" w:sz="4" w:space="0" w:color="000000"/>
              <w:bottom w:val="single" w:sz="4" w:space="0" w:color="000000"/>
              <w:right w:val="single" w:sz="4" w:space="0" w:color="000000"/>
            </w:tcBorders>
            <w:vAlign w:val="center"/>
            <w:hideMark/>
          </w:tcPr>
          <w:p w:rsidR="003312C6" w:rsidRPr="00681202" w:rsidRDefault="003312C6" w:rsidP="003312C6">
            <w:pPr>
              <w:rPr>
                <w:sz w:val="24"/>
                <w:szCs w:val="24"/>
                <w:lang w:eastAsia="en-US"/>
              </w:rPr>
            </w:pPr>
            <w:r w:rsidRPr="00681202">
              <w:rPr>
                <w:sz w:val="24"/>
                <w:szCs w:val="24"/>
                <w:lang w:eastAsia="en-US"/>
              </w:rPr>
              <w:t>1</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312C6" w:rsidRPr="00681202" w:rsidRDefault="003312C6" w:rsidP="003312C6">
            <w:pPr>
              <w:rPr>
                <w:b/>
                <w:sz w:val="24"/>
                <w:szCs w:val="24"/>
                <w:lang w:eastAsia="en-US"/>
              </w:rPr>
            </w:pPr>
            <w:r w:rsidRPr="00681202">
              <w:rPr>
                <w:sz w:val="24"/>
                <w:szCs w:val="24"/>
              </w:rPr>
              <w:t>Содержание, охрана и контроль за сибиреязвенными скотомогильниками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312C6" w:rsidRPr="00681202" w:rsidRDefault="003312C6" w:rsidP="003312C6">
            <w:pPr>
              <w:jc w:val="center"/>
              <w:rPr>
                <w:b/>
                <w:lang w:eastAsia="en-US"/>
              </w:rPr>
            </w:pPr>
            <w:r w:rsidRPr="00681202">
              <w:rPr>
                <w:b/>
                <w:lang w:eastAsia="en-US"/>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ind w:firstLine="1554"/>
              <w:jc w:val="right"/>
            </w:pPr>
          </w:p>
          <w:p w:rsidR="003312C6" w:rsidRPr="00681202" w:rsidRDefault="003312C6" w:rsidP="003312C6">
            <w:pPr>
              <w:jc w:val="right"/>
            </w:pPr>
            <w:r w:rsidRPr="00681202">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ind w:firstLine="1554"/>
              <w:jc w:val="right"/>
            </w:pPr>
          </w:p>
          <w:p w:rsidR="003312C6" w:rsidRPr="00681202" w:rsidRDefault="003312C6" w:rsidP="003312C6">
            <w:pPr>
              <w:jc w:val="right"/>
            </w:pPr>
            <w:r w:rsidRPr="00681202">
              <w:t>100</w:t>
            </w:r>
          </w:p>
        </w:tc>
        <w:tc>
          <w:tcPr>
            <w:tcW w:w="1275"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ind w:firstLine="1554"/>
              <w:jc w:val="right"/>
            </w:pPr>
          </w:p>
          <w:p w:rsidR="003312C6" w:rsidRPr="00681202" w:rsidRDefault="003312C6" w:rsidP="003312C6">
            <w:pPr>
              <w:jc w:val="right"/>
            </w:pPr>
            <w:r w:rsidRPr="00681202">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jc w:val="right"/>
            </w:pPr>
            <w:r w:rsidRPr="00681202">
              <w:t>100</w:t>
            </w:r>
          </w:p>
        </w:tc>
      </w:tr>
      <w:tr w:rsidR="003312C6" w:rsidRPr="00681202" w:rsidTr="003312C6">
        <w:trPr>
          <w:trHeight w:val="419"/>
        </w:trPr>
        <w:tc>
          <w:tcPr>
            <w:tcW w:w="559"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ind w:firstLine="1554"/>
              <w:jc w:val="both"/>
              <w:rPr>
                <w:sz w:val="24"/>
                <w:szCs w:val="24"/>
                <w:lang w:eastAsia="en-US"/>
              </w:rPr>
            </w:pPr>
            <w:r w:rsidRPr="00681202">
              <w:rPr>
                <w:sz w:val="24"/>
                <w:szCs w:val="24"/>
              </w:rPr>
              <w:t>12</w:t>
            </w:r>
          </w:p>
        </w:tc>
        <w:tc>
          <w:tcPr>
            <w:tcW w:w="805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jc w:val="both"/>
              <w:rPr>
                <w:sz w:val="24"/>
                <w:szCs w:val="24"/>
              </w:rPr>
            </w:pPr>
            <w:r w:rsidRPr="00681202">
              <w:rPr>
                <w:sz w:val="24"/>
                <w:szCs w:val="24"/>
              </w:rPr>
              <w:t xml:space="preserve">Полное обследование природных территорий, взятых под охрану </w:t>
            </w:r>
          </w:p>
        </w:tc>
        <w:tc>
          <w:tcPr>
            <w:tcW w:w="851"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ind w:firstLine="1554"/>
              <w:jc w:val="center"/>
              <w:rPr>
                <w:lang w:eastAsia="en-US"/>
              </w:rPr>
            </w:pPr>
            <w:r w:rsidRPr="00681202">
              <w:rPr>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ind w:firstLine="1554"/>
              <w:jc w:val="right"/>
              <w:rPr>
                <w:lang w:eastAsia="en-US"/>
              </w:rPr>
            </w:pPr>
          </w:p>
          <w:p w:rsidR="003312C6" w:rsidRPr="00681202" w:rsidRDefault="003312C6" w:rsidP="003312C6">
            <w:pPr>
              <w:jc w:val="right"/>
              <w:rPr>
                <w:lang w:eastAsia="en-US"/>
              </w:rPr>
            </w:pPr>
            <w:r w:rsidRPr="00681202">
              <w:rPr>
                <w:lang w:eastAsia="en-US"/>
              </w:rPr>
              <w:t>100</w:t>
            </w:r>
          </w:p>
        </w:tc>
        <w:tc>
          <w:tcPr>
            <w:tcW w:w="11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ind w:firstLine="1554"/>
              <w:jc w:val="right"/>
              <w:rPr>
                <w:lang w:eastAsia="en-US"/>
              </w:rPr>
            </w:pPr>
          </w:p>
          <w:p w:rsidR="003312C6" w:rsidRPr="00681202" w:rsidRDefault="003312C6" w:rsidP="003312C6">
            <w:pPr>
              <w:jc w:val="right"/>
              <w:rPr>
                <w:lang w:eastAsia="en-US"/>
              </w:rPr>
            </w:pPr>
            <w:r w:rsidRPr="00681202">
              <w:rPr>
                <w:lang w:eastAsia="en-US"/>
              </w:rPr>
              <w:t>100</w:t>
            </w:r>
          </w:p>
        </w:tc>
        <w:tc>
          <w:tcPr>
            <w:tcW w:w="1275"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ind w:firstLine="1554"/>
              <w:jc w:val="right"/>
              <w:rPr>
                <w:lang w:eastAsia="en-US"/>
              </w:rPr>
            </w:pPr>
          </w:p>
          <w:p w:rsidR="003312C6" w:rsidRPr="00681202" w:rsidRDefault="003312C6" w:rsidP="003312C6">
            <w:pPr>
              <w:jc w:val="right"/>
              <w:rPr>
                <w:lang w:eastAsia="en-US"/>
              </w:rPr>
            </w:pPr>
            <w:r w:rsidRPr="00681202">
              <w:rPr>
                <w:lang w:eastAsia="en-US"/>
              </w:rPr>
              <w:t>100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ind w:firstLine="1554"/>
              <w:jc w:val="right"/>
              <w:rPr>
                <w:lang w:eastAsia="en-US"/>
              </w:rPr>
            </w:pPr>
          </w:p>
          <w:p w:rsidR="003312C6" w:rsidRPr="00681202" w:rsidRDefault="003312C6" w:rsidP="003312C6">
            <w:pPr>
              <w:ind w:firstLine="708"/>
              <w:jc w:val="right"/>
              <w:rPr>
                <w:lang w:eastAsia="en-US"/>
              </w:rPr>
            </w:pPr>
            <w:r w:rsidRPr="00681202">
              <w:rPr>
                <w:lang w:eastAsia="en-US"/>
              </w:rPr>
              <w:t>100</w:t>
            </w:r>
          </w:p>
        </w:tc>
      </w:tr>
      <w:tr w:rsidR="003312C6" w:rsidRPr="00681202" w:rsidTr="003312C6">
        <w:trPr>
          <w:trHeight w:val="287"/>
        </w:trPr>
        <w:tc>
          <w:tcPr>
            <w:tcW w:w="559"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ind w:firstLine="1554"/>
              <w:jc w:val="both"/>
              <w:rPr>
                <w:sz w:val="24"/>
                <w:szCs w:val="24"/>
              </w:rPr>
            </w:pPr>
            <w:r w:rsidRPr="00681202">
              <w:rPr>
                <w:sz w:val="24"/>
                <w:szCs w:val="24"/>
              </w:rPr>
              <w:t>23</w:t>
            </w:r>
          </w:p>
        </w:tc>
        <w:tc>
          <w:tcPr>
            <w:tcW w:w="805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jc w:val="both"/>
              <w:rPr>
                <w:sz w:val="24"/>
                <w:szCs w:val="24"/>
              </w:rPr>
            </w:pPr>
            <w:r w:rsidRPr="00681202">
              <w:rPr>
                <w:sz w:val="24"/>
                <w:szCs w:val="24"/>
              </w:rPr>
              <w:t xml:space="preserve">Оценка современного состояния природных территорий </w:t>
            </w:r>
          </w:p>
        </w:tc>
        <w:tc>
          <w:tcPr>
            <w:tcW w:w="851"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jc w:val="center"/>
            </w:pPr>
            <w:r w:rsidRPr="00681202">
              <w:t>%</w:t>
            </w:r>
          </w:p>
        </w:tc>
        <w:tc>
          <w:tcPr>
            <w:tcW w:w="1276"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right"/>
            </w:pPr>
          </w:p>
          <w:p w:rsidR="003312C6" w:rsidRPr="00681202" w:rsidRDefault="003312C6" w:rsidP="003312C6">
            <w:pPr>
              <w:jc w:val="right"/>
            </w:pPr>
            <w:r w:rsidRPr="00681202">
              <w:t>100</w:t>
            </w:r>
          </w:p>
        </w:tc>
        <w:tc>
          <w:tcPr>
            <w:tcW w:w="11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right"/>
            </w:pPr>
          </w:p>
          <w:p w:rsidR="003312C6" w:rsidRPr="00681202" w:rsidRDefault="003312C6" w:rsidP="003312C6">
            <w:pPr>
              <w:jc w:val="right"/>
            </w:pPr>
            <w:r w:rsidRPr="00681202">
              <w:t>100</w:t>
            </w:r>
          </w:p>
        </w:tc>
        <w:tc>
          <w:tcPr>
            <w:tcW w:w="1275"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right"/>
            </w:pPr>
          </w:p>
          <w:p w:rsidR="003312C6" w:rsidRPr="00681202" w:rsidRDefault="003312C6" w:rsidP="003312C6">
            <w:pPr>
              <w:jc w:val="right"/>
            </w:pPr>
            <w:r w:rsidRPr="00681202">
              <w:t>100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right"/>
            </w:pPr>
          </w:p>
          <w:p w:rsidR="003312C6" w:rsidRPr="00681202" w:rsidRDefault="003312C6" w:rsidP="003312C6">
            <w:pPr>
              <w:ind w:firstLine="708"/>
              <w:jc w:val="right"/>
            </w:pPr>
            <w:r w:rsidRPr="00681202">
              <w:t>100</w:t>
            </w:r>
          </w:p>
        </w:tc>
      </w:tr>
      <w:tr w:rsidR="003312C6" w:rsidRPr="00681202" w:rsidTr="003312C6">
        <w:trPr>
          <w:trHeight w:val="722"/>
        </w:trPr>
        <w:tc>
          <w:tcPr>
            <w:tcW w:w="559"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ind w:firstLine="1554"/>
              <w:jc w:val="both"/>
              <w:rPr>
                <w:sz w:val="24"/>
                <w:szCs w:val="24"/>
              </w:rPr>
            </w:pPr>
            <w:r w:rsidRPr="00681202">
              <w:rPr>
                <w:sz w:val="24"/>
                <w:szCs w:val="24"/>
              </w:rPr>
              <w:t>54</w:t>
            </w:r>
          </w:p>
        </w:tc>
        <w:tc>
          <w:tcPr>
            <w:tcW w:w="805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spacing w:before="100" w:beforeAutospacing="1" w:after="100" w:afterAutospacing="1"/>
              <w:jc w:val="both"/>
              <w:rPr>
                <w:sz w:val="24"/>
                <w:szCs w:val="24"/>
              </w:rPr>
            </w:pPr>
            <w:r w:rsidRPr="00681202">
              <w:rPr>
                <w:sz w:val="24"/>
                <w:szCs w:val="24"/>
              </w:rPr>
              <w:t>Обоснование статуса  обследованных особо охраняемых природных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spacing w:before="100" w:beforeAutospacing="1" w:after="100" w:afterAutospacing="1"/>
              <w:jc w:val="center"/>
            </w:pPr>
            <w:r w:rsidRPr="00681202">
              <w:t>%</w:t>
            </w:r>
          </w:p>
        </w:tc>
        <w:tc>
          <w:tcPr>
            <w:tcW w:w="1276"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spacing w:before="100" w:beforeAutospacing="1" w:after="100" w:afterAutospacing="1"/>
              <w:jc w:val="right"/>
            </w:pPr>
          </w:p>
          <w:p w:rsidR="003312C6" w:rsidRPr="00681202" w:rsidRDefault="003312C6" w:rsidP="003312C6">
            <w:pPr>
              <w:jc w:val="right"/>
            </w:pPr>
            <w:r w:rsidRPr="00681202">
              <w:t>100</w:t>
            </w:r>
          </w:p>
        </w:tc>
        <w:tc>
          <w:tcPr>
            <w:tcW w:w="11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spacing w:before="100" w:beforeAutospacing="1" w:after="100" w:afterAutospacing="1"/>
              <w:jc w:val="right"/>
            </w:pPr>
          </w:p>
          <w:p w:rsidR="003312C6" w:rsidRPr="00681202" w:rsidRDefault="003312C6" w:rsidP="003312C6">
            <w:pPr>
              <w:jc w:val="right"/>
            </w:pPr>
            <w:r w:rsidRPr="00681202">
              <w:t>100</w:t>
            </w:r>
          </w:p>
        </w:tc>
        <w:tc>
          <w:tcPr>
            <w:tcW w:w="1275"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spacing w:before="100" w:beforeAutospacing="1" w:after="100" w:afterAutospacing="1"/>
              <w:jc w:val="right"/>
            </w:pPr>
          </w:p>
          <w:p w:rsidR="003312C6" w:rsidRPr="00681202" w:rsidRDefault="003312C6" w:rsidP="003312C6">
            <w:pPr>
              <w:jc w:val="right"/>
            </w:pPr>
            <w:r w:rsidRPr="00681202">
              <w:t>100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spacing w:before="100" w:beforeAutospacing="1" w:after="100" w:afterAutospacing="1"/>
              <w:jc w:val="right"/>
            </w:pPr>
          </w:p>
          <w:p w:rsidR="003312C6" w:rsidRPr="00681202" w:rsidRDefault="003312C6" w:rsidP="003312C6">
            <w:pPr>
              <w:jc w:val="right"/>
            </w:pPr>
            <w:r w:rsidRPr="00681202">
              <w:t>100</w:t>
            </w:r>
          </w:p>
        </w:tc>
      </w:tr>
      <w:tr w:rsidR="003312C6" w:rsidRPr="00681202" w:rsidTr="003312C6">
        <w:trPr>
          <w:trHeight w:val="2923"/>
        </w:trPr>
        <w:tc>
          <w:tcPr>
            <w:tcW w:w="559" w:type="dxa"/>
            <w:tcBorders>
              <w:top w:val="single" w:sz="4" w:space="0" w:color="000000"/>
              <w:left w:val="single" w:sz="4" w:space="0" w:color="000000"/>
              <w:bottom w:val="single" w:sz="4" w:space="0" w:color="auto"/>
              <w:right w:val="single" w:sz="4" w:space="0" w:color="000000"/>
            </w:tcBorders>
            <w:hideMark/>
          </w:tcPr>
          <w:p w:rsidR="003312C6" w:rsidRPr="00681202" w:rsidRDefault="003312C6" w:rsidP="003312C6">
            <w:pPr>
              <w:ind w:firstLine="1554"/>
              <w:jc w:val="both"/>
              <w:rPr>
                <w:sz w:val="24"/>
                <w:szCs w:val="24"/>
              </w:rPr>
            </w:pPr>
          </w:p>
          <w:p w:rsidR="003312C6" w:rsidRPr="00681202" w:rsidRDefault="003312C6" w:rsidP="003312C6">
            <w:pPr>
              <w:rPr>
                <w:sz w:val="24"/>
                <w:szCs w:val="24"/>
              </w:rPr>
            </w:pPr>
            <w:r w:rsidRPr="00681202">
              <w:rPr>
                <w:sz w:val="24"/>
                <w:szCs w:val="24"/>
              </w:rPr>
              <w:t>5</w:t>
            </w:r>
          </w:p>
        </w:tc>
        <w:tc>
          <w:tcPr>
            <w:tcW w:w="8054" w:type="dxa"/>
            <w:tcBorders>
              <w:top w:val="single" w:sz="4" w:space="0" w:color="000000"/>
              <w:left w:val="single" w:sz="4" w:space="0" w:color="000000"/>
              <w:bottom w:val="single" w:sz="4" w:space="0" w:color="auto"/>
              <w:right w:val="single" w:sz="4" w:space="0" w:color="000000"/>
            </w:tcBorders>
            <w:hideMark/>
          </w:tcPr>
          <w:p w:rsidR="003312C6" w:rsidRPr="00681202" w:rsidRDefault="003312C6" w:rsidP="003312C6">
            <w:pPr>
              <w:spacing w:before="100" w:beforeAutospacing="1" w:after="100" w:afterAutospacing="1"/>
              <w:jc w:val="both"/>
              <w:rPr>
                <w:sz w:val="24"/>
                <w:szCs w:val="24"/>
              </w:rPr>
            </w:pPr>
            <w:r w:rsidRPr="00681202">
              <w:rPr>
                <w:sz w:val="24"/>
                <w:szCs w:val="24"/>
              </w:rPr>
              <w:t>Постановка на кадастровый учёт особо охраняемых природных территорий</w:t>
            </w:r>
          </w:p>
        </w:tc>
        <w:tc>
          <w:tcPr>
            <w:tcW w:w="851" w:type="dxa"/>
            <w:tcBorders>
              <w:top w:val="single" w:sz="4" w:space="0" w:color="000000"/>
              <w:left w:val="single" w:sz="4" w:space="0" w:color="000000"/>
              <w:bottom w:val="single" w:sz="4" w:space="0" w:color="auto"/>
              <w:right w:val="single" w:sz="4" w:space="0" w:color="000000"/>
            </w:tcBorders>
            <w:vAlign w:val="center"/>
          </w:tcPr>
          <w:p w:rsidR="003312C6" w:rsidRPr="00681202" w:rsidRDefault="003312C6" w:rsidP="003312C6">
            <w:pPr>
              <w:spacing w:before="100" w:beforeAutospacing="1" w:after="100" w:afterAutospacing="1"/>
              <w:jc w:val="center"/>
            </w:pPr>
            <w:r w:rsidRPr="00681202">
              <w:t>%</w:t>
            </w:r>
          </w:p>
        </w:tc>
        <w:tc>
          <w:tcPr>
            <w:tcW w:w="1276" w:type="dxa"/>
            <w:tcBorders>
              <w:top w:val="single" w:sz="4" w:space="0" w:color="000000"/>
              <w:left w:val="single" w:sz="4" w:space="0" w:color="000000"/>
              <w:bottom w:val="single" w:sz="4" w:space="0" w:color="auto"/>
              <w:right w:val="single" w:sz="4" w:space="0" w:color="000000"/>
            </w:tcBorders>
          </w:tcPr>
          <w:p w:rsidR="003312C6" w:rsidRPr="00681202" w:rsidRDefault="003312C6" w:rsidP="003312C6">
            <w:pPr>
              <w:spacing w:before="100" w:beforeAutospacing="1" w:after="100" w:afterAutospacing="1"/>
              <w:jc w:val="right"/>
            </w:pPr>
          </w:p>
          <w:p w:rsidR="003312C6" w:rsidRPr="00681202" w:rsidRDefault="003312C6" w:rsidP="003312C6">
            <w:pPr>
              <w:jc w:val="right"/>
            </w:pPr>
            <w:r w:rsidRPr="00681202">
              <w:t>100</w:t>
            </w:r>
          </w:p>
        </w:tc>
        <w:tc>
          <w:tcPr>
            <w:tcW w:w="1134" w:type="dxa"/>
            <w:tcBorders>
              <w:top w:val="single" w:sz="4" w:space="0" w:color="000000"/>
              <w:left w:val="single" w:sz="4" w:space="0" w:color="000000"/>
              <w:bottom w:val="single" w:sz="4" w:space="0" w:color="auto"/>
              <w:right w:val="single" w:sz="4" w:space="0" w:color="000000"/>
            </w:tcBorders>
          </w:tcPr>
          <w:p w:rsidR="003312C6" w:rsidRPr="00681202" w:rsidRDefault="003312C6" w:rsidP="003312C6">
            <w:pPr>
              <w:spacing w:before="100" w:beforeAutospacing="1" w:after="100" w:afterAutospacing="1"/>
              <w:jc w:val="right"/>
            </w:pPr>
          </w:p>
          <w:p w:rsidR="003312C6" w:rsidRPr="00681202" w:rsidRDefault="003312C6" w:rsidP="003312C6">
            <w:pPr>
              <w:jc w:val="right"/>
            </w:pPr>
            <w:r w:rsidRPr="00681202">
              <w:t>100</w:t>
            </w:r>
          </w:p>
        </w:tc>
        <w:tc>
          <w:tcPr>
            <w:tcW w:w="1275" w:type="dxa"/>
            <w:tcBorders>
              <w:top w:val="single" w:sz="4" w:space="0" w:color="000000"/>
              <w:left w:val="single" w:sz="4" w:space="0" w:color="000000"/>
              <w:bottom w:val="single" w:sz="4" w:space="0" w:color="auto"/>
              <w:right w:val="single" w:sz="4" w:space="0" w:color="000000"/>
            </w:tcBorders>
          </w:tcPr>
          <w:p w:rsidR="003312C6" w:rsidRPr="00681202" w:rsidRDefault="003312C6" w:rsidP="003312C6">
            <w:pPr>
              <w:spacing w:before="100" w:beforeAutospacing="1" w:after="100" w:afterAutospacing="1"/>
              <w:jc w:val="right"/>
            </w:pPr>
          </w:p>
          <w:p w:rsidR="003312C6" w:rsidRPr="00681202" w:rsidRDefault="003312C6" w:rsidP="003312C6">
            <w:pPr>
              <w:jc w:val="right"/>
            </w:pPr>
            <w:r w:rsidRPr="00681202">
              <w:t>100</w:t>
            </w:r>
          </w:p>
        </w:tc>
        <w:tc>
          <w:tcPr>
            <w:tcW w:w="1418" w:type="dxa"/>
            <w:tcBorders>
              <w:top w:val="single" w:sz="4" w:space="0" w:color="000000"/>
              <w:left w:val="single" w:sz="4" w:space="0" w:color="000000"/>
              <w:bottom w:val="single" w:sz="4" w:space="0" w:color="auto"/>
              <w:right w:val="single" w:sz="4" w:space="0" w:color="000000"/>
            </w:tcBorders>
          </w:tcPr>
          <w:p w:rsidR="003312C6" w:rsidRPr="00681202" w:rsidRDefault="003312C6" w:rsidP="003312C6">
            <w:pPr>
              <w:spacing w:before="100" w:beforeAutospacing="1" w:after="100" w:afterAutospacing="1"/>
              <w:jc w:val="right"/>
            </w:pPr>
          </w:p>
          <w:p w:rsidR="003312C6" w:rsidRPr="00681202" w:rsidRDefault="003312C6" w:rsidP="003312C6">
            <w:pPr>
              <w:ind w:firstLine="708"/>
              <w:jc w:val="right"/>
            </w:pPr>
            <w:r w:rsidRPr="00681202">
              <w:t>100</w:t>
            </w:r>
          </w:p>
        </w:tc>
      </w:tr>
      <w:tr w:rsidR="003312C6" w:rsidRPr="00681202" w:rsidTr="003312C6">
        <w:trPr>
          <w:trHeight w:val="70"/>
        </w:trPr>
        <w:tc>
          <w:tcPr>
            <w:tcW w:w="559"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rPr>
                <w:sz w:val="24"/>
                <w:szCs w:val="24"/>
              </w:rPr>
            </w:pPr>
            <w:r w:rsidRPr="00681202">
              <w:rPr>
                <w:sz w:val="24"/>
                <w:szCs w:val="24"/>
              </w:rPr>
              <w:t>6</w:t>
            </w:r>
          </w:p>
        </w:tc>
        <w:tc>
          <w:tcPr>
            <w:tcW w:w="805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rPr>
                <w:sz w:val="24"/>
                <w:szCs w:val="24"/>
              </w:rPr>
            </w:pPr>
            <w:r w:rsidRPr="00681202">
              <w:rPr>
                <w:sz w:val="24"/>
                <w:szCs w:val="24"/>
              </w:rPr>
              <w:t xml:space="preserve">Рекультивация земельного участка с кадастровым номером 37:08:011101:19, расположенного по адресу: Ивановская область, Комсомольский район, вблизи с. Октябрьский </w:t>
            </w:r>
          </w:p>
          <w:p w:rsidR="003312C6" w:rsidRPr="00681202" w:rsidRDefault="003312C6" w:rsidP="003312C6">
            <w:pP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rPr>
                <w:sz w:val="24"/>
                <w:szCs w:val="24"/>
              </w:rPr>
            </w:pPr>
            <w:r w:rsidRPr="00681202">
              <w:rPr>
                <w:sz w:val="24"/>
                <w:szCs w:val="24"/>
              </w:rPr>
              <w:t>га</w:t>
            </w:r>
          </w:p>
        </w:tc>
        <w:tc>
          <w:tcPr>
            <w:tcW w:w="1276"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right"/>
            </w:pPr>
            <w:r w:rsidRPr="00681202">
              <w:t>0</w:t>
            </w: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tc>
        <w:tc>
          <w:tcPr>
            <w:tcW w:w="11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w:t>
            </w:r>
          </w:p>
        </w:tc>
        <w:tc>
          <w:tcPr>
            <w:tcW w:w="1275"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w:t>
            </w:r>
          </w:p>
        </w:tc>
      </w:tr>
      <w:tr w:rsidR="003312C6" w:rsidRPr="00681202" w:rsidTr="003312C6">
        <w:trPr>
          <w:trHeight w:val="987"/>
        </w:trPr>
        <w:tc>
          <w:tcPr>
            <w:tcW w:w="559"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rPr>
                <w:sz w:val="24"/>
                <w:szCs w:val="24"/>
              </w:rPr>
            </w:pPr>
            <w:r w:rsidRPr="00681202">
              <w:rPr>
                <w:sz w:val="24"/>
                <w:szCs w:val="24"/>
              </w:rPr>
              <w:lastRenderedPageBreak/>
              <w:t>7</w:t>
            </w:r>
          </w:p>
        </w:tc>
        <w:tc>
          <w:tcPr>
            <w:tcW w:w="805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jc w:val="both"/>
              <w:rPr>
                <w:sz w:val="24"/>
                <w:szCs w:val="24"/>
              </w:rPr>
            </w:pPr>
            <w:r w:rsidRPr="00681202">
              <w:rPr>
                <w:sz w:val="24"/>
                <w:szCs w:val="24"/>
              </w:rPr>
              <w:t>Разработка проектно-сметной документации «Рекультивация земельного участка площадью 3,1 га под свалкой твердых бытовых отходов, расположенного на территории Новоусадебского с/п»</w:t>
            </w:r>
          </w:p>
        </w:tc>
        <w:tc>
          <w:tcPr>
            <w:tcW w:w="851"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jc w:val="center"/>
              <w:rPr>
                <w:sz w:val="24"/>
                <w:szCs w:val="24"/>
              </w:rPr>
            </w:pPr>
            <w:r w:rsidRPr="00681202">
              <w:rPr>
                <w:sz w:val="24"/>
                <w:szCs w:val="24"/>
              </w:rPr>
              <w:t>ед.</w:t>
            </w:r>
          </w:p>
        </w:tc>
        <w:tc>
          <w:tcPr>
            <w:tcW w:w="1276"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center"/>
            </w:pPr>
            <w:r w:rsidRPr="00681202">
              <w:t>1</w:t>
            </w:r>
          </w:p>
        </w:tc>
        <w:tc>
          <w:tcPr>
            <w:tcW w:w="11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1</w:t>
            </w:r>
          </w:p>
        </w:tc>
        <w:tc>
          <w:tcPr>
            <w:tcW w:w="1275"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1</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1</w:t>
            </w:r>
          </w:p>
        </w:tc>
      </w:tr>
      <w:tr w:rsidR="003312C6" w:rsidRPr="00681202" w:rsidTr="003312C6">
        <w:trPr>
          <w:trHeight w:val="678"/>
        </w:trPr>
        <w:tc>
          <w:tcPr>
            <w:tcW w:w="559"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rPr>
                <w:sz w:val="24"/>
                <w:szCs w:val="24"/>
              </w:rPr>
            </w:pPr>
            <w:r w:rsidRPr="00681202">
              <w:rPr>
                <w:sz w:val="24"/>
                <w:szCs w:val="24"/>
              </w:rPr>
              <w:t>8</w:t>
            </w:r>
          </w:p>
        </w:tc>
        <w:tc>
          <w:tcPr>
            <w:tcW w:w="805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jc w:val="both"/>
              <w:rPr>
                <w:sz w:val="24"/>
                <w:szCs w:val="24"/>
              </w:rPr>
            </w:pPr>
            <w:r w:rsidRPr="00681202">
              <w:rPr>
                <w:sz w:val="24"/>
                <w:szCs w:val="24"/>
              </w:rPr>
              <w:t>«Рекультивация земельного участка площадью 3,1 га под свалкой твердых бытовых отходов, расположенного</w:t>
            </w:r>
            <w:r w:rsidRPr="00681202">
              <w:rPr>
                <w:sz w:val="28"/>
                <w:szCs w:val="28"/>
              </w:rPr>
              <w:t xml:space="preserve">на </w:t>
            </w:r>
            <w:r w:rsidRPr="00681202">
              <w:rPr>
                <w:sz w:val="24"/>
                <w:szCs w:val="24"/>
              </w:rPr>
              <w:t>территории Новоусадебского с/п»</w:t>
            </w:r>
          </w:p>
        </w:tc>
        <w:tc>
          <w:tcPr>
            <w:tcW w:w="851"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jc w:val="center"/>
              <w:rPr>
                <w:sz w:val="24"/>
                <w:szCs w:val="24"/>
              </w:rPr>
            </w:pPr>
            <w:r w:rsidRPr="00681202">
              <w:rPr>
                <w:sz w:val="24"/>
                <w:szCs w:val="24"/>
              </w:rPr>
              <w:t>га</w:t>
            </w:r>
          </w:p>
        </w:tc>
        <w:tc>
          <w:tcPr>
            <w:tcW w:w="1276"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p>
          <w:p w:rsidR="003312C6" w:rsidRPr="00681202" w:rsidRDefault="003312C6" w:rsidP="003312C6">
            <w:pPr>
              <w:jc w:val="center"/>
            </w:pPr>
            <w:r w:rsidRPr="00681202">
              <w:t>0</w:t>
            </w:r>
          </w:p>
        </w:tc>
        <w:tc>
          <w:tcPr>
            <w:tcW w:w="11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p>
          <w:p w:rsidR="003312C6" w:rsidRPr="00681202" w:rsidRDefault="003312C6" w:rsidP="003312C6">
            <w:pPr>
              <w:jc w:val="center"/>
            </w:pPr>
            <w:r w:rsidRPr="00681202">
              <w:t>0</w:t>
            </w:r>
          </w:p>
        </w:tc>
        <w:tc>
          <w:tcPr>
            <w:tcW w:w="1275"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p>
          <w:p w:rsidR="003312C6" w:rsidRPr="00681202" w:rsidRDefault="003312C6" w:rsidP="003312C6">
            <w:pPr>
              <w:jc w:val="center"/>
            </w:pPr>
            <w:r w:rsidRPr="00681202">
              <w:t>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p>
          <w:p w:rsidR="003312C6" w:rsidRPr="00681202" w:rsidRDefault="003312C6" w:rsidP="003312C6">
            <w:pPr>
              <w:jc w:val="center"/>
            </w:pPr>
            <w:r w:rsidRPr="00681202">
              <w:t>0</w:t>
            </w:r>
          </w:p>
        </w:tc>
      </w:tr>
    </w:tbl>
    <w:p w:rsidR="003312C6" w:rsidRPr="00681202" w:rsidRDefault="003312C6" w:rsidP="003312C6">
      <w:pPr>
        <w:jc w:val="right"/>
        <w:rPr>
          <w:sz w:val="28"/>
          <w:szCs w:val="28"/>
        </w:rPr>
        <w:sectPr w:rsidR="003312C6" w:rsidRPr="00681202" w:rsidSect="003312C6">
          <w:pgSz w:w="16838" w:h="11906" w:orient="landscape"/>
          <w:pgMar w:top="1701" w:right="1134" w:bottom="426" w:left="1134" w:header="709" w:footer="709" w:gutter="0"/>
          <w:cols w:space="708"/>
          <w:docGrid w:linePitch="360"/>
        </w:sectPr>
      </w:pPr>
    </w:p>
    <w:p w:rsidR="003312C6" w:rsidRPr="00681202" w:rsidRDefault="003312C6" w:rsidP="003312C6">
      <w:pPr>
        <w:jc w:val="right"/>
        <w:rPr>
          <w:sz w:val="28"/>
          <w:szCs w:val="28"/>
        </w:rPr>
      </w:pPr>
    </w:p>
    <w:p w:rsidR="003312C6" w:rsidRPr="00681202" w:rsidRDefault="003312C6" w:rsidP="003312C6">
      <w:pPr>
        <w:pStyle w:val="Default"/>
        <w:ind w:left="142"/>
        <w:jc w:val="center"/>
        <w:rPr>
          <w:b/>
          <w:color w:val="auto"/>
          <w:sz w:val="28"/>
          <w:szCs w:val="28"/>
        </w:rPr>
      </w:pPr>
      <w:r w:rsidRPr="00681202">
        <w:rPr>
          <w:b/>
          <w:color w:val="auto"/>
          <w:sz w:val="28"/>
          <w:szCs w:val="28"/>
        </w:rPr>
        <w:t>4. Ресурсное обеспечение Программы</w:t>
      </w:r>
    </w:p>
    <w:p w:rsidR="003312C6" w:rsidRPr="00681202" w:rsidRDefault="003312C6" w:rsidP="003312C6">
      <w:pPr>
        <w:pStyle w:val="Default"/>
        <w:ind w:left="592"/>
        <w:rPr>
          <w:b/>
          <w:color w:val="auto"/>
          <w:sz w:val="28"/>
          <w:szCs w:val="28"/>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6379"/>
        <w:gridCol w:w="2410"/>
        <w:gridCol w:w="1559"/>
        <w:gridCol w:w="1701"/>
        <w:gridCol w:w="1701"/>
      </w:tblGrid>
      <w:tr w:rsidR="003312C6" w:rsidRPr="00681202" w:rsidTr="003312C6">
        <w:tc>
          <w:tcPr>
            <w:tcW w:w="675" w:type="dxa"/>
          </w:tcPr>
          <w:p w:rsidR="003312C6" w:rsidRPr="00681202" w:rsidRDefault="003312C6" w:rsidP="003312C6">
            <w:pPr>
              <w:pStyle w:val="Default"/>
              <w:jc w:val="center"/>
              <w:rPr>
                <w:b/>
                <w:color w:val="auto"/>
                <w:szCs w:val="28"/>
              </w:rPr>
            </w:pPr>
            <w:r w:rsidRPr="00681202">
              <w:rPr>
                <w:b/>
                <w:color w:val="auto"/>
                <w:szCs w:val="28"/>
              </w:rPr>
              <w:t>№</w:t>
            </w:r>
          </w:p>
          <w:p w:rsidR="003312C6" w:rsidRPr="00681202" w:rsidRDefault="003312C6" w:rsidP="003312C6">
            <w:pPr>
              <w:pStyle w:val="Default"/>
              <w:jc w:val="center"/>
              <w:rPr>
                <w:b/>
                <w:color w:val="auto"/>
                <w:szCs w:val="28"/>
              </w:rPr>
            </w:pPr>
            <w:r w:rsidRPr="00681202">
              <w:rPr>
                <w:b/>
                <w:color w:val="auto"/>
                <w:szCs w:val="28"/>
              </w:rPr>
              <w:t>п/п</w:t>
            </w:r>
          </w:p>
        </w:tc>
        <w:tc>
          <w:tcPr>
            <w:tcW w:w="6379" w:type="dxa"/>
          </w:tcPr>
          <w:p w:rsidR="003312C6" w:rsidRPr="00681202" w:rsidRDefault="003312C6" w:rsidP="003312C6">
            <w:pPr>
              <w:pStyle w:val="Default"/>
              <w:jc w:val="center"/>
              <w:rPr>
                <w:b/>
                <w:color w:val="auto"/>
                <w:sz w:val="28"/>
                <w:szCs w:val="28"/>
              </w:rPr>
            </w:pPr>
            <w:r w:rsidRPr="00681202">
              <w:rPr>
                <w:b/>
                <w:color w:val="auto"/>
                <w:sz w:val="28"/>
                <w:szCs w:val="28"/>
              </w:rPr>
              <w:t>Название</w:t>
            </w:r>
          </w:p>
          <w:p w:rsidR="003312C6" w:rsidRPr="00681202" w:rsidRDefault="003312C6" w:rsidP="003312C6">
            <w:pPr>
              <w:pStyle w:val="Default"/>
              <w:jc w:val="center"/>
              <w:rPr>
                <w:b/>
                <w:color w:val="auto"/>
                <w:sz w:val="28"/>
                <w:szCs w:val="28"/>
              </w:rPr>
            </w:pPr>
            <w:r w:rsidRPr="00681202">
              <w:rPr>
                <w:b/>
                <w:color w:val="auto"/>
                <w:sz w:val="28"/>
                <w:szCs w:val="28"/>
              </w:rPr>
              <w:t>подпрограммы</w:t>
            </w:r>
          </w:p>
        </w:tc>
        <w:tc>
          <w:tcPr>
            <w:tcW w:w="2410" w:type="dxa"/>
          </w:tcPr>
          <w:p w:rsidR="003312C6" w:rsidRPr="00681202" w:rsidRDefault="003312C6" w:rsidP="003312C6">
            <w:pPr>
              <w:pStyle w:val="Default"/>
              <w:jc w:val="center"/>
              <w:rPr>
                <w:b/>
                <w:color w:val="auto"/>
                <w:sz w:val="28"/>
                <w:szCs w:val="28"/>
              </w:rPr>
            </w:pPr>
            <w:r w:rsidRPr="00681202">
              <w:rPr>
                <w:b/>
                <w:color w:val="auto"/>
                <w:sz w:val="28"/>
                <w:szCs w:val="28"/>
              </w:rPr>
              <w:t>2022*</w:t>
            </w:r>
          </w:p>
          <w:p w:rsidR="003312C6" w:rsidRPr="00681202" w:rsidRDefault="003312C6" w:rsidP="003312C6">
            <w:pPr>
              <w:pStyle w:val="Default"/>
              <w:jc w:val="center"/>
              <w:rPr>
                <w:b/>
                <w:color w:val="auto"/>
                <w:sz w:val="28"/>
                <w:szCs w:val="28"/>
              </w:rPr>
            </w:pPr>
            <w:r w:rsidRPr="00681202">
              <w:rPr>
                <w:b/>
                <w:color w:val="auto"/>
                <w:sz w:val="22"/>
                <w:szCs w:val="22"/>
              </w:rPr>
              <w:t>(рублей)</w:t>
            </w:r>
          </w:p>
        </w:tc>
        <w:tc>
          <w:tcPr>
            <w:tcW w:w="1559" w:type="dxa"/>
            <w:tcBorders>
              <w:right w:val="single" w:sz="4" w:space="0" w:color="auto"/>
            </w:tcBorders>
          </w:tcPr>
          <w:p w:rsidR="003312C6" w:rsidRPr="00681202" w:rsidRDefault="003312C6" w:rsidP="003312C6">
            <w:pPr>
              <w:jc w:val="center"/>
              <w:rPr>
                <w:rFonts w:eastAsia="Calibri"/>
                <w:b/>
                <w:sz w:val="28"/>
                <w:szCs w:val="28"/>
                <w:lang w:eastAsia="en-US"/>
              </w:rPr>
            </w:pPr>
            <w:r w:rsidRPr="00681202">
              <w:rPr>
                <w:rFonts w:eastAsia="Calibri"/>
                <w:b/>
                <w:sz w:val="28"/>
                <w:szCs w:val="28"/>
                <w:lang w:eastAsia="en-US"/>
              </w:rPr>
              <w:t>2023*</w:t>
            </w:r>
          </w:p>
          <w:p w:rsidR="003312C6" w:rsidRPr="00681202" w:rsidRDefault="003312C6" w:rsidP="003312C6">
            <w:pPr>
              <w:jc w:val="center"/>
              <w:rPr>
                <w:b/>
                <w:sz w:val="28"/>
                <w:szCs w:val="28"/>
              </w:rPr>
            </w:pPr>
            <w:r w:rsidRPr="00681202">
              <w:rPr>
                <w:b/>
              </w:rPr>
              <w:t>(рублей)</w:t>
            </w:r>
          </w:p>
        </w:tc>
        <w:tc>
          <w:tcPr>
            <w:tcW w:w="1701" w:type="dxa"/>
            <w:tcBorders>
              <w:left w:val="single" w:sz="4" w:space="0" w:color="auto"/>
            </w:tcBorders>
          </w:tcPr>
          <w:p w:rsidR="003312C6" w:rsidRPr="00681202" w:rsidRDefault="003312C6" w:rsidP="003312C6">
            <w:pPr>
              <w:jc w:val="center"/>
              <w:rPr>
                <w:b/>
                <w:sz w:val="28"/>
                <w:szCs w:val="28"/>
              </w:rPr>
            </w:pPr>
            <w:r w:rsidRPr="00681202">
              <w:rPr>
                <w:b/>
                <w:sz w:val="28"/>
                <w:szCs w:val="28"/>
              </w:rPr>
              <w:t>2024*</w:t>
            </w:r>
          </w:p>
          <w:p w:rsidR="003312C6" w:rsidRPr="00681202" w:rsidRDefault="003312C6" w:rsidP="003312C6">
            <w:pPr>
              <w:jc w:val="center"/>
              <w:rPr>
                <w:b/>
                <w:sz w:val="28"/>
                <w:szCs w:val="28"/>
              </w:rPr>
            </w:pPr>
            <w:r w:rsidRPr="00681202">
              <w:rPr>
                <w:b/>
              </w:rPr>
              <w:t>(рублей)</w:t>
            </w:r>
          </w:p>
        </w:tc>
        <w:tc>
          <w:tcPr>
            <w:tcW w:w="1701" w:type="dxa"/>
            <w:tcBorders>
              <w:left w:val="single" w:sz="4" w:space="0" w:color="auto"/>
            </w:tcBorders>
          </w:tcPr>
          <w:p w:rsidR="003312C6" w:rsidRPr="00681202" w:rsidRDefault="003312C6" w:rsidP="003312C6">
            <w:pPr>
              <w:jc w:val="center"/>
              <w:rPr>
                <w:b/>
                <w:sz w:val="28"/>
                <w:szCs w:val="28"/>
              </w:rPr>
            </w:pPr>
            <w:r w:rsidRPr="00681202">
              <w:rPr>
                <w:b/>
                <w:sz w:val="28"/>
                <w:szCs w:val="28"/>
              </w:rPr>
              <w:t>2025*</w:t>
            </w:r>
          </w:p>
          <w:p w:rsidR="003312C6" w:rsidRPr="00681202" w:rsidRDefault="003312C6" w:rsidP="003312C6">
            <w:pPr>
              <w:jc w:val="center"/>
              <w:rPr>
                <w:b/>
                <w:sz w:val="28"/>
                <w:szCs w:val="28"/>
              </w:rPr>
            </w:pPr>
            <w:r w:rsidRPr="00681202">
              <w:rPr>
                <w:b/>
              </w:rPr>
              <w:t>(рублей)</w:t>
            </w:r>
          </w:p>
        </w:tc>
      </w:tr>
      <w:tr w:rsidR="003312C6" w:rsidRPr="00681202" w:rsidTr="003312C6">
        <w:trPr>
          <w:trHeight w:val="2495"/>
        </w:trPr>
        <w:tc>
          <w:tcPr>
            <w:tcW w:w="675" w:type="dxa"/>
            <w:tcBorders>
              <w:bottom w:val="single" w:sz="4" w:space="0" w:color="auto"/>
            </w:tcBorders>
          </w:tcPr>
          <w:p w:rsidR="003312C6" w:rsidRPr="00681202" w:rsidRDefault="003312C6" w:rsidP="003312C6">
            <w:pPr>
              <w:pStyle w:val="Default"/>
              <w:rPr>
                <w:color w:val="auto"/>
              </w:rPr>
            </w:pPr>
          </w:p>
        </w:tc>
        <w:tc>
          <w:tcPr>
            <w:tcW w:w="6379" w:type="dxa"/>
            <w:tcBorders>
              <w:bottom w:val="single" w:sz="4" w:space="0" w:color="auto"/>
            </w:tcBorders>
          </w:tcPr>
          <w:p w:rsidR="003312C6" w:rsidRPr="00681202" w:rsidRDefault="003312C6" w:rsidP="003312C6">
            <w:pPr>
              <w:pStyle w:val="Default"/>
              <w:rPr>
                <w:b/>
                <w:color w:val="auto"/>
                <w:sz w:val="28"/>
                <w:szCs w:val="28"/>
              </w:rPr>
            </w:pPr>
            <w:r w:rsidRPr="00681202">
              <w:rPr>
                <w:b/>
                <w:color w:val="auto"/>
                <w:sz w:val="28"/>
                <w:szCs w:val="28"/>
              </w:rPr>
              <w:t>Всего по Программе:</w:t>
            </w:r>
          </w:p>
          <w:p w:rsidR="003312C6" w:rsidRPr="00681202" w:rsidRDefault="003312C6" w:rsidP="003312C6">
            <w:pPr>
              <w:pStyle w:val="Default"/>
              <w:rPr>
                <w:color w:val="auto"/>
                <w:sz w:val="28"/>
                <w:szCs w:val="28"/>
              </w:rPr>
            </w:pPr>
            <w:r w:rsidRPr="00681202">
              <w:rPr>
                <w:color w:val="auto"/>
                <w:sz w:val="28"/>
                <w:szCs w:val="28"/>
              </w:rPr>
              <w:t xml:space="preserve"> том числе: </w:t>
            </w:r>
          </w:p>
          <w:p w:rsidR="003312C6" w:rsidRPr="00681202" w:rsidRDefault="003312C6" w:rsidP="003312C6">
            <w:pPr>
              <w:pStyle w:val="Default"/>
              <w:rPr>
                <w:color w:val="auto"/>
                <w:sz w:val="28"/>
                <w:szCs w:val="28"/>
              </w:rPr>
            </w:pPr>
          </w:p>
          <w:p w:rsidR="003312C6" w:rsidRPr="00681202" w:rsidRDefault="003312C6" w:rsidP="003312C6">
            <w:pPr>
              <w:pStyle w:val="Default"/>
              <w:rPr>
                <w:color w:val="auto"/>
                <w:sz w:val="28"/>
                <w:szCs w:val="28"/>
              </w:rPr>
            </w:pPr>
            <w:r w:rsidRPr="00681202">
              <w:rPr>
                <w:color w:val="auto"/>
                <w:sz w:val="28"/>
                <w:szCs w:val="28"/>
              </w:rPr>
              <w:t>- средства муниципального бюджета района</w:t>
            </w:r>
          </w:p>
          <w:p w:rsidR="003312C6" w:rsidRPr="00681202" w:rsidRDefault="003312C6" w:rsidP="003312C6">
            <w:pPr>
              <w:pStyle w:val="Default"/>
              <w:rPr>
                <w:color w:val="auto"/>
                <w:sz w:val="28"/>
                <w:szCs w:val="28"/>
              </w:rPr>
            </w:pPr>
          </w:p>
          <w:p w:rsidR="003312C6" w:rsidRPr="00681202" w:rsidRDefault="003312C6" w:rsidP="003312C6">
            <w:pPr>
              <w:pStyle w:val="Default"/>
              <w:rPr>
                <w:color w:val="auto"/>
                <w:sz w:val="28"/>
                <w:szCs w:val="28"/>
              </w:rPr>
            </w:pPr>
            <w:r w:rsidRPr="00681202">
              <w:rPr>
                <w:color w:val="auto"/>
                <w:sz w:val="28"/>
                <w:szCs w:val="28"/>
              </w:rPr>
              <w:t>- средства областного бюджета</w:t>
            </w:r>
          </w:p>
          <w:p w:rsidR="003312C6" w:rsidRPr="00681202" w:rsidRDefault="003312C6" w:rsidP="003312C6">
            <w:pPr>
              <w:pStyle w:val="Default"/>
              <w:rPr>
                <w:color w:val="auto"/>
                <w:sz w:val="28"/>
                <w:szCs w:val="28"/>
              </w:rPr>
            </w:pPr>
          </w:p>
          <w:p w:rsidR="003312C6" w:rsidRPr="00681202" w:rsidRDefault="003312C6" w:rsidP="003312C6">
            <w:pPr>
              <w:pStyle w:val="Default"/>
              <w:rPr>
                <w:color w:val="auto"/>
              </w:rPr>
            </w:pPr>
            <w:r w:rsidRPr="00681202">
              <w:rPr>
                <w:color w:val="auto"/>
                <w:sz w:val="28"/>
                <w:szCs w:val="28"/>
              </w:rPr>
              <w:t>- средства федерального бюджета</w:t>
            </w:r>
          </w:p>
        </w:tc>
        <w:tc>
          <w:tcPr>
            <w:tcW w:w="2410" w:type="dxa"/>
            <w:tcBorders>
              <w:top w:val="single" w:sz="4" w:space="0" w:color="auto"/>
              <w:left w:val="single" w:sz="4" w:space="0" w:color="auto"/>
            </w:tcBorders>
          </w:tcPr>
          <w:p w:rsidR="003312C6" w:rsidRPr="00681202" w:rsidRDefault="003312C6" w:rsidP="003312C6">
            <w:pPr>
              <w:pStyle w:val="Default"/>
              <w:jc w:val="center"/>
              <w:rPr>
                <w:color w:val="auto"/>
              </w:rPr>
            </w:pPr>
            <w:r w:rsidRPr="00681202">
              <w:rPr>
                <w:color w:val="auto"/>
              </w:rPr>
              <w:t>2135098,00</w:t>
            </w:r>
          </w:p>
          <w:p w:rsidR="003312C6" w:rsidRPr="00681202" w:rsidRDefault="003312C6" w:rsidP="003312C6">
            <w:pPr>
              <w:pStyle w:val="Default"/>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r w:rsidRPr="00681202">
              <w:rPr>
                <w:color w:val="auto"/>
              </w:rPr>
              <w:t>2100000,00</w:t>
            </w:r>
          </w:p>
          <w:p w:rsidR="003312C6" w:rsidRPr="00681202" w:rsidRDefault="003312C6" w:rsidP="003312C6">
            <w:pPr>
              <w:pStyle w:val="Default"/>
              <w:jc w:val="center"/>
              <w:rPr>
                <w:color w:val="auto"/>
                <w:lang w:val="en-US"/>
              </w:rPr>
            </w:pPr>
          </w:p>
          <w:p w:rsidR="003312C6" w:rsidRPr="00681202" w:rsidRDefault="003312C6" w:rsidP="003312C6">
            <w:pPr>
              <w:pStyle w:val="Default"/>
              <w:jc w:val="center"/>
              <w:rPr>
                <w:color w:val="auto"/>
              </w:rPr>
            </w:pPr>
            <w:r w:rsidRPr="00681202">
              <w:rPr>
                <w:color w:val="auto"/>
              </w:rPr>
              <w:t>35098,00</w:t>
            </w:r>
          </w:p>
          <w:p w:rsidR="003312C6" w:rsidRPr="00681202" w:rsidRDefault="003312C6" w:rsidP="003312C6">
            <w:pPr>
              <w:jc w:val="center"/>
              <w:rPr>
                <w:sz w:val="24"/>
                <w:szCs w:val="24"/>
              </w:rPr>
            </w:pPr>
          </w:p>
          <w:p w:rsidR="003312C6" w:rsidRPr="00681202" w:rsidRDefault="003312C6" w:rsidP="003312C6">
            <w:pPr>
              <w:jc w:val="center"/>
              <w:rPr>
                <w:sz w:val="24"/>
                <w:szCs w:val="24"/>
                <w:lang w:eastAsia="en-US"/>
              </w:rPr>
            </w:pPr>
            <w:r w:rsidRPr="00681202">
              <w:rPr>
                <w:sz w:val="24"/>
                <w:szCs w:val="24"/>
              </w:rPr>
              <w:t>0,00</w:t>
            </w:r>
          </w:p>
        </w:tc>
        <w:tc>
          <w:tcPr>
            <w:tcW w:w="1559" w:type="dxa"/>
            <w:tcBorders>
              <w:top w:val="single" w:sz="4" w:space="0" w:color="auto"/>
              <w:left w:val="single" w:sz="4" w:space="0" w:color="auto"/>
            </w:tcBorders>
          </w:tcPr>
          <w:p w:rsidR="003312C6" w:rsidRPr="00681202" w:rsidRDefault="003312C6" w:rsidP="003312C6">
            <w:pPr>
              <w:pStyle w:val="Default"/>
              <w:jc w:val="center"/>
              <w:rPr>
                <w:color w:val="auto"/>
              </w:rPr>
            </w:pPr>
            <w:r w:rsidRPr="00681202">
              <w:rPr>
                <w:color w:val="auto"/>
              </w:rPr>
              <w:t>0,00</w:t>
            </w: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r w:rsidRPr="00681202">
              <w:rPr>
                <w:color w:val="auto"/>
              </w:rPr>
              <w:t>0,00</w:t>
            </w: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r w:rsidRPr="00681202">
              <w:rPr>
                <w:color w:val="auto"/>
                <w:lang w:val="en-US"/>
              </w:rPr>
              <w:t>0</w:t>
            </w:r>
            <w:r w:rsidRPr="00681202">
              <w:rPr>
                <w:color w:val="auto"/>
              </w:rPr>
              <w:t>,00</w:t>
            </w:r>
          </w:p>
          <w:p w:rsidR="003312C6" w:rsidRPr="00681202" w:rsidRDefault="003312C6" w:rsidP="003312C6">
            <w:pPr>
              <w:pStyle w:val="Default"/>
              <w:jc w:val="center"/>
              <w:rPr>
                <w:color w:val="auto"/>
              </w:rPr>
            </w:pPr>
          </w:p>
          <w:p w:rsidR="003312C6" w:rsidRPr="00681202" w:rsidRDefault="003312C6" w:rsidP="003312C6">
            <w:pPr>
              <w:jc w:val="center"/>
              <w:rPr>
                <w:sz w:val="24"/>
                <w:szCs w:val="24"/>
                <w:lang w:eastAsia="en-US"/>
              </w:rPr>
            </w:pPr>
            <w:r w:rsidRPr="00681202">
              <w:rPr>
                <w:sz w:val="24"/>
                <w:szCs w:val="24"/>
              </w:rPr>
              <w:t>0,00</w:t>
            </w:r>
          </w:p>
        </w:tc>
        <w:tc>
          <w:tcPr>
            <w:tcW w:w="1701" w:type="dxa"/>
            <w:tcBorders>
              <w:top w:val="single" w:sz="4" w:space="0" w:color="auto"/>
              <w:left w:val="single" w:sz="4" w:space="0" w:color="auto"/>
            </w:tcBorders>
          </w:tcPr>
          <w:p w:rsidR="003312C6" w:rsidRPr="00681202" w:rsidRDefault="003312C6" w:rsidP="003312C6">
            <w:pPr>
              <w:pStyle w:val="Default"/>
              <w:jc w:val="center"/>
              <w:rPr>
                <w:color w:val="auto"/>
              </w:rPr>
            </w:pPr>
            <w:r w:rsidRPr="00681202">
              <w:rPr>
                <w:color w:val="auto"/>
                <w:lang w:val="en-US"/>
              </w:rPr>
              <w:t>0</w:t>
            </w:r>
            <w:r w:rsidRPr="00681202">
              <w:rPr>
                <w:color w:val="auto"/>
              </w:rPr>
              <w:t>,00</w:t>
            </w: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r w:rsidRPr="00681202">
              <w:rPr>
                <w:color w:val="auto"/>
              </w:rPr>
              <w:t>0,00</w:t>
            </w:r>
          </w:p>
          <w:p w:rsidR="003312C6" w:rsidRPr="00681202" w:rsidRDefault="003312C6" w:rsidP="003312C6">
            <w:pPr>
              <w:pStyle w:val="Default"/>
              <w:jc w:val="center"/>
              <w:rPr>
                <w:color w:val="auto"/>
                <w:lang w:val="en-US"/>
              </w:rPr>
            </w:pPr>
          </w:p>
          <w:p w:rsidR="003312C6" w:rsidRPr="00681202" w:rsidRDefault="003312C6" w:rsidP="003312C6">
            <w:pPr>
              <w:pStyle w:val="Default"/>
              <w:jc w:val="center"/>
              <w:rPr>
                <w:color w:val="auto"/>
              </w:rPr>
            </w:pPr>
            <w:r w:rsidRPr="00681202">
              <w:rPr>
                <w:color w:val="auto"/>
                <w:lang w:val="en-US"/>
              </w:rPr>
              <w:t>0</w:t>
            </w:r>
            <w:r w:rsidRPr="00681202">
              <w:rPr>
                <w:color w:val="auto"/>
              </w:rPr>
              <w:t>,00</w:t>
            </w:r>
          </w:p>
          <w:p w:rsidR="003312C6" w:rsidRPr="00681202" w:rsidRDefault="003312C6" w:rsidP="003312C6">
            <w:pPr>
              <w:pStyle w:val="Default"/>
              <w:jc w:val="center"/>
              <w:rPr>
                <w:color w:val="auto"/>
              </w:rPr>
            </w:pPr>
          </w:p>
          <w:p w:rsidR="003312C6" w:rsidRPr="00681202" w:rsidRDefault="003312C6" w:rsidP="003312C6">
            <w:pPr>
              <w:jc w:val="center"/>
              <w:rPr>
                <w:sz w:val="24"/>
                <w:szCs w:val="24"/>
                <w:lang w:eastAsia="en-US"/>
              </w:rPr>
            </w:pPr>
            <w:r w:rsidRPr="00681202">
              <w:rPr>
                <w:sz w:val="24"/>
                <w:szCs w:val="24"/>
              </w:rPr>
              <w:t>0,00</w:t>
            </w:r>
          </w:p>
        </w:tc>
        <w:tc>
          <w:tcPr>
            <w:tcW w:w="1701" w:type="dxa"/>
            <w:tcBorders>
              <w:left w:val="single" w:sz="4" w:space="0" w:color="auto"/>
              <w:bottom w:val="single" w:sz="4" w:space="0" w:color="auto"/>
            </w:tcBorders>
          </w:tcPr>
          <w:p w:rsidR="003312C6" w:rsidRPr="00681202" w:rsidRDefault="003312C6" w:rsidP="003312C6">
            <w:pPr>
              <w:pStyle w:val="Default"/>
              <w:jc w:val="center"/>
              <w:rPr>
                <w:color w:val="auto"/>
              </w:rPr>
            </w:pPr>
            <w:r w:rsidRPr="00681202">
              <w:rPr>
                <w:color w:val="auto"/>
                <w:lang w:val="en-US"/>
              </w:rPr>
              <w:t>0</w:t>
            </w:r>
            <w:r w:rsidRPr="00681202">
              <w:rPr>
                <w:color w:val="auto"/>
              </w:rPr>
              <w:t>,00</w:t>
            </w: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r w:rsidRPr="00681202">
              <w:rPr>
                <w:color w:val="auto"/>
              </w:rPr>
              <w:t>0,00</w:t>
            </w: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r w:rsidRPr="00681202">
              <w:rPr>
                <w:color w:val="auto"/>
              </w:rPr>
              <w:t>0,00</w:t>
            </w:r>
          </w:p>
          <w:p w:rsidR="003312C6" w:rsidRPr="00681202" w:rsidRDefault="003312C6" w:rsidP="003312C6">
            <w:pPr>
              <w:jc w:val="center"/>
              <w:rPr>
                <w:sz w:val="24"/>
                <w:szCs w:val="24"/>
              </w:rPr>
            </w:pPr>
          </w:p>
          <w:p w:rsidR="003312C6" w:rsidRPr="00681202" w:rsidRDefault="003312C6" w:rsidP="003312C6">
            <w:pPr>
              <w:jc w:val="center"/>
              <w:rPr>
                <w:sz w:val="24"/>
                <w:szCs w:val="24"/>
                <w:highlight w:val="yellow"/>
                <w:lang w:eastAsia="en-US"/>
              </w:rPr>
            </w:pPr>
            <w:r w:rsidRPr="00681202">
              <w:rPr>
                <w:sz w:val="24"/>
                <w:szCs w:val="24"/>
                <w:lang w:eastAsia="en-US"/>
              </w:rPr>
              <w:t>0,00</w:t>
            </w:r>
          </w:p>
        </w:tc>
      </w:tr>
      <w:tr w:rsidR="003312C6" w:rsidRPr="00681202" w:rsidTr="003312C6">
        <w:trPr>
          <w:trHeight w:val="3957"/>
        </w:trPr>
        <w:tc>
          <w:tcPr>
            <w:tcW w:w="675" w:type="dxa"/>
            <w:tcBorders>
              <w:top w:val="single" w:sz="4" w:space="0" w:color="auto"/>
            </w:tcBorders>
          </w:tcPr>
          <w:p w:rsidR="003312C6" w:rsidRPr="00681202" w:rsidRDefault="003312C6" w:rsidP="003312C6">
            <w:pPr>
              <w:pStyle w:val="Default"/>
              <w:rPr>
                <w:color w:val="auto"/>
              </w:rPr>
            </w:pPr>
          </w:p>
          <w:p w:rsidR="003312C6" w:rsidRPr="00681202" w:rsidRDefault="003312C6" w:rsidP="003312C6">
            <w:pPr>
              <w:pStyle w:val="Default"/>
              <w:rPr>
                <w:color w:val="auto"/>
              </w:rPr>
            </w:pPr>
          </w:p>
          <w:p w:rsidR="003312C6" w:rsidRPr="00681202" w:rsidRDefault="003312C6" w:rsidP="003312C6">
            <w:pPr>
              <w:pStyle w:val="Default"/>
              <w:rPr>
                <w:color w:val="auto"/>
              </w:rPr>
            </w:pPr>
            <w:r w:rsidRPr="00681202">
              <w:rPr>
                <w:color w:val="auto"/>
              </w:rPr>
              <w:t>1.</w:t>
            </w:r>
          </w:p>
          <w:p w:rsidR="003312C6" w:rsidRPr="00681202" w:rsidRDefault="003312C6" w:rsidP="003312C6">
            <w:pPr>
              <w:pStyle w:val="Default"/>
              <w:rPr>
                <w:color w:val="auto"/>
                <w:highlight w:val="yellow"/>
              </w:rPr>
            </w:pPr>
          </w:p>
          <w:p w:rsidR="003312C6" w:rsidRPr="00681202" w:rsidRDefault="003312C6" w:rsidP="003312C6">
            <w:pPr>
              <w:pStyle w:val="Default"/>
              <w:rPr>
                <w:color w:val="auto"/>
              </w:rPr>
            </w:pPr>
          </w:p>
          <w:p w:rsidR="003312C6" w:rsidRPr="00681202" w:rsidRDefault="003312C6" w:rsidP="003312C6">
            <w:pPr>
              <w:pStyle w:val="Default"/>
              <w:rPr>
                <w:color w:val="auto"/>
                <w:highlight w:val="yellow"/>
              </w:rPr>
            </w:pPr>
          </w:p>
          <w:p w:rsidR="003312C6" w:rsidRPr="00681202" w:rsidRDefault="003312C6" w:rsidP="003312C6">
            <w:pPr>
              <w:pStyle w:val="Default"/>
              <w:rPr>
                <w:color w:val="auto"/>
              </w:rPr>
            </w:pPr>
            <w:r w:rsidRPr="00681202">
              <w:rPr>
                <w:color w:val="auto"/>
              </w:rPr>
              <w:t>2.</w:t>
            </w:r>
          </w:p>
          <w:p w:rsidR="003312C6" w:rsidRPr="00681202" w:rsidRDefault="003312C6" w:rsidP="003312C6">
            <w:pPr>
              <w:pStyle w:val="Default"/>
              <w:rPr>
                <w:color w:val="auto"/>
                <w:highlight w:val="yellow"/>
              </w:rPr>
            </w:pPr>
          </w:p>
          <w:p w:rsidR="003312C6" w:rsidRPr="00681202" w:rsidRDefault="003312C6" w:rsidP="003312C6">
            <w:pPr>
              <w:pStyle w:val="Default"/>
              <w:rPr>
                <w:color w:val="auto"/>
                <w:highlight w:val="yellow"/>
              </w:rPr>
            </w:pPr>
          </w:p>
          <w:p w:rsidR="003312C6" w:rsidRPr="00681202" w:rsidRDefault="003312C6" w:rsidP="003312C6">
            <w:pPr>
              <w:pStyle w:val="Default"/>
              <w:rPr>
                <w:color w:val="auto"/>
                <w:highlight w:val="yellow"/>
              </w:rPr>
            </w:pPr>
          </w:p>
          <w:p w:rsidR="003312C6" w:rsidRPr="00681202" w:rsidRDefault="003312C6" w:rsidP="003312C6">
            <w:pPr>
              <w:pStyle w:val="Default"/>
              <w:rPr>
                <w:color w:val="auto"/>
              </w:rPr>
            </w:pPr>
            <w:r w:rsidRPr="00681202">
              <w:rPr>
                <w:color w:val="auto"/>
              </w:rPr>
              <w:t>3.</w:t>
            </w:r>
          </w:p>
        </w:tc>
        <w:tc>
          <w:tcPr>
            <w:tcW w:w="6379" w:type="dxa"/>
            <w:tcBorders>
              <w:top w:val="single" w:sz="4" w:space="0" w:color="auto"/>
            </w:tcBorders>
          </w:tcPr>
          <w:p w:rsidR="003312C6" w:rsidRPr="00681202" w:rsidRDefault="003312C6" w:rsidP="003312C6">
            <w:pPr>
              <w:rPr>
                <w:sz w:val="28"/>
                <w:szCs w:val="28"/>
                <w:highlight w:val="yellow"/>
              </w:rPr>
            </w:pPr>
          </w:p>
          <w:p w:rsidR="003312C6" w:rsidRPr="00681202" w:rsidRDefault="003312C6" w:rsidP="003312C6">
            <w:pPr>
              <w:rPr>
                <w:sz w:val="28"/>
                <w:szCs w:val="28"/>
              </w:rPr>
            </w:pPr>
            <w:r w:rsidRPr="00681202">
              <w:rPr>
                <w:sz w:val="28"/>
                <w:szCs w:val="28"/>
              </w:rPr>
              <w:t xml:space="preserve">Подпрограмма «Организация проведения мероприятий по содержанию сибиреязвенных </w:t>
            </w:r>
          </w:p>
          <w:p w:rsidR="003312C6" w:rsidRPr="00681202" w:rsidRDefault="003312C6" w:rsidP="003312C6">
            <w:pPr>
              <w:rPr>
                <w:sz w:val="28"/>
                <w:szCs w:val="28"/>
              </w:rPr>
            </w:pPr>
            <w:r w:rsidRPr="00681202">
              <w:rPr>
                <w:sz w:val="28"/>
                <w:szCs w:val="28"/>
              </w:rPr>
              <w:t>скотомогильников»</w:t>
            </w:r>
          </w:p>
          <w:p w:rsidR="003312C6" w:rsidRPr="00681202" w:rsidRDefault="003312C6" w:rsidP="003312C6">
            <w:pPr>
              <w:rPr>
                <w:sz w:val="28"/>
                <w:szCs w:val="28"/>
                <w:highlight w:val="yellow"/>
              </w:rPr>
            </w:pPr>
          </w:p>
          <w:p w:rsidR="003312C6" w:rsidRPr="00681202" w:rsidRDefault="003312C6" w:rsidP="003312C6">
            <w:pPr>
              <w:rPr>
                <w:sz w:val="28"/>
                <w:szCs w:val="28"/>
              </w:rPr>
            </w:pPr>
            <w:r w:rsidRPr="00681202">
              <w:rPr>
                <w:sz w:val="28"/>
                <w:szCs w:val="28"/>
              </w:rPr>
              <w:t>Подпрограмма «Мероприятия по исследованию особо охраняемых природных территорий»</w:t>
            </w:r>
          </w:p>
          <w:p w:rsidR="003312C6" w:rsidRPr="00681202" w:rsidRDefault="003312C6" w:rsidP="003312C6">
            <w:pPr>
              <w:rPr>
                <w:sz w:val="28"/>
                <w:szCs w:val="28"/>
                <w:highlight w:val="yellow"/>
              </w:rPr>
            </w:pPr>
          </w:p>
          <w:p w:rsidR="003312C6" w:rsidRPr="00681202" w:rsidRDefault="003312C6" w:rsidP="003312C6">
            <w:pPr>
              <w:rPr>
                <w:sz w:val="28"/>
                <w:szCs w:val="28"/>
              </w:rPr>
            </w:pPr>
            <w:r w:rsidRPr="00681202">
              <w:rPr>
                <w:sz w:val="28"/>
                <w:szCs w:val="28"/>
              </w:rPr>
              <w:t xml:space="preserve">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w:t>
            </w:r>
            <w:r w:rsidRPr="00681202">
              <w:rPr>
                <w:sz w:val="28"/>
                <w:szCs w:val="28"/>
              </w:rPr>
              <w:lastRenderedPageBreak/>
              <w:t>земельного участка с кадастровым номером 37:08:011413:1, расположенного на территории</w:t>
            </w:r>
          </w:p>
          <w:p w:rsidR="003312C6" w:rsidRPr="00681202" w:rsidRDefault="003312C6" w:rsidP="003312C6">
            <w:pPr>
              <w:rPr>
                <w:sz w:val="28"/>
                <w:szCs w:val="28"/>
                <w:highlight w:val="yellow"/>
              </w:rPr>
            </w:pPr>
            <w:r w:rsidRPr="00681202">
              <w:rPr>
                <w:sz w:val="28"/>
                <w:szCs w:val="28"/>
              </w:rPr>
              <w:t xml:space="preserve"> Новоусадебского с/п»</w:t>
            </w:r>
          </w:p>
          <w:p w:rsidR="003312C6" w:rsidRPr="00681202" w:rsidRDefault="003312C6" w:rsidP="003312C6">
            <w:pPr>
              <w:pStyle w:val="Default"/>
              <w:rPr>
                <w:color w:val="auto"/>
                <w:highlight w:val="yellow"/>
              </w:rPr>
            </w:pPr>
          </w:p>
        </w:tc>
        <w:tc>
          <w:tcPr>
            <w:tcW w:w="2410" w:type="dxa"/>
            <w:tcBorders>
              <w:top w:val="single" w:sz="4" w:space="0" w:color="auto"/>
              <w:left w:val="single" w:sz="4" w:space="0" w:color="auto"/>
            </w:tcBorders>
          </w:tcPr>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r w:rsidRPr="00681202">
              <w:rPr>
                <w:color w:val="auto"/>
              </w:rPr>
              <w:t>35098,00</w:t>
            </w: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r w:rsidRPr="00681202">
              <w:rPr>
                <w:color w:val="auto"/>
              </w:rPr>
              <w:t>0,00</w:t>
            </w: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r w:rsidRPr="00681202">
              <w:rPr>
                <w:color w:val="auto"/>
              </w:rPr>
              <w:t>2100000,00</w:t>
            </w: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tc>
        <w:tc>
          <w:tcPr>
            <w:tcW w:w="1559" w:type="dxa"/>
            <w:tcBorders>
              <w:top w:val="single" w:sz="4" w:space="0" w:color="auto"/>
              <w:left w:val="single" w:sz="4" w:space="0" w:color="auto"/>
            </w:tcBorders>
          </w:tcPr>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r w:rsidRPr="00681202">
              <w:rPr>
                <w:color w:val="auto"/>
              </w:rPr>
              <w:t>0,00</w:t>
            </w: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r w:rsidRPr="00681202">
              <w:rPr>
                <w:color w:val="auto"/>
              </w:rPr>
              <w:t>0,00</w:t>
            </w: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r w:rsidRPr="00681202">
              <w:rPr>
                <w:color w:val="auto"/>
              </w:rPr>
              <w:t>0,00</w:t>
            </w: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jc w:val="center"/>
              <w:rPr>
                <w:sz w:val="24"/>
                <w:szCs w:val="24"/>
                <w:vertAlign w:val="superscript"/>
                <w:lang w:eastAsia="en-US"/>
              </w:rPr>
            </w:pPr>
          </w:p>
          <w:p w:rsidR="003312C6" w:rsidRPr="00681202" w:rsidRDefault="003312C6" w:rsidP="003312C6">
            <w:pPr>
              <w:pStyle w:val="Default"/>
              <w:jc w:val="center"/>
              <w:rPr>
                <w:color w:val="auto"/>
              </w:rPr>
            </w:pPr>
          </w:p>
        </w:tc>
        <w:tc>
          <w:tcPr>
            <w:tcW w:w="1701" w:type="dxa"/>
            <w:tcBorders>
              <w:top w:val="single" w:sz="4" w:space="0" w:color="auto"/>
              <w:left w:val="single" w:sz="4" w:space="0" w:color="auto"/>
            </w:tcBorders>
          </w:tcPr>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r w:rsidRPr="00681202">
              <w:rPr>
                <w:color w:val="auto"/>
              </w:rPr>
              <w:t>0,00</w:t>
            </w: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r w:rsidRPr="00681202">
              <w:rPr>
                <w:color w:val="auto"/>
              </w:rPr>
              <w:t>0,00</w:t>
            </w: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r w:rsidRPr="00681202">
              <w:rPr>
                <w:color w:val="auto"/>
              </w:rPr>
              <w:t>0,00</w:t>
            </w: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tc>
        <w:tc>
          <w:tcPr>
            <w:tcW w:w="1701" w:type="dxa"/>
            <w:tcBorders>
              <w:top w:val="single" w:sz="4" w:space="0" w:color="auto"/>
              <w:left w:val="single" w:sz="4" w:space="0" w:color="auto"/>
            </w:tcBorders>
          </w:tcPr>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r w:rsidRPr="00681202">
              <w:rPr>
                <w:color w:val="auto"/>
              </w:rPr>
              <w:t>0,00</w:t>
            </w: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r w:rsidRPr="00681202">
              <w:rPr>
                <w:color w:val="auto"/>
              </w:rPr>
              <w:t>0,00</w:t>
            </w: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r w:rsidRPr="00681202">
              <w:rPr>
                <w:color w:val="auto"/>
              </w:rPr>
              <w:t>0,00</w:t>
            </w: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p w:rsidR="003312C6" w:rsidRPr="00681202" w:rsidRDefault="003312C6" w:rsidP="003312C6">
            <w:pPr>
              <w:pStyle w:val="Default"/>
              <w:jc w:val="center"/>
              <w:rPr>
                <w:color w:val="auto"/>
              </w:rPr>
            </w:pPr>
          </w:p>
        </w:tc>
      </w:tr>
    </w:tbl>
    <w:p w:rsidR="003312C6" w:rsidRPr="00681202" w:rsidRDefault="003312C6" w:rsidP="003312C6">
      <w:pPr>
        <w:pStyle w:val="Default"/>
        <w:ind w:left="592"/>
        <w:rPr>
          <w:b/>
          <w:color w:val="auto"/>
          <w:sz w:val="28"/>
          <w:szCs w:val="28"/>
        </w:rPr>
      </w:pPr>
    </w:p>
    <w:p w:rsidR="003312C6" w:rsidRPr="00681202" w:rsidRDefault="003312C6" w:rsidP="003312C6">
      <w:pPr>
        <w:tabs>
          <w:tab w:val="left" w:pos="225"/>
        </w:tabs>
        <w:rPr>
          <w:sz w:val="28"/>
          <w:szCs w:val="28"/>
        </w:rPr>
      </w:pPr>
      <w:r w:rsidRPr="00681202">
        <w:rPr>
          <w:sz w:val="28"/>
          <w:szCs w:val="28"/>
        </w:rPr>
        <w:tab/>
        <w:t>«*» - объем финансирования будет уточняться в период действия программы</w:t>
      </w:r>
    </w:p>
    <w:p w:rsidR="003312C6" w:rsidRPr="00681202" w:rsidRDefault="003312C6" w:rsidP="003312C6">
      <w:pPr>
        <w:jc w:val="right"/>
        <w:rPr>
          <w:sz w:val="24"/>
          <w:szCs w:val="24"/>
        </w:rPr>
      </w:pPr>
    </w:p>
    <w:p w:rsidR="003312C6" w:rsidRPr="00681202" w:rsidRDefault="003312C6" w:rsidP="003312C6">
      <w:pPr>
        <w:jc w:val="center"/>
        <w:rPr>
          <w:sz w:val="24"/>
          <w:szCs w:val="24"/>
        </w:rPr>
        <w:sectPr w:rsidR="003312C6" w:rsidRPr="00681202" w:rsidSect="003312C6">
          <w:pgSz w:w="16838" w:h="11906" w:orient="landscape"/>
          <w:pgMar w:top="2127" w:right="1134" w:bottom="1418" w:left="1134" w:header="709" w:footer="709" w:gutter="0"/>
          <w:cols w:space="708"/>
          <w:docGrid w:linePitch="360"/>
        </w:sectPr>
      </w:pPr>
    </w:p>
    <w:p w:rsidR="003312C6" w:rsidRPr="00681202" w:rsidRDefault="003312C6" w:rsidP="003312C6">
      <w:pPr>
        <w:rPr>
          <w:sz w:val="24"/>
          <w:szCs w:val="24"/>
        </w:rPr>
      </w:pPr>
    </w:p>
    <w:p w:rsidR="003312C6" w:rsidRPr="00681202" w:rsidRDefault="003312C6" w:rsidP="003312C6">
      <w:pPr>
        <w:jc w:val="right"/>
        <w:rPr>
          <w:sz w:val="24"/>
          <w:szCs w:val="24"/>
        </w:rPr>
      </w:pPr>
      <w:r w:rsidRPr="00681202">
        <w:rPr>
          <w:sz w:val="24"/>
          <w:szCs w:val="24"/>
        </w:rPr>
        <w:t>Приложение1</w:t>
      </w:r>
    </w:p>
    <w:p w:rsidR="003312C6" w:rsidRPr="00681202" w:rsidRDefault="003312C6" w:rsidP="003312C6">
      <w:pPr>
        <w:jc w:val="right"/>
        <w:rPr>
          <w:sz w:val="24"/>
          <w:szCs w:val="24"/>
        </w:rPr>
      </w:pPr>
      <w:r w:rsidRPr="00681202">
        <w:rPr>
          <w:sz w:val="24"/>
          <w:szCs w:val="24"/>
        </w:rPr>
        <w:t xml:space="preserve">к муниципальной программе </w:t>
      </w:r>
    </w:p>
    <w:p w:rsidR="003312C6" w:rsidRPr="00681202" w:rsidRDefault="003312C6" w:rsidP="003312C6">
      <w:pPr>
        <w:jc w:val="right"/>
        <w:rPr>
          <w:sz w:val="24"/>
          <w:szCs w:val="24"/>
        </w:rPr>
      </w:pPr>
      <w:r w:rsidRPr="00681202">
        <w:rPr>
          <w:sz w:val="24"/>
          <w:szCs w:val="24"/>
        </w:rPr>
        <w:t>«Охрана окружающей среды</w:t>
      </w:r>
    </w:p>
    <w:p w:rsidR="003312C6" w:rsidRPr="00681202" w:rsidRDefault="003312C6" w:rsidP="003312C6">
      <w:pPr>
        <w:jc w:val="right"/>
        <w:rPr>
          <w:sz w:val="24"/>
          <w:szCs w:val="24"/>
        </w:rPr>
      </w:pPr>
      <w:r w:rsidRPr="00681202">
        <w:rPr>
          <w:sz w:val="24"/>
          <w:szCs w:val="24"/>
        </w:rPr>
        <w:t xml:space="preserve"> Комсомольского муниципального района»</w:t>
      </w:r>
    </w:p>
    <w:p w:rsidR="003312C6" w:rsidRPr="00681202" w:rsidRDefault="003312C6" w:rsidP="003312C6">
      <w:pPr>
        <w:rPr>
          <w:sz w:val="28"/>
          <w:szCs w:val="28"/>
        </w:rPr>
      </w:pPr>
    </w:p>
    <w:p w:rsidR="003312C6" w:rsidRPr="00681202" w:rsidRDefault="003312C6" w:rsidP="003312C6">
      <w:pPr>
        <w:jc w:val="center"/>
        <w:rPr>
          <w:b/>
          <w:sz w:val="28"/>
          <w:szCs w:val="28"/>
        </w:rPr>
      </w:pPr>
      <w:r w:rsidRPr="00681202">
        <w:rPr>
          <w:b/>
          <w:sz w:val="28"/>
          <w:szCs w:val="28"/>
        </w:rPr>
        <w:t>Подпрограмма</w:t>
      </w:r>
    </w:p>
    <w:p w:rsidR="003312C6" w:rsidRPr="00681202" w:rsidRDefault="003312C6" w:rsidP="003312C6">
      <w:pPr>
        <w:jc w:val="center"/>
        <w:rPr>
          <w:b/>
          <w:sz w:val="28"/>
          <w:szCs w:val="28"/>
        </w:rPr>
      </w:pPr>
      <w:r w:rsidRPr="00681202">
        <w:rPr>
          <w:b/>
          <w:sz w:val="28"/>
          <w:szCs w:val="28"/>
        </w:rPr>
        <w:t>«Организация проведения мероприятий по содержанию</w:t>
      </w:r>
    </w:p>
    <w:p w:rsidR="003312C6" w:rsidRPr="00681202" w:rsidRDefault="003312C6" w:rsidP="003312C6">
      <w:pPr>
        <w:jc w:val="center"/>
        <w:rPr>
          <w:b/>
          <w:sz w:val="28"/>
          <w:szCs w:val="28"/>
        </w:rPr>
      </w:pPr>
      <w:r w:rsidRPr="00681202">
        <w:rPr>
          <w:b/>
          <w:sz w:val="28"/>
          <w:szCs w:val="28"/>
        </w:rPr>
        <w:t>сибиреязвенных скотомогильников»</w:t>
      </w:r>
    </w:p>
    <w:p w:rsidR="003312C6" w:rsidRPr="00681202" w:rsidRDefault="003312C6" w:rsidP="003312C6">
      <w:pPr>
        <w:jc w:val="center"/>
        <w:rPr>
          <w:b/>
          <w:sz w:val="28"/>
          <w:szCs w:val="28"/>
        </w:rPr>
      </w:pPr>
      <w:r w:rsidRPr="00681202">
        <w:rPr>
          <w:b/>
          <w:sz w:val="28"/>
          <w:szCs w:val="28"/>
        </w:rPr>
        <w:t>1. Паспорт подпрограммы муниципальной программы</w:t>
      </w:r>
    </w:p>
    <w:p w:rsidR="003312C6" w:rsidRPr="00681202" w:rsidRDefault="003312C6" w:rsidP="003312C6">
      <w:pPr>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910"/>
      </w:tblGrid>
      <w:tr w:rsidR="003312C6" w:rsidRPr="00681202" w:rsidTr="003312C6">
        <w:tc>
          <w:tcPr>
            <w:tcW w:w="2660"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jc w:val="both"/>
              <w:rPr>
                <w:sz w:val="24"/>
                <w:szCs w:val="24"/>
                <w:lang w:eastAsia="en-US"/>
              </w:rPr>
            </w:pPr>
          </w:p>
        </w:tc>
        <w:tc>
          <w:tcPr>
            <w:tcW w:w="6910"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ind w:firstLine="1554"/>
              <w:jc w:val="both"/>
              <w:rPr>
                <w:sz w:val="24"/>
                <w:szCs w:val="24"/>
                <w:lang w:eastAsia="en-US"/>
              </w:rPr>
            </w:pPr>
          </w:p>
        </w:tc>
      </w:tr>
      <w:tr w:rsidR="003312C6" w:rsidRPr="00681202" w:rsidTr="003312C6">
        <w:tc>
          <w:tcPr>
            <w:tcW w:w="2660"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jc w:val="both"/>
              <w:rPr>
                <w:sz w:val="28"/>
                <w:szCs w:val="28"/>
                <w:lang w:eastAsia="en-US"/>
              </w:rPr>
            </w:pPr>
            <w:r w:rsidRPr="00681202">
              <w:rPr>
                <w:sz w:val="28"/>
                <w:szCs w:val="28"/>
              </w:rPr>
              <w:t>Наименование подпрограммы</w:t>
            </w:r>
          </w:p>
        </w:tc>
        <w:tc>
          <w:tcPr>
            <w:tcW w:w="6910"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jc w:val="both"/>
              <w:rPr>
                <w:sz w:val="28"/>
                <w:szCs w:val="28"/>
                <w:lang w:eastAsia="en-US"/>
              </w:rPr>
            </w:pPr>
            <w:r w:rsidRPr="00681202">
              <w:rPr>
                <w:sz w:val="28"/>
                <w:szCs w:val="28"/>
              </w:rPr>
              <w:t>Организация проведения мероприятий по содержанию сибиреязвенных скотомогильников</w:t>
            </w:r>
          </w:p>
        </w:tc>
      </w:tr>
      <w:tr w:rsidR="003312C6" w:rsidRPr="00681202" w:rsidTr="003312C6">
        <w:tc>
          <w:tcPr>
            <w:tcW w:w="2660"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rPr>
                <w:sz w:val="28"/>
                <w:szCs w:val="28"/>
              </w:rPr>
            </w:pPr>
            <w:r w:rsidRPr="00681202">
              <w:rPr>
                <w:sz w:val="28"/>
                <w:szCs w:val="28"/>
              </w:rPr>
              <w:t>Срок реализации подпрограммы</w:t>
            </w:r>
          </w:p>
          <w:p w:rsidR="003312C6" w:rsidRPr="00681202" w:rsidRDefault="003312C6" w:rsidP="003312C6">
            <w:pPr>
              <w:jc w:val="both"/>
              <w:rPr>
                <w:sz w:val="28"/>
                <w:szCs w:val="28"/>
                <w:lang w:eastAsia="en-US"/>
              </w:rPr>
            </w:pPr>
          </w:p>
        </w:tc>
        <w:tc>
          <w:tcPr>
            <w:tcW w:w="6910"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rPr>
                <w:sz w:val="28"/>
                <w:szCs w:val="28"/>
              </w:rPr>
            </w:pPr>
            <w:r w:rsidRPr="00681202">
              <w:rPr>
                <w:sz w:val="28"/>
                <w:szCs w:val="28"/>
              </w:rPr>
              <w:t>2022-2025 годы</w:t>
            </w:r>
          </w:p>
          <w:p w:rsidR="003312C6" w:rsidRPr="00681202" w:rsidRDefault="003312C6" w:rsidP="003312C6">
            <w:pPr>
              <w:rPr>
                <w:sz w:val="28"/>
                <w:szCs w:val="28"/>
              </w:rPr>
            </w:pPr>
          </w:p>
          <w:p w:rsidR="003312C6" w:rsidRPr="00681202" w:rsidRDefault="003312C6" w:rsidP="003312C6">
            <w:pPr>
              <w:ind w:firstLine="1554"/>
              <w:jc w:val="both"/>
              <w:rPr>
                <w:sz w:val="28"/>
                <w:szCs w:val="28"/>
                <w:lang w:eastAsia="en-US"/>
              </w:rPr>
            </w:pPr>
          </w:p>
        </w:tc>
      </w:tr>
      <w:tr w:rsidR="003312C6" w:rsidRPr="00681202" w:rsidTr="003312C6">
        <w:tc>
          <w:tcPr>
            <w:tcW w:w="2660"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jc w:val="both"/>
              <w:rPr>
                <w:sz w:val="28"/>
                <w:szCs w:val="28"/>
                <w:lang w:eastAsia="en-US"/>
              </w:rPr>
            </w:pPr>
            <w:r w:rsidRPr="00681202">
              <w:rPr>
                <w:sz w:val="28"/>
                <w:szCs w:val="28"/>
              </w:rPr>
              <w:t>Ответственный исполнитель подпрограммы</w:t>
            </w:r>
          </w:p>
        </w:tc>
        <w:tc>
          <w:tcPr>
            <w:tcW w:w="6910"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jc w:val="both"/>
              <w:rPr>
                <w:sz w:val="28"/>
                <w:szCs w:val="28"/>
                <w:lang w:eastAsia="en-US"/>
              </w:rPr>
            </w:pPr>
            <w:r w:rsidRPr="00681202">
              <w:rPr>
                <w:sz w:val="28"/>
                <w:szCs w:val="28"/>
              </w:rPr>
              <w:t>Отдел сельского хозяйства и развития территорий Администрации Комсомольского муниципального района</w:t>
            </w:r>
          </w:p>
        </w:tc>
      </w:tr>
      <w:tr w:rsidR="003312C6" w:rsidRPr="00681202" w:rsidTr="003312C6">
        <w:tc>
          <w:tcPr>
            <w:tcW w:w="2660"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jc w:val="both"/>
              <w:rPr>
                <w:sz w:val="28"/>
                <w:szCs w:val="28"/>
              </w:rPr>
            </w:pPr>
            <w:r w:rsidRPr="00681202">
              <w:rPr>
                <w:sz w:val="28"/>
                <w:szCs w:val="28"/>
              </w:rPr>
              <w:t>Исполнители основных мероприятий (мероприятий) подпрограммы</w:t>
            </w:r>
          </w:p>
          <w:p w:rsidR="003312C6" w:rsidRPr="00681202" w:rsidRDefault="003312C6" w:rsidP="003312C6">
            <w:pPr>
              <w:jc w:val="both"/>
              <w:rPr>
                <w:sz w:val="28"/>
                <w:szCs w:val="28"/>
              </w:rPr>
            </w:pPr>
          </w:p>
        </w:tc>
        <w:tc>
          <w:tcPr>
            <w:tcW w:w="6910"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jc w:val="both"/>
              <w:rPr>
                <w:sz w:val="28"/>
                <w:szCs w:val="28"/>
              </w:rPr>
            </w:pPr>
          </w:p>
          <w:p w:rsidR="003312C6" w:rsidRPr="00681202" w:rsidRDefault="003312C6" w:rsidP="003312C6">
            <w:pPr>
              <w:jc w:val="both"/>
              <w:rPr>
                <w:sz w:val="28"/>
                <w:szCs w:val="28"/>
              </w:rPr>
            </w:pPr>
            <w:r w:rsidRPr="00681202">
              <w:rPr>
                <w:sz w:val="28"/>
                <w:szCs w:val="28"/>
              </w:rPr>
              <w:t>Отдел сельского хозяйства и развития территорий Администрации Комсомольского муниципального района</w:t>
            </w:r>
          </w:p>
        </w:tc>
      </w:tr>
      <w:tr w:rsidR="003312C6" w:rsidRPr="00681202" w:rsidTr="003312C6">
        <w:tc>
          <w:tcPr>
            <w:tcW w:w="2660"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jc w:val="both"/>
              <w:rPr>
                <w:sz w:val="28"/>
                <w:szCs w:val="28"/>
                <w:lang w:eastAsia="en-US"/>
              </w:rPr>
            </w:pPr>
            <w:r w:rsidRPr="00681202">
              <w:rPr>
                <w:sz w:val="28"/>
                <w:szCs w:val="28"/>
              </w:rPr>
              <w:t>Задачи подпрограммы</w:t>
            </w:r>
          </w:p>
        </w:tc>
        <w:tc>
          <w:tcPr>
            <w:tcW w:w="6910"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jc w:val="both"/>
              <w:rPr>
                <w:sz w:val="28"/>
                <w:szCs w:val="28"/>
                <w:lang w:eastAsia="en-US"/>
              </w:rPr>
            </w:pPr>
            <w:r w:rsidRPr="00681202">
              <w:rPr>
                <w:sz w:val="28"/>
                <w:szCs w:val="28"/>
              </w:rPr>
              <w:t xml:space="preserve">Обеспечение безопасности окружающей среды, защиты населения Комсомольского муниципального района от болезней, общих для человека и животных </w:t>
            </w:r>
          </w:p>
        </w:tc>
      </w:tr>
      <w:tr w:rsidR="003312C6" w:rsidRPr="00681202" w:rsidTr="003312C6">
        <w:tc>
          <w:tcPr>
            <w:tcW w:w="2660"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jc w:val="both"/>
              <w:rPr>
                <w:sz w:val="28"/>
                <w:szCs w:val="28"/>
                <w:lang w:eastAsia="en-US"/>
              </w:rPr>
            </w:pPr>
            <w:r w:rsidRPr="00681202">
              <w:rPr>
                <w:sz w:val="28"/>
                <w:szCs w:val="28"/>
              </w:rPr>
              <w:t>Объемы ресурсного обеспечения подпрограммы</w:t>
            </w:r>
          </w:p>
        </w:tc>
        <w:tc>
          <w:tcPr>
            <w:tcW w:w="6910"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rPr>
                <w:sz w:val="28"/>
                <w:szCs w:val="28"/>
              </w:rPr>
            </w:pPr>
            <w:r w:rsidRPr="00681202">
              <w:rPr>
                <w:sz w:val="28"/>
                <w:szCs w:val="28"/>
                <w:u w:val="single"/>
              </w:rPr>
              <w:t>Общий объем бюджетных ассигнований</w:t>
            </w:r>
            <w:r w:rsidRPr="00681202">
              <w:rPr>
                <w:sz w:val="28"/>
                <w:szCs w:val="28"/>
              </w:rPr>
              <w:t>:</w:t>
            </w:r>
            <w:r w:rsidRPr="00681202">
              <w:rPr>
                <w:b/>
                <w:sz w:val="28"/>
                <w:szCs w:val="28"/>
              </w:rPr>
              <w:t>35098,00 рублей</w:t>
            </w:r>
          </w:p>
          <w:p w:rsidR="003312C6" w:rsidRPr="00681202" w:rsidRDefault="003312C6" w:rsidP="003312C6">
            <w:pPr>
              <w:rPr>
                <w:sz w:val="28"/>
                <w:szCs w:val="28"/>
              </w:rPr>
            </w:pPr>
            <w:r w:rsidRPr="00681202">
              <w:rPr>
                <w:sz w:val="28"/>
                <w:szCs w:val="28"/>
              </w:rPr>
              <w:t>- 2022 год – 35098,00рублей;</w:t>
            </w:r>
          </w:p>
          <w:p w:rsidR="003312C6" w:rsidRPr="00681202" w:rsidRDefault="003312C6" w:rsidP="003312C6">
            <w:pPr>
              <w:rPr>
                <w:sz w:val="28"/>
                <w:szCs w:val="28"/>
              </w:rPr>
            </w:pPr>
            <w:r w:rsidRPr="00681202">
              <w:rPr>
                <w:sz w:val="28"/>
                <w:szCs w:val="28"/>
              </w:rPr>
              <w:t>- 2023 год -  0,00 рублей;</w:t>
            </w:r>
          </w:p>
          <w:p w:rsidR="003312C6" w:rsidRPr="00681202" w:rsidRDefault="003312C6" w:rsidP="003312C6">
            <w:pPr>
              <w:rPr>
                <w:sz w:val="28"/>
                <w:szCs w:val="28"/>
              </w:rPr>
            </w:pPr>
            <w:r w:rsidRPr="00681202">
              <w:rPr>
                <w:sz w:val="28"/>
                <w:szCs w:val="28"/>
              </w:rPr>
              <w:t>- 2024 год – 0,00 рублей;</w:t>
            </w:r>
          </w:p>
          <w:p w:rsidR="003312C6" w:rsidRPr="00681202" w:rsidRDefault="003312C6" w:rsidP="003312C6">
            <w:pPr>
              <w:rPr>
                <w:sz w:val="28"/>
                <w:szCs w:val="28"/>
              </w:rPr>
            </w:pPr>
            <w:r w:rsidRPr="00681202">
              <w:rPr>
                <w:sz w:val="28"/>
                <w:szCs w:val="28"/>
              </w:rPr>
              <w:t>-2025 год – 0,00 рублей.</w:t>
            </w:r>
          </w:p>
          <w:p w:rsidR="003312C6" w:rsidRPr="00681202" w:rsidRDefault="003312C6" w:rsidP="003312C6">
            <w:pPr>
              <w:rPr>
                <w:sz w:val="28"/>
                <w:szCs w:val="28"/>
                <w:u w:val="single"/>
              </w:rPr>
            </w:pPr>
            <w:r w:rsidRPr="00681202">
              <w:rPr>
                <w:sz w:val="28"/>
                <w:szCs w:val="28"/>
                <w:u w:val="single"/>
              </w:rPr>
              <w:t>Районный бюджет:</w:t>
            </w:r>
          </w:p>
          <w:p w:rsidR="003312C6" w:rsidRPr="00681202" w:rsidRDefault="003312C6" w:rsidP="003312C6">
            <w:pPr>
              <w:autoSpaceDE w:val="0"/>
              <w:autoSpaceDN w:val="0"/>
              <w:adjustRightInd w:val="0"/>
              <w:rPr>
                <w:sz w:val="28"/>
                <w:szCs w:val="28"/>
              </w:rPr>
            </w:pPr>
            <w:r w:rsidRPr="00681202">
              <w:rPr>
                <w:sz w:val="28"/>
                <w:szCs w:val="28"/>
              </w:rPr>
              <w:t xml:space="preserve">2022 год – 0,00 рублей;                      </w:t>
            </w:r>
          </w:p>
          <w:p w:rsidR="003312C6" w:rsidRPr="00681202" w:rsidRDefault="003312C6" w:rsidP="003312C6">
            <w:pPr>
              <w:autoSpaceDE w:val="0"/>
              <w:autoSpaceDN w:val="0"/>
              <w:adjustRightInd w:val="0"/>
              <w:rPr>
                <w:sz w:val="28"/>
                <w:szCs w:val="28"/>
              </w:rPr>
            </w:pPr>
            <w:r w:rsidRPr="00681202">
              <w:rPr>
                <w:sz w:val="28"/>
                <w:szCs w:val="28"/>
              </w:rPr>
              <w:t>2023 год – 0,00 рублей;</w:t>
            </w:r>
          </w:p>
          <w:p w:rsidR="003312C6" w:rsidRPr="00681202" w:rsidRDefault="003312C6" w:rsidP="003312C6">
            <w:pPr>
              <w:autoSpaceDE w:val="0"/>
              <w:autoSpaceDN w:val="0"/>
              <w:adjustRightInd w:val="0"/>
              <w:rPr>
                <w:sz w:val="28"/>
                <w:szCs w:val="28"/>
              </w:rPr>
            </w:pPr>
            <w:r w:rsidRPr="00681202">
              <w:rPr>
                <w:sz w:val="28"/>
                <w:szCs w:val="28"/>
              </w:rPr>
              <w:t>2024 год – 0,00 рублей;</w:t>
            </w:r>
          </w:p>
          <w:p w:rsidR="003312C6" w:rsidRPr="00681202" w:rsidRDefault="003312C6" w:rsidP="003312C6">
            <w:pPr>
              <w:autoSpaceDE w:val="0"/>
              <w:autoSpaceDN w:val="0"/>
              <w:adjustRightInd w:val="0"/>
              <w:rPr>
                <w:sz w:val="28"/>
                <w:szCs w:val="28"/>
              </w:rPr>
            </w:pPr>
            <w:r w:rsidRPr="00681202">
              <w:rPr>
                <w:sz w:val="28"/>
                <w:szCs w:val="28"/>
              </w:rPr>
              <w:t>2025 год – 0,00 рублей.</w:t>
            </w:r>
          </w:p>
          <w:p w:rsidR="003312C6" w:rsidRPr="00681202" w:rsidRDefault="003312C6" w:rsidP="003312C6">
            <w:pPr>
              <w:rPr>
                <w:sz w:val="28"/>
                <w:szCs w:val="28"/>
                <w:u w:val="single"/>
              </w:rPr>
            </w:pPr>
            <w:r w:rsidRPr="00681202">
              <w:rPr>
                <w:sz w:val="28"/>
                <w:szCs w:val="28"/>
                <w:u w:val="single"/>
              </w:rPr>
              <w:t>Областной бюджет:</w:t>
            </w:r>
          </w:p>
          <w:p w:rsidR="003312C6" w:rsidRPr="00681202" w:rsidRDefault="003312C6" w:rsidP="003312C6">
            <w:pPr>
              <w:autoSpaceDE w:val="0"/>
              <w:autoSpaceDN w:val="0"/>
              <w:adjustRightInd w:val="0"/>
              <w:rPr>
                <w:sz w:val="28"/>
                <w:szCs w:val="28"/>
              </w:rPr>
            </w:pPr>
            <w:r w:rsidRPr="00681202">
              <w:rPr>
                <w:sz w:val="28"/>
                <w:szCs w:val="28"/>
              </w:rPr>
              <w:t>2022 год – 35098,00рублей;</w:t>
            </w:r>
          </w:p>
          <w:p w:rsidR="003312C6" w:rsidRPr="00681202" w:rsidRDefault="003312C6" w:rsidP="003312C6">
            <w:pPr>
              <w:autoSpaceDE w:val="0"/>
              <w:autoSpaceDN w:val="0"/>
              <w:adjustRightInd w:val="0"/>
              <w:rPr>
                <w:sz w:val="28"/>
                <w:szCs w:val="28"/>
              </w:rPr>
            </w:pPr>
            <w:r w:rsidRPr="00681202">
              <w:rPr>
                <w:sz w:val="28"/>
                <w:szCs w:val="28"/>
              </w:rPr>
              <w:t>2023 год – 0,00рублей;</w:t>
            </w:r>
          </w:p>
          <w:p w:rsidR="003312C6" w:rsidRPr="00681202" w:rsidRDefault="003312C6" w:rsidP="003312C6">
            <w:pPr>
              <w:autoSpaceDE w:val="0"/>
              <w:autoSpaceDN w:val="0"/>
              <w:adjustRightInd w:val="0"/>
              <w:rPr>
                <w:sz w:val="28"/>
                <w:szCs w:val="28"/>
              </w:rPr>
            </w:pPr>
            <w:r w:rsidRPr="00681202">
              <w:rPr>
                <w:sz w:val="28"/>
                <w:szCs w:val="28"/>
              </w:rPr>
              <w:t>2024 год – 0,00 рублей;</w:t>
            </w:r>
          </w:p>
          <w:p w:rsidR="003312C6" w:rsidRPr="00681202" w:rsidRDefault="003312C6" w:rsidP="003312C6">
            <w:pPr>
              <w:autoSpaceDE w:val="0"/>
              <w:autoSpaceDN w:val="0"/>
              <w:adjustRightInd w:val="0"/>
              <w:rPr>
                <w:sz w:val="28"/>
                <w:szCs w:val="28"/>
              </w:rPr>
            </w:pPr>
            <w:r w:rsidRPr="00681202">
              <w:rPr>
                <w:sz w:val="28"/>
                <w:szCs w:val="28"/>
              </w:rPr>
              <w:t>2025 год – 0,00 рублей.</w:t>
            </w:r>
          </w:p>
        </w:tc>
      </w:tr>
      <w:tr w:rsidR="003312C6" w:rsidRPr="00681202" w:rsidTr="003312C6">
        <w:tc>
          <w:tcPr>
            <w:tcW w:w="2660"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jc w:val="both"/>
              <w:rPr>
                <w:sz w:val="28"/>
                <w:szCs w:val="28"/>
              </w:rPr>
            </w:pPr>
            <w:r w:rsidRPr="00681202">
              <w:rPr>
                <w:sz w:val="28"/>
                <w:szCs w:val="28"/>
              </w:rPr>
              <w:lastRenderedPageBreak/>
              <w:t>Ожидаемые результаты реализации подпрограммы</w:t>
            </w:r>
          </w:p>
        </w:tc>
        <w:tc>
          <w:tcPr>
            <w:tcW w:w="6910"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rPr>
                <w:sz w:val="28"/>
                <w:szCs w:val="28"/>
              </w:rPr>
            </w:pPr>
            <w:r w:rsidRPr="00681202">
              <w:rPr>
                <w:sz w:val="28"/>
                <w:szCs w:val="28"/>
              </w:rPr>
              <w:t>Исключение заражения и возникновения заболевания сибирской язвой в результате случайного доступалюдей и животных</w:t>
            </w:r>
          </w:p>
          <w:p w:rsidR="003312C6" w:rsidRPr="00681202" w:rsidRDefault="003312C6" w:rsidP="003312C6">
            <w:pPr>
              <w:rPr>
                <w:sz w:val="28"/>
                <w:szCs w:val="28"/>
                <w:u w:val="single"/>
              </w:rPr>
            </w:pPr>
          </w:p>
        </w:tc>
      </w:tr>
    </w:tbl>
    <w:p w:rsidR="003312C6" w:rsidRPr="00681202" w:rsidRDefault="003312C6" w:rsidP="003312C6">
      <w:pPr>
        <w:widowControl w:val="0"/>
        <w:autoSpaceDE w:val="0"/>
        <w:autoSpaceDN w:val="0"/>
        <w:adjustRightInd w:val="0"/>
        <w:jc w:val="center"/>
        <w:outlineLvl w:val="2"/>
        <w:rPr>
          <w:b/>
          <w:sz w:val="28"/>
          <w:szCs w:val="28"/>
        </w:rPr>
      </w:pPr>
    </w:p>
    <w:p w:rsidR="003312C6" w:rsidRPr="00681202" w:rsidRDefault="003312C6" w:rsidP="003312C6">
      <w:pPr>
        <w:widowControl w:val="0"/>
        <w:autoSpaceDE w:val="0"/>
        <w:autoSpaceDN w:val="0"/>
        <w:adjustRightInd w:val="0"/>
        <w:jc w:val="center"/>
        <w:outlineLvl w:val="2"/>
        <w:rPr>
          <w:b/>
          <w:sz w:val="28"/>
          <w:szCs w:val="28"/>
        </w:rPr>
      </w:pPr>
      <w:r w:rsidRPr="00681202">
        <w:rPr>
          <w:b/>
          <w:sz w:val="28"/>
          <w:szCs w:val="28"/>
        </w:rPr>
        <w:t>2. Характеристика основных мероприятий подпрограммы муниципальной программы</w:t>
      </w:r>
    </w:p>
    <w:p w:rsidR="003312C6" w:rsidRPr="00681202" w:rsidRDefault="003312C6" w:rsidP="003312C6">
      <w:pPr>
        <w:ind w:firstLine="60"/>
        <w:jc w:val="both"/>
        <w:rPr>
          <w:sz w:val="28"/>
          <w:szCs w:val="28"/>
        </w:rPr>
      </w:pPr>
      <w:r w:rsidRPr="00681202">
        <w:rPr>
          <w:sz w:val="28"/>
          <w:szCs w:val="28"/>
        </w:rPr>
        <w:tab/>
        <w:t xml:space="preserve">В рамках настоящей подпрограммы осуществляется организация проведения на территории Комсомольского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p w:rsidR="003312C6" w:rsidRPr="00681202" w:rsidRDefault="003312C6" w:rsidP="003312C6">
      <w:pPr>
        <w:ind w:firstLine="60"/>
        <w:jc w:val="both"/>
        <w:rPr>
          <w:sz w:val="28"/>
          <w:szCs w:val="28"/>
        </w:rPr>
      </w:pPr>
      <w:r w:rsidRPr="00681202">
        <w:rPr>
          <w:sz w:val="28"/>
          <w:szCs w:val="28"/>
        </w:rPr>
        <w:t>На территории Комсомольского муниципального района зарегистрировано 18 скотомогильников, в том числе 1 сибиреязвенный.</w:t>
      </w:r>
      <w:r w:rsidRPr="00681202">
        <w:rPr>
          <w:sz w:val="28"/>
          <w:szCs w:val="28"/>
        </w:rPr>
        <w:tab/>
      </w:r>
    </w:p>
    <w:p w:rsidR="003312C6" w:rsidRPr="00681202" w:rsidRDefault="003312C6" w:rsidP="003312C6">
      <w:pPr>
        <w:ind w:firstLine="708"/>
        <w:jc w:val="both"/>
        <w:rPr>
          <w:sz w:val="28"/>
          <w:szCs w:val="28"/>
        </w:rPr>
      </w:pPr>
      <w:r w:rsidRPr="00681202">
        <w:rPr>
          <w:sz w:val="28"/>
          <w:szCs w:val="28"/>
        </w:rPr>
        <w:t xml:space="preserve"> На каждый имеющийся скотомогильник оформлена ветеринарно-санитарная карточка, его месторасположение нанесено на картографический материал. Ветеринарная служба 2 раза в год проводит проверки сибиреязвенных скотомогильников на соответствие их содержания установленным требованиям.</w:t>
      </w:r>
    </w:p>
    <w:p w:rsidR="003312C6" w:rsidRPr="00681202" w:rsidRDefault="003312C6" w:rsidP="003312C6">
      <w:pPr>
        <w:ind w:firstLine="708"/>
        <w:jc w:val="both"/>
        <w:rPr>
          <w:sz w:val="28"/>
          <w:szCs w:val="28"/>
        </w:rPr>
      </w:pPr>
      <w:r w:rsidRPr="00681202">
        <w:rPr>
          <w:sz w:val="28"/>
          <w:szCs w:val="28"/>
        </w:rPr>
        <w:t xml:space="preserve"> Наиболее распространенными нарушениями при содержании сибиреязвенных скотомогильников являются отсутствие или нарушение целостности ограждения, препятствующего доступу на территорию сибиреязвенного скотомогильника человека и животных, а также отсутствие аншлагов, предупреждающих о биологической опасности. </w:t>
      </w:r>
    </w:p>
    <w:p w:rsidR="003312C6" w:rsidRPr="00681202" w:rsidRDefault="003312C6" w:rsidP="003312C6">
      <w:pPr>
        <w:ind w:firstLine="60"/>
        <w:jc w:val="both"/>
        <w:rPr>
          <w:sz w:val="28"/>
          <w:szCs w:val="28"/>
        </w:rPr>
      </w:pPr>
      <w:r w:rsidRPr="00681202">
        <w:rPr>
          <w:sz w:val="28"/>
          <w:szCs w:val="28"/>
        </w:rPr>
        <w:t xml:space="preserve">            Для приведения в соответствие с требованиями действующего законодательства и в соответствии с Законом Ивановской области от 16.04.2013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и в области обращения с животными» органы местного самоуправления наделены отдельными государственными полномочиями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(далее- отдельные государственные полномочия).</w:t>
      </w:r>
    </w:p>
    <w:p w:rsidR="003312C6" w:rsidRPr="00681202" w:rsidRDefault="003312C6" w:rsidP="003312C6">
      <w:pPr>
        <w:ind w:firstLine="708"/>
        <w:jc w:val="both"/>
        <w:rPr>
          <w:sz w:val="28"/>
          <w:szCs w:val="28"/>
        </w:rPr>
      </w:pPr>
      <w:r w:rsidRPr="00681202">
        <w:rPr>
          <w:sz w:val="28"/>
          <w:szCs w:val="28"/>
        </w:rPr>
        <w:t>В рамках данных полномочий органы местного самоуправления обязаны обеспечивать содержание сибиреязвенных скотомогильников в соответствии с действующим законодательством.</w:t>
      </w:r>
    </w:p>
    <w:p w:rsidR="003312C6" w:rsidRPr="00681202" w:rsidRDefault="003312C6" w:rsidP="003312C6">
      <w:pPr>
        <w:ind w:firstLine="708"/>
        <w:jc w:val="both"/>
        <w:rPr>
          <w:sz w:val="28"/>
          <w:szCs w:val="28"/>
        </w:rPr>
      </w:pPr>
      <w:r w:rsidRPr="00681202">
        <w:rPr>
          <w:sz w:val="28"/>
          <w:szCs w:val="28"/>
        </w:rPr>
        <w:t xml:space="preserve">Скотомогильники являются потенциально опасными объектами и при невыполнении требований по их благоустройству и содержанию могут нести угрозу возникновения чрезвычайной ситуации (эпидемии или эпизоотии). </w:t>
      </w:r>
    </w:p>
    <w:p w:rsidR="003312C6" w:rsidRPr="00681202" w:rsidRDefault="003312C6" w:rsidP="003312C6">
      <w:pPr>
        <w:pStyle w:val="af0"/>
        <w:spacing w:before="100" w:beforeAutospacing="1" w:after="100" w:afterAutospacing="1"/>
        <w:ind w:left="1554"/>
        <w:jc w:val="center"/>
        <w:rPr>
          <w:rFonts w:ascii="Times New Roman" w:hAnsi="Times New Roman" w:cs="Times New Roman"/>
          <w:b/>
          <w:sz w:val="28"/>
          <w:szCs w:val="28"/>
        </w:rPr>
      </w:pPr>
      <w:r w:rsidRPr="00681202">
        <w:rPr>
          <w:rFonts w:ascii="Times New Roman" w:hAnsi="Times New Roman" w:cs="Times New Roman"/>
          <w:b/>
          <w:sz w:val="28"/>
          <w:szCs w:val="28"/>
        </w:rPr>
        <w:t>2.1. Мероприятия подпрограммы</w:t>
      </w:r>
    </w:p>
    <w:p w:rsidR="003312C6" w:rsidRPr="00681202" w:rsidRDefault="003312C6" w:rsidP="003312C6">
      <w:pPr>
        <w:ind w:firstLine="708"/>
        <w:jc w:val="both"/>
        <w:rPr>
          <w:sz w:val="28"/>
          <w:szCs w:val="28"/>
        </w:rPr>
      </w:pPr>
      <w:r w:rsidRPr="00681202">
        <w:rPr>
          <w:sz w:val="28"/>
          <w:szCs w:val="28"/>
        </w:rPr>
        <w:lastRenderedPageBreak/>
        <w:t>Мероприятия по содержанию сибиреязвенных скотомогильников осуществляются в соответствии с постановлением от 28.01.2021г №4 Об утверждении санитарных правил и норм САНПИН 3.3686-21 «Санитарно-эпидемиологические требования по профилактике инфекционных болезней» и предусматривают, что в местах утилизации животных, павших от сибирской язвы, устанавливают ограждения по всему периметру, исключающие случайный доступ людей и животных, формируют по всему внутреннему периметру канавы и обозначают их предупреждающими табличками с надписью "сибирская язва".</w:t>
      </w:r>
    </w:p>
    <w:p w:rsidR="003312C6" w:rsidRPr="00681202" w:rsidRDefault="003312C6" w:rsidP="003312C6">
      <w:pPr>
        <w:ind w:firstLine="709"/>
        <w:jc w:val="both"/>
        <w:rPr>
          <w:sz w:val="28"/>
          <w:szCs w:val="28"/>
        </w:rPr>
      </w:pPr>
      <w:r w:rsidRPr="00681202">
        <w:rPr>
          <w:sz w:val="28"/>
          <w:szCs w:val="28"/>
        </w:rPr>
        <w:t xml:space="preserve"> Подпрограмма предусматривает предоставление субвенций из областного бюджета бюджету Комсомольского муниципального района на осуществление отдельных государственных полномочий по организации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вчасти организации проведения мероприятий по содержанию сибиреязвенного скотомогильника.</w:t>
      </w:r>
    </w:p>
    <w:p w:rsidR="003312C6" w:rsidRPr="00681202" w:rsidRDefault="003312C6" w:rsidP="003312C6">
      <w:pPr>
        <w:ind w:firstLine="709"/>
        <w:jc w:val="both"/>
        <w:rPr>
          <w:sz w:val="28"/>
          <w:szCs w:val="28"/>
        </w:rPr>
      </w:pPr>
      <w:r w:rsidRPr="00681202">
        <w:rPr>
          <w:sz w:val="28"/>
          <w:szCs w:val="28"/>
        </w:rPr>
        <w:t xml:space="preserve"> Субвенции предоставляются в соответствии с Законом Ивановской области от 16.04.2013 №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и в области обращения с животными».</w:t>
      </w:r>
    </w:p>
    <w:p w:rsidR="003312C6" w:rsidRPr="00681202" w:rsidRDefault="003312C6" w:rsidP="003312C6">
      <w:pPr>
        <w:ind w:firstLine="709"/>
        <w:jc w:val="both"/>
        <w:rPr>
          <w:sz w:val="28"/>
          <w:szCs w:val="28"/>
        </w:rPr>
      </w:pPr>
      <w:r w:rsidRPr="00681202">
        <w:rPr>
          <w:sz w:val="28"/>
          <w:szCs w:val="28"/>
        </w:rPr>
        <w:t>Срок реализации мероприятия 2022-2025 годы.</w:t>
      </w:r>
    </w:p>
    <w:p w:rsidR="003312C6" w:rsidRPr="00681202" w:rsidRDefault="003312C6" w:rsidP="003312C6">
      <w:pPr>
        <w:rPr>
          <w:sz w:val="28"/>
          <w:szCs w:val="28"/>
        </w:rPr>
      </w:pPr>
    </w:p>
    <w:p w:rsidR="003312C6" w:rsidRPr="00681202" w:rsidRDefault="003312C6" w:rsidP="003312C6">
      <w:pPr>
        <w:widowControl w:val="0"/>
        <w:autoSpaceDE w:val="0"/>
        <w:autoSpaceDN w:val="0"/>
        <w:adjustRightInd w:val="0"/>
        <w:jc w:val="center"/>
        <w:outlineLvl w:val="2"/>
        <w:rPr>
          <w:b/>
          <w:sz w:val="28"/>
          <w:szCs w:val="28"/>
        </w:rPr>
      </w:pPr>
      <w:r w:rsidRPr="00681202">
        <w:rPr>
          <w:rFonts w:eastAsia="Calibri"/>
          <w:b/>
          <w:bCs/>
          <w:color w:val="332E2D"/>
          <w:spacing w:val="2"/>
          <w:sz w:val="28"/>
          <w:szCs w:val="28"/>
        </w:rPr>
        <w:t xml:space="preserve">3. </w:t>
      </w:r>
      <w:r w:rsidRPr="00681202">
        <w:rPr>
          <w:b/>
          <w:sz w:val="28"/>
          <w:szCs w:val="28"/>
        </w:rPr>
        <w:t>Целевые индикаторы (показатели) подпрограммы</w:t>
      </w:r>
    </w:p>
    <w:p w:rsidR="003312C6" w:rsidRPr="00681202" w:rsidRDefault="003312C6" w:rsidP="003312C6">
      <w:pPr>
        <w:ind w:firstLine="708"/>
        <w:jc w:val="both"/>
        <w:rPr>
          <w:sz w:val="28"/>
          <w:szCs w:val="28"/>
        </w:rPr>
      </w:pPr>
      <w:r w:rsidRPr="00681202">
        <w:rPr>
          <w:sz w:val="28"/>
          <w:szCs w:val="28"/>
        </w:rPr>
        <w:t>Настоящая подпрограмма позволит:</w:t>
      </w:r>
    </w:p>
    <w:p w:rsidR="003312C6" w:rsidRPr="00681202" w:rsidRDefault="003312C6" w:rsidP="00313E94">
      <w:pPr>
        <w:pStyle w:val="af0"/>
        <w:numPr>
          <w:ilvl w:val="0"/>
          <w:numId w:val="3"/>
        </w:numPr>
        <w:contextualSpacing/>
        <w:jc w:val="both"/>
        <w:rPr>
          <w:rFonts w:ascii="Times New Roman" w:hAnsi="Times New Roman" w:cs="Times New Roman"/>
          <w:sz w:val="28"/>
          <w:szCs w:val="28"/>
        </w:rPr>
      </w:pPr>
      <w:r w:rsidRPr="00681202">
        <w:rPr>
          <w:rFonts w:ascii="Times New Roman" w:hAnsi="Times New Roman" w:cs="Times New Roman"/>
          <w:sz w:val="28"/>
          <w:szCs w:val="28"/>
        </w:rPr>
        <w:t>Обеспечить безопасность окружающей среды:</w:t>
      </w:r>
    </w:p>
    <w:p w:rsidR="003312C6" w:rsidRPr="00681202" w:rsidRDefault="003312C6" w:rsidP="003312C6">
      <w:pPr>
        <w:ind w:firstLine="426"/>
        <w:jc w:val="both"/>
        <w:rPr>
          <w:sz w:val="28"/>
          <w:szCs w:val="28"/>
        </w:rPr>
      </w:pPr>
      <w:r w:rsidRPr="00681202">
        <w:rPr>
          <w:sz w:val="28"/>
          <w:szCs w:val="28"/>
        </w:rPr>
        <w:t>- работы по содержанию в надлежащем санитарном состоянии сибиреязвенных скотомогильников, отдельных захоронений животных, павших от сибирской язвы: устанавливают ограждения по всему периметру, исключающие случайный доступ людей и животных, формируют по всему внутреннему периметру канавы и обозначают их предупреждающими табличками с надписью «сибирская язва»;</w:t>
      </w:r>
    </w:p>
    <w:p w:rsidR="003312C6" w:rsidRPr="00681202" w:rsidRDefault="003312C6" w:rsidP="003312C6">
      <w:pPr>
        <w:jc w:val="both"/>
        <w:rPr>
          <w:sz w:val="28"/>
          <w:szCs w:val="28"/>
        </w:rPr>
      </w:pPr>
      <w:r w:rsidRPr="00681202">
        <w:rPr>
          <w:sz w:val="28"/>
          <w:szCs w:val="28"/>
        </w:rPr>
        <w:t>- контроль за территориями, находящимися в санитарно-защитной зоне сибиреязвенного скотомогильника, позволит не допустить возникновение заболевания сибирской язвой среди людей.</w:t>
      </w:r>
    </w:p>
    <w:p w:rsidR="003312C6" w:rsidRPr="00681202" w:rsidRDefault="003312C6" w:rsidP="003312C6">
      <w:pPr>
        <w:ind w:firstLine="426"/>
        <w:jc w:val="both"/>
        <w:rPr>
          <w:sz w:val="28"/>
          <w:szCs w:val="28"/>
        </w:rPr>
      </w:pPr>
      <w:r w:rsidRPr="00681202">
        <w:rPr>
          <w:sz w:val="28"/>
          <w:szCs w:val="28"/>
        </w:rPr>
        <w:t xml:space="preserve"> 2.    Обеспечить защиту населения от угрозы возникновения сибирской язвы на территории Комсомольского муниципального района, заболевания, особо опасного как для животных, так и для человека.</w:t>
      </w:r>
    </w:p>
    <w:p w:rsidR="003312C6" w:rsidRPr="00681202" w:rsidRDefault="003312C6" w:rsidP="003312C6">
      <w:pPr>
        <w:spacing w:before="25" w:after="25"/>
        <w:jc w:val="center"/>
        <w:rPr>
          <w:rFonts w:eastAsia="Calibri"/>
          <w:b/>
          <w:color w:val="332E2D"/>
          <w:spacing w:val="2"/>
          <w:sz w:val="28"/>
          <w:szCs w:val="28"/>
        </w:rPr>
      </w:pPr>
      <w:r w:rsidRPr="00681202">
        <w:rPr>
          <w:rFonts w:eastAsia="Calibri"/>
          <w:b/>
          <w:color w:val="332E2D"/>
          <w:spacing w:val="2"/>
          <w:sz w:val="28"/>
          <w:szCs w:val="28"/>
        </w:rPr>
        <w:t>Перечень целевых индикаторов (показателей) подпрограммы</w:t>
      </w:r>
    </w:p>
    <w:tbl>
      <w:tblPr>
        <w:tblW w:w="84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7"/>
        <w:gridCol w:w="2977"/>
        <w:gridCol w:w="567"/>
        <w:gridCol w:w="1134"/>
        <w:gridCol w:w="1134"/>
        <w:gridCol w:w="1134"/>
        <w:gridCol w:w="1134"/>
      </w:tblGrid>
      <w:tr w:rsidR="003312C6" w:rsidRPr="00681202" w:rsidTr="003312C6">
        <w:trPr>
          <w:trHeight w:val="359"/>
        </w:trPr>
        <w:tc>
          <w:tcPr>
            <w:tcW w:w="397" w:type="dxa"/>
            <w:vMerge w:val="restart"/>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rPr>
                <w:b/>
                <w:sz w:val="24"/>
                <w:szCs w:val="24"/>
              </w:rPr>
            </w:pPr>
            <w:r w:rsidRPr="00681202">
              <w:rPr>
                <w:b/>
                <w:sz w:val="24"/>
                <w:szCs w:val="24"/>
              </w:rPr>
              <w:t>№</w:t>
            </w:r>
          </w:p>
          <w:p w:rsidR="003312C6" w:rsidRPr="00681202" w:rsidRDefault="003312C6" w:rsidP="003312C6">
            <w:pPr>
              <w:ind w:firstLine="1554"/>
              <w:jc w:val="both"/>
              <w:rPr>
                <w:b/>
                <w:lang w:eastAsia="en-US"/>
              </w:rPr>
            </w:pPr>
            <w:r w:rsidRPr="00681202">
              <w:rPr>
                <w:b/>
              </w:rPr>
              <w:t>п</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jc w:val="both"/>
              <w:rPr>
                <w:b/>
                <w:sz w:val="24"/>
                <w:szCs w:val="24"/>
                <w:lang w:eastAsia="en-US"/>
              </w:rPr>
            </w:pPr>
            <w:r w:rsidRPr="00681202">
              <w:rPr>
                <w:b/>
                <w:sz w:val="24"/>
                <w:szCs w:val="24"/>
              </w:rPr>
              <w:t>Наименование целевого индикатора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rPr>
                <w:b/>
              </w:rPr>
            </w:pPr>
            <w:r w:rsidRPr="00681202">
              <w:rPr>
                <w:b/>
              </w:rPr>
              <w:t>Ед</w:t>
            </w:r>
          </w:p>
          <w:p w:rsidR="003312C6" w:rsidRPr="00681202" w:rsidRDefault="003312C6" w:rsidP="003312C6">
            <w:pPr>
              <w:ind w:firstLine="1554"/>
              <w:jc w:val="both"/>
              <w:rPr>
                <w:b/>
                <w:lang w:eastAsia="en-US"/>
              </w:rPr>
            </w:pPr>
            <w:r w:rsidRPr="00681202">
              <w:rPr>
                <w:b/>
              </w:rPr>
              <w:t>иизм</w:t>
            </w:r>
          </w:p>
        </w:tc>
        <w:tc>
          <w:tcPr>
            <w:tcW w:w="4536" w:type="dxa"/>
            <w:gridSpan w:val="4"/>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rPr>
                <w:b/>
                <w:sz w:val="24"/>
                <w:szCs w:val="24"/>
              </w:rPr>
            </w:pPr>
            <w:r w:rsidRPr="00681202">
              <w:rPr>
                <w:b/>
                <w:sz w:val="24"/>
                <w:szCs w:val="24"/>
              </w:rPr>
              <w:t>Значения показателей</w:t>
            </w:r>
          </w:p>
        </w:tc>
      </w:tr>
      <w:tr w:rsidR="003312C6" w:rsidRPr="00681202" w:rsidTr="003312C6">
        <w:trPr>
          <w:trHeight w:val="679"/>
        </w:trPr>
        <w:tc>
          <w:tcPr>
            <w:tcW w:w="397" w:type="dxa"/>
            <w:vMerge/>
            <w:tcBorders>
              <w:top w:val="single" w:sz="4" w:space="0" w:color="000000"/>
              <w:left w:val="single" w:sz="4" w:space="0" w:color="000000"/>
              <w:bottom w:val="single" w:sz="4" w:space="0" w:color="000000"/>
              <w:right w:val="single" w:sz="4" w:space="0" w:color="000000"/>
            </w:tcBorders>
            <w:vAlign w:val="center"/>
            <w:hideMark/>
          </w:tcPr>
          <w:p w:rsidR="003312C6" w:rsidRPr="00681202" w:rsidRDefault="003312C6" w:rsidP="003312C6">
            <w:pPr>
              <w:rPr>
                <w:b/>
                <w:lang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3312C6" w:rsidRPr="00681202" w:rsidRDefault="003312C6" w:rsidP="003312C6">
            <w:pPr>
              <w:rPr>
                <w:b/>
                <w:lang w:eastAsia="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312C6" w:rsidRPr="00681202" w:rsidRDefault="003312C6" w:rsidP="003312C6">
            <w:pPr>
              <w:rPr>
                <w:b/>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jc w:val="both"/>
              <w:rPr>
                <w:b/>
                <w:sz w:val="24"/>
                <w:szCs w:val="24"/>
              </w:rPr>
            </w:pPr>
          </w:p>
          <w:p w:rsidR="003312C6" w:rsidRPr="00681202" w:rsidRDefault="003312C6" w:rsidP="003312C6">
            <w:pPr>
              <w:jc w:val="both"/>
              <w:rPr>
                <w:b/>
                <w:sz w:val="24"/>
                <w:szCs w:val="24"/>
                <w:lang w:val="en-US" w:eastAsia="en-US"/>
              </w:rPr>
            </w:pPr>
            <w:r w:rsidRPr="00681202">
              <w:rPr>
                <w:b/>
                <w:sz w:val="24"/>
                <w:szCs w:val="24"/>
              </w:rPr>
              <w:t>2022 год</w:t>
            </w:r>
          </w:p>
        </w:tc>
        <w:tc>
          <w:tcPr>
            <w:tcW w:w="113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ind w:firstLine="1554"/>
              <w:jc w:val="both"/>
              <w:rPr>
                <w:b/>
                <w:sz w:val="24"/>
                <w:szCs w:val="24"/>
                <w:lang w:val="en-US" w:eastAsia="en-US"/>
              </w:rPr>
            </w:pPr>
            <w:r w:rsidRPr="00681202">
              <w:rPr>
                <w:b/>
                <w:sz w:val="24"/>
                <w:szCs w:val="24"/>
              </w:rPr>
              <w:t>220</w:t>
            </w:r>
            <w:r w:rsidRPr="00681202">
              <w:rPr>
                <w:b/>
                <w:sz w:val="24"/>
                <w:szCs w:val="24"/>
                <w:lang w:val="en-US"/>
              </w:rPr>
              <w:t>2</w:t>
            </w:r>
            <w:r w:rsidRPr="00681202">
              <w:rPr>
                <w:b/>
                <w:sz w:val="24"/>
                <w:szCs w:val="24"/>
              </w:rPr>
              <w:t>3 год</w:t>
            </w:r>
          </w:p>
        </w:tc>
        <w:tc>
          <w:tcPr>
            <w:tcW w:w="1134" w:type="dxa"/>
            <w:tcBorders>
              <w:top w:val="single" w:sz="4" w:space="0" w:color="000000"/>
              <w:left w:val="single" w:sz="4" w:space="0" w:color="000000"/>
              <w:bottom w:val="single" w:sz="4" w:space="0" w:color="000000"/>
              <w:right w:val="single" w:sz="4" w:space="0" w:color="auto"/>
            </w:tcBorders>
            <w:hideMark/>
          </w:tcPr>
          <w:p w:rsidR="003312C6" w:rsidRPr="00681202" w:rsidRDefault="003312C6" w:rsidP="003312C6">
            <w:pPr>
              <w:jc w:val="both"/>
              <w:rPr>
                <w:b/>
                <w:sz w:val="24"/>
                <w:szCs w:val="24"/>
              </w:rPr>
            </w:pPr>
          </w:p>
          <w:p w:rsidR="003312C6" w:rsidRPr="00681202" w:rsidRDefault="003312C6" w:rsidP="003312C6">
            <w:pPr>
              <w:jc w:val="both"/>
              <w:rPr>
                <w:b/>
                <w:sz w:val="24"/>
                <w:szCs w:val="24"/>
                <w:lang w:val="en-US" w:eastAsia="en-US"/>
              </w:rPr>
            </w:pPr>
            <w:r w:rsidRPr="00681202">
              <w:rPr>
                <w:b/>
                <w:sz w:val="24"/>
                <w:szCs w:val="24"/>
              </w:rPr>
              <w:t>2024 год</w:t>
            </w:r>
          </w:p>
        </w:tc>
        <w:tc>
          <w:tcPr>
            <w:tcW w:w="1134" w:type="dxa"/>
            <w:tcBorders>
              <w:top w:val="single" w:sz="4" w:space="0" w:color="000000"/>
              <w:left w:val="single" w:sz="4" w:space="0" w:color="auto"/>
              <w:bottom w:val="single" w:sz="4" w:space="0" w:color="000000"/>
              <w:right w:val="single" w:sz="4" w:space="0" w:color="000000"/>
            </w:tcBorders>
          </w:tcPr>
          <w:p w:rsidR="003312C6" w:rsidRPr="00681202" w:rsidRDefault="003312C6" w:rsidP="003312C6">
            <w:pPr>
              <w:jc w:val="both"/>
              <w:rPr>
                <w:b/>
                <w:sz w:val="24"/>
                <w:szCs w:val="24"/>
              </w:rPr>
            </w:pPr>
          </w:p>
          <w:p w:rsidR="003312C6" w:rsidRPr="00681202" w:rsidRDefault="003312C6" w:rsidP="003312C6">
            <w:pPr>
              <w:jc w:val="both"/>
              <w:rPr>
                <w:b/>
                <w:sz w:val="24"/>
                <w:szCs w:val="24"/>
                <w:lang w:eastAsia="en-US"/>
              </w:rPr>
            </w:pPr>
            <w:r w:rsidRPr="00681202">
              <w:rPr>
                <w:b/>
                <w:sz w:val="24"/>
                <w:szCs w:val="24"/>
                <w:lang w:eastAsia="en-US"/>
              </w:rPr>
              <w:t>2025 год</w:t>
            </w:r>
          </w:p>
        </w:tc>
      </w:tr>
      <w:tr w:rsidR="003312C6" w:rsidRPr="00681202" w:rsidTr="003312C6">
        <w:trPr>
          <w:trHeight w:val="2262"/>
        </w:trPr>
        <w:tc>
          <w:tcPr>
            <w:tcW w:w="397"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rPr>
                <w:lang w:eastAsia="en-US"/>
              </w:rPr>
            </w:pPr>
          </w:p>
          <w:p w:rsidR="003312C6" w:rsidRPr="00681202" w:rsidRDefault="003312C6" w:rsidP="003312C6">
            <w:pPr>
              <w:rPr>
                <w:lang w:eastAsia="en-US"/>
              </w:rPr>
            </w:pPr>
          </w:p>
          <w:p w:rsidR="003312C6" w:rsidRPr="00681202" w:rsidRDefault="003312C6" w:rsidP="003312C6">
            <w:pPr>
              <w:rPr>
                <w:lang w:eastAsia="en-US"/>
              </w:rPr>
            </w:pPr>
            <w:r w:rsidRPr="00681202">
              <w:rPr>
                <w:lang w:eastAsia="en-US"/>
              </w:rPr>
              <w:t>1.</w:t>
            </w:r>
          </w:p>
        </w:tc>
        <w:tc>
          <w:tcPr>
            <w:tcW w:w="2977"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jc w:val="both"/>
              <w:rPr>
                <w:sz w:val="24"/>
                <w:szCs w:val="24"/>
              </w:rPr>
            </w:pPr>
          </w:p>
          <w:p w:rsidR="003312C6" w:rsidRPr="00681202" w:rsidRDefault="003312C6" w:rsidP="003312C6">
            <w:pPr>
              <w:jc w:val="both"/>
              <w:rPr>
                <w:sz w:val="24"/>
                <w:szCs w:val="24"/>
                <w:lang w:eastAsia="en-US"/>
              </w:rPr>
            </w:pPr>
            <w:r w:rsidRPr="00681202">
              <w:rPr>
                <w:sz w:val="24"/>
                <w:szCs w:val="24"/>
              </w:rPr>
              <w:t>Содержание, охрана и контроль за сибиреязвенными скотомогильниками</w:t>
            </w:r>
          </w:p>
        </w:tc>
        <w:tc>
          <w:tcPr>
            <w:tcW w:w="567"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ind w:firstLine="1554"/>
              <w:jc w:val="both"/>
              <w:rPr>
                <w:lang w:eastAsia="en-US"/>
              </w:rPr>
            </w:pPr>
            <w:r w:rsidRPr="00681202">
              <w:t>%</w:t>
            </w:r>
          </w:p>
          <w:p w:rsidR="003312C6" w:rsidRPr="00681202" w:rsidRDefault="003312C6" w:rsidP="003312C6">
            <w:pPr>
              <w:rPr>
                <w:lang w:eastAsia="en-US"/>
              </w:rPr>
            </w:pPr>
          </w:p>
          <w:p w:rsidR="003312C6" w:rsidRPr="00681202" w:rsidRDefault="003312C6" w:rsidP="003312C6">
            <w:pPr>
              <w:rPr>
                <w:lang w:eastAsia="en-US"/>
              </w:rPr>
            </w:pPr>
          </w:p>
          <w:p w:rsidR="003312C6" w:rsidRPr="00681202" w:rsidRDefault="003312C6" w:rsidP="003312C6">
            <w:pPr>
              <w:rPr>
                <w:lang w:eastAsia="en-US"/>
              </w:rPr>
            </w:pPr>
            <w:r w:rsidRPr="00681202">
              <w:rPr>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ind w:firstLine="1554"/>
              <w:jc w:val="center"/>
              <w:rPr>
                <w:lang w:eastAsia="en-US"/>
              </w:rPr>
            </w:pPr>
            <w:r w:rsidRPr="00681202">
              <w:t>4100</w:t>
            </w:r>
          </w:p>
        </w:tc>
        <w:tc>
          <w:tcPr>
            <w:tcW w:w="1134"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ind w:firstLine="1554"/>
              <w:jc w:val="center"/>
              <w:rPr>
                <w:lang w:eastAsia="en-US"/>
              </w:rPr>
            </w:pPr>
            <w:r w:rsidRPr="00681202">
              <w:t>4100</w:t>
            </w:r>
          </w:p>
        </w:tc>
        <w:tc>
          <w:tcPr>
            <w:tcW w:w="1134" w:type="dxa"/>
            <w:tcBorders>
              <w:top w:val="single" w:sz="4" w:space="0" w:color="000000"/>
              <w:left w:val="single" w:sz="4" w:space="0" w:color="000000"/>
              <w:bottom w:val="single" w:sz="4" w:space="0" w:color="000000"/>
              <w:right w:val="single" w:sz="4" w:space="0" w:color="auto"/>
            </w:tcBorders>
            <w:vAlign w:val="center"/>
          </w:tcPr>
          <w:p w:rsidR="003312C6" w:rsidRPr="00681202" w:rsidRDefault="003312C6" w:rsidP="003312C6">
            <w:pPr>
              <w:ind w:firstLine="1554"/>
              <w:jc w:val="center"/>
              <w:rPr>
                <w:lang w:eastAsia="en-US"/>
              </w:rPr>
            </w:pPr>
            <w:r w:rsidRPr="00681202">
              <w:t>1100</w:t>
            </w:r>
          </w:p>
        </w:tc>
        <w:tc>
          <w:tcPr>
            <w:tcW w:w="1134" w:type="dxa"/>
            <w:tcBorders>
              <w:top w:val="single" w:sz="4" w:space="0" w:color="000000"/>
              <w:left w:val="single" w:sz="4" w:space="0" w:color="auto"/>
              <w:bottom w:val="single" w:sz="4" w:space="0" w:color="000000"/>
              <w:right w:val="single" w:sz="4" w:space="0" w:color="000000"/>
            </w:tcBorders>
            <w:vAlign w:val="center"/>
          </w:tcPr>
          <w:p w:rsidR="003312C6" w:rsidRPr="00681202" w:rsidRDefault="003312C6" w:rsidP="003312C6">
            <w:pPr>
              <w:ind w:left="1554"/>
            </w:pPr>
          </w:p>
          <w:p w:rsidR="003312C6" w:rsidRPr="00681202" w:rsidRDefault="003312C6" w:rsidP="003312C6">
            <w:pPr>
              <w:jc w:val="center"/>
              <w:rPr>
                <w:lang w:eastAsia="en-US"/>
              </w:rPr>
            </w:pPr>
            <w:r w:rsidRPr="00681202">
              <w:rPr>
                <w:lang w:eastAsia="en-US"/>
              </w:rPr>
              <w:t>100</w:t>
            </w:r>
          </w:p>
        </w:tc>
      </w:tr>
    </w:tbl>
    <w:p w:rsidR="003312C6" w:rsidRPr="00681202" w:rsidRDefault="003312C6" w:rsidP="003312C6">
      <w:pPr>
        <w:rPr>
          <w:sz w:val="28"/>
          <w:szCs w:val="28"/>
        </w:rPr>
      </w:pPr>
    </w:p>
    <w:p w:rsidR="003312C6" w:rsidRPr="00681202" w:rsidRDefault="003312C6" w:rsidP="003312C6">
      <w:pPr>
        <w:pStyle w:val="af0"/>
        <w:ind w:left="0"/>
        <w:jc w:val="center"/>
        <w:rPr>
          <w:rFonts w:ascii="Times New Roman" w:hAnsi="Times New Roman" w:cs="Times New Roman"/>
          <w:b/>
          <w:sz w:val="28"/>
          <w:szCs w:val="28"/>
        </w:rPr>
        <w:sectPr w:rsidR="003312C6" w:rsidRPr="00681202" w:rsidSect="003312C6">
          <w:pgSz w:w="11906" w:h="16838"/>
          <w:pgMar w:top="1134" w:right="851" w:bottom="1134" w:left="1701" w:header="709" w:footer="709" w:gutter="0"/>
          <w:cols w:space="708"/>
          <w:docGrid w:linePitch="360"/>
        </w:sectPr>
      </w:pPr>
    </w:p>
    <w:p w:rsidR="003312C6" w:rsidRPr="00681202" w:rsidRDefault="003312C6" w:rsidP="003312C6">
      <w:pPr>
        <w:pStyle w:val="af0"/>
        <w:ind w:left="0"/>
        <w:jc w:val="center"/>
        <w:rPr>
          <w:rFonts w:ascii="Times New Roman" w:hAnsi="Times New Roman" w:cs="Times New Roman"/>
          <w:b/>
          <w:sz w:val="28"/>
          <w:szCs w:val="28"/>
        </w:rPr>
      </w:pPr>
      <w:r w:rsidRPr="00681202">
        <w:rPr>
          <w:rFonts w:ascii="Times New Roman" w:hAnsi="Times New Roman" w:cs="Times New Roman"/>
          <w:b/>
          <w:sz w:val="28"/>
          <w:szCs w:val="28"/>
        </w:rPr>
        <w:lastRenderedPageBreak/>
        <w:t>4.  Ресурсное обеспечение реализации мероприятий подпрограммы, рублей</w:t>
      </w:r>
    </w:p>
    <w:tbl>
      <w:tblPr>
        <w:tblW w:w="1403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8"/>
        <w:gridCol w:w="6376"/>
        <w:gridCol w:w="1559"/>
        <w:gridCol w:w="1559"/>
        <w:gridCol w:w="1701"/>
        <w:gridCol w:w="1701"/>
      </w:tblGrid>
      <w:tr w:rsidR="003312C6" w:rsidRPr="00681202" w:rsidTr="003312C6">
        <w:trPr>
          <w:trHeight w:val="1360"/>
        </w:trPr>
        <w:tc>
          <w:tcPr>
            <w:tcW w:w="1138" w:type="dxa"/>
            <w:tcBorders>
              <w:top w:val="single" w:sz="4" w:space="0" w:color="000000"/>
              <w:left w:val="single" w:sz="4" w:space="0" w:color="000000"/>
              <w:bottom w:val="single" w:sz="4" w:space="0" w:color="000000"/>
              <w:right w:val="single" w:sz="4" w:space="0" w:color="000000"/>
            </w:tcBorders>
            <w:vAlign w:val="center"/>
            <w:hideMark/>
          </w:tcPr>
          <w:p w:rsidR="003312C6" w:rsidRPr="00681202" w:rsidRDefault="003312C6" w:rsidP="003312C6">
            <w:pPr>
              <w:jc w:val="center"/>
              <w:rPr>
                <w:sz w:val="28"/>
                <w:szCs w:val="28"/>
              </w:rPr>
            </w:pPr>
            <w:r w:rsidRPr="00681202">
              <w:rPr>
                <w:sz w:val="28"/>
                <w:szCs w:val="28"/>
              </w:rPr>
              <w:t>№</w:t>
            </w:r>
            <w:r w:rsidRPr="00681202">
              <w:rPr>
                <w:sz w:val="28"/>
                <w:szCs w:val="28"/>
                <w:lang w:val="en-US"/>
              </w:rPr>
              <w:t xml:space="preserve"> п/</w:t>
            </w:r>
            <w:r w:rsidRPr="00681202">
              <w:rPr>
                <w:sz w:val="28"/>
                <w:szCs w:val="28"/>
              </w:rPr>
              <w:t>п</w:t>
            </w:r>
          </w:p>
        </w:tc>
        <w:tc>
          <w:tcPr>
            <w:tcW w:w="6376"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rPr>
                <w:sz w:val="24"/>
                <w:szCs w:val="24"/>
              </w:rPr>
            </w:pPr>
            <w:r w:rsidRPr="00681202">
              <w:rPr>
                <w:sz w:val="24"/>
                <w:szCs w:val="24"/>
              </w:rPr>
              <w:t xml:space="preserve">Наименование мероприятия/источник ресурсного обеспечения </w:t>
            </w:r>
          </w:p>
          <w:p w:rsidR="003312C6" w:rsidRPr="00681202" w:rsidRDefault="003312C6" w:rsidP="003312C6">
            <w:pPr>
              <w:ind w:firstLine="1554"/>
              <w:jc w:val="center"/>
              <w:rPr>
                <w:sz w:val="28"/>
                <w:szCs w:val="28"/>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jc w:val="center"/>
              <w:rPr>
                <w:sz w:val="24"/>
                <w:szCs w:val="24"/>
              </w:rPr>
            </w:pPr>
            <w:r w:rsidRPr="00681202">
              <w:rPr>
                <w:sz w:val="24"/>
                <w:szCs w:val="24"/>
                <w:lang w:val="en-US"/>
              </w:rPr>
              <w:t>2022</w:t>
            </w:r>
            <w:r w:rsidRPr="00681202">
              <w:rPr>
                <w:sz w:val="24"/>
                <w:szCs w:val="24"/>
              </w:rPr>
              <w:t>г.</w:t>
            </w:r>
          </w:p>
        </w:tc>
        <w:tc>
          <w:tcPr>
            <w:tcW w:w="1559"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jc w:val="center"/>
              <w:rPr>
                <w:sz w:val="24"/>
                <w:szCs w:val="24"/>
              </w:rPr>
            </w:pPr>
            <w:r w:rsidRPr="00681202">
              <w:rPr>
                <w:sz w:val="24"/>
                <w:szCs w:val="24"/>
                <w:lang w:val="en-US"/>
              </w:rPr>
              <w:t>2023</w:t>
            </w:r>
            <w:r w:rsidRPr="00681202">
              <w:rPr>
                <w:sz w:val="24"/>
                <w:szCs w:val="24"/>
              </w:rPr>
              <w:t>г.</w:t>
            </w:r>
          </w:p>
        </w:tc>
        <w:tc>
          <w:tcPr>
            <w:tcW w:w="1701" w:type="dxa"/>
            <w:tcBorders>
              <w:top w:val="single" w:sz="4" w:space="0" w:color="auto"/>
              <w:left w:val="single" w:sz="4" w:space="0" w:color="000000"/>
              <w:bottom w:val="single" w:sz="4" w:space="0" w:color="auto"/>
              <w:right w:val="single" w:sz="4" w:space="0" w:color="000000"/>
            </w:tcBorders>
            <w:vAlign w:val="center"/>
          </w:tcPr>
          <w:p w:rsidR="003312C6" w:rsidRPr="00681202" w:rsidRDefault="003312C6" w:rsidP="003312C6">
            <w:pPr>
              <w:jc w:val="center"/>
              <w:rPr>
                <w:sz w:val="24"/>
                <w:szCs w:val="24"/>
              </w:rPr>
            </w:pPr>
            <w:r w:rsidRPr="00681202">
              <w:rPr>
                <w:sz w:val="24"/>
                <w:szCs w:val="24"/>
                <w:lang w:val="en-US"/>
              </w:rPr>
              <w:t>2024</w:t>
            </w:r>
            <w:r w:rsidRPr="00681202">
              <w:rPr>
                <w:sz w:val="24"/>
                <w:szCs w:val="24"/>
              </w:rPr>
              <w:t>г.</w:t>
            </w:r>
          </w:p>
        </w:tc>
        <w:tc>
          <w:tcPr>
            <w:tcW w:w="1701" w:type="dxa"/>
            <w:tcBorders>
              <w:top w:val="single" w:sz="4" w:space="0" w:color="auto"/>
              <w:bottom w:val="single" w:sz="4" w:space="0" w:color="auto"/>
              <w:right w:val="single" w:sz="4" w:space="0" w:color="auto"/>
            </w:tcBorders>
            <w:shd w:val="clear" w:color="auto" w:fill="auto"/>
          </w:tcPr>
          <w:p w:rsidR="003312C6" w:rsidRPr="00681202" w:rsidRDefault="003312C6" w:rsidP="003312C6">
            <w:pPr>
              <w:rPr>
                <w:sz w:val="24"/>
                <w:szCs w:val="24"/>
              </w:rPr>
            </w:pPr>
          </w:p>
          <w:p w:rsidR="003312C6" w:rsidRPr="00681202" w:rsidRDefault="003312C6" w:rsidP="003312C6">
            <w:pPr>
              <w:jc w:val="center"/>
              <w:rPr>
                <w:sz w:val="24"/>
                <w:szCs w:val="24"/>
              </w:rPr>
            </w:pPr>
            <w:r w:rsidRPr="00681202">
              <w:rPr>
                <w:sz w:val="24"/>
                <w:szCs w:val="24"/>
                <w:lang w:val="en-US"/>
              </w:rPr>
              <w:t>202</w:t>
            </w:r>
            <w:r w:rsidRPr="00681202">
              <w:rPr>
                <w:sz w:val="24"/>
                <w:szCs w:val="24"/>
              </w:rPr>
              <w:t>5г.</w:t>
            </w:r>
          </w:p>
        </w:tc>
      </w:tr>
      <w:tr w:rsidR="003312C6" w:rsidRPr="00681202" w:rsidTr="003312C6">
        <w:trPr>
          <w:trHeight w:val="713"/>
        </w:trPr>
        <w:tc>
          <w:tcPr>
            <w:tcW w:w="7514" w:type="dxa"/>
            <w:gridSpan w:val="2"/>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rPr>
                <w:sz w:val="24"/>
                <w:szCs w:val="24"/>
              </w:rPr>
            </w:pPr>
            <w:r w:rsidRPr="00681202">
              <w:rPr>
                <w:sz w:val="24"/>
                <w:szCs w:val="24"/>
              </w:rPr>
              <w:t>Подпрограмма, всего</w:t>
            </w:r>
          </w:p>
          <w:p w:rsidR="003312C6" w:rsidRPr="00681202" w:rsidRDefault="003312C6" w:rsidP="003312C6">
            <w:pPr>
              <w:ind w:left="-1504" w:firstLine="1554"/>
              <w:jc w:val="center"/>
              <w:rPr>
                <w:sz w:val="28"/>
                <w:szCs w:val="28"/>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ind w:left="-1568" w:firstLine="1554"/>
              <w:jc w:val="center"/>
              <w:rPr>
                <w:sz w:val="24"/>
                <w:szCs w:val="24"/>
                <w:lang w:eastAsia="en-US"/>
              </w:rPr>
            </w:pPr>
            <w:r w:rsidRPr="00681202">
              <w:rPr>
                <w:sz w:val="24"/>
                <w:szCs w:val="24"/>
                <w:lang w:eastAsia="en-US"/>
              </w:rPr>
              <w:t>35098,00</w:t>
            </w:r>
          </w:p>
        </w:tc>
        <w:tc>
          <w:tcPr>
            <w:tcW w:w="1559"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ind w:left="-1590" w:firstLine="1554"/>
              <w:jc w:val="center"/>
              <w:rPr>
                <w:sz w:val="24"/>
                <w:szCs w:val="24"/>
                <w:lang w:eastAsia="en-US"/>
              </w:rPr>
            </w:pPr>
            <w:r w:rsidRPr="00681202">
              <w:rPr>
                <w:sz w:val="24"/>
                <w:szCs w:val="24"/>
                <w:lang w:eastAsia="en-US"/>
              </w:rPr>
              <w:t>0,00</w:t>
            </w:r>
          </w:p>
        </w:tc>
        <w:tc>
          <w:tcPr>
            <w:tcW w:w="1701" w:type="dxa"/>
            <w:tcBorders>
              <w:top w:val="single" w:sz="4" w:space="0" w:color="auto"/>
              <w:left w:val="single" w:sz="4" w:space="0" w:color="000000"/>
              <w:bottom w:val="single" w:sz="4" w:space="0" w:color="auto"/>
              <w:right w:val="single" w:sz="4" w:space="0" w:color="000000"/>
            </w:tcBorders>
            <w:vAlign w:val="center"/>
          </w:tcPr>
          <w:p w:rsidR="003312C6" w:rsidRPr="00681202" w:rsidRDefault="003312C6" w:rsidP="003312C6">
            <w:pPr>
              <w:jc w:val="center"/>
              <w:rPr>
                <w:sz w:val="24"/>
                <w:szCs w:val="24"/>
                <w:lang w:val="en-US" w:eastAsia="en-US"/>
              </w:rPr>
            </w:pPr>
            <w:r w:rsidRPr="00681202">
              <w:rPr>
                <w:sz w:val="24"/>
                <w:szCs w:val="24"/>
                <w:lang w:eastAsia="en-US"/>
              </w:rPr>
              <w:t>0,00</w:t>
            </w:r>
          </w:p>
        </w:tc>
        <w:tc>
          <w:tcPr>
            <w:tcW w:w="1701" w:type="dxa"/>
            <w:tcBorders>
              <w:top w:val="single" w:sz="4" w:space="0" w:color="auto"/>
              <w:bottom w:val="single" w:sz="4" w:space="0" w:color="auto"/>
              <w:right w:val="single" w:sz="4" w:space="0" w:color="auto"/>
            </w:tcBorders>
            <w:shd w:val="clear" w:color="auto" w:fill="auto"/>
          </w:tcPr>
          <w:p w:rsidR="003312C6" w:rsidRPr="00681202" w:rsidRDefault="003312C6" w:rsidP="003312C6">
            <w:pPr>
              <w:rPr>
                <w:sz w:val="24"/>
                <w:szCs w:val="24"/>
                <w:lang w:eastAsia="en-US"/>
              </w:rPr>
            </w:pPr>
          </w:p>
          <w:p w:rsidR="003312C6" w:rsidRPr="00681202" w:rsidRDefault="003312C6" w:rsidP="003312C6">
            <w:pPr>
              <w:jc w:val="center"/>
              <w:rPr>
                <w:sz w:val="24"/>
                <w:szCs w:val="24"/>
              </w:rPr>
            </w:pPr>
            <w:r w:rsidRPr="00681202">
              <w:rPr>
                <w:sz w:val="24"/>
                <w:szCs w:val="24"/>
                <w:lang w:eastAsia="en-US"/>
              </w:rPr>
              <w:t>0,00</w:t>
            </w:r>
          </w:p>
        </w:tc>
      </w:tr>
      <w:tr w:rsidR="003312C6" w:rsidRPr="00681202" w:rsidTr="003312C6">
        <w:trPr>
          <w:trHeight w:val="657"/>
        </w:trPr>
        <w:tc>
          <w:tcPr>
            <w:tcW w:w="113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ind w:left="-1560" w:firstLine="1554"/>
              <w:jc w:val="both"/>
              <w:rPr>
                <w:sz w:val="28"/>
                <w:szCs w:val="28"/>
                <w:lang w:eastAsia="en-US"/>
              </w:rPr>
            </w:pPr>
          </w:p>
        </w:tc>
        <w:tc>
          <w:tcPr>
            <w:tcW w:w="6376"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rPr>
                <w:sz w:val="24"/>
                <w:szCs w:val="24"/>
              </w:rPr>
            </w:pPr>
            <w:r w:rsidRPr="00681202">
              <w:rPr>
                <w:sz w:val="24"/>
                <w:szCs w:val="24"/>
              </w:rPr>
              <w:t xml:space="preserve">-областной бюджет        </w:t>
            </w:r>
          </w:p>
          <w:p w:rsidR="003312C6" w:rsidRPr="00681202" w:rsidRDefault="003312C6" w:rsidP="003312C6">
            <w:pPr>
              <w:rPr>
                <w:sz w:val="24"/>
                <w:szCs w:val="24"/>
                <w:lang w:eastAsia="en-US"/>
              </w:rPr>
            </w:pPr>
            <w:r w:rsidRPr="00681202">
              <w:rPr>
                <w:sz w:val="24"/>
                <w:szCs w:val="24"/>
              </w:rPr>
              <w:t>-районный бюджет</w:t>
            </w:r>
          </w:p>
        </w:tc>
        <w:tc>
          <w:tcPr>
            <w:tcW w:w="1559"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jc w:val="center"/>
              <w:rPr>
                <w:sz w:val="24"/>
                <w:szCs w:val="24"/>
              </w:rPr>
            </w:pPr>
            <w:r w:rsidRPr="00681202">
              <w:rPr>
                <w:sz w:val="24"/>
                <w:szCs w:val="24"/>
                <w:lang w:eastAsia="en-US"/>
              </w:rPr>
              <w:t>35098,00</w:t>
            </w:r>
          </w:p>
          <w:p w:rsidR="003312C6" w:rsidRPr="00681202" w:rsidRDefault="003312C6" w:rsidP="003312C6">
            <w:pPr>
              <w:jc w:val="center"/>
              <w:rPr>
                <w:sz w:val="24"/>
                <w:szCs w:val="24"/>
              </w:rPr>
            </w:pPr>
            <w:r w:rsidRPr="00681202">
              <w:rPr>
                <w:sz w:val="24"/>
                <w:szCs w:val="24"/>
              </w:rPr>
              <w:t>0,00</w:t>
            </w:r>
          </w:p>
          <w:p w:rsidR="003312C6" w:rsidRPr="00681202" w:rsidRDefault="003312C6" w:rsidP="003312C6">
            <w:pPr>
              <w:ind w:firstLine="1554"/>
              <w:jc w:val="center"/>
              <w:rPr>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rPr>
                <w:sz w:val="24"/>
                <w:szCs w:val="24"/>
              </w:rPr>
            </w:pPr>
            <w:r w:rsidRPr="00681202">
              <w:rPr>
                <w:sz w:val="24"/>
                <w:szCs w:val="24"/>
                <w:lang w:eastAsia="en-US"/>
              </w:rPr>
              <w:t>0,00</w:t>
            </w:r>
          </w:p>
          <w:p w:rsidR="003312C6" w:rsidRPr="00681202" w:rsidRDefault="003312C6" w:rsidP="003312C6">
            <w:pPr>
              <w:jc w:val="center"/>
              <w:rPr>
                <w:sz w:val="24"/>
                <w:szCs w:val="24"/>
              </w:rPr>
            </w:pPr>
            <w:r w:rsidRPr="00681202">
              <w:rPr>
                <w:sz w:val="24"/>
                <w:szCs w:val="24"/>
              </w:rPr>
              <w:t>0,00</w:t>
            </w:r>
          </w:p>
          <w:p w:rsidR="003312C6" w:rsidRPr="00681202" w:rsidRDefault="003312C6" w:rsidP="003312C6">
            <w:pPr>
              <w:jc w:val="center"/>
              <w:rPr>
                <w:sz w:val="24"/>
                <w:szCs w:val="24"/>
              </w:rPr>
            </w:pPr>
          </w:p>
        </w:tc>
        <w:tc>
          <w:tcPr>
            <w:tcW w:w="1701" w:type="dxa"/>
            <w:tcBorders>
              <w:top w:val="single" w:sz="4" w:space="0" w:color="auto"/>
              <w:left w:val="single" w:sz="4" w:space="0" w:color="000000"/>
              <w:bottom w:val="single" w:sz="4" w:space="0" w:color="000000"/>
              <w:right w:val="single" w:sz="4" w:space="0" w:color="000000"/>
            </w:tcBorders>
            <w:vAlign w:val="center"/>
          </w:tcPr>
          <w:p w:rsidR="003312C6" w:rsidRPr="00681202" w:rsidRDefault="003312C6" w:rsidP="003312C6">
            <w:pPr>
              <w:jc w:val="center"/>
              <w:rPr>
                <w:sz w:val="24"/>
                <w:szCs w:val="24"/>
              </w:rPr>
            </w:pPr>
            <w:r w:rsidRPr="00681202">
              <w:rPr>
                <w:sz w:val="24"/>
                <w:szCs w:val="24"/>
                <w:lang w:eastAsia="en-US"/>
              </w:rPr>
              <w:t>0,00</w:t>
            </w:r>
          </w:p>
          <w:p w:rsidR="003312C6" w:rsidRPr="00681202" w:rsidRDefault="003312C6" w:rsidP="003312C6">
            <w:pPr>
              <w:jc w:val="center"/>
              <w:rPr>
                <w:sz w:val="24"/>
                <w:szCs w:val="24"/>
              </w:rPr>
            </w:pPr>
            <w:r w:rsidRPr="00681202">
              <w:rPr>
                <w:sz w:val="24"/>
                <w:szCs w:val="24"/>
              </w:rPr>
              <w:t>0,00</w:t>
            </w:r>
          </w:p>
          <w:p w:rsidR="003312C6" w:rsidRPr="00681202" w:rsidRDefault="003312C6" w:rsidP="003312C6">
            <w:pPr>
              <w:jc w:val="center"/>
              <w:rPr>
                <w:sz w:val="24"/>
                <w:szCs w:val="24"/>
              </w:rPr>
            </w:pPr>
          </w:p>
        </w:tc>
        <w:tc>
          <w:tcPr>
            <w:tcW w:w="1701" w:type="dxa"/>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rPr>
                <w:sz w:val="24"/>
                <w:szCs w:val="24"/>
              </w:rPr>
            </w:pPr>
            <w:r w:rsidRPr="00681202">
              <w:rPr>
                <w:sz w:val="24"/>
                <w:szCs w:val="24"/>
                <w:lang w:eastAsia="en-US"/>
              </w:rPr>
              <w:t>0,00</w:t>
            </w:r>
          </w:p>
          <w:p w:rsidR="003312C6" w:rsidRPr="00681202" w:rsidRDefault="003312C6" w:rsidP="003312C6">
            <w:pPr>
              <w:jc w:val="center"/>
              <w:rPr>
                <w:sz w:val="24"/>
                <w:szCs w:val="24"/>
              </w:rPr>
            </w:pPr>
            <w:r w:rsidRPr="00681202">
              <w:rPr>
                <w:sz w:val="24"/>
                <w:szCs w:val="24"/>
              </w:rPr>
              <w:t>0,00</w:t>
            </w:r>
          </w:p>
        </w:tc>
      </w:tr>
      <w:tr w:rsidR="003312C6" w:rsidRPr="00681202" w:rsidTr="003312C6">
        <w:trPr>
          <w:trHeight w:val="1838"/>
        </w:trPr>
        <w:tc>
          <w:tcPr>
            <w:tcW w:w="1138" w:type="dxa"/>
            <w:tcBorders>
              <w:top w:val="single" w:sz="4" w:space="0" w:color="000000"/>
              <w:left w:val="single" w:sz="4" w:space="0" w:color="000000"/>
              <w:bottom w:val="single" w:sz="4" w:space="0" w:color="auto"/>
              <w:right w:val="single" w:sz="4" w:space="0" w:color="000000"/>
            </w:tcBorders>
            <w:hideMark/>
          </w:tcPr>
          <w:p w:rsidR="003312C6" w:rsidRPr="00681202" w:rsidRDefault="003312C6" w:rsidP="003312C6">
            <w:pPr>
              <w:ind w:left="-1560" w:firstLine="1554"/>
              <w:jc w:val="both"/>
              <w:rPr>
                <w:sz w:val="28"/>
                <w:szCs w:val="28"/>
              </w:rPr>
            </w:pPr>
            <w:r w:rsidRPr="00681202">
              <w:rPr>
                <w:sz w:val="28"/>
                <w:szCs w:val="28"/>
              </w:rPr>
              <w:t>1</w:t>
            </w:r>
          </w:p>
          <w:p w:rsidR="003312C6" w:rsidRPr="00681202" w:rsidRDefault="003312C6" w:rsidP="003312C6">
            <w:pPr>
              <w:ind w:left="-1560" w:firstLine="1554"/>
              <w:jc w:val="both"/>
              <w:rPr>
                <w:sz w:val="28"/>
                <w:szCs w:val="28"/>
              </w:rPr>
            </w:pPr>
          </w:p>
          <w:p w:rsidR="003312C6" w:rsidRPr="00681202" w:rsidRDefault="003312C6" w:rsidP="003312C6">
            <w:pPr>
              <w:ind w:left="-1560" w:firstLine="1554"/>
              <w:jc w:val="both"/>
              <w:rPr>
                <w:sz w:val="28"/>
                <w:szCs w:val="28"/>
              </w:rPr>
            </w:pPr>
          </w:p>
          <w:p w:rsidR="003312C6" w:rsidRPr="00681202" w:rsidRDefault="003312C6" w:rsidP="003312C6">
            <w:pPr>
              <w:ind w:left="-1560" w:firstLine="1554"/>
              <w:jc w:val="both"/>
              <w:rPr>
                <w:sz w:val="28"/>
                <w:szCs w:val="28"/>
              </w:rPr>
            </w:pPr>
          </w:p>
          <w:p w:rsidR="003312C6" w:rsidRPr="00681202" w:rsidRDefault="003312C6" w:rsidP="003312C6">
            <w:pPr>
              <w:ind w:left="-1560" w:firstLine="1554"/>
              <w:jc w:val="both"/>
              <w:rPr>
                <w:sz w:val="28"/>
                <w:szCs w:val="28"/>
              </w:rPr>
            </w:pPr>
          </w:p>
          <w:p w:rsidR="003312C6" w:rsidRPr="00681202" w:rsidRDefault="003312C6" w:rsidP="003312C6">
            <w:pPr>
              <w:ind w:left="-1560" w:firstLine="1554"/>
              <w:jc w:val="both"/>
              <w:rPr>
                <w:sz w:val="28"/>
                <w:szCs w:val="28"/>
              </w:rPr>
            </w:pPr>
          </w:p>
          <w:p w:rsidR="003312C6" w:rsidRPr="00681202" w:rsidRDefault="003312C6" w:rsidP="003312C6">
            <w:pPr>
              <w:ind w:left="-1560" w:firstLine="1554"/>
              <w:jc w:val="both"/>
              <w:rPr>
                <w:sz w:val="28"/>
                <w:szCs w:val="28"/>
              </w:rPr>
            </w:pPr>
          </w:p>
          <w:p w:rsidR="003312C6" w:rsidRPr="00681202" w:rsidRDefault="003312C6" w:rsidP="003312C6">
            <w:pPr>
              <w:ind w:left="-1560" w:firstLine="1554"/>
              <w:jc w:val="both"/>
              <w:rPr>
                <w:sz w:val="28"/>
                <w:szCs w:val="28"/>
              </w:rPr>
            </w:pPr>
          </w:p>
          <w:p w:rsidR="003312C6" w:rsidRPr="00681202" w:rsidRDefault="003312C6" w:rsidP="003312C6">
            <w:pPr>
              <w:ind w:left="-1560" w:firstLine="1554"/>
              <w:jc w:val="both"/>
              <w:rPr>
                <w:sz w:val="28"/>
                <w:szCs w:val="28"/>
              </w:rPr>
            </w:pPr>
          </w:p>
          <w:p w:rsidR="003312C6" w:rsidRPr="00681202" w:rsidRDefault="003312C6" w:rsidP="003312C6">
            <w:pPr>
              <w:ind w:left="-1560" w:firstLine="1554"/>
              <w:jc w:val="both"/>
              <w:rPr>
                <w:sz w:val="28"/>
                <w:szCs w:val="28"/>
                <w:lang w:eastAsia="en-US"/>
              </w:rPr>
            </w:pPr>
          </w:p>
        </w:tc>
        <w:tc>
          <w:tcPr>
            <w:tcW w:w="6376" w:type="dxa"/>
            <w:tcBorders>
              <w:top w:val="single" w:sz="4" w:space="0" w:color="000000"/>
              <w:left w:val="single" w:sz="4" w:space="0" w:color="000000"/>
              <w:bottom w:val="single" w:sz="4" w:space="0" w:color="auto"/>
              <w:right w:val="single" w:sz="4" w:space="0" w:color="000000"/>
            </w:tcBorders>
            <w:vAlign w:val="center"/>
            <w:hideMark/>
          </w:tcPr>
          <w:p w:rsidR="003312C6" w:rsidRPr="00681202" w:rsidRDefault="003312C6" w:rsidP="003312C6">
            <w:pPr>
              <w:rPr>
                <w:sz w:val="24"/>
                <w:szCs w:val="24"/>
                <w:lang w:eastAsia="en-US"/>
              </w:rPr>
            </w:pPr>
            <w:r w:rsidRPr="00681202">
              <w:rPr>
                <w:sz w:val="24"/>
                <w:szCs w:val="24"/>
              </w:rPr>
              <w:t>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частиорганизации проведения мероприятий по содержанию сибиреязвенных скотомогильников»</w:t>
            </w:r>
          </w:p>
        </w:tc>
        <w:tc>
          <w:tcPr>
            <w:tcW w:w="1559" w:type="dxa"/>
            <w:tcBorders>
              <w:top w:val="single" w:sz="4" w:space="0" w:color="000000"/>
              <w:left w:val="single" w:sz="4" w:space="0" w:color="000000"/>
              <w:bottom w:val="single" w:sz="4" w:space="0" w:color="auto"/>
              <w:right w:val="single" w:sz="4" w:space="0" w:color="000000"/>
            </w:tcBorders>
          </w:tcPr>
          <w:p w:rsidR="003312C6" w:rsidRPr="00681202" w:rsidRDefault="003312C6" w:rsidP="003312C6">
            <w:pPr>
              <w:ind w:left="-1563" w:firstLine="1554"/>
              <w:jc w:val="center"/>
              <w:rPr>
                <w:sz w:val="24"/>
                <w:szCs w:val="24"/>
              </w:rPr>
            </w:pPr>
          </w:p>
          <w:p w:rsidR="003312C6" w:rsidRPr="00681202" w:rsidRDefault="003312C6" w:rsidP="003312C6">
            <w:pPr>
              <w:ind w:left="-1563" w:firstLine="1554"/>
              <w:jc w:val="center"/>
              <w:rPr>
                <w:sz w:val="24"/>
                <w:szCs w:val="24"/>
              </w:rPr>
            </w:pPr>
          </w:p>
          <w:p w:rsidR="003312C6" w:rsidRPr="00681202" w:rsidRDefault="003312C6" w:rsidP="003312C6">
            <w:pPr>
              <w:ind w:left="-1563" w:firstLine="1554"/>
              <w:jc w:val="center"/>
              <w:rPr>
                <w:sz w:val="24"/>
                <w:szCs w:val="24"/>
              </w:rPr>
            </w:pPr>
          </w:p>
          <w:p w:rsidR="003312C6" w:rsidRPr="00681202" w:rsidRDefault="003312C6" w:rsidP="003312C6">
            <w:pPr>
              <w:ind w:left="-1563" w:firstLine="1554"/>
              <w:jc w:val="center"/>
              <w:rPr>
                <w:sz w:val="24"/>
                <w:szCs w:val="24"/>
              </w:rPr>
            </w:pPr>
          </w:p>
          <w:p w:rsidR="003312C6" w:rsidRPr="00681202" w:rsidRDefault="003312C6" w:rsidP="003312C6">
            <w:pPr>
              <w:ind w:left="-1563" w:firstLine="1554"/>
              <w:jc w:val="center"/>
              <w:rPr>
                <w:sz w:val="24"/>
                <w:szCs w:val="24"/>
              </w:rPr>
            </w:pPr>
          </w:p>
          <w:p w:rsidR="003312C6" w:rsidRPr="00681202" w:rsidRDefault="003312C6" w:rsidP="003312C6">
            <w:pPr>
              <w:ind w:left="-1563" w:firstLine="1554"/>
              <w:jc w:val="center"/>
              <w:rPr>
                <w:sz w:val="24"/>
                <w:szCs w:val="24"/>
              </w:rPr>
            </w:pPr>
            <w:r w:rsidRPr="00681202">
              <w:rPr>
                <w:sz w:val="24"/>
                <w:szCs w:val="24"/>
              </w:rPr>
              <w:t>35098,00</w:t>
            </w:r>
          </w:p>
        </w:tc>
        <w:tc>
          <w:tcPr>
            <w:tcW w:w="1559" w:type="dxa"/>
            <w:tcBorders>
              <w:top w:val="single" w:sz="4" w:space="0" w:color="000000"/>
              <w:left w:val="single" w:sz="4" w:space="0" w:color="000000"/>
              <w:bottom w:val="single" w:sz="4" w:space="0" w:color="auto"/>
              <w:right w:val="single" w:sz="4" w:space="0" w:color="000000"/>
            </w:tcBorders>
          </w:tcPr>
          <w:p w:rsidR="003312C6" w:rsidRPr="00681202" w:rsidRDefault="003312C6" w:rsidP="003312C6">
            <w:pPr>
              <w:ind w:left="-1563" w:firstLine="1554"/>
              <w:jc w:val="center"/>
              <w:rPr>
                <w:sz w:val="24"/>
                <w:szCs w:val="24"/>
              </w:rPr>
            </w:pPr>
          </w:p>
          <w:p w:rsidR="003312C6" w:rsidRPr="00681202" w:rsidRDefault="003312C6" w:rsidP="003312C6">
            <w:pPr>
              <w:ind w:left="-1563" w:firstLine="1554"/>
              <w:jc w:val="center"/>
              <w:rPr>
                <w:sz w:val="24"/>
                <w:szCs w:val="24"/>
              </w:rPr>
            </w:pPr>
          </w:p>
          <w:p w:rsidR="003312C6" w:rsidRPr="00681202" w:rsidRDefault="003312C6" w:rsidP="003312C6">
            <w:pPr>
              <w:ind w:left="-1563" w:firstLine="1554"/>
              <w:jc w:val="center"/>
              <w:rPr>
                <w:sz w:val="24"/>
                <w:szCs w:val="24"/>
              </w:rPr>
            </w:pPr>
          </w:p>
          <w:p w:rsidR="003312C6" w:rsidRPr="00681202" w:rsidRDefault="003312C6" w:rsidP="003312C6">
            <w:pPr>
              <w:ind w:left="-1563" w:firstLine="1554"/>
              <w:jc w:val="center"/>
              <w:rPr>
                <w:sz w:val="24"/>
                <w:szCs w:val="24"/>
              </w:rPr>
            </w:pPr>
          </w:p>
          <w:p w:rsidR="003312C6" w:rsidRPr="00681202" w:rsidRDefault="003312C6" w:rsidP="003312C6">
            <w:pPr>
              <w:ind w:left="-1563" w:firstLine="1554"/>
              <w:jc w:val="center"/>
              <w:rPr>
                <w:sz w:val="24"/>
                <w:szCs w:val="24"/>
              </w:rPr>
            </w:pPr>
          </w:p>
          <w:p w:rsidR="003312C6" w:rsidRPr="00681202" w:rsidRDefault="003312C6" w:rsidP="003312C6">
            <w:pPr>
              <w:ind w:left="-1563" w:firstLine="1554"/>
              <w:jc w:val="center"/>
              <w:rPr>
                <w:sz w:val="24"/>
                <w:szCs w:val="24"/>
              </w:rPr>
            </w:pPr>
            <w:r w:rsidRPr="00681202">
              <w:rPr>
                <w:sz w:val="24"/>
                <w:szCs w:val="24"/>
              </w:rPr>
              <w:t>0,00</w:t>
            </w:r>
          </w:p>
        </w:tc>
        <w:tc>
          <w:tcPr>
            <w:tcW w:w="1701" w:type="dxa"/>
            <w:tcBorders>
              <w:top w:val="single" w:sz="4" w:space="0" w:color="000000"/>
              <w:left w:val="single" w:sz="4" w:space="0" w:color="000000"/>
              <w:bottom w:val="single" w:sz="4" w:space="0" w:color="auto"/>
              <w:right w:val="single" w:sz="4" w:space="0" w:color="000000"/>
            </w:tcBorders>
          </w:tcPr>
          <w:p w:rsidR="003312C6" w:rsidRPr="00681202" w:rsidRDefault="003312C6" w:rsidP="003312C6">
            <w:pPr>
              <w:ind w:left="-1563" w:firstLine="1554"/>
              <w:jc w:val="center"/>
              <w:rPr>
                <w:sz w:val="24"/>
                <w:szCs w:val="24"/>
              </w:rPr>
            </w:pPr>
          </w:p>
          <w:p w:rsidR="003312C6" w:rsidRPr="00681202" w:rsidRDefault="003312C6" w:rsidP="003312C6">
            <w:pPr>
              <w:ind w:left="-1563" w:firstLine="1554"/>
              <w:jc w:val="center"/>
              <w:rPr>
                <w:sz w:val="24"/>
                <w:szCs w:val="24"/>
              </w:rPr>
            </w:pPr>
          </w:p>
          <w:p w:rsidR="003312C6" w:rsidRPr="00681202" w:rsidRDefault="003312C6" w:rsidP="003312C6">
            <w:pPr>
              <w:ind w:left="-1563" w:firstLine="1554"/>
              <w:jc w:val="center"/>
              <w:rPr>
                <w:sz w:val="24"/>
                <w:szCs w:val="24"/>
              </w:rPr>
            </w:pPr>
          </w:p>
          <w:p w:rsidR="003312C6" w:rsidRPr="00681202" w:rsidRDefault="003312C6" w:rsidP="003312C6">
            <w:pPr>
              <w:ind w:left="-1563" w:firstLine="1554"/>
              <w:jc w:val="center"/>
              <w:rPr>
                <w:sz w:val="24"/>
                <w:szCs w:val="24"/>
              </w:rPr>
            </w:pPr>
          </w:p>
          <w:p w:rsidR="003312C6" w:rsidRPr="00681202" w:rsidRDefault="003312C6" w:rsidP="003312C6">
            <w:pPr>
              <w:ind w:left="-1563" w:firstLine="1554"/>
              <w:jc w:val="center"/>
              <w:rPr>
                <w:sz w:val="24"/>
                <w:szCs w:val="24"/>
              </w:rPr>
            </w:pPr>
          </w:p>
          <w:p w:rsidR="003312C6" w:rsidRPr="00681202" w:rsidRDefault="003312C6" w:rsidP="003312C6">
            <w:pPr>
              <w:ind w:left="-1563" w:firstLine="1554"/>
              <w:jc w:val="center"/>
              <w:rPr>
                <w:sz w:val="24"/>
                <w:szCs w:val="24"/>
              </w:rPr>
            </w:pPr>
            <w:r w:rsidRPr="00681202">
              <w:rPr>
                <w:sz w:val="24"/>
                <w:szCs w:val="24"/>
              </w:rPr>
              <w:t>0,00</w:t>
            </w:r>
          </w:p>
        </w:tc>
        <w:tc>
          <w:tcPr>
            <w:tcW w:w="1701" w:type="dxa"/>
            <w:tcBorders>
              <w:top w:val="single" w:sz="4" w:space="0" w:color="auto"/>
              <w:bottom w:val="single" w:sz="4" w:space="0" w:color="auto"/>
              <w:right w:val="single" w:sz="4" w:space="0" w:color="auto"/>
            </w:tcBorders>
            <w:shd w:val="clear" w:color="auto" w:fill="auto"/>
          </w:tcPr>
          <w:p w:rsidR="003312C6" w:rsidRPr="00681202" w:rsidRDefault="003312C6" w:rsidP="003312C6">
            <w:pPr>
              <w:rPr>
                <w:sz w:val="24"/>
                <w:szCs w:val="24"/>
              </w:rPr>
            </w:pPr>
          </w:p>
          <w:p w:rsidR="003312C6" w:rsidRPr="00681202" w:rsidRDefault="003312C6" w:rsidP="003312C6">
            <w:pPr>
              <w:jc w:val="center"/>
              <w:rPr>
                <w:sz w:val="24"/>
                <w:szCs w:val="24"/>
              </w:rPr>
            </w:pPr>
          </w:p>
          <w:p w:rsidR="003312C6" w:rsidRPr="00681202" w:rsidRDefault="003312C6" w:rsidP="003312C6">
            <w:pPr>
              <w:jc w:val="center"/>
              <w:rPr>
                <w:sz w:val="24"/>
                <w:szCs w:val="24"/>
              </w:rPr>
            </w:pPr>
          </w:p>
          <w:p w:rsidR="003312C6" w:rsidRPr="00681202" w:rsidRDefault="003312C6" w:rsidP="003312C6">
            <w:pPr>
              <w:jc w:val="center"/>
              <w:rPr>
                <w:sz w:val="24"/>
                <w:szCs w:val="24"/>
              </w:rPr>
            </w:pPr>
            <w:r w:rsidRPr="00681202">
              <w:rPr>
                <w:sz w:val="24"/>
                <w:szCs w:val="24"/>
              </w:rPr>
              <w:t>0,00</w:t>
            </w:r>
          </w:p>
          <w:p w:rsidR="003312C6" w:rsidRPr="00681202" w:rsidRDefault="003312C6" w:rsidP="003312C6">
            <w:pPr>
              <w:jc w:val="center"/>
              <w:rPr>
                <w:sz w:val="24"/>
                <w:szCs w:val="24"/>
              </w:rPr>
            </w:pPr>
          </w:p>
        </w:tc>
      </w:tr>
      <w:tr w:rsidR="003312C6" w:rsidRPr="00681202" w:rsidTr="003312C6">
        <w:trPr>
          <w:trHeight w:val="1335"/>
        </w:trPr>
        <w:tc>
          <w:tcPr>
            <w:tcW w:w="1138" w:type="dxa"/>
            <w:tcBorders>
              <w:top w:val="single" w:sz="4" w:space="0" w:color="auto"/>
              <w:left w:val="single" w:sz="4" w:space="0" w:color="000000"/>
              <w:bottom w:val="single" w:sz="4" w:space="0" w:color="auto"/>
              <w:right w:val="single" w:sz="4" w:space="0" w:color="000000"/>
            </w:tcBorders>
            <w:hideMark/>
          </w:tcPr>
          <w:p w:rsidR="003312C6" w:rsidRPr="00681202" w:rsidRDefault="003312C6" w:rsidP="003312C6">
            <w:pPr>
              <w:ind w:left="-1560" w:firstLine="1554"/>
              <w:jc w:val="both"/>
              <w:rPr>
                <w:sz w:val="28"/>
                <w:szCs w:val="28"/>
              </w:rPr>
            </w:pPr>
            <w:r w:rsidRPr="00681202">
              <w:rPr>
                <w:sz w:val="28"/>
                <w:szCs w:val="28"/>
              </w:rPr>
              <w:t>1.1</w:t>
            </w:r>
          </w:p>
        </w:tc>
        <w:tc>
          <w:tcPr>
            <w:tcW w:w="6376" w:type="dxa"/>
            <w:tcBorders>
              <w:top w:val="single" w:sz="4" w:space="0" w:color="auto"/>
              <w:left w:val="single" w:sz="4" w:space="0" w:color="000000"/>
              <w:bottom w:val="single" w:sz="4" w:space="0" w:color="auto"/>
              <w:right w:val="single" w:sz="4" w:space="0" w:color="000000"/>
            </w:tcBorders>
            <w:vAlign w:val="center"/>
            <w:hideMark/>
          </w:tcPr>
          <w:p w:rsidR="003312C6" w:rsidRPr="00681202" w:rsidRDefault="003312C6" w:rsidP="003312C6">
            <w:pPr>
              <w:rPr>
                <w:sz w:val="24"/>
                <w:szCs w:val="24"/>
                <w:lang w:eastAsia="en-US"/>
              </w:rPr>
            </w:pPr>
            <w:r w:rsidRPr="00681202">
              <w:rPr>
                <w:sz w:val="24"/>
                <w:szCs w:val="24"/>
              </w:rPr>
              <w:t>Осуществление отдельных государственных полномочий по организации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559" w:type="dxa"/>
            <w:tcBorders>
              <w:top w:val="single" w:sz="4" w:space="0" w:color="auto"/>
              <w:left w:val="single" w:sz="4" w:space="0" w:color="000000"/>
              <w:bottom w:val="single" w:sz="4" w:space="0" w:color="auto"/>
              <w:right w:val="single" w:sz="4" w:space="0" w:color="000000"/>
            </w:tcBorders>
            <w:vAlign w:val="center"/>
          </w:tcPr>
          <w:p w:rsidR="003312C6" w:rsidRPr="00681202" w:rsidRDefault="003312C6" w:rsidP="003312C6">
            <w:pPr>
              <w:ind w:left="-1563" w:firstLine="1554"/>
              <w:jc w:val="center"/>
              <w:rPr>
                <w:sz w:val="24"/>
                <w:szCs w:val="24"/>
              </w:rPr>
            </w:pPr>
            <w:r w:rsidRPr="00681202">
              <w:rPr>
                <w:sz w:val="24"/>
                <w:szCs w:val="24"/>
              </w:rPr>
              <w:t>35098,00</w:t>
            </w:r>
          </w:p>
        </w:tc>
        <w:tc>
          <w:tcPr>
            <w:tcW w:w="1559" w:type="dxa"/>
            <w:tcBorders>
              <w:top w:val="single" w:sz="4" w:space="0" w:color="auto"/>
              <w:left w:val="single" w:sz="4" w:space="0" w:color="000000"/>
              <w:bottom w:val="single" w:sz="4" w:space="0" w:color="auto"/>
              <w:right w:val="single" w:sz="4" w:space="0" w:color="000000"/>
            </w:tcBorders>
            <w:vAlign w:val="center"/>
          </w:tcPr>
          <w:p w:rsidR="003312C6" w:rsidRPr="00681202" w:rsidRDefault="003312C6" w:rsidP="003312C6">
            <w:pPr>
              <w:ind w:left="-1563" w:firstLine="1554"/>
              <w:jc w:val="center"/>
              <w:rPr>
                <w:sz w:val="24"/>
                <w:szCs w:val="24"/>
              </w:rPr>
            </w:pPr>
            <w:r w:rsidRPr="00681202">
              <w:rPr>
                <w:sz w:val="24"/>
                <w:szCs w:val="24"/>
              </w:rPr>
              <w:t>0,00</w:t>
            </w:r>
          </w:p>
        </w:tc>
        <w:tc>
          <w:tcPr>
            <w:tcW w:w="1701" w:type="dxa"/>
            <w:tcBorders>
              <w:top w:val="single" w:sz="4" w:space="0" w:color="auto"/>
              <w:left w:val="single" w:sz="4" w:space="0" w:color="000000"/>
              <w:bottom w:val="single" w:sz="4" w:space="0" w:color="auto"/>
              <w:right w:val="single" w:sz="4" w:space="0" w:color="000000"/>
            </w:tcBorders>
            <w:vAlign w:val="center"/>
          </w:tcPr>
          <w:p w:rsidR="003312C6" w:rsidRPr="00681202" w:rsidRDefault="003312C6" w:rsidP="003312C6">
            <w:pPr>
              <w:ind w:left="-1563" w:firstLine="1554"/>
              <w:jc w:val="center"/>
              <w:rPr>
                <w:sz w:val="24"/>
                <w:szCs w:val="24"/>
              </w:rPr>
            </w:pPr>
            <w:r w:rsidRPr="00681202">
              <w:rPr>
                <w:sz w:val="24"/>
                <w:szCs w:val="24"/>
              </w:rPr>
              <w:t>0,00</w:t>
            </w:r>
          </w:p>
        </w:tc>
        <w:tc>
          <w:tcPr>
            <w:tcW w:w="1701" w:type="dxa"/>
            <w:tcBorders>
              <w:top w:val="single" w:sz="4" w:space="0" w:color="auto"/>
              <w:bottom w:val="single" w:sz="4" w:space="0" w:color="auto"/>
              <w:right w:val="single" w:sz="4" w:space="0" w:color="auto"/>
            </w:tcBorders>
            <w:shd w:val="clear" w:color="auto" w:fill="auto"/>
          </w:tcPr>
          <w:p w:rsidR="003312C6" w:rsidRPr="00681202" w:rsidRDefault="003312C6" w:rsidP="003312C6">
            <w:pPr>
              <w:rPr>
                <w:sz w:val="24"/>
                <w:szCs w:val="24"/>
              </w:rPr>
            </w:pPr>
          </w:p>
          <w:p w:rsidR="003312C6" w:rsidRPr="00681202" w:rsidRDefault="003312C6" w:rsidP="003312C6">
            <w:pPr>
              <w:rPr>
                <w:sz w:val="24"/>
                <w:szCs w:val="24"/>
              </w:rPr>
            </w:pPr>
          </w:p>
          <w:p w:rsidR="003312C6" w:rsidRPr="00681202" w:rsidRDefault="003312C6" w:rsidP="003312C6">
            <w:pPr>
              <w:jc w:val="center"/>
              <w:rPr>
                <w:sz w:val="24"/>
                <w:szCs w:val="24"/>
              </w:rPr>
            </w:pPr>
            <w:r w:rsidRPr="00681202">
              <w:rPr>
                <w:sz w:val="24"/>
                <w:szCs w:val="24"/>
              </w:rPr>
              <w:t>0,00</w:t>
            </w:r>
          </w:p>
        </w:tc>
      </w:tr>
    </w:tbl>
    <w:p w:rsidR="003312C6" w:rsidRPr="00681202" w:rsidRDefault="003312C6" w:rsidP="003312C6">
      <w:pPr>
        <w:autoSpaceDE w:val="0"/>
        <w:autoSpaceDN w:val="0"/>
        <w:adjustRightInd w:val="0"/>
        <w:outlineLvl w:val="1"/>
        <w:rPr>
          <w:sz w:val="24"/>
          <w:szCs w:val="24"/>
        </w:rPr>
      </w:pPr>
    </w:p>
    <w:p w:rsidR="003312C6" w:rsidRPr="00681202" w:rsidRDefault="003312C6" w:rsidP="003312C6">
      <w:pPr>
        <w:autoSpaceDE w:val="0"/>
        <w:autoSpaceDN w:val="0"/>
        <w:adjustRightInd w:val="0"/>
        <w:outlineLvl w:val="1"/>
        <w:rPr>
          <w:sz w:val="24"/>
          <w:szCs w:val="24"/>
        </w:rPr>
        <w:sectPr w:rsidR="003312C6" w:rsidRPr="00681202" w:rsidSect="003312C6">
          <w:pgSz w:w="16838" w:h="11906" w:orient="landscape"/>
          <w:pgMar w:top="1701" w:right="1134" w:bottom="851" w:left="1134" w:header="709" w:footer="709" w:gutter="0"/>
          <w:cols w:space="708"/>
          <w:docGrid w:linePitch="360"/>
        </w:sectPr>
      </w:pPr>
    </w:p>
    <w:p w:rsidR="003312C6" w:rsidRPr="00681202" w:rsidRDefault="003312C6" w:rsidP="003312C6">
      <w:pPr>
        <w:autoSpaceDE w:val="0"/>
        <w:autoSpaceDN w:val="0"/>
        <w:adjustRightInd w:val="0"/>
        <w:jc w:val="right"/>
        <w:outlineLvl w:val="1"/>
        <w:rPr>
          <w:sz w:val="24"/>
          <w:szCs w:val="24"/>
        </w:rPr>
      </w:pPr>
      <w:r w:rsidRPr="00681202">
        <w:rPr>
          <w:sz w:val="24"/>
          <w:szCs w:val="24"/>
        </w:rPr>
        <w:lastRenderedPageBreak/>
        <w:t>Приложение 2</w:t>
      </w:r>
    </w:p>
    <w:p w:rsidR="003312C6" w:rsidRPr="00681202" w:rsidRDefault="003312C6" w:rsidP="003312C6">
      <w:pPr>
        <w:autoSpaceDE w:val="0"/>
        <w:autoSpaceDN w:val="0"/>
        <w:adjustRightInd w:val="0"/>
        <w:jc w:val="right"/>
        <w:rPr>
          <w:sz w:val="24"/>
          <w:szCs w:val="24"/>
        </w:rPr>
      </w:pPr>
      <w:r w:rsidRPr="00681202">
        <w:rPr>
          <w:sz w:val="24"/>
          <w:szCs w:val="24"/>
        </w:rPr>
        <w:t xml:space="preserve">к муниципальной программе </w:t>
      </w:r>
    </w:p>
    <w:p w:rsidR="003312C6" w:rsidRPr="00681202" w:rsidRDefault="003312C6" w:rsidP="003312C6">
      <w:pPr>
        <w:autoSpaceDE w:val="0"/>
        <w:autoSpaceDN w:val="0"/>
        <w:adjustRightInd w:val="0"/>
        <w:jc w:val="right"/>
        <w:rPr>
          <w:sz w:val="24"/>
          <w:szCs w:val="24"/>
        </w:rPr>
      </w:pPr>
      <w:r w:rsidRPr="00681202">
        <w:rPr>
          <w:sz w:val="24"/>
          <w:szCs w:val="24"/>
        </w:rPr>
        <w:t xml:space="preserve"> «Охрана окружающей среды </w:t>
      </w:r>
    </w:p>
    <w:p w:rsidR="003312C6" w:rsidRPr="00681202" w:rsidRDefault="003312C6" w:rsidP="003312C6">
      <w:pPr>
        <w:autoSpaceDE w:val="0"/>
        <w:autoSpaceDN w:val="0"/>
        <w:adjustRightInd w:val="0"/>
        <w:jc w:val="right"/>
        <w:rPr>
          <w:sz w:val="24"/>
          <w:szCs w:val="24"/>
        </w:rPr>
      </w:pPr>
      <w:r w:rsidRPr="00681202">
        <w:rPr>
          <w:sz w:val="24"/>
          <w:szCs w:val="24"/>
        </w:rPr>
        <w:t>Комсомольского муниципального района»</w:t>
      </w:r>
    </w:p>
    <w:p w:rsidR="003312C6" w:rsidRPr="00681202" w:rsidRDefault="003312C6" w:rsidP="003312C6">
      <w:pPr>
        <w:autoSpaceDE w:val="0"/>
        <w:autoSpaceDN w:val="0"/>
        <w:adjustRightInd w:val="0"/>
        <w:jc w:val="center"/>
        <w:rPr>
          <w:b/>
          <w:sz w:val="28"/>
          <w:szCs w:val="28"/>
        </w:rPr>
      </w:pPr>
      <w:bookmarkStart w:id="5" w:name="Par835"/>
      <w:bookmarkEnd w:id="5"/>
    </w:p>
    <w:p w:rsidR="003312C6" w:rsidRPr="00681202" w:rsidRDefault="003312C6" w:rsidP="003312C6">
      <w:pPr>
        <w:autoSpaceDE w:val="0"/>
        <w:autoSpaceDN w:val="0"/>
        <w:adjustRightInd w:val="0"/>
        <w:jc w:val="center"/>
        <w:rPr>
          <w:b/>
          <w:sz w:val="28"/>
          <w:szCs w:val="28"/>
        </w:rPr>
      </w:pPr>
      <w:r w:rsidRPr="00681202">
        <w:rPr>
          <w:b/>
          <w:sz w:val="28"/>
          <w:szCs w:val="28"/>
        </w:rPr>
        <w:t>Подпрограмма</w:t>
      </w:r>
    </w:p>
    <w:p w:rsidR="003312C6" w:rsidRPr="00681202" w:rsidRDefault="003312C6" w:rsidP="003312C6">
      <w:pPr>
        <w:autoSpaceDE w:val="0"/>
        <w:autoSpaceDN w:val="0"/>
        <w:adjustRightInd w:val="0"/>
        <w:jc w:val="center"/>
        <w:outlineLvl w:val="2"/>
        <w:rPr>
          <w:b/>
          <w:sz w:val="28"/>
          <w:szCs w:val="28"/>
        </w:rPr>
      </w:pPr>
      <w:r w:rsidRPr="00681202">
        <w:rPr>
          <w:b/>
          <w:sz w:val="28"/>
          <w:szCs w:val="28"/>
        </w:rPr>
        <w:t>«Мероприятия по исследованию особо охраняемых природных территорий»</w:t>
      </w:r>
    </w:p>
    <w:p w:rsidR="003312C6" w:rsidRPr="00681202" w:rsidRDefault="003312C6" w:rsidP="00313E94">
      <w:pPr>
        <w:pStyle w:val="af0"/>
        <w:numPr>
          <w:ilvl w:val="0"/>
          <w:numId w:val="6"/>
        </w:numPr>
        <w:autoSpaceDE w:val="0"/>
        <w:autoSpaceDN w:val="0"/>
        <w:adjustRightInd w:val="0"/>
        <w:spacing w:after="0" w:line="240" w:lineRule="auto"/>
        <w:jc w:val="center"/>
        <w:outlineLvl w:val="2"/>
        <w:rPr>
          <w:rFonts w:ascii="Times New Roman" w:hAnsi="Times New Roman" w:cs="Times New Roman"/>
          <w:b/>
          <w:sz w:val="28"/>
          <w:szCs w:val="28"/>
        </w:rPr>
      </w:pPr>
      <w:r w:rsidRPr="00681202">
        <w:rPr>
          <w:rFonts w:ascii="Times New Roman" w:hAnsi="Times New Roman" w:cs="Times New Roman"/>
          <w:b/>
          <w:sz w:val="28"/>
          <w:szCs w:val="28"/>
        </w:rPr>
        <w:t>Паспорт подпрограммы</w:t>
      </w:r>
    </w:p>
    <w:p w:rsidR="003312C6" w:rsidRPr="00681202" w:rsidRDefault="003312C6" w:rsidP="003312C6">
      <w:pPr>
        <w:pStyle w:val="af0"/>
        <w:autoSpaceDE w:val="0"/>
        <w:autoSpaceDN w:val="0"/>
        <w:adjustRightInd w:val="0"/>
        <w:outlineLvl w:val="2"/>
        <w:rPr>
          <w:rFonts w:ascii="Times New Roman" w:hAnsi="Times New Roman" w:cs="Times New Roman"/>
          <w:sz w:val="28"/>
          <w:szCs w:val="28"/>
        </w:rPr>
      </w:pPr>
    </w:p>
    <w:tbl>
      <w:tblPr>
        <w:tblW w:w="0" w:type="auto"/>
        <w:tblInd w:w="-67" w:type="dxa"/>
        <w:tblLayout w:type="fixed"/>
        <w:tblCellMar>
          <w:left w:w="75" w:type="dxa"/>
          <w:right w:w="75" w:type="dxa"/>
        </w:tblCellMar>
        <w:tblLook w:val="04A0"/>
      </w:tblPr>
      <w:tblGrid>
        <w:gridCol w:w="2792"/>
        <w:gridCol w:w="6433"/>
      </w:tblGrid>
      <w:tr w:rsidR="003312C6" w:rsidRPr="00681202" w:rsidTr="003312C6">
        <w:trPr>
          <w:trHeight w:val="417"/>
        </w:trPr>
        <w:tc>
          <w:tcPr>
            <w:tcW w:w="2792" w:type="dxa"/>
            <w:tcBorders>
              <w:top w:val="single" w:sz="4" w:space="0" w:color="auto"/>
              <w:left w:val="single" w:sz="8" w:space="0" w:color="auto"/>
              <w:bottom w:val="single" w:sz="8" w:space="0" w:color="auto"/>
              <w:right w:val="single" w:sz="8" w:space="0" w:color="auto"/>
            </w:tcBorders>
            <w:hideMark/>
          </w:tcPr>
          <w:p w:rsidR="003312C6" w:rsidRPr="00681202" w:rsidRDefault="003312C6" w:rsidP="003312C6">
            <w:pPr>
              <w:autoSpaceDE w:val="0"/>
              <w:autoSpaceDN w:val="0"/>
              <w:adjustRightInd w:val="0"/>
              <w:rPr>
                <w:sz w:val="28"/>
                <w:szCs w:val="28"/>
              </w:rPr>
            </w:pPr>
            <w:r w:rsidRPr="00681202">
              <w:rPr>
                <w:sz w:val="28"/>
                <w:szCs w:val="28"/>
              </w:rPr>
              <w:t xml:space="preserve">Наименование         </w:t>
            </w:r>
          </w:p>
          <w:p w:rsidR="003312C6" w:rsidRPr="00681202" w:rsidRDefault="003312C6" w:rsidP="003312C6">
            <w:pPr>
              <w:autoSpaceDE w:val="0"/>
              <w:autoSpaceDN w:val="0"/>
              <w:adjustRightInd w:val="0"/>
              <w:rPr>
                <w:sz w:val="28"/>
                <w:szCs w:val="28"/>
                <w:lang w:eastAsia="en-US"/>
              </w:rPr>
            </w:pPr>
            <w:r w:rsidRPr="00681202">
              <w:rPr>
                <w:sz w:val="28"/>
                <w:szCs w:val="28"/>
              </w:rPr>
              <w:t xml:space="preserve">подпрограммы         </w:t>
            </w:r>
          </w:p>
        </w:tc>
        <w:tc>
          <w:tcPr>
            <w:tcW w:w="6433" w:type="dxa"/>
            <w:tcBorders>
              <w:top w:val="single" w:sz="4" w:space="0" w:color="auto"/>
              <w:left w:val="single" w:sz="8" w:space="0" w:color="auto"/>
              <w:bottom w:val="single" w:sz="8" w:space="0" w:color="auto"/>
              <w:right w:val="single" w:sz="8" w:space="0" w:color="auto"/>
            </w:tcBorders>
            <w:hideMark/>
          </w:tcPr>
          <w:p w:rsidR="003312C6" w:rsidRPr="00681202" w:rsidRDefault="003312C6" w:rsidP="003312C6">
            <w:pPr>
              <w:autoSpaceDE w:val="0"/>
              <w:autoSpaceDN w:val="0"/>
              <w:adjustRightInd w:val="0"/>
              <w:jc w:val="center"/>
              <w:outlineLvl w:val="2"/>
              <w:rPr>
                <w:sz w:val="28"/>
                <w:szCs w:val="28"/>
                <w:lang w:eastAsia="en-US"/>
              </w:rPr>
            </w:pPr>
            <w:r w:rsidRPr="00681202">
              <w:rPr>
                <w:sz w:val="28"/>
                <w:szCs w:val="28"/>
              </w:rPr>
              <w:t>Мероприятия по  исследованию особо охраняемых природных  территорий</w:t>
            </w:r>
          </w:p>
        </w:tc>
      </w:tr>
      <w:tr w:rsidR="003312C6" w:rsidRPr="00681202" w:rsidTr="003312C6">
        <w:trPr>
          <w:trHeight w:val="417"/>
        </w:trPr>
        <w:tc>
          <w:tcPr>
            <w:tcW w:w="2792" w:type="dxa"/>
            <w:tcBorders>
              <w:top w:val="nil"/>
              <w:left w:val="single" w:sz="8" w:space="0" w:color="auto"/>
              <w:bottom w:val="single" w:sz="8" w:space="0" w:color="auto"/>
              <w:right w:val="single" w:sz="8" w:space="0" w:color="auto"/>
            </w:tcBorders>
            <w:hideMark/>
          </w:tcPr>
          <w:p w:rsidR="003312C6" w:rsidRPr="00681202" w:rsidRDefault="003312C6" w:rsidP="003312C6">
            <w:pPr>
              <w:autoSpaceDE w:val="0"/>
              <w:autoSpaceDN w:val="0"/>
              <w:adjustRightInd w:val="0"/>
              <w:rPr>
                <w:sz w:val="28"/>
                <w:szCs w:val="28"/>
              </w:rPr>
            </w:pPr>
            <w:r w:rsidRPr="00681202">
              <w:rPr>
                <w:sz w:val="28"/>
                <w:szCs w:val="28"/>
              </w:rPr>
              <w:t>Срок       реализации</w:t>
            </w:r>
          </w:p>
          <w:p w:rsidR="003312C6" w:rsidRPr="00681202" w:rsidRDefault="003312C6" w:rsidP="003312C6">
            <w:pPr>
              <w:autoSpaceDE w:val="0"/>
              <w:autoSpaceDN w:val="0"/>
              <w:adjustRightInd w:val="0"/>
              <w:rPr>
                <w:sz w:val="28"/>
                <w:szCs w:val="28"/>
                <w:lang w:eastAsia="en-US"/>
              </w:rPr>
            </w:pPr>
            <w:r w:rsidRPr="00681202">
              <w:rPr>
                <w:sz w:val="28"/>
                <w:szCs w:val="28"/>
              </w:rPr>
              <w:t xml:space="preserve">подпрограммы         </w:t>
            </w:r>
          </w:p>
        </w:tc>
        <w:tc>
          <w:tcPr>
            <w:tcW w:w="6433" w:type="dxa"/>
            <w:tcBorders>
              <w:top w:val="nil"/>
              <w:left w:val="single" w:sz="8" w:space="0" w:color="auto"/>
              <w:bottom w:val="single" w:sz="8" w:space="0" w:color="auto"/>
              <w:right w:val="single" w:sz="8" w:space="0" w:color="auto"/>
            </w:tcBorders>
            <w:hideMark/>
          </w:tcPr>
          <w:p w:rsidR="003312C6" w:rsidRPr="00681202" w:rsidRDefault="003312C6" w:rsidP="003312C6">
            <w:pPr>
              <w:autoSpaceDE w:val="0"/>
              <w:autoSpaceDN w:val="0"/>
              <w:adjustRightInd w:val="0"/>
              <w:rPr>
                <w:sz w:val="28"/>
                <w:szCs w:val="28"/>
                <w:lang w:eastAsia="en-US"/>
              </w:rPr>
            </w:pPr>
            <w:r w:rsidRPr="00681202">
              <w:rPr>
                <w:sz w:val="28"/>
                <w:szCs w:val="28"/>
              </w:rPr>
              <w:t xml:space="preserve">2022 - 2025 годы                                   </w:t>
            </w:r>
          </w:p>
        </w:tc>
      </w:tr>
      <w:tr w:rsidR="003312C6" w:rsidRPr="00681202" w:rsidTr="003312C6">
        <w:trPr>
          <w:trHeight w:val="1575"/>
        </w:trPr>
        <w:tc>
          <w:tcPr>
            <w:tcW w:w="2792" w:type="dxa"/>
            <w:tcBorders>
              <w:top w:val="nil"/>
              <w:left w:val="single" w:sz="8" w:space="0" w:color="auto"/>
              <w:bottom w:val="single" w:sz="8" w:space="0" w:color="auto"/>
              <w:right w:val="single" w:sz="8" w:space="0" w:color="auto"/>
            </w:tcBorders>
            <w:hideMark/>
          </w:tcPr>
          <w:p w:rsidR="003312C6" w:rsidRPr="00681202" w:rsidRDefault="003312C6" w:rsidP="003312C6">
            <w:pPr>
              <w:autoSpaceDE w:val="0"/>
              <w:autoSpaceDN w:val="0"/>
              <w:adjustRightInd w:val="0"/>
              <w:jc w:val="both"/>
              <w:rPr>
                <w:sz w:val="28"/>
                <w:szCs w:val="28"/>
              </w:rPr>
            </w:pPr>
            <w:r w:rsidRPr="00681202">
              <w:rPr>
                <w:sz w:val="28"/>
                <w:szCs w:val="28"/>
              </w:rPr>
              <w:t xml:space="preserve">Ответственный исполнитель       </w:t>
            </w:r>
          </w:p>
          <w:p w:rsidR="003312C6" w:rsidRPr="00681202" w:rsidRDefault="003312C6" w:rsidP="003312C6">
            <w:pPr>
              <w:autoSpaceDE w:val="0"/>
              <w:autoSpaceDN w:val="0"/>
              <w:adjustRightInd w:val="0"/>
              <w:jc w:val="both"/>
              <w:rPr>
                <w:sz w:val="28"/>
                <w:szCs w:val="28"/>
                <w:lang w:eastAsia="en-US"/>
              </w:rPr>
            </w:pPr>
            <w:r w:rsidRPr="00681202">
              <w:rPr>
                <w:sz w:val="28"/>
                <w:szCs w:val="28"/>
              </w:rPr>
              <w:t xml:space="preserve">подпрограммы         </w:t>
            </w:r>
          </w:p>
        </w:tc>
        <w:tc>
          <w:tcPr>
            <w:tcW w:w="6433" w:type="dxa"/>
            <w:tcBorders>
              <w:top w:val="nil"/>
              <w:left w:val="single" w:sz="8" w:space="0" w:color="auto"/>
              <w:bottom w:val="single" w:sz="8" w:space="0" w:color="auto"/>
              <w:right w:val="single" w:sz="8" w:space="0" w:color="auto"/>
            </w:tcBorders>
            <w:hideMark/>
          </w:tcPr>
          <w:p w:rsidR="003312C6" w:rsidRPr="00681202" w:rsidRDefault="003312C6" w:rsidP="003312C6">
            <w:pPr>
              <w:autoSpaceDE w:val="0"/>
              <w:autoSpaceDN w:val="0"/>
              <w:adjustRightInd w:val="0"/>
              <w:rPr>
                <w:sz w:val="28"/>
                <w:szCs w:val="28"/>
                <w:lang w:eastAsia="en-US"/>
              </w:rPr>
            </w:pPr>
            <w:r w:rsidRPr="00681202">
              <w:rPr>
                <w:sz w:val="28"/>
                <w:szCs w:val="28"/>
              </w:rPr>
              <w:t>Отдел сельского хозяйства и развития территорий Администрации Комсомольского муниципального района</w:t>
            </w:r>
          </w:p>
        </w:tc>
      </w:tr>
      <w:tr w:rsidR="003312C6" w:rsidRPr="00681202" w:rsidTr="003312C6">
        <w:trPr>
          <w:trHeight w:val="2178"/>
        </w:trPr>
        <w:tc>
          <w:tcPr>
            <w:tcW w:w="2792" w:type="dxa"/>
            <w:tcBorders>
              <w:top w:val="nil"/>
              <w:left w:val="single" w:sz="8" w:space="0" w:color="auto"/>
              <w:bottom w:val="single" w:sz="8" w:space="0" w:color="auto"/>
              <w:right w:val="single" w:sz="8" w:space="0" w:color="auto"/>
            </w:tcBorders>
            <w:hideMark/>
          </w:tcPr>
          <w:p w:rsidR="003312C6" w:rsidRPr="00681202" w:rsidRDefault="003312C6" w:rsidP="003312C6">
            <w:pPr>
              <w:autoSpaceDE w:val="0"/>
              <w:autoSpaceDN w:val="0"/>
              <w:adjustRightInd w:val="0"/>
              <w:jc w:val="both"/>
              <w:rPr>
                <w:sz w:val="28"/>
                <w:szCs w:val="28"/>
              </w:rPr>
            </w:pPr>
            <w:r w:rsidRPr="00681202">
              <w:rPr>
                <w:sz w:val="28"/>
                <w:szCs w:val="28"/>
              </w:rPr>
              <w:t>Исполнители основных мероприятий (мероприятий) подпрограммы</w:t>
            </w:r>
          </w:p>
        </w:tc>
        <w:tc>
          <w:tcPr>
            <w:tcW w:w="6433" w:type="dxa"/>
            <w:tcBorders>
              <w:top w:val="nil"/>
              <w:left w:val="single" w:sz="8" w:space="0" w:color="auto"/>
              <w:bottom w:val="single" w:sz="8" w:space="0" w:color="auto"/>
              <w:right w:val="single" w:sz="8" w:space="0" w:color="auto"/>
            </w:tcBorders>
            <w:hideMark/>
          </w:tcPr>
          <w:p w:rsidR="003312C6" w:rsidRPr="00681202" w:rsidRDefault="003312C6" w:rsidP="003312C6">
            <w:pPr>
              <w:autoSpaceDE w:val="0"/>
              <w:autoSpaceDN w:val="0"/>
              <w:adjustRightInd w:val="0"/>
              <w:rPr>
                <w:sz w:val="28"/>
                <w:szCs w:val="28"/>
              </w:rPr>
            </w:pPr>
            <w:r w:rsidRPr="00681202">
              <w:rPr>
                <w:sz w:val="28"/>
                <w:szCs w:val="28"/>
              </w:rPr>
              <w:t>Отдел сельского хозяйства и развития территорий Администрации Комсомольского муниципального района</w:t>
            </w:r>
          </w:p>
        </w:tc>
      </w:tr>
      <w:tr w:rsidR="003312C6" w:rsidRPr="00681202" w:rsidTr="003312C6">
        <w:trPr>
          <w:trHeight w:val="626"/>
        </w:trPr>
        <w:tc>
          <w:tcPr>
            <w:tcW w:w="2792" w:type="dxa"/>
            <w:tcBorders>
              <w:top w:val="nil"/>
              <w:left w:val="single" w:sz="8" w:space="0" w:color="auto"/>
              <w:bottom w:val="single" w:sz="8" w:space="0" w:color="auto"/>
              <w:right w:val="single" w:sz="8" w:space="0" w:color="auto"/>
            </w:tcBorders>
            <w:hideMark/>
          </w:tcPr>
          <w:p w:rsidR="003312C6" w:rsidRPr="00681202" w:rsidRDefault="003312C6" w:rsidP="003312C6">
            <w:pPr>
              <w:autoSpaceDE w:val="0"/>
              <w:autoSpaceDN w:val="0"/>
              <w:adjustRightInd w:val="0"/>
              <w:rPr>
                <w:sz w:val="28"/>
                <w:szCs w:val="28"/>
                <w:lang w:eastAsia="en-US"/>
              </w:rPr>
            </w:pPr>
            <w:r w:rsidRPr="00681202">
              <w:rPr>
                <w:sz w:val="28"/>
                <w:szCs w:val="28"/>
              </w:rPr>
              <w:t xml:space="preserve">Задачи подпрограммы        </w:t>
            </w:r>
          </w:p>
        </w:tc>
        <w:tc>
          <w:tcPr>
            <w:tcW w:w="6433" w:type="dxa"/>
            <w:tcBorders>
              <w:top w:val="nil"/>
              <w:left w:val="single" w:sz="8" w:space="0" w:color="auto"/>
              <w:bottom w:val="single" w:sz="8" w:space="0" w:color="auto"/>
              <w:right w:val="single" w:sz="8" w:space="0" w:color="auto"/>
            </w:tcBorders>
            <w:hideMark/>
          </w:tcPr>
          <w:p w:rsidR="003312C6" w:rsidRPr="00681202" w:rsidRDefault="003312C6" w:rsidP="003312C6">
            <w:pPr>
              <w:autoSpaceDE w:val="0"/>
              <w:autoSpaceDN w:val="0"/>
              <w:adjustRightInd w:val="0"/>
              <w:rPr>
                <w:sz w:val="28"/>
                <w:szCs w:val="28"/>
              </w:rPr>
            </w:pPr>
            <w:r w:rsidRPr="00681202">
              <w:rPr>
                <w:sz w:val="28"/>
                <w:szCs w:val="28"/>
              </w:rPr>
              <w:t>-   защита земель и объектов особо охраняемых природных территорий от неблагоприятных антропогенных воздействий;</w:t>
            </w:r>
          </w:p>
          <w:p w:rsidR="003312C6" w:rsidRPr="00681202" w:rsidRDefault="003312C6" w:rsidP="003312C6">
            <w:pPr>
              <w:autoSpaceDE w:val="0"/>
              <w:autoSpaceDN w:val="0"/>
              <w:adjustRightInd w:val="0"/>
              <w:rPr>
                <w:sz w:val="28"/>
                <w:szCs w:val="28"/>
              </w:rPr>
            </w:pPr>
            <w:r w:rsidRPr="00681202">
              <w:rPr>
                <w:sz w:val="28"/>
                <w:szCs w:val="28"/>
                <w:lang w:eastAsia="en-US"/>
              </w:rPr>
              <w:t>- оценка современного состояния объектов природно-заповедного фонда Комсомольского муниципального района;</w:t>
            </w:r>
          </w:p>
          <w:p w:rsidR="003312C6" w:rsidRPr="00681202" w:rsidRDefault="003312C6" w:rsidP="003312C6">
            <w:pPr>
              <w:pStyle w:val="af3"/>
              <w:jc w:val="both"/>
              <w:rPr>
                <w:sz w:val="28"/>
                <w:szCs w:val="28"/>
                <w:lang w:eastAsia="en-US"/>
              </w:rPr>
            </w:pPr>
            <w:r w:rsidRPr="00681202">
              <w:rPr>
                <w:sz w:val="28"/>
                <w:szCs w:val="28"/>
                <w:lang w:eastAsia="en-US"/>
              </w:rPr>
              <w:t>- полная   инвентаризация памятников природы.</w:t>
            </w:r>
          </w:p>
        </w:tc>
      </w:tr>
      <w:tr w:rsidR="003312C6" w:rsidRPr="00681202" w:rsidTr="003312C6">
        <w:trPr>
          <w:trHeight w:val="626"/>
        </w:trPr>
        <w:tc>
          <w:tcPr>
            <w:tcW w:w="2792" w:type="dxa"/>
            <w:tcBorders>
              <w:top w:val="nil"/>
              <w:left w:val="single" w:sz="8" w:space="0" w:color="auto"/>
              <w:bottom w:val="single" w:sz="8" w:space="0" w:color="auto"/>
              <w:right w:val="single" w:sz="8" w:space="0" w:color="auto"/>
            </w:tcBorders>
            <w:hideMark/>
          </w:tcPr>
          <w:p w:rsidR="003312C6" w:rsidRPr="00681202" w:rsidRDefault="003312C6" w:rsidP="003312C6">
            <w:pPr>
              <w:autoSpaceDE w:val="0"/>
              <w:autoSpaceDN w:val="0"/>
              <w:adjustRightInd w:val="0"/>
              <w:rPr>
                <w:sz w:val="28"/>
                <w:szCs w:val="28"/>
              </w:rPr>
            </w:pPr>
            <w:r w:rsidRPr="00681202">
              <w:rPr>
                <w:sz w:val="28"/>
                <w:szCs w:val="28"/>
              </w:rPr>
              <w:t>Объемы      ресурсного</w:t>
            </w:r>
          </w:p>
          <w:p w:rsidR="003312C6" w:rsidRPr="00681202" w:rsidRDefault="003312C6" w:rsidP="003312C6">
            <w:pPr>
              <w:autoSpaceDE w:val="0"/>
              <w:autoSpaceDN w:val="0"/>
              <w:adjustRightInd w:val="0"/>
              <w:rPr>
                <w:sz w:val="28"/>
                <w:szCs w:val="28"/>
              </w:rPr>
            </w:pPr>
            <w:r w:rsidRPr="00681202">
              <w:rPr>
                <w:sz w:val="28"/>
                <w:szCs w:val="28"/>
              </w:rPr>
              <w:t xml:space="preserve">обеспечения          </w:t>
            </w:r>
          </w:p>
          <w:p w:rsidR="003312C6" w:rsidRPr="00681202" w:rsidRDefault="003312C6" w:rsidP="003312C6">
            <w:pPr>
              <w:autoSpaceDE w:val="0"/>
              <w:autoSpaceDN w:val="0"/>
              <w:adjustRightInd w:val="0"/>
              <w:rPr>
                <w:sz w:val="28"/>
                <w:szCs w:val="28"/>
                <w:lang w:eastAsia="en-US"/>
              </w:rPr>
            </w:pPr>
            <w:r w:rsidRPr="00681202">
              <w:rPr>
                <w:sz w:val="28"/>
                <w:szCs w:val="28"/>
              </w:rPr>
              <w:t>подпрограммы</w:t>
            </w:r>
          </w:p>
        </w:tc>
        <w:tc>
          <w:tcPr>
            <w:tcW w:w="6433" w:type="dxa"/>
            <w:tcBorders>
              <w:top w:val="nil"/>
              <w:left w:val="single" w:sz="8" w:space="0" w:color="auto"/>
              <w:bottom w:val="single" w:sz="8" w:space="0" w:color="auto"/>
              <w:right w:val="single" w:sz="8" w:space="0" w:color="auto"/>
            </w:tcBorders>
            <w:hideMark/>
          </w:tcPr>
          <w:p w:rsidR="003312C6" w:rsidRPr="00681202" w:rsidRDefault="003312C6" w:rsidP="003312C6">
            <w:pPr>
              <w:autoSpaceDE w:val="0"/>
              <w:autoSpaceDN w:val="0"/>
              <w:adjustRightInd w:val="0"/>
              <w:rPr>
                <w:sz w:val="28"/>
                <w:szCs w:val="28"/>
              </w:rPr>
            </w:pPr>
            <w:r w:rsidRPr="00681202">
              <w:rPr>
                <w:sz w:val="28"/>
                <w:szCs w:val="28"/>
                <w:u w:val="single"/>
              </w:rPr>
              <w:t>Общий объем бюджетных ассигнований</w:t>
            </w:r>
            <w:r w:rsidRPr="00681202">
              <w:rPr>
                <w:sz w:val="28"/>
                <w:szCs w:val="28"/>
              </w:rPr>
              <w:t xml:space="preserve">:  </w:t>
            </w:r>
          </w:p>
          <w:p w:rsidR="003312C6" w:rsidRPr="00681202" w:rsidRDefault="003312C6" w:rsidP="003312C6">
            <w:pPr>
              <w:autoSpaceDE w:val="0"/>
              <w:autoSpaceDN w:val="0"/>
              <w:adjustRightInd w:val="0"/>
              <w:rPr>
                <w:b/>
                <w:sz w:val="28"/>
                <w:szCs w:val="28"/>
              </w:rPr>
            </w:pPr>
            <w:r w:rsidRPr="00681202">
              <w:rPr>
                <w:b/>
                <w:sz w:val="28"/>
                <w:szCs w:val="28"/>
              </w:rPr>
              <w:t>0,00 рублей</w:t>
            </w:r>
          </w:p>
          <w:p w:rsidR="003312C6" w:rsidRPr="00681202" w:rsidRDefault="003312C6" w:rsidP="003312C6">
            <w:pPr>
              <w:autoSpaceDE w:val="0"/>
              <w:autoSpaceDN w:val="0"/>
              <w:adjustRightInd w:val="0"/>
              <w:rPr>
                <w:sz w:val="28"/>
                <w:szCs w:val="28"/>
              </w:rPr>
            </w:pPr>
            <w:r w:rsidRPr="00681202">
              <w:rPr>
                <w:sz w:val="28"/>
                <w:szCs w:val="28"/>
              </w:rPr>
              <w:t xml:space="preserve">2022 год – 0,00 рублей;   </w:t>
            </w:r>
          </w:p>
          <w:p w:rsidR="003312C6" w:rsidRPr="00681202" w:rsidRDefault="003312C6" w:rsidP="003312C6">
            <w:pPr>
              <w:autoSpaceDE w:val="0"/>
              <w:autoSpaceDN w:val="0"/>
              <w:adjustRightInd w:val="0"/>
              <w:rPr>
                <w:sz w:val="28"/>
                <w:szCs w:val="28"/>
              </w:rPr>
            </w:pPr>
            <w:r w:rsidRPr="00681202">
              <w:rPr>
                <w:sz w:val="28"/>
                <w:szCs w:val="28"/>
              </w:rPr>
              <w:t>2023 год – 0,00 рублей;</w:t>
            </w:r>
          </w:p>
          <w:p w:rsidR="003312C6" w:rsidRPr="00681202" w:rsidRDefault="003312C6" w:rsidP="003312C6">
            <w:pPr>
              <w:autoSpaceDE w:val="0"/>
              <w:autoSpaceDN w:val="0"/>
              <w:adjustRightInd w:val="0"/>
              <w:rPr>
                <w:sz w:val="28"/>
                <w:szCs w:val="28"/>
              </w:rPr>
            </w:pPr>
            <w:r w:rsidRPr="00681202">
              <w:rPr>
                <w:sz w:val="28"/>
                <w:szCs w:val="28"/>
              </w:rPr>
              <w:t xml:space="preserve">2024 год – 0,00 рублей;   </w:t>
            </w:r>
          </w:p>
          <w:p w:rsidR="003312C6" w:rsidRPr="00681202" w:rsidRDefault="003312C6" w:rsidP="003312C6">
            <w:pPr>
              <w:autoSpaceDE w:val="0"/>
              <w:autoSpaceDN w:val="0"/>
              <w:adjustRightInd w:val="0"/>
              <w:rPr>
                <w:sz w:val="28"/>
                <w:szCs w:val="28"/>
              </w:rPr>
            </w:pPr>
            <w:r w:rsidRPr="00681202">
              <w:rPr>
                <w:sz w:val="28"/>
                <w:szCs w:val="28"/>
              </w:rPr>
              <w:t>2025 год – 0,00 рублей.</w:t>
            </w:r>
          </w:p>
          <w:p w:rsidR="003312C6" w:rsidRPr="00681202" w:rsidRDefault="003312C6" w:rsidP="003312C6">
            <w:pPr>
              <w:autoSpaceDE w:val="0"/>
              <w:autoSpaceDN w:val="0"/>
              <w:adjustRightInd w:val="0"/>
              <w:rPr>
                <w:sz w:val="28"/>
                <w:szCs w:val="28"/>
                <w:u w:val="single"/>
              </w:rPr>
            </w:pPr>
            <w:r w:rsidRPr="00681202">
              <w:rPr>
                <w:sz w:val="28"/>
                <w:szCs w:val="28"/>
                <w:u w:val="single"/>
              </w:rPr>
              <w:t xml:space="preserve">Районный бюджет:   </w:t>
            </w:r>
          </w:p>
          <w:p w:rsidR="003312C6" w:rsidRPr="00681202" w:rsidRDefault="003312C6" w:rsidP="003312C6">
            <w:pPr>
              <w:autoSpaceDE w:val="0"/>
              <w:autoSpaceDN w:val="0"/>
              <w:adjustRightInd w:val="0"/>
              <w:rPr>
                <w:sz w:val="28"/>
                <w:szCs w:val="28"/>
              </w:rPr>
            </w:pPr>
            <w:r w:rsidRPr="00681202">
              <w:rPr>
                <w:sz w:val="28"/>
                <w:szCs w:val="28"/>
              </w:rPr>
              <w:t xml:space="preserve">2022 год – 0,00 рублей;   </w:t>
            </w:r>
          </w:p>
          <w:p w:rsidR="003312C6" w:rsidRPr="00681202" w:rsidRDefault="003312C6" w:rsidP="003312C6">
            <w:pPr>
              <w:autoSpaceDE w:val="0"/>
              <w:autoSpaceDN w:val="0"/>
              <w:adjustRightInd w:val="0"/>
              <w:rPr>
                <w:sz w:val="28"/>
                <w:szCs w:val="28"/>
              </w:rPr>
            </w:pPr>
            <w:r w:rsidRPr="00681202">
              <w:rPr>
                <w:sz w:val="28"/>
                <w:szCs w:val="28"/>
              </w:rPr>
              <w:t>2023 год – 0,00 рублей;</w:t>
            </w:r>
          </w:p>
          <w:p w:rsidR="003312C6" w:rsidRPr="00681202" w:rsidRDefault="003312C6" w:rsidP="003312C6">
            <w:pPr>
              <w:autoSpaceDE w:val="0"/>
              <w:autoSpaceDN w:val="0"/>
              <w:adjustRightInd w:val="0"/>
              <w:rPr>
                <w:sz w:val="28"/>
                <w:szCs w:val="28"/>
              </w:rPr>
            </w:pPr>
            <w:r w:rsidRPr="00681202">
              <w:rPr>
                <w:sz w:val="28"/>
                <w:szCs w:val="28"/>
              </w:rPr>
              <w:t xml:space="preserve">2024 год – 0,00 рублей;   </w:t>
            </w:r>
          </w:p>
          <w:p w:rsidR="003312C6" w:rsidRPr="00681202" w:rsidRDefault="003312C6" w:rsidP="003312C6">
            <w:pPr>
              <w:autoSpaceDE w:val="0"/>
              <w:autoSpaceDN w:val="0"/>
              <w:adjustRightInd w:val="0"/>
              <w:rPr>
                <w:sz w:val="28"/>
                <w:szCs w:val="28"/>
              </w:rPr>
            </w:pPr>
            <w:r w:rsidRPr="00681202">
              <w:rPr>
                <w:sz w:val="28"/>
                <w:szCs w:val="28"/>
              </w:rPr>
              <w:t>2025 год – 0,00 рублей.</w:t>
            </w:r>
          </w:p>
          <w:p w:rsidR="003312C6" w:rsidRPr="00681202" w:rsidRDefault="003312C6" w:rsidP="003312C6">
            <w:pPr>
              <w:autoSpaceDE w:val="0"/>
              <w:autoSpaceDN w:val="0"/>
              <w:adjustRightInd w:val="0"/>
              <w:rPr>
                <w:sz w:val="28"/>
                <w:szCs w:val="28"/>
                <w:u w:val="single"/>
              </w:rPr>
            </w:pPr>
            <w:r w:rsidRPr="00681202">
              <w:rPr>
                <w:sz w:val="28"/>
                <w:szCs w:val="28"/>
                <w:u w:val="single"/>
              </w:rPr>
              <w:lastRenderedPageBreak/>
              <w:t>Областной бюджет:</w:t>
            </w:r>
          </w:p>
          <w:p w:rsidR="003312C6" w:rsidRPr="00681202" w:rsidRDefault="003312C6" w:rsidP="003312C6">
            <w:pPr>
              <w:autoSpaceDE w:val="0"/>
              <w:autoSpaceDN w:val="0"/>
              <w:adjustRightInd w:val="0"/>
              <w:ind w:left="-32"/>
              <w:rPr>
                <w:sz w:val="28"/>
                <w:szCs w:val="28"/>
              </w:rPr>
            </w:pPr>
            <w:r w:rsidRPr="00681202">
              <w:rPr>
                <w:sz w:val="28"/>
                <w:szCs w:val="28"/>
              </w:rPr>
              <w:t xml:space="preserve">2022 год – 0,00 рублей;   </w:t>
            </w:r>
          </w:p>
          <w:p w:rsidR="003312C6" w:rsidRPr="00681202" w:rsidRDefault="003312C6" w:rsidP="003312C6">
            <w:pPr>
              <w:autoSpaceDE w:val="0"/>
              <w:autoSpaceDN w:val="0"/>
              <w:adjustRightInd w:val="0"/>
              <w:rPr>
                <w:sz w:val="28"/>
                <w:szCs w:val="28"/>
              </w:rPr>
            </w:pPr>
            <w:r w:rsidRPr="00681202">
              <w:rPr>
                <w:sz w:val="28"/>
                <w:szCs w:val="28"/>
              </w:rPr>
              <w:t>2023 год – 0,00 рублей;</w:t>
            </w:r>
          </w:p>
          <w:p w:rsidR="003312C6" w:rsidRPr="00681202" w:rsidRDefault="003312C6" w:rsidP="003312C6">
            <w:pPr>
              <w:autoSpaceDE w:val="0"/>
              <w:autoSpaceDN w:val="0"/>
              <w:adjustRightInd w:val="0"/>
              <w:rPr>
                <w:sz w:val="28"/>
                <w:szCs w:val="28"/>
              </w:rPr>
            </w:pPr>
            <w:r w:rsidRPr="00681202">
              <w:rPr>
                <w:sz w:val="28"/>
                <w:szCs w:val="28"/>
              </w:rPr>
              <w:t xml:space="preserve">2024 год – 0,00 рублей;   </w:t>
            </w:r>
          </w:p>
          <w:p w:rsidR="003312C6" w:rsidRPr="00681202" w:rsidRDefault="003312C6" w:rsidP="003312C6">
            <w:pPr>
              <w:autoSpaceDE w:val="0"/>
              <w:autoSpaceDN w:val="0"/>
              <w:adjustRightInd w:val="0"/>
              <w:rPr>
                <w:sz w:val="28"/>
                <w:szCs w:val="28"/>
                <w:lang w:eastAsia="en-US"/>
              </w:rPr>
            </w:pPr>
            <w:r w:rsidRPr="00681202">
              <w:rPr>
                <w:sz w:val="28"/>
                <w:szCs w:val="28"/>
              </w:rPr>
              <w:t>2025 год – 0,00 рублей.</w:t>
            </w:r>
          </w:p>
        </w:tc>
      </w:tr>
      <w:tr w:rsidR="003312C6" w:rsidRPr="00681202" w:rsidTr="003312C6">
        <w:trPr>
          <w:trHeight w:val="626"/>
        </w:trPr>
        <w:tc>
          <w:tcPr>
            <w:tcW w:w="2792" w:type="dxa"/>
            <w:tcBorders>
              <w:top w:val="nil"/>
              <w:left w:val="single" w:sz="8" w:space="0" w:color="auto"/>
              <w:bottom w:val="nil"/>
              <w:right w:val="single" w:sz="8" w:space="0" w:color="auto"/>
            </w:tcBorders>
            <w:hideMark/>
          </w:tcPr>
          <w:p w:rsidR="003312C6" w:rsidRPr="00681202" w:rsidRDefault="003312C6" w:rsidP="003312C6">
            <w:pPr>
              <w:autoSpaceDE w:val="0"/>
              <w:autoSpaceDN w:val="0"/>
              <w:adjustRightInd w:val="0"/>
              <w:rPr>
                <w:sz w:val="28"/>
                <w:szCs w:val="28"/>
                <w:lang w:eastAsia="en-US"/>
              </w:rPr>
            </w:pPr>
            <w:r w:rsidRPr="00681202">
              <w:rPr>
                <w:sz w:val="28"/>
                <w:szCs w:val="28"/>
                <w:lang w:eastAsia="en-US"/>
              </w:rPr>
              <w:lastRenderedPageBreak/>
              <w:t xml:space="preserve">Ожидаемые результаты реализации  подпрограммы </w:t>
            </w:r>
          </w:p>
        </w:tc>
        <w:tc>
          <w:tcPr>
            <w:tcW w:w="6433" w:type="dxa"/>
            <w:tcBorders>
              <w:top w:val="nil"/>
              <w:left w:val="single" w:sz="8" w:space="0" w:color="auto"/>
              <w:bottom w:val="nil"/>
              <w:right w:val="single" w:sz="8" w:space="0" w:color="auto"/>
            </w:tcBorders>
            <w:hideMark/>
          </w:tcPr>
          <w:p w:rsidR="003312C6" w:rsidRPr="00681202" w:rsidRDefault="003312C6" w:rsidP="003312C6">
            <w:pPr>
              <w:pStyle w:val="af3"/>
              <w:jc w:val="both"/>
              <w:rPr>
                <w:sz w:val="28"/>
                <w:szCs w:val="28"/>
              </w:rPr>
            </w:pPr>
            <w:r w:rsidRPr="00681202">
              <w:rPr>
                <w:sz w:val="28"/>
                <w:szCs w:val="28"/>
              </w:rPr>
              <w:t>Получение новых сведений о популяциях редких и нуждающихся в охране видах растений и животных, получение сведений об особенностях распространения редких видов.</w:t>
            </w:r>
          </w:p>
          <w:p w:rsidR="003312C6" w:rsidRPr="00681202" w:rsidRDefault="003312C6" w:rsidP="003312C6">
            <w:pPr>
              <w:pStyle w:val="af3"/>
              <w:jc w:val="both"/>
              <w:rPr>
                <w:sz w:val="28"/>
                <w:szCs w:val="28"/>
              </w:rPr>
            </w:pPr>
            <w:r w:rsidRPr="00681202">
              <w:rPr>
                <w:sz w:val="28"/>
                <w:szCs w:val="28"/>
              </w:rPr>
              <w:t>Постановка на кадастровый учёт особо охраняемых природных территорий</w:t>
            </w:r>
          </w:p>
          <w:p w:rsidR="003312C6" w:rsidRPr="00681202" w:rsidRDefault="003312C6" w:rsidP="003312C6">
            <w:pPr>
              <w:pStyle w:val="af3"/>
              <w:jc w:val="both"/>
              <w:rPr>
                <w:sz w:val="28"/>
                <w:szCs w:val="28"/>
                <w:lang w:eastAsia="en-US"/>
              </w:rPr>
            </w:pPr>
            <w:r w:rsidRPr="00681202">
              <w:rPr>
                <w:sz w:val="28"/>
                <w:szCs w:val="28"/>
              </w:rPr>
              <w:t>Повышение экологической культуры населения.</w:t>
            </w:r>
          </w:p>
        </w:tc>
      </w:tr>
      <w:tr w:rsidR="003312C6" w:rsidRPr="00681202" w:rsidTr="003312C6">
        <w:trPr>
          <w:trHeight w:val="89"/>
        </w:trPr>
        <w:tc>
          <w:tcPr>
            <w:tcW w:w="2792" w:type="dxa"/>
            <w:tcBorders>
              <w:top w:val="nil"/>
              <w:left w:val="single" w:sz="8" w:space="0" w:color="auto"/>
              <w:bottom w:val="single" w:sz="8" w:space="0" w:color="auto"/>
              <w:right w:val="single" w:sz="8" w:space="0" w:color="auto"/>
            </w:tcBorders>
            <w:hideMark/>
          </w:tcPr>
          <w:p w:rsidR="003312C6" w:rsidRPr="00681202" w:rsidRDefault="003312C6" w:rsidP="003312C6">
            <w:pPr>
              <w:autoSpaceDE w:val="0"/>
              <w:autoSpaceDN w:val="0"/>
              <w:adjustRightInd w:val="0"/>
              <w:rPr>
                <w:sz w:val="28"/>
                <w:szCs w:val="28"/>
              </w:rPr>
            </w:pPr>
          </w:p>
        </w:tc>
        <w:tc>
          <w:tcPr>
            <w:tcW w:w="6433" w:type="dxa"/>
            <w:tcBorders>
              <w:top w:val="nil"/>
              <w:left w:val="single" w:sz="8" w:space="0" w:color="auto"/>
              <w:bottom w:val="single" w:sz="8" w:space="0" w:color="auto"/>
              <w:right w:val="single" w:sz="8" w:space="0" w:color="auto"/>
            </w:tcBorders>
            <w:hideMark/>
          </w:tcPr>
          <w:p w:rsidR="003312C6" w:rsidRPr="00681202" w:rsidRDefault="003312C6" w:rsidP="003312C6">
            <w:pPr>
              <w:autoSpaceDE w:val="0"/>
              <w:autoSpaceDN w:val="0"/>
              <w:adjustRightInd w:val="0"/>
              <w:rPr>
                <w:sz w:val="28"/>
                <w:szCs w:val="28"/>
                <w:u w:val="single"/>
              </w:rPr>
            </w:pPr>
          </w:p>
        </w:tc>
      </w:tr>
    </w:tbl>
    <w:p w:rsidR="003312C6" w:rsidRPr="00681202" w:rsidRDefault="003312C6" w:rsidP="003312C6">
      <w:pPr>
        <w:widowControl w:val="0"/>
        <w:autoSpaceDE w:val="0"/>
        <w:autoSpaceDN w:val="0"/>
        <w:adjustRightInd w:val="0"/>
        <w:jc w:val="center"/>
        <w:outlineLvl w:val="2"/>
        <w:rPr>
          <w:b/>
          <w:sz w:val="28"/>
          <w:szCs w:val="28"/>
        </w:rPr>
      </w:pPr>
      <w:r w:rsidRPr="00681202">
        <w:rPr>
          <w:b/>
          <w:sz w:val="28"/>
          <w:szCs w:val="28"/>
        </w:rPr>
        <w:t>2. Характеристика основных мероприятий подпрограммы муниципальной программы</w:t>
      </w:r>
    </w:p>
    <w:p w:rsidR="003312C6" w:rsidRPr="00681202" w:rsidRDefault="003312C6" w:rsidP="003312C6">
      <w:pPr>
        <w:shd w:val="clear" w:color="auto" w:fill="FFFFFF"/>
        <w:spacing w:line="322" w:lineRule="exact"/>
        <w:ind w:left="14" w:firstLine="710"/>
        <w:rPr>
          <w:sz w:val="28"/>
          <w:szCs w:val="28"/>
        </w:rPr>
      </w:pPr>
      <w:r w:rsidRPr="00681202">
        <w:rPr>
          <w:spacing w:val="-2"/>
          <w:sz w:val="28"/>
          <w:szCs w:val="28"/>
        </w:rPr>
        <w:t xml:space="preserve">Решением малого Совета Комсомольского районного Совета народных </w:t>
      </w:r>
      <w:r w:rsidRPr="00681202">
        <w:rPr>
          <w:spacing w:val="-1"/>
          <w:sz w:val="28"/>
          <w:szCs w:val="28"/>
        </w:rPr>
        <w:t xml:space="preserve">депутатов от 17.03.1993г. № 155 с учетом внесенных изменений (решение Совета Комсомольского муниципального района четвертого созыва от 26.02.2015г. № 404; решение Совета Комсомольского муниципального района от 22.05.2018г. № 303) памятниками природы признаны следующие </w:t>
      </w:r>
      <w:r w:rsidRPr="00681202">
        <w:rPr>
          <w:sz w:val="28"/>
          <w:szCs w:val="28"/>
        </w:rPr>
        <w:t>объекты:</w:t>
      </w:r>
    </w:p>
    <w:p w:rsidR="003312C6" w:rsidRPr="00681202" w:rsidRDefault="003312C6" w:rsidP="00313E94">
      <w:pPr>
        <w:widowControl w:val="0"/>
        <w:numPr>
          <w:ilvl w:val="0"/>
          <w:numId w:val="4"/>
        </w:numPr>
        <w:shd w:val="clear" w:color="auto" w:fill="FFFFFF"/>
        <w:tabs>
          <w:tab w:val="left" w:pos="1085"/>
        </w:tabs>
        <w:autoSpaceDE w:val="0"/>
        <w:autoSpaceDN w:val="0"/>
        <w:adjustRightInd w:val="0"/>
        <w:ind w:left="142" w:hanging="142"/>
        <w:rPr>
          <w:spacing w:val="-15"/>
          <w:sz w:val="28"/>
          <w:szCs w:val="28"/>
        </w:rPr>
      </w:pPr>
      <w:r w:rsidRPr="00681202">
        <w:rPr>
          <w:sz w:val="28"/>
          <w:szCs w:val="28"/>
        </w:rPr>
        <w:t>Писцовский синий камень;</w:t>
      </w:r>
    </w:p>
    <w:p w:rsidR="003312C6" w:rsidRPr="00681202" w:rsidRDefault="003312C6" w:rsidP="00313E94">
      <w:pPr>
        <w:pStyle w:val="af0"/>
        <w:numPr>
          <w:ilvl w:val="0"/>
          <w:numId w:val="4"/>
        </w:numPr>
        <w:shd w:val="clear" w:color="auto" w:fill="FFFFFF"/>
        <w:spacing w:before="100" w:after="100" w:line="240" w:lineRule="auto"/>
        <w:ind w:left="142" w:right="1613" w:hanging="142"/>
        <w:rPr>
          <w:rFonts w:ascii="Times New Roman" w:hAnsi="Times New Roman" w:cs="Times New Roman"/>
          <w:sz w:val="28"/>
          <w:szCs w:val="28"/>
        </w:rPr>
      </w:pPr>
      <w:r w:rsidRPr="00681202">
        <w:rPr>
          <w:rFonts w:ascii="Times New Roman" w:hAnsi="Times New Roman" w:cs="Times New Roman"/>
          <w:sz w:val="28"/>
          <w:szCs w:val="28"/>
        </w:rPr>
        <w:t xml:space="preserve">Три дуба, растущие в 1,5 км. севернее д. Лесниково; </w:t>
      </w:r>
    </w:p>
    <w:p w:rsidR="003312C6" w:rsidRPr="00681202" w:rsidRDefault="003312C6" w:rsidP="00313E94">
      <w:pPr>
        <w:pStyle w:val="af0"/>
        <w:numPr>
          <w:ilvl w:val="0"/>
          <w:numId w:val="4"/>
        </w:numPr>
        <w:shd w:val="clear" w:color="auto" w:fill="FFFFFF"/>
        <w:spacing w:before="100" w:after="100" w:line="240" w:lineRule="auto"/>
        <w:ind w:right="1613" w:firstLine="0"/>
        <w:rPr>
          <w:rFonts w:ascii="Times New Roman" w:hAnsi="Times New Roman" w:cs="Times New Roman"/>
          <w:sz w:val="28"/>
          <w:szCs w:val="28"/>
        </w:rPr>
      </w:pPr>
      <w:r w:rsidRPr="00681202">
        <w:rPr>
          <w:rFonts w:ascii="Times New Roman" w:hAnsi="Times New Roman" w:cs="Times New Roman"/>
          <w:sz w:val="28"/>
          <w:szCs w:val="28"/>
        </w:rPr>
        <w:t xml:space="preserve"> Озеро Белое;</w:t>
      </w:r>
    </w:p>
    <w:p w:rsidR="003312C6" w:rsidRPr="00681202" w:rsidRDefault="003312C6" w:rsidP="00313E94">
      <w:pPr>
        <w:pStyle w:val="af0"/>
        <w:numPr>
          <w:ilvl w:val="0"/>
          <w:numId w:val="4"/>
        </w:numPr>
        <w:shd w:val="clear" w:color="auto" w:fill="FFFFFF"/>
        <w:spacing w:before="100" w:after="100" w:line="240" w:lineRule="auto"/>
        <w:ind w:right="1613" w:firstLine="0"/>
        <w:rPr>
          <w:rFonts w:ascii="Times New Roman" w:hAnsi="Times New Roman" w:cs="Times New Roman"/>
          <w:sz w:val="28"/>
          <w:szCs w:val="28"/>
        </w:rPr>
      </w:pPr>
      <w:r w:rsidRPr="00681202">
        <w:rPr>
          <w:rFonts w:ascii="Times New Roman" w:hAnsi="Times New Roman" w:cs="Times New Roman"/>
          <w:sz w:val="28"/>
          <w:szCs w:val="28"/>
        </w:rPr>
        <w:t>Озеро Юрцино;</w:t>
      </w:r>
    </w:p>
    <w:p w:rsidR="003312C6" w:rsidRPr="00681202" w:rsidRDefault="003312C6" w:rsidP="00313E94">
      <w:pPr>
        <w:pStyle w:val="af0"/>
        <w:numPr>
          <w:ilvl w:val="0"/>
          <w:numId w:val="4"/>
        </w:numPr>
        <w:shd w:val="clear" w:color="auto" w:fill="FFFFFF"/>
        <w:spacing w:before="100" w:after="100" w:line="240" w:lineRule="auto"/>
        <w:ind w:right="2688" w:firstLine="0"/>
        <w:rPr>
          <w:rFonts w:ascii="Times New Roman" w:hAnsi="Times New Roman" w:cs="Times New Roman"/>
          <w:sz w:val="28"/>
          <w:szCs w:val="28"/>
        </w:rPr>
      </w:pPr>
      <w:r w:rsidRPr="00681202">
        <w:rPr>
          <w:rFonts w:ascii="Times New Roman" w:hAnsi="Times New Roman" w:cs="Times New Roman"/>
          <w:sz w:val="28"/>
          <w:szCs w:val="28"/>
        </w:rPr>
        <w:t xml:space="preserve">Водохранилище Маркуша; </w:t>
      </w:r>
    </w:p>
    <w:p w:rsidR="003312C6" w:rsidRPr="00681202" w:rsidRDefault="003312C6" w:rsidP="00313E94">
      <w:pPr>
        <w:pStyle w:val="af0"/>
        <w:numPr>
          <w:ilvl w:val="0"/>
          <w:numId w:val="4"/>
        </w:numPr>
        <w:shd w:val="clear" w:color="auto" w:fill="FFFFFF"/>
        <w:spacing w:before="100" w:after="100" w:line="240" w:lineRule="auto"/>
        <w:ind w:right="2688" w:firstLine="0"/>
        <w:rPr>
          <w:rFonts w:ascii="Times New Roman" w:hAnsi="Times New Roman" w:cs="Times New Roman"/>
          <w:sz w:val="28"/>
          <w:szCs w:val="28"/>
        </w:rPr>
      </w:pPr>
      <w:r w:rsidRPr="00681202">
        <w:rPr>
          <w:rFonts w:ascii="Times New Roman" w:hAnsi="Times New Roman" w:cs="Times New Roman"/>
          <w:sz w:val="28"/>
          <w:szCs w:val="28"/>
        </w:rPr>
        <w:t xml:space="preserve">Щуковское водохранилище; </w:t>
      </w:r>
    </w:p>
    <w:p w:rsidR="003312C6" w:rsidRPr="00681202" w:rsidRDefault="003312C6" w:rsidP="003312C6">
      <w:pPr>
        <w:shd w:val="clear" w:color="auto" w:fill="FFFFFF"/>
        <w:rPr>
          <w:i/>
          <w:iCs/>
          <w:sz w:val="28"/>
          <w:szCs w:val="28"/>
        </w:rPr>
      </w:pPr>
      <w:r w:rsidRPr="00681202">
        <w:rPr>
          <w:sz w:val="28"/>
          <w:szCs w:val="28"/>
        </w:rPr>
        <w:t xml:space="preserve">7.Маршовский святой родник; </w:t>
      </w:r>
    </w:p>
    <w:p w:rsidR="003312C6" w:rsidRPr="00681202" w:rsidRDefault="003312C6" w:rsidP="003312C6">
      <w:pPr>
        <w:shd w:val="clear" w:color="auto" w:fill="FFFFFF"/>
        <w:rPr>
          <w:sz w:val="28"/>
          <w:szCs w:val="28"/>
        </w:rPr>
      </w:pPr>
      <w:r w:rsidRPr="00681202">
        <w:rPr>
          <w:sz w:val="28"/>
          <w:szCs w:val="28"/>
        </w:rPr>
        <w:t>8.Кулеберьевский родник;</w:t>
      </w:r>
    </w:p>
    <w:p w:rsidR="003312C6" w:rsidRPr="00681202" w:rsidRDefault="003312C6" w:rsidP="003312C6">
      <w:pPr>
        <w:shd w:val="clear" w:color="auto" w:fill="FFFFFF"/>
        <w:tabs>
          <w:tab w:val="left" w:pos="6816"/>
        </w:tabs>
        <w:rPr>
          <w:sz w:val="28"/>
          <w:szCs w:val="28"/>
        </w:rPr>
      </w:pPr>
      <w:r w:rsidRPr="00681202">
        <w:rPr>
          <w:spacing w:val="-4"/>
          <w:sz w:val="28"/>
          <w:szCs w:val="28"/>
        </w:rPr>
        <w:t>9.Болото Юрцевское;</w:t>
      </w:r>
      <w:r w:rsidRPr="00681202">
        <w:rPr>
          <w:sz w:val="28"/>
          <w:szCs w:val="28"/>
        </w:rPr>
        <w:tab/>
      </w:r>
    </w:p>
    <w:p w:rsidR="003312C6" w:rsidRPr="00681202" w:rsidRDefault="003312C6" w:rsidP="003312C6">
      <w:pPr>
        <w:shd w:val="clear" w:color="auto" w:fill="FFFFFF"/>
        <w:tabs>
          <w:tab w:val="left" w:pos="8784"/>
        </w:tabs>
        <w:spacing w:line="322" w:lineRule="exact"/>
        <w:rPr>
          <w:sz w:val="28"/>
          <w:szCs w:val="28"/>
        </w:rPr>
      </w:pPr>
      <w:r w:rsidRPr="00681202">
        <w:rPr>
          <w:spacing w:val="-3"/>
          <w:sz w:val="28"/>
          <w:szCs w:val="28"/>
        </w:rPr>
        <w:t>10.Сад машиностроителей в г. Комсомольске;</w:t>
      </w:r>
      <w:r w:rsidRPr="00681202">
        <w:rPr>
          <w:sz w:val="28"/>
          <w:szCs w:val="28"/>
        </w:rPr>
        <w:tab/>
      </w:r>
    </w:p>
    <w:p w:rsidR="003312C6" w:rsidRPr="00681202" w:rsidRDefault="003312C6" w:rsidP="003312C6">
      <w:pPr>
        <w:shd w:val="clear" w:color="auto" w:fill="FFFFFF"/>
        <w:spacing w:line="322" w:lineRule="exact"/>
        <w:rPr>
          <w:sz w:val="28"/>
          <w:szCs w:val="28"/>
        </w:rPr>
      </w:pPr>
      <w:r w:rsidRPr="00681202">
        <w:rPr>
          <w:sz w:val="28"/>
          <w:szCs w:val="28"/>
        </w:rPr>
        <w:t>11.Бульвар на ул. Комсомольской в г. Комсомольске;</w:t>
      </w:r>
    </w:p>
    <w:p w:rsidR="003312C6" w:rsidRPr="00681202" w:rsidRDefault="003312C6" w:rsidP="003312C6">
      <w:pPr>
        <w:shd w:val="clear" w:color="auto" w:fill="FFFFFF"/>
        <w:spacing w:line="322" w:lineRule="exact"/>
        <w:ind w:hanging="1"/>
        <w:rPr>
          <w:sz w:val="28"/>
          <w:szCs w:val="28"/>
        </w:rPr>
      </w:pPr>
      <w:r w:rsidRPr="00681202">
        <w:rPr>
          <w:sz w:val="28"/>
          <w:szCs w:val="28"/>
        </w:rPr>
        <w:t>12.Детский парк в г. Комсомольске;</w:t>
      </w:r>
    </w:p>
    <w:p w:rsidR="003312C6" w:rsidRPr="00681202" w:rsidRDefault="003312C6" w:rsidP="003312C6">
      <w:pPr>
        <w:shd w:val="clear" w:color="auto" w:fill="FFFFFF"/>
        <w:spacing w:line="322" w:lineRule="exact"/>
        <w:ind w:hanging="1"/>
        <w:rPr>
          <w:sz w:val="28"/>
          <w:szCs w:val="28"/>
        </w:rPr>
      </w:pPr>
      <w:r w:rsidRPr="00681202">
        <w:rPr>
          <w:sz w:val="28"/>
          <w:szCs w:val="28"/>
        </w:rPr>
        <w:t>13.Строевая Гора;</w:t>
      </w:r>
    </w:p>
    <w:p w:rsidR="003312C6" w:rsidRPr="00681202" w:rsidRDefault="003312C6" w:rsidP="003312C6">
      <w:pPr>
        <w:shd w:val="clear" w:color="auto" w:fill="FFFFFF"/>
        <w:spacing w:line="322" w:lineRule="exact"/>
        <w:ind w:hanging="6"/>
        <w:rPr>
          <w:sz w:val="28"/>
          <w:szCs w:val="28"/>
        </w:rPr>
      </w:pPr>
      <w:r w:rsidRPr="00681202">
        <w:rPr>
          <w:sz w:val="28"/>
          <w:szCs w:val="28"/>
        </w:rPr>
        <w:t>14.Ореховый сад.</w:t>
      </w:r>
    </w:p>
    <w:p w:rsidR="003312C6" w:rsidRPr="00681202" w:rsidRDefault="003312C6" w:rsidP="003312C6">
      <w:pPr>
        <w:shd w:val="clear" w:color="auto" w:fill="FFFFFF"/>
        <w:spacing w:line="322" w:lineRule="exact"/>
        <w:ind w:hanging="6"/>
        <w:jc w:val="center"/>
        <w:rPr>
          <w:b/>
          <w:sz w:val="28"/>
          <w:szCs w:val="28"/>
        </w:rPr>
      </w:pPr>
      <w:r w:rsidRPr="00681202">
        <w:rPr>
          <w:b/>
          <w:sz w:val="28"/>
          <w:szCs w:val="28"/>
        </w:rPr>
        <w:t>2.1. Мероприятия подпрограммы</w:t>
      </w:r>
    </w:p>
    <w:p w:rsidR="003312C6" w:rsidRPr="00681202" w:rsidRDefault="003312C6" w:rsidP="003312C6">
      <w:pPr>
        <w:shd w:val="clear" w:color="auto" w:fill="FFFFFF"/>
        <w:spacing w:line="322" w:lineRule="exact"/>
        <w:ind w:hanging="6"/>
        <w:rPr>
          <w:sz w:val="28"/>
          <w:szCs w:val="28"/>
        </w:rPr>
      </w:pPr>
      <w:r w:rsidRPr="00681202">
        <w:rPr>
          <w:sz w:val="28"/>
          <w:szCs w:val="28"/>
        </w:rPr>
        <w:t>Мероприятиями муниципальной подпрограммы являются:</w:t>
      </w:r>
    </w:p>
    <w:p w:rsidR="003312C6" w:rsidRPr="00681202" w:rsidRDefault="003312C6" w:rsidP="003312C6">
      <w:pPr>
        <w:shd w:val="clear" w:color="auto" w:fill="FFFFFF"/>
        <w:spacing w:line="322" w:lineRule="exact"/>
        <w:ind w:hanging="6"/>
        <w:jc w:val="both"/>
        <w:rPr>
          <w:sz w:val="28"/>
          <w:szCs w:val="28"/>
        </w:rPr>
      </w:pPr>
      <w:r w:rsidRPr="00681202">
        <w:rPr>
          <w:sz w:val="28"/>
          <w:szCs w:val="28"/>
        </w:rPr>
        <w:t>-   защита земель и объектов особо охраняемых природных территорий от неблагоприятных антропогенных воздействий;</w:t>
      </w:r>
    </w:p>
    <w:p w:rsidR="003312C6" w:rsidRPr="00681202" w:rsidRDefault="003312C6" w:rsidP="003312C6">
      <w:pPr>
        <w:pStyle w:val="af3"/>
        <w:jc w:val="both"/>
        <w:rPr>
          <w:sz w:val="28"/>
          <w:szCs w:val="28"/>
        </w:rPr>
      </w:pPr>
      <w:r w:rsidRPr="00681202">
        <w:rPr>
          <w:sz w:val="28"/>
          <w:szCs w:val="28"/>
        </w:rPr>
        <w:t>- оценка современного состояния объектов природно-заповедного фонда Комсомольского муниципального района;</w:t>
      </w:r>
    </w:p>
    <w:p w:rsidR="003312C6" w:rsidRPr="00681202" w:rsidRDefault="003312C6" w:rsidP="003312C6">
      <w:pPr>
        <w:pStyle w:val="af3"/>
        <w:jc w:val="both"/>
        <w:rPr>
          <w:sz w:val="28"/>
          <w:szCs w:val="28"/>
        </w:rPr>
      </w:pPr>
      <w:r w:rsidRPr="00681202">
        <w:rPr>
          <w:sz w:val="28"/>
          <w:szCs w:val="28"/>
        </w:rPr>
        <w:lastRenderedPageBreak/>
        <w:t>- полная   инвентаризация особо охраняемых природных территорий;</w:t>
      </w:r>
    </w:p>
    <w:p w:rsidR="003312C6" w:rsidRPr="00681202" w:rsidRDefault="003312C6" w:rsidP="003312C6">
      <w:pPr>
        <w:pStyle w:val="af3"/>
        <w:jc w:val="both"/>
        <w:rPr>
          <w:sz w:val="28"/>
          <w:szCs w:val="28"/>
        </w:rPr>
      </w:pPr>
      <w:r w:rsidRPr="00681202">
        <w:rPr>
          <w:sz w:val="28"/>
          <w:szCs w:val="28"/>
        </w:rPr>
        <w:t>- постановка на кадастровый учёт особо охраняемых природных территорий</w:t>
      </w:r>
    </w:p>
    <w:p w:rsidR="003312C6" w:rsidRPr="00681202" w:rsidRDefault="003312C6" w:rsidP="003312C6">
      <w:pPr>
        <w:widowControl w:val="0"/>
        <w:autoSpaceDE w:val="0"/>
        <w:autoSpaceDN w:val="0"/>
        <w:adjustRightInd w:val="0"/>
        <w:jc w:val="center"/>
        <w:outlineLvl w:val="2"/>
        <w:rPr>
          <w:b/>
          <w:sz w:val="28"/>
          <w:szCs w:val="28"/>
        </w:rPr>
      </w:pPr>
      <w:r w:rsidRPr="00681202">
        <w:rPr>
          <w:rFonts w:eastAsia="Calibri"/>
          <w:b/>
          <w:bCs/>
          <w:color w:val="332E2D"/>
          <w:spacing w:val="2"/>
          <w:sz w:val="28"/>
          <w:szCs w:val="28"/>
        </w:rPr>
        <w:t xml:space="preserve">3. </w:t>
      </w:r>
      <w:r w:rsidRPr="00681202">
        <w:rPr>
          <w:b/>
          <w:sz w:val="28"/>
          <w:szCs w:val="28"/>
        </w:rPr>
        <w:t>Целевые индикаторы (показатели) подпрограммы</w:t>
      </w:r>
    </w:p>
    <w:p w:rsidR="003312C6" w:rsidRPr="00681202" w:rsidRDefault="003312C6" w:rsidP="003312C6">
      <w:pPr>
        <w:shd w:val="clear" w:color="auto" w:fill="FFFFFF"/>
        <w:spacing w:line="322" w:lineRule="exact"/>
        <w:ind w:right="10" w:firstLine="715"/>
        <w:jc w:val="both"/>
        <w:rPr>
          <w:sz w:val="28"/>
          <w:szCs w:val="28"/>
        </w:rPr>
      </w:pPr>
      <w:r w:rsidRPr="00681202">
        <w:rPr>
          <w:sz w:val="28"/>
          <w:szCs w:val="28"/>
        </w:rPr>
        <w:t xml:space="preserve">  В соответствии с Федеральным законом от 14.03.1995 №33 –ФЗ «Об особо охраняемых природных территориях», далее (ООПТ) Администрации Комсомольского муниципального района предстоитпровести необходимую работу на все объекты, признанные памятниками природы в районе. </w:t>
      </w:r>
    </w:p>
    <w:p w:rsidR="003312C6" w:rsidRPr="00681202" w:rsidRDefault="003312C6" w:rsidP="003312C6">
      <w:pPr>
        <w:pStyle w:val="af3"/>
        <w:ind w:firstLine="708"/>
        <w:jc w:val="both"/>
        <w:rPr>
          <w:sz w:val="28"/>
          <w:szCs w:val="28"/>
        </w:rPr>
      </w:pPr>
      <w:r w:rsidRPr="00681202">
        <w:rPr>
          <w:sz w:val="28"/>
          <w:szCs w:val="28"/>
        </w:rPr>
        <w:t>Для оценки современного состояния объектов природно-заповедного фонда Комсомольского муниципального района проводитсякомплексная инвентаризация памятников природы.</w:t>
      </w:r>
    </w:p>
    <w:p w:rsidR="003312C6" w:rsidRPr="00681202" w:rsidRDefault="003312C6" w:rsidP="003312C6">
      <w:pPr>
        <w:pStyle w:val="af3"/>
        <w:ind w:firstLine="708"/>
        <w:jc w:val="both"/>
        <w:rPr>
          <w:sz w:val="28"/>
          <w:szCs w:val="28"/>
        </w:rPr>
      </w:pPr>
      <w:r w:rsidRPr="00681202">
        <w:rPr>
          <w:sz w:val="28"/>
          <w:szCs w:val="28"/>
        </w:rPr>
        <w:t>Содержание этих работ включает в себя натурное (полевое) обследование особо охраняемых природных территорий, взятых под охрану природных комплексов и объектов, уточнения (изменения) расположения границ ООПТ, установления режима их особой охраны в соответствии с действующим природоохранным законодательством, оценки возможности осуществления на этих территориях рекреационной деятельности без создания угрозы охраняемым природным комплексам и объектам.</w:t>
      </w:r>
    </w:p>
    <w:p w:rsidR="003312C6" w:rsidRPr="00681202" w:rsidRDefault="003312C6" w:rsidP="003312C6">
      <w:pPr>
        <w:pStyle w:val="af3"/>
        <w:ind w:firstLine="708"/>
        <w:jc w:val="both"/>
        <w:rPr>
          <w:sz w:val="28"/>
          <w:szCs w:val="28"/>
        </w:rPr>
      </w:pPr>
      <w:r w:rsidRPr="00681202">
        <w:rPr>
          <w:sz w:val="28"/>
          <w:szCs w:val="28"/>
        </w:rPr>
        <w:t xml:space="preserve">Результатом Подпрограммы будет также являться получение новых сведений о популяциях редких и нуждающихся в охране видах растений и животных, получение сведений об особенностях распространения редких видов. </w:t>
      </w:r>
    </w:p>
    <w:p w:rsidR="003312C6" w:rsidRPr="00681202" w:rsidRDefault="003312C6" w:rsidP="003312C6">
      <w:pPr>
        <w:pStyle w:val="af3"/>
        <w:ind w:firstLine="708"/>
        <w:jc w:val="both"/>
        <w:rPr>
          <w:sz w:val="28"/>
          <w:szCs w:val="28"/>
        </w:rPr>
      </w:pPr>
      <w:r w:rsidRPr="00681202">
        <w:rPr>
          <w:sz w:val="28"/>
          <w:szCs w:val="28"/>
        </w:rPr>
        <w:t xml:space="preserve">С целью повышения экологической культуры населения планируется привлечение к участию в работе педагогов общеобразовательных учреждений, школьников, краеведов, любителей природы. </w:t>
      </w:r>
    </w:p>
    <w:p w:rsidR="003312C6" w:rsidRPr="00681202" w:rsidRDefault="003312C6" w:rsidP="003312C6">
      <w:pPr>
        <w:spacing w:before="25" w:after="25"/>
        <w:jc w:val="center"/>
        <w:rPr>
          <w:sz w:val="28"/>
          <w:szCs w:val="28"/>
        </w:rPr>
      </w:pPr>
      <w:r w:rsidRPr="00681202">
        <w:rPr>
          <w:rFonts w:eastAsia="Calibri"/>
          <w:b/>
          <w:color w:val="332E2D"/>
          <w:spacing w:val="2"/>
          <w:sz w:val="28"/>
          <w:szCs w:val="28"/>
        </w:rPr>
        <w:t>Перечень целевых индикаторов (показателей) подпрограммы</w:t>
      </w:r>
    </w:p>
    <w:tbl>
      <w:tblPr>
        <w:tblpPr w:leftFromText="180" w:rightFromText="180" w:vertAnchor="text" w:horzAnchor="margin" w:tblpX="-176" w:tblpY="279"/>
        <w:tblW w:w="8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18"/>
        <w:gridCol w:w="709"/>
        <w:gridCol w:w="992"/>
        <w:gridCol w:w="992"/>
        <w:gridCol w:w="1134"/>
        <w:gridCol w:w="1378"/>
      </w:tblGrid>
      <w:tr w:rsidR="003312C6" w:rsidRPr="00681202" w:rsidTr="003312C6">
        <w:trPr>
          <w:trHeight w:val="420"/>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spacing w:before="100" w:beforeAutospacing="1" w:after="100" w:afterAutospacing="1"/>
              <w:ind w:left="-120" w:firstLine="120"/>
              <w:jc w:val="center"/>
              <w:rPr>
                <w:sz w:val="28"/>
                <w:szCs w:val="28"/>
              </w:rPr>
            </w:pPr>
            <w:r w:rsidRPr="00681202">
              <w:rPr>
                <w:sz w:val="28"/>
                <w:szCs w:val="28"/>
              </w:rPr>
              <w:t>№ п/п</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spacing w:before="100" w:beforeAutospacing="1" w:after="100" w:afterAutospacing="1"/>
              <w:jc w:val="center"/>
              <w:rPr>
                <w:sz w:val="28"/>
                <w:szCs w:val="28"/>
              </w:rPr>
            </w:pPr>
            <w:r w:rsidRPr="00681202">
              <w:rPr>
                <w:sz w:val="28"/>
                <w:szCs w:val="28"/>
              </w:rPr>
              <w:t>Наименование целевого индикатора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spacing w:before="100" w:beforeAutospacing="1" w:after="100" w:afterAutospacing="1"/>
              <w:jc w:val="center"/>
              <w:rPr>
                <w:sz w:val="28"/>
                <w:szCs w:val="28"/>
              </w:rPr>
            </w:pPr>
            <w:r w:rsidRPr="00681202">
              <w:rPr>
                <w:sz w:val="28"/>
                <w:szCs w:val="28"/>
              </w:rPr>
              <w:t>Ед. изм.</w:t>
            </w:r>
          </w:p>
        </w:tc>
        <w:tc>
          <w:tcPr>
            <w:tcW w:w="4496" w:type="dxa"/>
            <w:gridSpan w:val="4"/>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rPr>
                <w:sz w:val="28"/>
                <w:szCs w:val="28"/>
              </w:rPr>
            </w:pPr>
            <w:r w:rsidRPr="00681202">
              <w:rPr>
                <w:sz w:val="28"/>
                <w:szCs w:val="28"/>
              </w:rPr>
              <w:t>Значение целевых индикаторов</w:t>
            </w:r>
          </w:p>
        </w:tc>
      </w:tr>
      <w:tr w:rsidR="003312C6" w:rsidRPr="00681202" w:rsidTr="003312C6">
        <w:trPr>
          <w:trHeight w:val="855"/>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312C6" w:rsidRPr="00681202" w:rsidRDefault="003312C6" w:rsidP="003312C6">
            <w:pPr>
              <w:rPr>
                <w:sz w:val="28"/>
                <w:szCs w:val="28"/>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3312C6" w:rsidRPr="00681202" w:rsidRDefault="003312C6" w:rsidP="003312C6">
            <w:pPr>
              <w:rPr>
                <w:sz w:val="28"/>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312C6" w:rsidRPr="00681202" w:rsidRDefault="003312C6" w:rsidP="003312C6">
            <w:pPr>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spacing w:before="100" w:beforeAutospacing="1" w:after="100" w:afterAutospacing="1"/>
              <w:jc w:val="center"/>
              <w:rPr>
                <w:sz w:val="24"/>
                <w:szCs w:val="24"/>
              </w:rPr>
            </w:pPr>
            <w:r w:rsidRPr="00681202">
              <w:rPr>
                <w:sz w:val="24"/>
                <w:szCs w:val="24"/>
              </w:rPr>
              <w:t>2022</w:t>
            </w:r>
          </w:p>
        </w:tc>
        <w:tc>
          <w:tcPr>
            <w:tcW w:w="992" w:type="dxa"/>
            <w:tcBorders>
              <w:top w:val="single" w:sz="4" w:space="0" w:color="000000"/>
              <w:left w:val="single" w:sz="4" w:space="0" w:color="000000"/>
              <w:bottom w:val="single" w:sz="4" w:space="0" w:color="000000"/>
              <w:right w:val="single" w:sz="4" w:space="0" w:color="auto"/>
            </w:tcBorders>
            <w:hideMark/>
          </w:tcPr>
          <w:p w:rsidR="003312C6" w:rsidRPr="00681202" w:rsidRDefault="003312C6" w:rsidP="003312C6">
            <w:pPr>
              <w:spacing w:before="100" w:beforeAutospacing="1" w:after="100" w:afterAutospacing="1"/>
              <w:ind w:left="12"/>
              <w:jc w:val="center"/>
              <w:rPr>
                <w:sz w:val="24"/>
                <w:szCs w:val="24"/>
              </w:rPr>
            </w:pPr>
            <w:r w:rsidRPr="00681202">
              <w:rPr>
                <w:sz w:val="24"/>
                <w:szCs w:val="24"/>
              </w:rPr>
              <w:t>2023</w:t>
            </w:r>
          </w:p>
        </w:tc>
        <w:tc>
          <w:tcPr>
            <w:tcW w:w="1134" w:type="dxa"/>
            <w:tcBorders>
              <w:top w:val="single" w:sz="4" w:space="0" w:color="000000"/>
              <w:left w:val="single" w:sz="4" w:space="0" w:color="auto"/>
              <w:bottom w:val="single" w:sz="4" w:space="0" w:color="000000"/>
              <w:right w:val="single" w:sz="4" w:space="0" w:color="auto"/>
            </w:tcBorders>
          </w:tcPr>
          <w:p w:rsidR="003312C6" w:rsidRPr="00681202" w:rsidRDefault="003312C6" w:rsidP="003312C6">
            <w:pPr>
              <w:spacing w:before="100" w:beforeAutospacing="1" w:after="100" w:afterAutospacing="1"/>
              <w:jc w:val="center"/>
              <w:rPr>
                <w:sz w:val="24"/>
                <w:szCs w:val="24"/>
              </w:rPr>
            </w:pPr>
            <w:r w:rsidRPr="00681202">
              <w:rPr>
                <w:sz w:val="24"/>
                <w:szCs w:val="24"/>
              </w:rPr>
              <w:t>2024</w:t>
            </w:r>
          </w:p>
        </w:tc>
        <w:tc>
          <w:tcPr>
            <w:tcW w:w="1378" w:type="dxa"/>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rPr>
                <w:sz w:val="24"/>
                <w:szCs w:val="24"/>
              </w:rPr>
            </w:pPr>
            <w:r w:rsidRPr="00681202">
              <w:rPr>
                <w:sz w:val="24"/>
                <w:szCs w:val="24"/>
              </w:rPr>
              <w:t>2025</w:t>
            </w:r>
          </w:p>
        </w:tc>
      </w:tr>
      <w:tr w:rsidR="003312C6" w:rsidRPr="00681202" w:rsidTr="003312C6">
        <w:tc>
          <w:tcPr>
            <w:tcW w:w="53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msonormalbullet2gif"/>
              <w:ind w:firstLine="1554"/>
              <w:jc w:val="center"/>
              <w:rPr>
                <w:sz w:val="28"/>
                <w:szCs w:val="28"/>
                <w:lang w:eastAsia="en-US"/>
              </w:rPr>
            </w:pPr>
            <w:r w:rsidRPr="00681202">
              <w:rPr>
                <w:sz w:val="28"/>
                <w:szCs w:val="28"/>
                <w:lang w:eastAsia="en-US"/>
              </w:rPr>
              <w:t>11</w:t>
            </w:r>
          </w:p>
        </w:tc>
        <w:tc>
          <w:tcPr>
            <w:tcW w:w="3118"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spacing w:before="100" w:beforeAutospacing="1" w:after="100" w:afterAutospacing="1"/>
              <w:jc w:val="both"/>
              <w:rPr>
                <w:sz w:val="28"/>
                <w:szCs w:val="28"/>
              </w:rPr>
            </w:pPr>
            <w:r w:rsidRPr="00681202">
              <w:rPr>
                <w:sz w:val="28"/>
                <w:szCs w:val="28"/>
              </w:rPr>
              <w:t xml:space="preserve">Полное  обследование  природных территорий, взятых под охрану </w:t>
            </w:r>
          </w:p>
        </w:tc>
        <w:tc>
          <w:tcPr>
            <w:tcW w:w="709"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spacing w:before="100" w:beforeAutospacing="1" w:after="100" w:afterAutospacing="1"/>
              <w:jc w:val="center"/>
              <w:rPr>
                <w:sz w:val="24"/>
                <w:szCs w:val="24"/>
              </w:rPr>
            </w:pPr>
            <w:r w:rsidRPr="00681202">
              <w:rPr>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spacing w:before="100" w:beforeAutospacing="1" w:after="100" w:afterAutospacing="1"/>
              <w:jc w:val="center"/>
              <w:rPr>
                <w:sz w:val="24"/>
                <w:szCs w:val="24"/>
              </w:rPr>
            </w:pPr>
            <w:r w:rsidRPr="00681202">
              <w:rPr>
                <w:sz w:val="24"/>
                <w:szCs w:val="24"/>
              </w:rPr>
              <w:t>100</w:t>
            </w:r>
          </w:p>
        </w:tc>
        <w:tc>
          <w:tcPr>
            <w:tcW w:w="992" w:type="dxa"/>
            <w:tcBorders>
              <w:top w:val="single" w:sz="4" w:space="0" w:color="000000"/>
              <w:left w:val="single" w:sz="4" w:space="0" w:color="000000"/>
              <w:bottom w:val="single" w:sz="4" w:space="0" w:color="000000"/>
              <w:right w:val="single" w:sz="4" w:space="0" w:color="auto"/>
            </w:tcBorders>
            <w:hideMark/>
          </w:tcPr>
          <w:p w:rsidR="003312C6" w:rsidRPr="00681202" w:rsidRDefault="003312C6" w:rsidP="003312C6">
            <w:pPr>
              <w:spacing w:before="100" w:beforeAutospacing="1" w:after="100" w:afterAutospacing="1"/>
              <w:jc w:val="center"/>
              <w:rPr>
                <w:sz w:val="24"/>
                <w:szCs w:val="24"/>
              </w:rPr>
            </w:pPr>
            <w:r w:rsidRPr="00681202">
              <w:rPr>
                <w:sz w:val="24"/>
                <w:szCs w:val="24"/>
              </w:rPr>
              <w:t>100</w:t>
            </w:r>
          </w:p>
        </w:tc>
        <w:tc>
          <w:tcPr>
            <w:tcW w:w="1134" w:type="dxa"/>
            <w:tcBorders>
              <w:top w:val="single" w:sz="4" w:space="0" w:color="000000"/>
              <w:left w:val="single" w:sz="4" w:space="0" w:color="auto"/>
              <w:bottom w:val="single" w:sz="4" w:space="0" w:color="000000"/>
              <w:right w:val="single" w:sz="4" w:space="0" w:color="auto"/>
            </w:tcBorders>
          </w:tcPr>
          <w:p w:rsidR="003312C6" w:rsidRPr="00681202" w:rsidRDefault="003312C6" w:rsidP="003312C6">
            <w:pPr>
              <w:spacing w:before="100" w:beforeAutospacing="1" w:after="100" w:afterAutospacing="1"/>
              <w:jc w:val="center"/>
              <w:rPr>
                <w:sz w:val="24"/>
                <w:szCs w:val="24"/>
              </w:rPr>
            </w:pPr>
            <w:r w:rsidRPr="00681202">
              <w:rPr>
                <w:sz w:val="24"/>
                <w:szCs w:val="24"/>
              </w:rPr>
              <w:t>100</w:t>
            </w:r>
          </w:p>
        </w:tc>
        <w:tc>
          <w:tcPr>
            <w:tcW w:w="1378" w:type="dxa"/>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rPr>
                <w:sz w:val="24"/>
                <w:szCs w:val="24"/>
              </w:rPr>
            </w:pPr>
            <w:r w:rsidRPr="00681202">
              <w:rPr>
                <w:sz w:val="24"/>
                <w:szCs w:val="24"/>
              </w:rPr>
              <w:t>100</w:t>
            </w:r>
          </w:p>
        </w:tc>
      </w:tr>
      <w:tr w:rsidR="003312C6" w:rsidRPr="00681202" w:rsidTr="003312C6">
        <w:tc>
          <w:tcPr>
            <w:tcW w:w="5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spacing w:before="100" w:beforeAutospacing="1" w:after="100" w:afterAutospacing="1"/>
              <w:jc w:val="center"/>
              <w:rPr>
                <w:sz w:val="28"/>
                <w:szCs w:val="28"/>
              </w:rPr>
            </w:pPr>
            <w:r w:rsidRPr="00681202">
              <w:rPr>
                <w:sz w:val="28"/>
                <w:szCs w:val="28"/>
              </w:rPr>
              <w:t>2</w:t>
            </w:r>
          </w:p>
        </w:tc>
        <w:tc>
          <w:tcPr>
            <w:tcW w:w="3118"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spacing w:before="100" w:beforeAutospacing="1" w:after="100" w:afterAutospacing="1"/>
              <w:jc w:val="both"/>
              <w:rPr>
                <w:sz w:val="28"/>
                <w:szCs w:val="28"/>
              </w:rPr>
            </w:pPr>
            <w:r w:rsidRPr="00681202">
              <w:rPr>
                <w:sz w:val="28"/>
                <w:szCs w:val="28"/>
              </w:rPr>
              <w:t xml:space="preserve">Оценка современного состояния природных </w:t>
            </w:r>
            <w:r w:rsidRPr="00681202">
              <w:rPr>
                <w:sz w:val="28"/>
                <w:szCs w:val="28"/>
              </w:rPr>
              <w:lastRenderedPageBreak/>
              <w:t>территорий</w:t>
            </w:r>
          </w:p>
        </w:tc>
        <w:tc>
          <w:tcPr>
            <w:tcW w:w="709"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spacing w:before="100" w:beforeAutospacing="1" w:after="100" w:afterAutospacing="1"/>
              <w:jc w:val="center"/>
              <w:rPr>
                <w:sz w:val="24"/>
                <w:szCs w:val="24"/>
              </w:rPr>
            </w:pPr>
            <w:r w:rsidRPr="00681202">
              <w:rPr>
                <w:sz w:val="24"/>
                <w:szCs w:val="24"/>
              </w:rPr>
              <w:lastRenderedPageBreak/>
              <w:t>%</w:t>
            </w:r>
          </w:p>
        </w:tc>
        <w:tc>
          <w:tcPr>
            <w:tcW w:w="992"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spacing w:before="100" w:beforeAutospacing="1" w:after="100" w:afterAutospacing="1"/>
              <w:jc w:val="center"/>
              <w:rPr>
                <w:sz w:val="24"/>
                <w:szCs w:val="24"/>
              </w:rPr>
            </w:pPr>
            <w:r w:rsidRPr="00681202">
              <w:rPr>
                <w:sz w:val="24"/>
                <w:szCs w:val="24"/>
              </w:rPr>
              <w:t>100</w:t>
            </w:r>
          </w:p>
        </w:tc>
        <w:tc>
          <w:tcPr>
            <w:tcW w:w="992" w:type="dxa"/>
            <w:tcBorders>
              <w:top w:val="single" w:sz="4" w:space="0" w:color="000000"/>
              <w:left w:val="single" w:sz="4" w:space="0" w:color="000000"/>
              <w:bottom w:val="single" w:sz="4" w:space="0" w:color="000000"/>
              <w:right w:val="single" w:sz="4" w:space="0" w:color="auto"/>
            </w:tcBorders>
            <w:hideMark/>
          </w:tcPr>
          <w:p w:rsidR="003312C6" w:rsidRPr="00681202" w:rsidRDefault="003312C6" w:rsidP="003312C6">
            <w:pPr>
              <w:spacing w:before="100" w:beforeAutospacing="1" w:after="100" w:afterAutospacing="1"/>
              <w:jc w:val="center"/>
              <w:rPr>
                <w:sz w:val="24"/>
                <w:szCs w:val="24"/>
              </w:rPr>
            </w:pPr>
            <w:r w:rsidRPr="00681202">
              <w:rPr>
                <w:sz w:val="24"/>
                <w:szCs w:val="24"/>
              </w:rPr>
              <w:t>100</w:t>
            </w:r>
          </w:p>
        </w:tc>
        <w:tc>
          <w:tcPr>
            <w:tcW w:w="1134" w:type="dxa"/>
            <w:tcBorders>
              <w:top w:val="single" w:sz="4" w:space="0" w:color="000000"/>
              <w:left w:val="single" w:sz="4" w:space="0" w:color="auto"/>
              <w:bottom w:val="single" w:sz="4" w:space="0" w:color="000000"/>
              <w:right w:val="single" w:sz="4" w:space="0" w:color="auto"/>
            </w:tcBorders>
          </w:tcPr>
          <w:p w:rsidR="003312C6" w:rsidRPr="00681202" w:rsidRDefault="003312C6" w:rsidP="003312C6">
            <w:pPr>
              <w:spacing w:before="100" w:beforeAutospacing="1" w:after="100" w:afterAutospacing="1"/>
              <w:jc w:val="center"/>
              <w:rPr>
                <w:sz w:val="24"/>
                <w:szCs w:val="24"/>
              </w:rPr>
            </w:pPr>
            <w:r w:rsidRPr="00681202">
              <w:rPr>
                <w:sz w:val="24"/>
                <w:szCs w:val="24"/>
              </w:rPr>
              <w:t>100</w:t>
            </w:r>
          </w:p>
        </w:tc>
        <w:tc>
          <w:tcPr>
            <w:tcW w:w="1378" w:type="dxa"/>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rPr>
                <w:sz w:val="24"/>
                <w:szCs w:val="24"/>
              </w:rPr>
            </w:pPr>
            <w:r w:rsidRPr="00681202">
              <w:rPr>
                <w:sz w:val="24"/>
                <w:szCs w:val="24"/>
              </w:rPr>
              <w:t>100</w:t>
            </w:r>
          </w:p>
        </w:tc>
      </w:tr>
      <w:tr w:rsidR="003312C6" w:rsidRPr="00681202" w:rsidTr="003312C6">
        <w:tc>
          <w:tcPr>
            <w:tcW w:w="53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spacing w:before="100" w:beforeAutospacing="1" w:after="100" w:afterAutospacing="1"/>
              <w:jc w:val="center"/>
              <w:rPr>
                <w:sz w:val="28"/>
                <w:szCs w:val="28"/>
              </w:rPr>
            </w:pPr>
            <w:r w:rsidRPr="00681202">
              <w:rPr>
                <w:sz w:val="28"/>
                <w:szCs w:val="28"/>
              </w:rPr>
              <w:lastRenderedPageBreak/>
              <w:t>3</w:t>
            </w:r>
          </w:p>
        </w:tc>
        <w:tc>
          <w:tcPr>
            <w:tcW w:w="3118"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spacing w:before="100" w:beforeAutospacing="1" w:after="100" w:afterAutospacing="1"/>
              <w:jc w:val="both"/>
              <w:rPr>
                <w:sz w:val="28"/>
                <w:szCs w:val="28"/>
              </w:rPr>
            </w:pPr>
            <w:r w:rsidRPr="00681202">
              <w:rPr>
                <w:sz w:val="28"/>
                <w:szCs w:val="28"/>
              </w:rPr>
              <w:t>Обоснование статуса  обследованных особо охраняемых природных территорий</w:t>
            </w:r>
          </w:p>
        </w:tc>
        <w:tc>
          <w:tcPr>
            <w:tcW w:w="709"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spacing w:before="100" w:beforeAutospacing="1" w:after="100" w:afterAutospacing="1"/>
              <w:jc w:val="center"/>
              <w:rPr>
                <w:sz w:val="24"/>
                <w:szCs w:val="24"/>
              </w:rPr>
            </w:pPr>
            <w:r w:rsidRPr="00681202">
              <w:rPr>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spacing w:before="100" w:beforeAutospacing="1" w:after="100" w:afterAutospacing="1"/>
              <w:jc w:val="center"/>
              <w:rPr>
                <w:sz w:val="24"/>
                <w:szCs w:val="24"/>
              </w:rPr>
            </w:pPr>
            <w:r w:rsidRPr="00681202">
              <w:rPr>
                <w:sz w:val="24"/>
                <w:szCs w:val="24"/>
              </w:rPr>
              <w:t>100</w:t>
            </w:r>
          </w:p>
        </w:tc>
        <w:tc>
          <w:tcPr>
            <w:tcW w:w="992" w:type="dxa"/>
            <w:tcBorders>
              <w:top w:val="single" w:sz="4" w:space="0" w:color="000000"/>
              <w:left w:val="single" w:sz="4" w:space="0" w:color="000000"/>
              <w:bottom w:val="single" w:sz="4" w:space="0" w:color="000000"/>
              <w:right w:val="single" w:sz="4" w:space="0" w:color="auto"/>
            </w:tcBorders>
            <w:hideMark/>
          </w:tcPr>
          <w:p w:rsidR="003312C6" w:rsidRPr="00681202" w:rsidRDefault="003312C6" w:rsidP="003312C6">
            <w:pPr>
              <w:spacing w:before="100" w:beforeAutospacing="1" w:after="100" w:afterAutospacing="1"/>
              <w:jc w:val="center"/>
              <w:rPr>
                <w:sz w:val="24"/>
                <w:szCs w:val="24"/>
              </w:rPr>
            </w:pPr>
            <w:r w:rsidRPr="00681202">
              <w:rPr>
                <w:sz w:val="24"/>
                <w:szCs w:val="24"/>
              </w:rPr>
              <w:t>100</w:t>
            </w:r>
          </w:p>
        </w:tc>
        <w:tc>
          <w:tcPr>
            <w:tcW w:w="1134" w:type="dxa"/>
            <w:tcBorders>
              <w:top w:val="single" w:sz="4" w:space="0" w:color="000000"/>
              <w:left w:val="single" w:sz="4" w:space="0" w:color="auto"/>
              <w:bottom w:val="single" w:sz="4" w:space="0" w:color="000000"/>
              <w:right w:val="single" w:sz="4" w:space="0" w:color="auto"/>
            </w:tcBorders>
          </w:tcPr>
          <w:p w:rsidR="003312C6" w:rsidRPr="00681202" w:rsidRDefault="003312C6" w:rsidP="003312C6">
            <w:pPr>
              <w:spacing w:before="100" w:beforeAutospacing="1" w:after="100" w:afterAutospacing="1"/>
              <w:jc w:val="center"/>
              <w:rPr>
                <w:sz w:val="24"/>
                <w:szCs w:val="24"/>
              </w:rPr>
            </w:pPr>
            <w:r w:rsidRPr="00681202">
              <w:rPr>
                <w:sz w:val="24"/>
                <w:szCs w:val="24"/>
              </w:rPr>
              <w:t>100</w:t>
            </w:r>
          </w:p>
        </w:tc>
        <w:tc>
          <w:tcPr>
            <w:tcW w:w="1378" w:type="dxa"/>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rPr>
                <w:sz w:val="24"/>
                <w:szCs w:val="24"/>
              </w:rPr>
            </w:pPr>
            <w:r w:rsidRPr="00681202">
              <w:rPr>
                <w:sz w:val="24"/>
                <w:szCs w:val="24"/>
              </w:rPr>
              <w:t>100</w:t>
            </w:r>
          </w:p>
        </w:tc>
      </w:tr>
      <w:tr w:rsidR="003312C6" w:rsidRPr="00681202" w:rsidTr="003312C6">
        <w:tc>
          <w:tcPr>
            <w:tcW w:w="53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spacing w:before="100" w:beforeAutospacing="1" w:after="100" w:afterAutospacing="1"/>
              <w:jc w:val="center"/>
              <w:rPr>
                <w:sz w:val="28"/>
                <w:szCs w:val="28"/>
              </w:rPr>
            </w:pPr>
            <w:r w:rsidRPr="00681202">
              <w:rPr>
                <w:sz w:val="28"/>
                <w:szCs w:val="28"/>
              </w:rPr>
              <w:t>4</w:t>
            </w:r>
          </w:p>
        </w:tc>
        <w:tc>
          <w:tcPr>
            <w:tcW w:w="3118"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spacing w:before="100" w:beforeAutospacing="1" w:after="100" w:afterAutospacing="1"/>
              <w:jc w:val="both"/>
              <w:rPr>
                <w:sz w:val="28"/>
                <w:szCs w:val="28"/>
              </w:rPr>
            </w:pPr>
            <w:r w:rsidRPr="00681202">
              <w:rPr>
                <w:sz w:val="28"/>
                <w:szCs w:val="28"/>
              </w:rPr>
              <w:t>Постановка на кадастровый учёт особо охраняемых природных территорий</w:t>
            </w:r>
          </w:p>
        </w:tc>
        <w:tc>
          <w:tcPr>
            <w:tcW w:w="709"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spacing w:before="100" w:beforeAutospacing="1" w:after="100" w:afterAutospacing="1"/>
              <w:jc w:val="center"/>
              <w:rPr>
                <w:sz w:val="24"/>
                <w:szCs w:val="24"/>
              </w:rPr>
            </w:pPr>
            <w:r w:rsidRPr="00681202">
              <w:rPr>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spacing w:before="100" w:beforeAutospacing="1" w:after="100" w:afterAutospacing="1"/>
              <w:jc w:val="center"/>
              <w:rPr>
                <w:sz w:val="24"/>
                <w:szCs w:val="24"/>
              </w:rPr>
            </w:pPr>
            <w:r w:rsidRPr="00681202">
              <w:rPr>
                <w:sz w:val="24"/>
                <w:szCs w:val="24"/>
              </w:rPr>
              <w:t>100</w:t>
            </w:r>
          </w:p>
        </w:tc>
        <w:tc>
          <w:tcPr>
            <w:tcW w:w="992" w:type="dxa"/>
            <w:tcBorders>
              <w:top w:val="single" w:sz="4" w:space="0" w:color="000000"/>
              <w:left w:val="single" w:sz="4" w:space="0" w:color="000000"/>
              <w:bottom w:val="single" w:sz="4" w:space="0" w:color="000000"/>
              <w:right w:val="single" w:sz="4" w:space="0" w:color="auto"/>
            </w:tcBorders>
            <w:hideMark/>
          </w:tcPr>
          <w:p w:rsidR="003312C6" w:rsidRPr="00681202" w:rsidRDefault="003312C6" w:rsidP="003312C6">
            <w:pPr>
              <w:spacing w:before="100" w:beforeAutospacing="1" w:after="100" w:afterAutospacing="1"/>
              <w:jc w:val="center"/>
              <w:rPr>
                <w:sz w:val="24"/>
                <w:szCs w:val="24"/>
              </w:rPr>
            </w:pPr>
            <w:r w:rsidRPr="00681202">
              <w:rPr>
                <w:sz w:val="24"/>
                <w:szCs w:val="24"/>
              </w:rPr>
              <w:t>100</w:t>
            </w:r>
          </w:p>
        </w:tc>
        <w:tc>
          <w:tcPr>
            <w:tcW w:w="1134" w:type="dxa"/>
            <w:tcBorders>
              <w:top w:val="single" w:sz="4" w:space="0" w:color="000000"/>
              <w:left w:val="single" w:sz="4" w:space="0" w:color="auto"/>
              <w:bottom w:val="single" w:sz="4" w:space="0" w:color="000000"/>
              <w:right w:val="single" w:sz="4" w:space="0" w:color="auto"/>
            </w:tcBorders>
          </w:tcPr>
          <w:p w:rsidR="003312C6" w:rsidRPr="00681202" w:rsidRDefault="003312C6" w:rsidP="003312C6">
            <w:pPr>
              <w:spacing w:before="100" w:beforeAutospacing="1" w:after="100" w:afterAutospacing="1"/>
              <w:jc w:val="center"/>
              <w:rPr>
                <w:sz w:val="24"/>
                <w:szCs w:val="24"/>
              </w:rPr>
            </w:pPr>
            <w:r w:rsidRPr="00681202">
              <w:rPr>
                <w:sz w:val="24"/>
                <w:szCs w:val="24"/>
              </w:rPr>
              <w:t>100</w:t>
            </w:r>
          </w:p>
        </w:tc>
        <w:tc>
          <w:tcPr>
            <w:tcW w:w="1378" w:type="dxa"/>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rPr>
                <w:sz w:val="24"/>
                <w:szCs w:val="24"/>
              </w:rPr>
            </w:pPr>
            <w:r w:rsidRPr="00681202">
              <w:rPr>
                <w:sz w:val="24"/>
                <w:szCs w:val="24"/>
              </w:rPr>
              <w:t>100</w:t>
            </w:r>
          </w:p>
        </w:tc>
      </w:tr>
    </w:tbl>
    <w:p w:rsidR="003312C6" w:rsidRPr="00681202" w:rsidRDefault="003312C6" w:rsidP="003312C6">
      <w:pPr>
        <w:pStyle w:val="af3"/>
        <w:jc w:val="both"/>
        <w:rPr>
          <w:sz w:val="28"/>
          <w:szCs w:val="28"/>
        </w:rPr>
      </w:pPr>
    </w:p>
    <w:p w:rsidR="003312C6" w:rsidRPr="00681202" w:rsidRDefault="003312C6" w:rsidP="00313E94">
      <w:pPr>
        <w:pStyle w:val="af3"/>
        <w:numPr>
          <w:ilvl w:val="0"/>
          <w:numId w:val="5"/>
        </w:numPr>
        <w:jc w:val="both"/>
        <w:rPr>
          <w:sz w:val="28"/>
          <w:szCs w:val="28"/>
        </w:rPr>
      </w:pPr>
      <w:r w:rsidRPr="00681202">
        <w:rPr>
          <w:sz w:val="28"/>
          <w:szCs w:val="28"/>
        </w:rPr>
        <w:t>Обследование памятников природы Комсомольского муниципального района.</w:t>
      </w:r>
    </w:p>
    <w:p w:rsidR="003312C6" w:rsidRPr="00681202" w:rsidRDefault="003312C6" w:rsidP="00313E94">
      <w:pPr>
        <w:pStyle w:val="af3"/>
        <w:numPr>
          <w:ilvl w:val="0"/>
          <w:numId w:val="5"/>
        </w:numPr>
        <w:jc w:val="both"/>
        <w:rPr>
          <w:sz w:val="28"/>
          <w:szCs w:val="28"/>
        </w:rPr>
      </w:pPr>
      <w:r w:rsidRPr="00681202">
        <w:rPr>
          <w:sz w:val="28"/>
          <w:szCs w:val="28"/>
        </w:rPr>
        <w:t>Охрана и содержание памятников природы Комсомольского муниципального района.</w:t>
      </w:r>
    </w:p>
    <w:p w:rsidR="003312C6" w:rsidRPr="00681202" w:rsidRDefault="003312C6" w:rsidP="003312C6">
      <w:pPr>
        <w:pStyle w:val="af3"/>
        <w:ind w:left="426" w:firstLine="425"/>
        <w:jc w:val="both"/>
        <w:rPr>
          <w:sz w:val="28"/>
          <w:szCs w:val="28"/>
        </w:rPr>
      </w:pPr>
      <w:r w:rsidRPr="00681202">
        <w:rPr>
          <w:sz w:val="28"/>
          <w:szCs w:val="28"/>
        </w:rPr>
        <w:t>В рамках реализации планируются полевые исследования территории14 объектов, описание их современного состояния, анализ полученных материалов, оценка их репрезентативности и соответствие критериям, предъявляемым к особо охраняемым природным территориям, разработка рекомендаций по их использованию и охране.</w:t>
      </w:r>
    </w:p>
    <w:p w:rsidR="003312C6" w:rsidRPr="00681202" w:rsidRDefault="003312C6" w:rsidP="00313E94">
      <w:pPr>
        <w:pStyle w:val="af3"/>
        <w:numPr>
          <w:ilvl w:val="0"/>
          <w:numId w:val="7"/>
        </w:numPr>
        <w:jc w:val="center"/>
        <w:rPr>
          <w:b/>
          <w:sz w:val="28"/>
          <w:szCs w:val="28"/>
        </w:rPr>
      </w:pPr>
      <w:r w:rsidRPr="00681202">
        <w:rPr>
          <w:b/>
          <w:sz w:val="28"/>
          <w:szCs w:val="28"/>
        </w:rPr>
        <w:t>Ресурсное обеспечение Подпрограммы, рублей</w:t>
      </w: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8"/>
        <w:gridCol w:w="72"/>
        <w:gridCol w:w="4302"/>
        <w:gridCol w:w="992"/>
        <w:gridCol w:w="851"/>
        <w:gridCol w:w="992"/>
        <w:gridCol w:w="1134"/>
      </w:tblGrid>
      <w:tr w:rsidR="003312C6" w:rsidRPr="00681202" w:rsidTr="003312C6">
        <w:trPr>
          <w:trHeight w:val="1242"/>
        </w:trPr>
        <w:tc>
          <w:tcPr>
            <w:tcW w:w="660" w:type="dxa"/>
            <w:gridSpan w:val="2"/>
            <w:tcBorders>
              <w:top w:val="single" w:sz="4" w:space="0" w:color="000000"/>
              <w:left w:val="single" w:sz="4" w:space="0" w:color="000000"/>
              <w:bottom w:val="single" w:sz="4" w:space="0" w:color="000000"/>
              <w:right w:val="single" w:sz="4" w:space="0" w:color="000000"/>
            </w:tcBorders>
            <w:vAlign w:val="center"/>
            <w:hideMark/>
          </w:tcPr>
          <w:p w:rsidR="003312C6" w:rsidRPr="00681202" w:rsidRDefault="003312C6" w:rsidP="003312C6">
            <w:pPr>
              <w:jc w:val="center"/>
              <w:rPr>
                <w:sz w:val="28"/>
                <w:szCs w:val="28"/>
              </w:rPr>
            </w:pPr>
            <w:r w:rsidRPr="00681202">
              <w:rPr>
                <w:sz w:val="28"/>
                <w:szCs w:val="28"/>
              </w:rPr>
              <w:t>№</w:t>
            </w:r>
          </w:p>
          <w:p w:rsidR="003312C6" w:rsidRPr="00681202" w:rsidRDefault="003312C6" w:rsidP="003312C6">
            <w:pPr>
              <w:ind w:firstLine="1554"/>
              <w:jc w:val="center"/>
              <w:rPr>
                <w:sz w:val="28"/>
                <w:szCs w:val="28"/>
                <w:lang w:eastAsia="en-US"/>
              </w:rPr>
            </w:pPr>
            <w:r w:rsidRPr="00681202">
              <w:rPr>
                <w:sz w:val="28"/>
                <w:szCs w:val="28"/>
              </w:rPr>
              <w:t>пп/п</w:t>
            </w:r>
          </w:p>
        </w:tc>
        <w:tc>
          <w:tcPr>
            <w:tcW w:w="4302"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jc w:val="center"/>
              <w:rPr>
                <w:sz w:val="28"/>
                <w:szCs w:val="28"/>
              </w:rPr>
            </w:pPr>
            <w:r w:rsidRPr="00681202">
              <w:rPr>
                <w:sz w:val="28"/>
                <w:szCs w:val="28"/>
              </w:rPr>
              <w:t>Наименование мероприятия/источник ресурсного обеспечения</w:t>
            </w:r>
          </w:p>
          <w:p w:rsidR="003312C6" w:rsidRPr="00681202" w:rsidRDefault="003312C6" w:rsidP="003312C6">
            <w:pPr>
              <w:jc w:val="center"/>
              <w:rPr>
                <w:sz w:val="28"/>
                <w:szCs w:val="28"/>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ind w:firstLine="1554"/>
              <w:jc w:val="both"/>
            </w:pPr>
            <w:r w:rsidRPr="00681202">
              <w:t>2</w:t>
            </w:r>
          </w:p>
          <w:p w:rsidR="003312C6" w:rsidRPr="00681202" w:rsidRDefault="003312C6" w:rsidP="003312C6">
            <w:pPr>
              <w:ind w:firstLine="1554"/>
              <w:jc w:val="both"/>
            </w:pPr>
          </w:p>
          <w:p w:rsidR="003312C6" w:rsidRPr="00681202" w:rsidRDefault="003312C6" w:rsidP="003312C6">
            <w:pPr>
              <w:ind w:firstLine="1554"/>
              <w:jc w:val="both"/>
              <w:rPr>
                <w:lang w:eastAsia="en-US"/>
              </w:rPr>
            </w:pPr>
            <w:r w:rsidRPr="00681202">
              <w:t>22022</w:t>
            </w:r>
          </w:p>
        </w:tc>
        <w:tc>
          <w:tcPr>
            <w:tcW w:w="851"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ind w:right="-249" w:firstLine="1554"/>
              <w:jc w:val="both"/>
            </w:pPr>
            <w:r w:rsidRPr="00681202">
              <w:t>2</w:t>
            </w:r>
          </w:p>
          <w:p w:rsidR="003312C6" w:rsidRPr="00681202" w:rsidRDefault="003312C6" w:rsidP="003312C6">
            <w:pPr>
              <w:ind w:right="-249" w:firstLine="1554"/>
              <w:jc w:val="both"/>
            </w:pPr>
          </w:p>
          <w:p w:rsidR="003312C6" w:rsidRPr="00681202" w:rsidRDefault="003312C6" w:rsidP="003312C6">
            <w:pPr>
              <w:ind w:right="-249" w:firstLine="1554"/>
              <w:jc w:val="both"/>
              <w:rPr>
                <w:lang w:eastAsia="en-US"/>
              </w:rPr>
            </w:pPr>
            <w:r w:rsidRPr="00681202">
              <w:t>22023</w:t>
            </w:r>
          </w:p>
        </w:tc>
        <w:tc>
          <w:tcPr>
            <w:tcW w:w="992" w:type="dxa"/>
            <w:tcBorders>
              <w:top w:val="single" w:sz="4" w:space="0" w:color="auto"/>
              <w:bottom w:val="single" w:sz="4" w:space="0" w:color="auto"/>
              <w:right w:val="single" w:sz="4" w:space="0" w:color="auto"/>
            </w:tcBorders>
            <w:shd w:val="clear" w:color="auto" w:fill="auto"/>
          </w:tcPr>
          <w:p w:rsidR="003312C6" w:rsidRPr="00681202" w:rsidRDefault="003312C6" w:rsidP="003312C6">
            <w:pPr>
              <w:jc w:val="both"/>
              <w:rPr>
                <w:sz w:val="24"/>
                <w:szCs w:val="24"/>
              </w:rPr>
            </w:pPr>
          </w:p>
          <w:p w:rsidR="003312C6" w:rsidRPr="00681202" w:rsidRDefault="003312C6" w:rsidP="003312C6">
            <w:pPr>
              <w:jc w:val="both"/>
            </w:pPr>
          </w:p>
          <w:p w:rsidR="003312C6" w:rsidRPr="00681202" w:rsidRDefault="003312C6" w:rsidP="003312C6">
            <w:pPr>
              <w:jc w:val="both"/>
            </w:pPr>
            <w:r w:rsidRPr="00681202">
              <w:t>2024</w:t>
            </w:r>
          </w:p>
        </w:tc>
        <w:tc>
          <w:tcPr>
            <w:tcW w:w="1134" w:type="dxa"/>
            <w:tcBorders>
              <w:top w:val="single" w:sz="4" w:space="0" w:color="auto"/>
              <w:bottom w:val="single" w:sz="4" w:space="0" w:color="auto"/>
              <w:right w:val="single" w:sz="4" w:space="0" w:color="auto"/>
            </w:tcBorders>
          </w:tcPr>
          <w:p w:rsidR="003312C6" w:rsidRPr="00681202" w:rsidRDefault="003312C6" w:rsidP="003312C6">
            <w:pPr>
              <w:jc w:val="both"/>
              <w:rPr>
                <w:sz w:val="24"/>
                <w:szCs w:val="24"/>
              </w:rPr>
            </w:pPr>
          </w:p>
          <w:p w:rsidR="003312C6" w:rsidRPr="00681202" w:rsidRDefault="003312C6" w:rsidP="003312C6">
            <w:pPr>
              <w:jc w:val="both"/>
              <w:rPr>
                <w:sz w:val="24"/>
                <w:szCs w:val="24"/>
              </w:rPr>
            </w:pPr>
          </w:p>
          <w:p w:rsidR="003312C6" w:rsidRPr="00681202" w:rsidRDefault="003312C6" w:rsidP="003312C6">
            <w:pPr>
              <w:jc w:val="both"/>
              <w:rPr>
                <w:sz w:val="24"/>
                <w:szCs w:val="24"/>
              </w:rPr>
            </w:pPr>
            <w:r w:rsidRPr="00681202">
              <w:rPr>
                <w:sz w:val="24"/>
                <w:szCs w:val="24"/>
              </w:rPr>
              <w:t>2025</w:t>
            </w:r>
          </w:p>
        </w:tc>
      </w:tr>
      <w:tr w:rsidR="003312C6" w:rsidRPr="00681202" w:rsidTr="003312C6">
        <w:trPr>
          <w:trHeight w:val="486"/>
        </w:trPr>
        <w:tc>
          <w:tcPr>
            <w:tcW w:w="4962" w:type="dxa"/>
            <w:gridSpan w:val="3"/>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rPr>
                <w:sz w:val="28"/>
                <w:szCs w:val="28"/>
              </w:rPr>
            </w:pPr>
            <w:r w:rsidRPr="00681202">
              <w:rPr>
                <w:sz w:val="28"/>
                <w:szCs w:val="28"/>
              </w:rPr>
              <w:t>Подпрограмма, всего</w:t>
            </w:r>
          </w:p>
          <w:p w:rsidR="003312C6" w:rsidRPr="00681202" w:rsidRDefault="003312C6" w:rsidP="003312C6">
            <w:pPr>
              <w:ind w:left="-1560"/>
              <w:jc w:val="both"/>
              <w:rPr>
                <w:sz w:val="28"/>
                <w:szCs w:val="28"/>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ind w:left="-1568" w:firstLine="1554"/>
              <w:jc w:val="center"/>
              <w:rPr>
                <w:lang w:eastAsia="en-US"/>
              </w:rPr>
            </w:pPr>
          </w:p>
          <w:p w:rsidR="003312C6" w:rsidRPr="00681202" w:rsidRDefault="003312C6" w:rsidP="003312C6">
            <w:pPr>
              <w:ind w:left="-1568" w:firstLine="1554"/>
              <w:jc w:val="center"/>
              <w:rPr>
                <w:lang w:eastAsia="en-US"/>
              </w:rPr>
            </w:pPr>
            <w:r w:rsidRPr="00681202">
              <w:rPr>
                <w:lang w:eastAsia="en-US"/>
              </w:rPr>
              <w:t>0,00</w:t>
            </w:r>
          </w:p>
        </w:tc>
        <w:tc>
          <w:tcPr>
            <w:tcW w:w="851" w:type="dxa"/>
            <w:tcBorders>
              <w:top w:val="single" w:sz="4" w:space="0" w:color="000000"/>
              <w:left w:val="single" w:sz="4" w:space="0" w:color="000000"/>
              <w:bottom w:val="single" w:sz="4" w:space="0" w:color="auto"/>
              <w:right w:val="single" w:sz="4" w:space="0" w:color="000000"/>
            </w:tcBorders>
            <w:vAlign w:val="center"/>
          </w:tcPr>
          <w:p w:rsidR="003312C6" w:rsidRPr="00681202" w:rsidRDefault="003312C6" w:rsidP="003312C6">
            <w:pPr>
              <w:jc w:val="center"/>
              <w:rPr>
                <w:lang w:eastAsia="en-US"/>
              </w:rPr>
            </w:pPr>
          </w:p>
          <w:p w:rsidR="003312C6" w:rsidRPr="00681202" w:rsidRDefault="003312C6" w:rsidP="003312C6">
            <w:pPr>
              <w:jc w:val="center"/>
              <w:rPr>
                <w:lang w:eastAsia="en-US"/>
              </w:rPr>
            </w:pPr>
            <w:r w:rsidRPr="00681202">
              <w:rPr>
                <w:lang w:eastAsia="en-US"/>
              </w:rPr>
              <w:t>0,00</w:t>
            </w:r>
          </w:p>
        </w:tc>
        <w:tc>
          <w:tcPr>
            <w:tcW w:w="992" w:type="dxa"/>
            <w:tcBorders>
              <w:top w:val="single" w:sz="4" w:space="0" w:color="auto"/>
              <w:bottom w:val="single" w:sz="4" w:space="0" w:color="auto"/>
              <w:right w:val="single" w:sz="4" w:space="0" w:color="auto"/>
            </w:tcBorders>
            <w:shd w:val="clear" w:color="auto" w:fill="auto"/>
          </w:tcPr>
          <w:p w:rsidR="003312C6" w:rsidRPr="00681202" w:rsidRDefault="003312C6" w:rsidP="003312C6"/>
          <w:p w:rsidR="003312C6" w:rsidRPr="00681202" w:rsidRDefault="003312C6" w:rsidP="003312C6">
            <w:pPr>
              <w:jc w:val="center"/>
            </w:pPr>
            <w:r w:rsidRPr="00681202">
              <w:t>0,00</w:t>
            </w:r>
          </w:p>
        </w:tc>
        <w:tc>
          <w:tcPr>
            <w:tcW w:w="1134" w:type="dxa"/>
            <w:tcBorders>
              <w:top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r>
      <w:tr w:rsidR="003312C6" w:rsidRPr="00681202" w:rsidTr="003312C6">
        <w:trPr>
          <w:trHeight w:val="901"/>
        </w:trPr>
        <w:tc>
          <w:tcPr>
            <w:tcW w:w="58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ind w:left="-1560" w:firstLine="1554"/>
              <w:jc w:val="both"/>
              <w:rPr>
                <w:sz w:val="28"/>
                <w:szCs w:val="28"/>
                <w:lang w:eastAsia="en-US"/>
              </w:rPr>
            </w:pPr>
          </w:p>
        </w:tc>
        <w:tc>
          <w:tcPr>
            <w:tcW w:w="4374" w:type="dxa"/>
            <w:gridSpan w:val="2"/>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rPr>
                <w:sz w:val="28"/>
                <w:szCs w:val="28"/>
              </w:rPr>
            </w:pPr>
          </w:p>
          <w:p w:rsidR="003312C6" w:rsidRPr="00681202" w:rsidRDefault="003312C6" w:rsidP="003312C6">
            <w:pPr>
              <w:rPr>
                <w:sz w:val="28"/>
                <w:szCs w:val="28"/>
              </w:rPr>
            </w:pPr>
            <w:r w:rsidRPr="00681202">
              <w:rPr>
                <w:sz w:val="28"/>
                <w:szCs w:val="28"/>
              </w:rPr>
              <w:t xml:space="preserve">-областной бюджет        </w:t>
            </w:r>
          </w:p>
          <w:p w:rsidR="003312C6" w:rsidRPr="00681202" w:rsidRDefault="003312C6" w:rsidP="003312C6">
            <w:pPr>
              <w:jc w:val="both"/>
              <w:rPr>
                <w:sz w:val="28"/>
                <w:szCs w:val="28"/>
                <w:lang w:eastAsia="en-US"/>
              </w:rPr>
            </w:pPr>
            <w:r w:rsidRPr="00681202">
              <w:rPr>
                <w:sz w:val="28"/>
                <w:szCs w:val="28"/>
              </w:rPr>
              <w:t>-районный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r w:rsidRPr="00681202">
              <w:rPr>
                <w:lang w:eastAsia="en-US"/>
              </w:rPr>
              <w:t>0,00</w:t>
            </w:r>
          </w:p>
          <w:p w:rsidR="003312C6" w:rsidRPr="00681202" w:rsidRDefault="003312C6" w:rsidP="003312C6">
            <w:pPr>
              <w:jc w:val="center"/>
              <w:rPr>
                <w:lang w:eastAsia="en-US"/>
              </w:rPr>
            </w:pPr>
            <w:r w:rsidRPr="00681202">
              <w:rPr>
                <w:lang w:eastAsia="en-US"/>
              </w:rPr>
              <w:t>0,00</w:t>
            </w:r>
          </w:p>
        </w:tc>
        <w:tc>
          <w:tcPr>
            <w:tcW w:w="851" w:type="dxa"/>
            <w:tcBorders>
              <w:top w:val="single" w:sz="4" w:space="0" w:color="auto"/>
              <w:left w:val="single" w:sz="4" w:space="0" w:color="000000"/>
              <w:bottom w:val="single" w:sz="4" w:space="0" w:color="000000"/>
              <w:right w:val="single" w:sz="4" w:space="0" w:color="000000"/>
            </w:tcBorders>
            <w:vAlign w:val="center"/>
          </w:tcPr>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r w:rsidRPr="00681202">
              <w:rPr>
                <w:lang w:eastAsia="en-US"/>
              </w:rPr>
              <w:t>0,00</w:t>
            </w:r>
          </w:p>
          <w:p w:rsidR="003312C6" w:rsidRPr="00681202" w:rsidRDefault="003312C6" w:rsidP="003312C6">
            <w:pPr>
              <w:jc w:val="center"/>
              <w:rPr>
                <w:lang w:eastAsia="en-US"/>
              </w:rPr>
            </w:pPr>
            <w:r w:rsidRPr="00681202">
              <w:rPr>
                <w:lang w:eastAsia="en-US"/>
              </w:rPr>
              <w:t>0,00</w:t>
            </w:r>
          </w:p>
        </w:tc>
        <w:tc>
          <w:tcPr>
            <w:tcW w:w="992" w:type="dxa"/>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0,00</w:t>
            </w:r>
          </w:p>
          <w:p w:rsidR="003312C6" w:rsidRPr="00681202" w:rsidRDefault="003312C6" w:rsidP="003312C6">
            <w:pPr>
              <w:jc w:val="center"/>
            </w:pPr>
            <w:r w:rsidRPr="00681202">
              <w:t>0,00</w:t>
            </w:r>
          </w:p>
        </w:tc>
        <w:tc>
          <w:tcPr>
            <w:tcW w:w="1134" w:type="dxa"/>
            <w:tcBorders>
              <w:top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0,00</w:t>
            </w:r>
          </w:p>
          <w:p w:rsidR="003312C6" w:rsidRPr="00681202" w:rsidRDefault="003312C6" w:rsidP="003312C6">
            <w:pPr>
              <w:jc w:val="center"/>
            </w:pPr>
            <w:r w:rsidRPr="00681202">
              <w:t>0,00</w:t>
            </w:r>
          </w:p>
        </w:tc>
      </w:tr>
      <w:tr w:rsidR="003312C6" w:rsidRPr="00681202" w:rsidTr="003312C6">
        <w:trPr>
          <w:trHeight w:val="1690"/>
        </w:trPr>
        <w:tc>
          <w:tcPr>
            <w:tcW w:w="588" w:type="dxa"/>
            <w:tcBorders>
              <w:top w:val="single" w:sz="4" w:space="0" w:color="000000"/>
              <w:left w:val="single" w:sz="4" w:space="0" w:color="000000"/>
              <w:right w:val="single" w:sz="4" w:space="0" w:color="000000"/>
            </w:tcBorders>
            <w:hideMark/>
          </w:tcPr>
          <w:p w:rsidR="003312C6" w:rsidRPr="00681202" w:rsidRDefault="003312C6" w:rsidP="003312C6">
            <w:pPr>
              <w:ind w:left="-1560" w:firstLine="1554"/>
              <w:jc w:val="both"/>
              <w:rPr>
                <w:sz w:val="28"/>
                <w:szCs w:val="28"/>
              </w:rPr>
            </w:pPr>
            <w:r w:rsidRPr="00681202">
              <w:rPr>
                <w:sz w:val="28"/>
                <w:szCs w:val="28"/>
              </w:rPr>
              <w:t>1</w:t>
            </w:r>
          </w:p>
          <w:p w:rsidR="003312C6" w:rsidRPr="00681202" w:rsidRDefault="003312C6" w:rsidP="003312C6">
            <w:pPr>
              <w:ind w:left="-1560" w:firstLine="1554"/>
              <w:jc w:val="both"/>
              <w:rPr>
                <w:sz w:val="28"/>
                <w:szCs w:val="28"/>
              </w:rPr>
            </w:pPr>
          </w:p>
          <w:p w:rsidR="003312C6" w:rsidRPr="00681202" w:rsidRDefault="003312C6" w:rsidP="003312C6">
            <w:pPr>
              <w:ind w:left="-1560" w:firstLine="1554"/>
              <w:jc w:val="both"/>
              <w:rPr>
                <w:sz w:val="28"/>
                <w:szCs w:val="28"/>
              </w:rPr>
            </w:pPr>
          </w:p>
          <w:p w:rsidR="003312C6" w:rsidRPr="00681202" w:rsidRDefault="003312C6" w:rsidP="003312C6">
            <w:pPr>
              <w:jc w:val="both"/>
              <w:rPr>
                <w:sz w:val="28"/>
                <w:szCs w:val="28"/>
              </w:rPr>
            </w:pPr>
          </w:p>
          <w:p w:rsidR="003312C6" w:rsidRPr="00681202" w:rsidRDefault="003312C6" w:rsidP="003312C6">
            <w:pPr>
              <w:jc w:val="both"/>
              <w:rPr>
                <w:sz w:val="28"/>
                <w:szCs w:val="28"/>
              </w:rPr>
            </w:pPr>
          </w:p>
          <w:p w:rsidR="003312C6" w:rsidRPr="00681202" w:rsidRDefault="003312C6" w:rsidP="003312C6">
            <w:pPr>
              <w:jc w:val="both"/>
              <w:rPr>
                <w:sz w:val="28"/>
                <w:szCs w:val="28"/>
              </w:rPr>
            </w:pPr>
          </w:p>
          <w:p w:rsidR="003312C6" w:rsidRPr="00681202" w:rsidRDefault="003312C6" w:rsidP="003312C6">
            <w:pPr>
              <w:ind w:left="-1560" w:firstLine="1554"/>
              <w:jc w:val="both"/>
              <w:rPr>
                <w:sz w:val="28"/>
                <w:szCs w:val="28"/>
              </w:rPr>
            </w:pPr>
            <w:r w:rsidRPr="00681202">
              <w:rPr>
                <w:sz w:val="28"/>
                <w:szCs w:val="28"/>
              </w:rPr>
              <w:t>1.1</w:t>
            </w:r>
          </w:p>
          <w:p w:rsidR="003312C6" w:rsidRPr="00681202" w:rsidRDefault="003312C6" w:rsidP="003312C6">
            <w:pPr>
              <w:ind w:left="-1560" w:firstLine="1554"/>
              <w:jc w:val="both"/>
              <w:rPr>
                <w:sz w:val="28"/>
                <w:szCs w:val="28"/>
              </w:rPr>
            </w:pPr>
          </w:p>
          <w:p w:rsidR="003312C6" w:rsidRPr="00681202" w:rsidRDefault="003312C6" w:rsidP="003312C6">
            <w:pPr>
              <w:ind w:left="-1560" w:firstLine="1554"/>
              <w:jc w:val="both"/>
              <w:rPr>
                <w:sz w:val="28"/>
                <w:szCs w:val="28"/>
              </w:rPr>
            </w:pPr>
          </w:p>
          <w:p w:rsidR="003312C6" w:rsidRPr="00681202" w:rsidRDefault="003312C6" w:rsidP="003312C6">
            <w:pPr>
              <w:ind w:left="-1560" w:firstLine="1554"/>
              <w:jc w:val="both"/>
              <w:rPr>
                <w:sz w:val="28"/>
                <w:szCs w:val="28"/>
              </w:rPr>
            </w:pPr>
          </w:p>
          <w:p w:rsidR="003312C6" w:rsidRPr="00681202" w:rsidRDefault="003312C6" w:rsidP="003312C6">
            <w:pPr>
              <w:ind w:left="-1560" w:firstLine="1554"/>
              <w:jc w:val="both"/>
              <w:rPr>
                <w:sz w:val="28"/>
                <w:szCs w:val="28"/>
              </w:rPr>
            </w:pPr>
          </w:p>
          <w:p w:rsidR="003312C6" w:rsidRPr="00681202" w:rsidRDefault="003312C6" w:rsidP="003312C6">
            <w:pPr>
              <w:ind w:left="-1560" w:firstLine="1554"/>
              <w:jc w:val="both"/>
              <w:rPr>
                <w:sz w:val="28"/>
                <w:szCs w:val="28"/>
              </w:rPr>
            </w:pPr>
          </w:p>
          <w:p w:rsidR="003312C6" w:rsidRPr="00681202" w:rsidRDefault="003312C6" w:rsidP="003312C6">
            <w:pPr>
              <w:ind w:left="-1560" w:firstLine="1554"/>
              <w:jc w:val="both"/>
              <w:rPr>
                <w:sz w:val="28"/>
                <w:szCs w:val="28"/>
              </w:rPr>
            </w:pPr>
          </w:p>
          <w:p w:rsidR="003312C6" w:rsidRPr="00681202" w:rsidRDefault="003312C6" w:rsidP="003312C6">
            <w:pPr>
              <w:jc w:val="both"/>
              <w:rPr>
                <w:sz w:val="28"/>
                <w:szCs w:val="28"/>
              </w:rPr>
            </w:pPr>
          </w:p>
          <w:p w:rsidR="003312C6" w:rsidRPr="00681202" w:rsidRDefault="003312C6" w:rsidP="003312C6">
            <w:pPr>
              <w:ind w:left="-1560" w:firstLine="1554"/>
              <w:jc w:val="both"/>
              <w:rPr>
                <w:sz w:val="28"/>
                <w:szCs w:val="28"/>
              </w:rPr>
            </w:pPr>
          </w:p>
          <w:p w:rsidR="003312C6" w:rsidRPr="00681202" w:rsidRDefault="003312C6" w:rsidP="003312C6">
            <w:pPr>
              <w:ind w:left="-1560" w:firstLine="1554"/>
              <w:jc w:val="both"/>
              <w:rPr>
                <w:sz w:val="28"/>
                <w:szCs w:val="28"/>
                <w:lang w:eastAsia="en-US"/>
              </w:rPr>
            </w:pPr>
          </w:p>
          <w:p w:rsidR="003312C6" w:rsidRPr="00681202" w:rsidRDefault="003312C6" w:rsidP="003312C6">
            <w:pPr>
              <w:rPr>
                <w:sz w:val="28"/>
                <w:szCs w:val="28"/>
                <w:lang w:eastAsia="en-US"/>
              </w:rPr>
            </w:pPr>
          </w:p>
          <w:p w:rsidR="003312C6" w:rsidRPr="00681202" w:rsidRDefault="003312C6" w:rsidP="003312C6">
            <w:pPr>
              <w:rPr>
                <w:sz w:val="16"/>
                <w:szCs w:val="16"/>
                <w:lang w:eastAsia="en-US"/>
              </w:rPr>
            </w:pPr>
          </w:p>
          <w:p w:rsidR="003312C6" w:rsidRPr="00681202" w:rsidRDefault="003312C6" w:rsidP="003312C6">
            <w:pPr>
              <w:rPr>
                <w:sz w:val="28"/>
                <w:szCs w:val="28"/>
                <w:lang w:eastAsia="en-US"/>
              </w:rPr>
            </w:pPr>
          </w:p>
          <w:p w:rsidR="003312C6" w:rsidRPr="00681202" w:rsidRDefault="003312C6" w:rsidP="003312C6">
            <w:pPr>
              <w:rPr>
                <w:sz w:val="28"/>
                <w:szCs w:val="28"/>
                <w:lang w:eastAsia="en-US"/>
              </w:rPr>
            </w:pPr>
          </w:p>
          <w:p w:rsidR="003312C6" w:rsidRPr="00681202" w:rsidRDefault="003312C6" w:rsidP="003312C6">
            <w:pPr>
              <w:rPr>
                <w:sz w:val="28"/>
                <w:szCs w:val="28"/>
                <w:lang w:eastAsia="en-US"/>
              </w:rPr>
            </w:pPr>
          </w:p>
        </w:tc>
        <w:tc>
          <w:tcPr>
            <w:tcW w:w="4374" w:type="dxa"/>
            <w:gridSpan w:val="2"/>
            <w:tcBorders>
              <w:top w:val="single" w:sz="4" w:space="0" w:color="000000"/>
              <w:left w:val="single" w:sz="4" w:space="0" w:color="000000"/>
              <w:bottom w:val="single" w:sz="4" w:space="0" w:color="auto"/>
              <w:right w:val="single" w:sz="4" w:space="0" w:color="000000"/>
            </w:tcBorders>
            <w:hideMark/>
          </w:tcPr>
          <w:p w:rsidR="003312C6" w:rsidRPr="00681202" w:rsidRDefault="003312C6" w:rsidP="003312C6">
            <w:pPr>
              <w:jc w:val="both"/>
              <w:rPr>
                <w:sz w:val="28"/>
                <w:szCs w:val="28"/>
                <w:lang w:eastAsia="en-US"/>
              </w:rPr>
            </w:pPr>
            <w:r w:rsidRPr="00681202">
              <w:rPr>
                <w:rFonts w:eastAsiaTheme="minorHAnsi"/>
                <w:iCs/>
                <w:sz w:val="28"/>
                <w:szCs w:val="28"/>
                <w:lang w:eastAsia="en-US"/>
              </w:rPr>
              <w:lastRenderedPageBreak/>
              <w:t xml:space="preserve">Основное мероприятие «Постановка </w:t>
            </w:r>
            <w:r w:rsidRPr="00681202">
              <w:rPr>
                <w:sz w:val="28"/>
                <w:szCs w:val="28"/>
              </w:rPr>
              <w:t>на кадастровый учёт особо охраняемых природных территорий»</w:t>
            </w:r>
          </w:p>
          <w:p w:rsidR="003312C6" w:rsidRPr="00681202" w:rsidRDefault="003312C6" w:rsidP="003312C6">
            <w:pPr>
              <w:widowControl w:val="0"/>
              <w:shd w:val="clear" w:color="auto" w:fill="FFFFFF"/>
              <w:tabs>
                <w:tab w:val="left" w:pos="1085"/>
              </w:tabs>
              <w:autoSpaceDE w:val="0"/>
              <w:autoSpaceDN w:val="0"/>
              <w:adjustRightInd w:val="0"/>
              <w:rPr>
                <w:sz w:val="28"/>
                <w:szCs w:val="28"/>
              </w:rPr>
            </w:pPr>
          </w:p>
          <w:p w:rsidR="003312C6" w:rsidRPr="00681202" w:rsidRDefault="003312C6" w:rsidP="003312C6">
            <w:pPr>
              <w:widowControl w:val="0"/>
              <w:shd w:val="clear" w:color="auto" w:fill="FFFFFF"/>
              <w:tabs>
                <w:tab w:val="left" w:pos="1085"/>
              </w:tabs>
              <w:autoSpaceDE w:val="0"/>
              <w:autoSpaceDN w:val="0"/>
              <w:adjustRightInd w:val="0"/>
              <w:rPr>
                <w:sz w:val="24"/>
                <w:szCs w:val="24"/>
              </w:rPr>
            </w:pPr>
            <w:r w:rsidRPr="00681202">
              <w:rPr>
                <w:sz w:val="24"/>
                <w:szCs w:val="24"/>
              </w:rPr>
              <w:t xml:space="preserve">Проведение землеустроительных работ по координатному описанию местоположения границ особо охраняемых природных территорий, составление карт-планов объектов землеустройства: </w:t>
            </w:r>
          </w:p>
          <w:p w:rsidR="003312C6" w:rsidRPr="00681202" w:rsidRDefault="003312C6" w:rsidP="003312C6">
            <w:pPr>
              <w:rPr>
                <w:spacing w:val="-15"/>
                <w:sz w:val="24"/>
                <w:szCs w:val="24"/>
              </w:rPr>
            </w:pPr>
            <w:r w:rsidRPr="00681202">
              <w:rPr>
                <w:sz w:val="24"/>
                <w:szCs w:val="24"/>
              </w:rPr>
              <w:t>1. Писцовский синий камень;</w:t>
            </w:r>
          </w:p>
          <w:p w:rsidR="003312C6" w:rsidRPr="00681202" w:rsidRDefault="003312C6" w:rsidP="003312C6">
            <w:pPr>
              <w:rPr>
                <w:sz w:val="24"/>
                <w:szCs w:val="24"/>
              </w:rPr>
            </w:pPr>
            <w:r w:rsidRPr="00681202">
              <w:rPr>
                <w:sz w:val="24"/>
                <w:szCs w:val="24"/>
              </w:rPr>
              <w:t xml:space="preserve">2. Три дуба, растущие в 1,5 км севернее </w:t>
            </w:r>
            <w:r w:rsidRPr="00681202">
              <w:rPr>
                <w:sz w:val="24"/>
                <w:szCs w:val="24"/>
              </w:rPr>
              <w:lastRenderedPageBreak/>
              <w:t>д. Лесниково</w:t>
            </w:r>
          </w:p>
          <w:p w:rsidR="003312C6" w:rsidRPr="00681202" w:rsidRDefault="003312C6" w:rsidP="003312C6">
            <w:pPr>
              <w:rPr>
                <w:sz w:val="24"/>
                <w:szCs w:val="24"/>
              </w:rPr>
            </w:pPr>
            <w:r w:rsidRPr="00681202">
              <w:rPr>
                <w:sz w:val="24"/>
                <w:szCs w:val="24"/>
              </w:rPr>
              <w:t>3.  Озеро Белое;</w:t>
            </w:r>
          </w:p>
          <w:p w:rsidR="003312C6" w:rsidRPr="00681202" w:rsidRDefault="003312C6" w:rsidP="003312C6">
            <w:pPr>
              <w:shd w:val="clear" w:color="auto" w:fill="FFFFFF"/>
              <w:jc w:val="both"/>
              <w:rPr>
                <w:i/>
                <w:iCs/>
                <w:sz w:val="24"/>
                <w:szCs w:val="24"/>
              </w:rPr>
            </w:pPr>
            <w:r w:rsidRPr="00681202">
              <w:rPr>
                <w:sz w:val="24"/>
                <w:szCs w:val="24"/>
              </w:rPr>
              <w:t xml:space="preserve">4. Маршовский святой родник; </w:t>
            </w:r>
          </w:p>
          <w:p w:rsidR="003312C6" w:rsidRPr="00681202" w:rsidRDefault="003312C6" w:rsidP="003312C6">
            <w:pPr>
              <w:shd w:val="clear" w:color="auto" w:fill="FFFFFF"/>
              <w:jc w:val="both"/>
              <w:rPr>
                <w:sz w:val="24"/>
                <w:szCs w:val="24"/>
              </w:rPr>
            </w:pPr>
            <w:r w:rsidRPr="00681202">
              <w:rPr>
                <w:sz w:val="24"/>
                <w:szCs w:val="24"/>
              </w:rPr>
              <w:t>5.Кулеберьевский родник;</w:t>
            </w:r>
          </w:p>
          <w:p w:rsidR="003312C6" w:rsidRPr="00681202" w:rsidRDefault="003312C6" w:rsidP="003312C6">
            <w:pPr>
              <w:shd w:val="clear" w:color="auto" w:fill="FFFFFF"/>
              <w:tabs>
                <w:tab w:val="left" w:pos="6816"/>
              </w:tabs>
              <w:jc w:val="both"/>
              <w:rPr>
                <w:sz w:val="24"/>
                <w:szCs w:val="24"/>
              </w:rPr>
            </w:pPr>
            <w:r w:rsidRPr="00681202">
              <w:rPr>
                <w:spacing w:val="-4"/>
                <w:sz w:val="24"/>
                <w:szCs w:val="24"/>
              </w:rPr>
              <w:t>6.Болото Юрцевское;</w:t>
            </w:r>
            <w:r w:rsidRPr="00681202">
              <w:rPr>
                <w:sz w:val="24"/>
                <w:szCs w:val="24"/>
              </w:rPr>
              <w:tab/>
            </w:r>
          </w:p>
          <w:p w:rsidR="003312C6" w:rsidRPr="00681202" w:rsidRDefault="003312C6" w:rsidP="003312C6">
            <w:pPr>
              <w:shd w:val="clear" w:color="auto" w:fill="FFFFFF"/>
              <w:tabs>
                <w:tab w:val="left" w:pos="8784"/>
              </w:tabs>
              <w:spacing w:line="322" w:lineRule="exact"/>
              <w:jc w:val="both"/>
              <w:rPr>
                <w:sz w:val="24"/>
                <w:szCs w:val="24"/>
              </w:rPr>
            </w:pPr>
            <w:r w:rsidRPr="00681202">
              <w:rPr>
                <w:spacing w:val="-3"/>
                <w:sz w:val="24"/>
                <w:szCs w:val="24"/>
              </w:rPr>
              <w:t>7.Сад машиностроителей в г. Комсомольске;</w:t>
            </w:r>
            <w:r w:rsidRPr="00681202">
              <w:rPr>
                <w:sz w:val="24"/>
                <w:szCs w:val="24"/>
              </w:rPr>
              <w:tab/>
            </w:r>
          </w:p>
          <w:p w:rsidR="003312C6" w:rsidRPr="00681202" w:rsidRDefault="003312C6" w:rsidP="003312C6">
            <w:pPr>
              <w:shd w:val="clear" w:color="auto" w:fill="FFFFFF"/>
              <w:spacing w:line="322" w:lineRule="exact"/>
              <w:jc w:val="both"/>
              <w:rPr>
                <w:sz w:val="24"/>
                <w:szCs w:val="24"/>
              </w:rPr>
            </w:pPr>
            <w:r w:rsidRPr="00681202">
              <w:rPr>
                <w:sz w:val="24"/>
                <w:szCs w:val="24"/>
              </w:rPr>
              <w:t>8.Бульвар на ул. Комсомольской в г. Комсомольске;</w:t>
            </w:r>
          </w:p>
          <w:p w:rsidR="003312C6" w:rsidRPr="00681202" w:rsidRDefault="003312C6" w:rsidP="003312C6">
            <w:pPr>
              <w:shd w:val="clear" w:color="auto" w:fill="FFFFFF"/>
              <w:spacing w:line="322" w:lineRule="exact"/>
              <w:ind w:hanging="1"/>
              <w:jc w:val="both"/>
              <w:rPr>
                <w:sz w:val="24"/>
                <w:szCs w:val="24"/>
              </w:rPr>
            </w:pPr>
            <w:r w:rsidRPr="00681202">
              <w:rPr>
                <w:sz w:val="24"/>
                <w:szCs w:val="24"/>
              </w:rPr>
              <w:t>9.Детский парк в г. Комсомольске;</w:t>
            </w:r>
          </w:p>
          <w:p w:rsidR="003312C6" w:rsidRPr="00681202" w:rsidRDefault="003312C6" w:rsidP="003312C6">
            <w:pPr>
              <w:shd w:val="clear" w:color="auto" w:fill="FFFFFF"/>
              <w:spacing w:line="322" w:lineRule="exact"/>
              <w:ind w:hanging="1"/>
              <w:jc w:val="both"/>
              <w:rPr>
                <w:sz w:val="24"/>
                <w:szCs w:val="24"/>
              </w:rPr>
            </w:pPr>
            <w:r w:rsidRPr="00681202">
              <w:rPr>
                <w:sz w:val="24"/>
                <w:szCs w:val="24"/>
              </w:rPr>
              <w:t>10.Строевая Гора;</w:t>
            </w:r>
          </w:p>
          <w:p w:rsidR="003312C6" w:rsidRPr="00681202" w:rsidRDefault="003312C6" w:rsidP="003312C6">
            <w:pPr>
              <w:shd w:val="clear" w:color="auto" w:fill="FFFFFF"/>
              <w:spacing w:line="322" w:lineRule="exact"/>
              <w:ind w:hanging="6"/>
              <w:jc w:val="both"/>
              <w:rPr>
                <w:sz w:val="28"/>
                <w:szCs w:val="28"/>
                <w:lang w:eastAsia="en-US"/>
              </w:rPr>
            </w:pPr>
            <w:r w:rsidRPr="00681202">
              <w:rPr>
                <w:sz w:val="24"/>
                <w:szCs w:val="24"/>
              </w:rPr>
              <w:t>11.Ореховый сад.</w:t>
            </w:r>
          </w:p>
        </w:tc>
        <w:tc>
          <w:tcPr>
            <w:tcW w:w="992" w:type="dxa"/>
            <w:tcBorders>
              <w:top w:val="single" w:sz="4" w:space="0" w:color="000000"/>
              <w:left w:val="single" w:sz="4" w:space="0" w:color="000000"/>
              <w:bottom w:val="single" w:sz="4" w:space="0" w:color="auto"/>
              <w:right w:val="single" w:sz="4" w:space="0" w:color="000000"/>
            </w:tcBorders>
          </w:tcPr>
          <w:p w:rsidR="003312C6" w:rsidRPr="00681202" w:rsidRDefault="003312C6" w:rsidP="003312C6">
            <w:pPr>
              <w:jc w:val="center"/>
              <w:rPr>
                <w:lang w:eastAsia="en-US"/>
              </w:rPr>
            </w:pPr>
            <w:r w:rsidRPr="00681202">
              <w:rPr>
                <w:lang w:eastAsia="en-US"/>
              </w:rPr>
              <w:lastRenderedPageBreak/>
              <w:t>0,00</w:t>
            </w:r>
          </w:p>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r w:rsidRPr="00681202">
              <w:rPr>
                <w:lang w:eastAsia="en-US"/>
              </w:rPr>
              <w:t>0,00</w:t>
            </w:r>
          </w:p>
        </w:tc>
        <w:tc>
          <w:tcPr>
            <w:tcW w:w="851" w:type="dxa"/>
            <w:tcBorders>
              <w:top w:val="single" w:sz="4" w:space="0" w:color="000000"/>
              <w:left w:val="single" w:sz="4" w:space="0" w:color="000000"/>
              <w:bottom w:val="single" w:sz="4" w:space="0" w:color="auto"/>
              <w:right w:val="single" w:sz="4" w:space="0" w:color="000000"/>
            </w:tcBorders>
          </w:tcPr>
          <w:p w:rsidR="003312C6" w:rsidRPr="00681202" w:rsidRDefault="003312C6" w:rsidP="003312C6">
            <w:pPr>
              <w:jc w:val="center"/>
              <w:rPr>
                <w:lang w:eastAsia="en-US"/>
              </w:rPr>
            </w:pPr>
            <w:r w:rsidRPr="00681202">
              <w:rPr>
                <w:lang w:eastAsia="en-US"/>
              </w:rPr>
              <w:t>0,00</w:t>
            </w:r>
          </w:p>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p>
          <w:p w:rsidR="003312C6" w:rsidRPr="00681202" w:rsidRDefault="003312C6" w:rsidP="003312C6">
            <w:pPr>
              <w:jc w:val="center"/>
              <w:rPr>
                <w:lang w:eastAsia="en-US"/>
              </w:rPr>
            </w:pPr>
            <w:r w:rsidRPr="00681202">
              <w:rPr>
                <w:lang w:eastAsia="en-US"/>
              </w:rPr>
              <w:t>0,00</w:t>
            </w:r>
          </w:p>
        </w:tc>
        <w:tc>
          <w:tcPr>
            <w:tcW w:w="992" w:type="dxa"/>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pPr>
            <w:r w:rsidRPr="00681202">
              <w:t>0,00</w:t>
            </w: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0,00</w:t>
            </w:r>
          </w:p>
        </w:tc>
        <w:tc>
          <w:tcPr>
            <w:tcW w:w="1134" w:type="dxa"/>
            <w:tcBorders>
              <w:top w:val="single" w:sz="4" w:space="0" w:color="auto"/>
              <w:bottom w:val="single" w:sz="4" w:space="0" w:color="auto"/>
              <w:right w:val="single" w:sz="4" w:space="0" w:color="auto"/>
            </w:tcBorders>
          </w:tcPr>
          <w:p w:rsidR="003312C6" w:rsidRPr="00681202" w:rsidRDefault="003312C6" w:rsidP="003312C6">
            <w:pPr>
              <w:jc w:val="center"/>
            </w:pPr>
            <w:r w:rsidRPr="00681202">
              <w:t>0,00</w:t>
            </w: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0,00</w:t>
            </w:r>
          </w:p>
        </w:tc>
      </w:tr>
    </w:tbl>
    <w:p w:rsidR="003312C6" w:rsidRPr="00681202" w:rsidRDefault="003312C6" w:rsidP="003312C6">
      <w:pPr>
        <w:rPr>
          <w:sz w:val="28"/>
          <w:szCs w:val="28"/>
        </w:rPr>
      </w:pPr>
    </w:p>
    <w:p w:rsidR="003312C6" w:rsidRPr="00681202" w:rsidRDefault="003312C6" w:rsidP="003312C6">
      <w:pPr>
        <w:rPr>
          <w:sz w:val="28"/>
          <w:szCs w:val="28"/>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4B1A7E" w:rsidRPr="00681202" w:rsidRDefault="004B1A7E" w:rsidP="003312C6">
      <w:pPr>
        <w:tabs>
          <w:tab w:val="left" w:pos="6120"/>
          <w:tab w:val="left" w:pos="6300"/>
        </w:tabs>
        <w:jc w:val="right"/>
        <w:rPr>
          <w:bCs/>
          <w:sz w:val="24"/>
          <w:szCs w:val="24"/>
        </w:rPr>
      </w:pPr>
    </w:p>
    <w:p w:rsidR="004B1A7E" w:rsidRPr="00681202" w:rsidRDefault="004B1A7E"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p>
    <w:p w:rsidR="003312C6" w:rsidRPr="00681202" w:rsidRDefault="003312C6" w:rsidP="003312C6">
      <w:pPr>
        <w:tabs>
          <w:tab w:val="left" w:pos="6120"/>
          <w:tab w:val="left" w:pos="6300"/>
        </w:tabs>
        <w:jc w:val="right"/>
        <w:rPr>
          <w:bCs/>
          <w:sz w:val="24"/>
          <w:szCs w:val="24"/>
        </w:rPr>
      </w:pPr>
      <w:r w:rsidRPr="00681202">
        <w:rPr>
          <w:bCs/>
          <w:sz w:val="24"/>
          <w:szCs w:val="24"/>
        </w:rPr>
        <w:lastRenderedPageBreak/>
        <w:t>Приложение 3</w:t>
      </w:r>
    </w:p>
    <w:p w:rsidR="003312C6" w:rsidRPr="00681202" w:rsidRDefault="003312C6" w:rsidP="003312C6">
      <w:pPr>
        <w:tabs>
          <w:tab w:val="left" w:pos="6120"/>
          <w:tab w:val="left" w:pos="6300"/>
        </w:tabs>
        <w:jc w:val="right"/>
        <w:rPr>
          <w:bCs/>
          <w:sz w:val="24"/>
          <w:szCs w:val="24"/>
        </w:rPr>
      </w:pPr>
      <w:r w:rsidRPr="00681202">
        <w:rPr>
          <w:bCs/>
          <w:sz w:val="24"/>
          <w:szCs w:val="24"/>
        </w:rPr>
        <w:t>к муниципальной программе</w:t>
      </w:r>
    </w:p>
    <w:p w:rsidR="003312C6" w:rsidRPr="00681202" w:rsidRDefault="003312C6" w:rsidP="003312C6">
      <w:pPr>
        <w:tabs>
          <w:tab w:val="left" w:pos="6120"/>
          <w:tab w:val="left" w:pos="6300"/>
        </w:tabs>
        <w:jc w:val="right"/>
        <w:rPr>
          <w:bCs/>
          <w:sz w:val="24"/>
          <w:szCs w:val="24"/>
        </w:rPr>
      </w:pPr>
      <w:r w:rsidRPr="00681202">
        <w:rPr>
          <w:bCs/>
          <w:sz w:val="24"/>
          <w:szCs w:val="24"/>
        </w:rPr>
        <w:t xml:space="preserve">«Охрана окружающей среды </w:t>
      </w:r>
    </w:p>
    <w:p w:rsidR="003312C6" w:rsidRPr="00681202" w:rsidRDefault="003312C6" w:rsidP="003312C6">
      <w:pPr>
        <w:tabs>
          <w:tab w:val="left" w:pos="6120"/>
          <w:tab w:val="left" w:pos="6300"/>
        </w:tabs>
        <w:jc w:val="right"/>
        <w:rPr>
          <w:bCs/>
          <w:sz w:val="24"/>
          <w:szCs w:val="24"/>
        </w:rPr>
      </w:pPr>
      <w:r w:rsidRPr="00681202">
        <w:rPr>
          <w:bCs/>
          <w:sz w:val="24"/>
          <w:szCs w:val="24"/>
        </w:rPr>
        <w:t>Комсомольского муниципального района»</w:t>
      </w:r>
    </w:p>
    <w:p w:rsidR="003312C6" w:rsidRPr="00681202" w:rsidRDefault="003312C6" w:rsidP="003312C6">
      <w:pPr>
        <w:tabs>
          <w:tab w:val="left" w:pos="6120"/>
          <w:tab w:val="left" w:pos="6300"/>
        </w:tabs>
        <w:jc w:val="right"/>
        <w:rPr>
          <w:sz w:val="28"/>
          <w:szCs w:val="28"/>
        </w:rPr>
      </w:pPr>
    </w:p>
    <w:p w:rsidR="003312C6" w:rsidRPr="00681202" w:rsidRDefault="003312C6" w:rsidP="003312C6">
      <w:pPr>
        <w:tabs>
          <w:tab w:val="left" w:pos="6120"/>
          <w:tab w:val="left" w:pos="6300"/>
        </w:tabs>
        <w:jc w:val="center"/>
        <w:rPr>
          <w:b/>
          <w:bCs/>
          <w:sz w:val="28"/>
          <w:szCs w:val="28"/>
        </w:rPr>
      </w:pPr>
      <w:r w:rsidRPr="00681202">
        <w:rPr>
          <w:b/>
          <w:bCs/>
          <w:sz w:val="28"/>
          <w:szCs w:val="28"/>
        </w:rPr>
        <w:t>Подпрограмма</w:t>
      </w:r>
    </w:p>
    <w:p w:rsidR="003312C6" w:rsidRPr="00681202" w:rsidRDefault="003312C6" w:rsidP="003312C6">
      <w:pPr>
        <w:tabs>
          <w:tab w:val="left" w:pos="6120"/>
          <w:tab w:val="left" w:pos="6300"/>
        </w:tabs>
        <w:jc w:val="center"/>
        <w:rPr>
          <w:b/>
          <w:bCs/>
          <w:sz w:val="28"/>
          <w:szCs w:val="28"/>
        </w:rPr>
      </w:pPr>
      <w:r w:rsidRPr="00681202">
        <w:rPr>
          <w:b/>
          <w:bCs/>
          <w:sz w:val="28"/>
          <w:szCs w:val="28"/>
        </w:rPr>
        <w:t xml:space="preserve">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 011413:1, расположенного на территории Новоусадебского с/п»</w:t>
      </w:r>
    </w:p>
    <w:p w:rsidR="003312C6" w:rsidRPr="00681202" w:rsidRDefault="003312C6" w:rsidP="003312C6">
      <w:pPr>
        <w:tabs>
          <w:tab w:val="left" w:pos="6120"/>
          <w:tab w:val="left" w:pos="6300"/>
        </w:tabs>
        <w:jc w:val="center"/>
        <w:rPr>
          <w:b/>
          <w:bCs/>
          <w:sz w:val="28"/>
          <w:szCs w:val="28"/>
        </w:rPr>
      </w:pPr>
      <w:r w:rsidRPr="00681202">
        <w:rPr>
          <w:b/>
          <w:bCs/>
          <w:sz w:val="28"/>
          <w:szCs w:val="28"/>
        </w:rPr>
        <w:t>1. Паспорт подпрограммы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4"/>
        <w:gridCol w:w="6814"/>
      </w:tblGrid>
      <w:tr w:rsidR="003312C6" w:rsidRPr="00681202" w:rsidTr="003312C6">
        <w:trPr>
          <w:jc w:val="center"/>
        </w:trPr>
        <w:tc>
          <w:tcPr>
            <w:tcW w:w="2904"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bCs/>
                <w:sz w:val="28"/>
                <w:szCs w:val="28"/>
              </w:rPr>
            </w:pPr>
            <w:r w:rsidRPr="00681202">
              <w:rPr>
                <w:bCs/>
                <w:sz w:val="28"/>
                <w:szCs w:val="28"/>
              </w:rPr>
              <w:t>Наименование подпрограммы</w:t>
            </w:r>
          </w:p>
        </w:tc>
        <w:tc>
          <w:tcPr>
            <w:tcW w:w="6814" w:type="dxa"/>
            <w:tcBorders>
              <w:top w:val="single" w:sz="4" w:space="0" w:color="auto"/>
              <w:left w:val="single" w:sz="4" w:space="0" w:color="auto"/>
              <w:bottom w:val="single" w:sz="4" w:space="0" w:color="auto"/>
              <w:right w:val="single" w:sz="4" w:space="0" w:color="auto"/>
            </w:tcBorders>
            <w:vAlign w:val="center"/>
          </w:tcPr>
          <w:p w:rsidR="003312C6" w:rsidRPr="00681202" w:rsidRDefault="003312C6" w:rsidP="003312C6">
            <w:pPr>
              <w:tabs>
                <w:tab w:val="left" w:pos="6120"/>
                <w:tab w:val="left" w:pos="6300"/>
              </w:tabs>
              <w:rPr>
                <w:sz w:val="28"/>
                <w:szCs w:val="28"/>
              </w:rPr>
            </w:pPr>
            <w:r w:rsidRPr="00681202">
              <w:rPr>
                <w:bCs/>
                <w:sz w:val="28"/>
                <w:szCs w:val="28"/>
              </w:rPr>
              <w:t>Рекультивация земельного участка с кадастровым номером 37:08:011101:19, расположенного по адресу: Ивановская область, Комсомольский район, вблизи с.Октябрьский и  земельного участка с кадастровым номером 37:08: 011413:1, расположенного на территории Новоусадебского с/п.</w:t>
            </w:r>
          </w:p>
        </w:tc>
      </w:tr>
      <w:tr w:rsidR="003312C6" w:rsidRPr="00681202" w:rsidTr="003312C6">
        <w:trPr>
          <w:trHeight w:val="657"/>
          <w:jc w:val="center"/>
        </w:trPr>
        <w:tc>
          <w:tcPr>
            <w:tcW w:w="2904"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bCs/>
                <w:sz w:val="28"/>
                <w:szCs w:val="28"/>
              </w:rPr>
            </w:pPr>
            <w:r w:rsidRPr="00681202">
              <w:rPr>
                <w:bCs/>
                <w:sz w:val="28"/>
                <w:szCs w:val="28"/>
              </w:rPr>
              <w:t>Срок реализации подпрограммы</w:t>
            </w:r>
          </w:p>
        </w:tc>
        <w:tc>
          <w:tcPr>
            <w:tcW w:w="6814"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rPr>
                <w:sz w:val="28"/>
                <w:szCs w:val="28"/>
              </w:rPr>
            </w:pPr>
            <w:r w:rsidRPr="00681202">
              <w:rPr>
                <w:sz w:val="28"/>
                <w:szCs w:val="28"/>
              </w:rPr>
              <w:t>2022 - 2025г.</w:t>
            </w:r>
          </w:p>
        </w:tc>
      </w:tr>
      <w:tr w:rsidR="003312C6" w:rsidRPr="00681202" w:rsidTr="003312C6">
        <w:trPr>
          <w:jc w:val="center"/>
        </w:trPr>
        <w:tc>
          <w:tcPr>
            <w:tcW w:w="2904"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bCs/>
                <w:sz w:val="28"/>
                <w:szCs w:val="28"/>
              </w:rPr>
            </w:pPr>
            <w:r w:rsidRPr="00681202">
              <w:rPr>
                <w:bCs/>
                <w:sz w:val="28"/>
                <w:szCs w:val="28"/>
              </w:rPr>
              <w:t>Ответственный исполнитель подпрограммы</w:t>
            </w:r>
          </w:p>
        </w:tc>
        <w:tc>
          <w:tcPr>
            <w:tcW w:w="6814"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rPr>
                <w:sz w:val="28"/>
                <w:szCs w:val="28"/>
              </w:rPr>
            </w:pPr>
            <w:r w:rsidRPr="00681202">
              <w:rPr>
                <w:sz w:val="28"/>
                <w:szCs w:val="28"/>
              </w:rPr>
              <w:t>Управление  по вопросу  развития инфраструктуры Администрации Комсомольского муниципального района</w:t>
            </w:r>
          </w:p>
        </w:tc>
      </w:tr>
      <w:tr w:rsidR="003312C6" w:rsidRPr="00681202" w:rsidTr="003312C6">
        <w:trPr>
          <w:jc w:val="center"/>
        </w:trPr>
        <w:tc>
          <w:tcPr>
            <w:tcW w:w="2904"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bCs/>
                <w:sz w:val="28"/>
                <w:szCs w:val="28"/>
              </w:rPr>
            </w:pPr>
            <w:r w:rsidRPr="00681202">
              <w:rPr>
                <w:bCs/>
                <w:sz w:val="28"/>
                <w:szCs w:val="28"/>
              </w:rPr>
              <w:t>Исполнители основных мероприятий (мероприятий) подпрограммы</w:t>
            </w:r>
          </w:p>
        </w:tc>
        <w:tc>
          <w:tcPr>
            <w:tcW w:w="6814"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rPr>
                <w:sz w:val="28"/>
                <w:szCs w:val="28"/>
              </w:rPr>
            </w:pPr>
            <w:r w:rsidRPr="00681202">
              <w:rPr>
                <w:sz w:val="28"/>
                <w:szCs w:val="28"/>
              </w:rPr>
              <w:t>Управление  по вопросу  развития инфраструктуры Администрации Комсомольского муниципального района</w:t>
            </w:r>
          </w:p>
        </w:tc>
      </w:tr>
      <w:tr w:rsidR="003312C6" w:rsidRPr="00681202" w:rsidTr="003312C6">
        <w:trPr>
          <w:jc w:val="center"/>
        </w:trPr>
        <w:tc>
          <w:tcPr>
            <w:tcW w:w="2904"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rPr>
                <w:sz w:val="28"/>
                <w:szCs w:val="28"/>
              </w:rPr>
            </w:pPr>
            <w:r w:rsidRPr="00681202">
              <w:rPr>
                <w:sz w:val="28"/>
                <w:szCs w:val="28"/>
              </w:rPr>
              <w:t>Задачи подпрограммы</w:t>
            </w:r>
          </w:p>
        </w:tc>
        <w:tc>
          <w:tcPr>
            <w:tcW w:w="6814"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both"/>
              <w:rPr>
                <w:sz w:val="28"/>
                <w:szCs w:val="28"/>
              </w:rPr>
            </w:pPr>
            <w:r w:rsidRPr="00681202">
              <w:rPr>
                <w:sz w:val="28"/>
                <w:szCs w:val="28"/>
              </w:rPr>
              <w:t>Обеспечение экологической безопасности за счет исключения вредного влияния ТБО на окружающую среду</w:t>
            </w:r>
          </w:p>
        </w:tc>
      </w:tr>
      <w:tr w:rsidR="003312C6" w:rsidRPr="00681202" w:rsidTr="003312C6">
        <w:trPr>
          <w:jc w:val="center"/>
        </w:trPr>
        <w:tc>
          <w:tcPr>
            <w:tcW w:w="2904"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rPr>
                <w:bCs/>
                <w:sz w:val="28"/>
                <w:szCs w:val="28"/>
              </w:rPr>
            </w:pPr>
            <w:r w:rsidRPr="00681202">
              <w:rPr>
                <w:bCs/>
                <w:sz w:val="28"/>
                <w:szCs w:val="28"/>
              </w:rPr>
              <w:t>Объемы ресурсного обеспечения подпрограммы</w:t>
            </w:r>
          </w:p>
        </w:tc>
        <w:tc>
          <w:tcPr>
            <w:tcW w:w="6814"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rPr>
                <w:b/>
                <w:sz w:val="28"/>
                <w:szCs w:val="28"/>
              </w:rPr>
            </w:pPr>
            <w:r w:rsidRPr="00681202">
              <w:rPr>
                <w:sz w:val="28"/>
                <w:szCs w:val="28"/>
                <w:u w:val="single"/>
              </w:rPr>
              <w:t>Общий объем бюджетных ассигнований *</w:t>
            </w:r>
            <w:r w:rsidRPr="00681202">
              <w:rPr>
                <w:sz w:val="28"/>
                <w:szCs w:val="28"/>
              </w:rPr>
              <w:t>:</w:t>
            </w:r>
            <w:r w:rsidRPr="00681202">
              <w:rPr>
                <w:b/>
                <w:sz w:val="28"/>
                <w:szCs w:val="28"/>
              </w:rPr>
              <w:t>2100000,00 рублей</w:t>
            </w:r>
          </w:p>
          <w:p w:rsidR="003312C6" w:rsidRPr="00681202" w:rsidRDefault="003312C6" w:rsidP="003312C6">
            <w:pPr>
              <w:rPr>
                <w:b/>
                <w:sz w:val="28"/>
                <w:szCs w:val="28"/>
              </w:rPr>
            </w:pPr>
            <w:r w:rsidRPr="00681202">
              <w:rPr>
                <w:b/>
                <w:sz w:val="28"/>
                <w:szCs w:val="28"/>
              </w:rPr>
              <w:t>2022 год – 2100000,00 рублей;</w:t>
            </w:r>
          </w:p>
          <w:p w:rsidR="003312C6" w:rsidRPr="00681202" w:rsidRDefault="003312C6" w:rsidP="003312C6">
            <w:pPr>
              <w:rPr>
                <w:b/>
                <w:sz w:val="28"/>
                <w:szCs w:val="28"/>
                <w:u w:val="single"/>
              </w:rPr>
            </w:pPr>
            <w:r w:rsidRPr="00681202">
              <w:rPr>
                <w:b/>
                <w:sz w:val="28"/>
                <w:szCs w:val="28"/>
              </w:rPr>
              <w:t>2023 год –0,00 рублей;</w:t>
            </w:r>
          </w:p>
          <w:p w:rsidR="003312C6" w:rsidRPr="00681202" w:rsidRDefault="003312C6" w:rsidP="003312C6">
            <w:pPr>
              <w:rPr>
                <w:sz w:val="28"/>
                <w:szCs w:val="28"/>
                <w:u w:val="single"/>
              </w:rPr>
            </w:pPr>
          </w:p>
          <w:p w:rsidR="003312C6" w:rsidRPr="00681202" w:rsidRDefault="003312C6" w:rsidP="003312C6">
            <w:pPr>
              <w:rPr>
                <w:b/>
                <w:sz w:val="28"/>
                <w:szCs w:val="28"/>
                <w:u w:val="single"/>
              </w:rPr>
            </w:pPr>
            <w:r w:rsidRPr="00681202">
              <w:rPr>
                <w:b/>
                <w:sz w:val="28"/>
                <w:szCs w:val="28"/>
              </w:rPr>
              <w:t>2024 год –0,00 рублей;</w:t>
            </w:r>
          </w:p>
          <w:p w:rsidR="003312C6" w:rsidRPr="00681202" w:rsidRDefault="003312C6" w:rsidP="003312C6">
            <w:pPr>
              <w:rPr>
                <w:b/>
                <w:sz w:val="28"/>
                <w:szCs w:val="28"/>
                <w:u w:val="single"/>
              </w:rPr>
            </w:pPr>
            <w:r w:rsidRPr="00681202">
              <w:rPr>
                <w:b/>
                <w:sz w:val="28"/>
                <w:szCs w:val="28"/>
              </w:rPr>
              <w:t>2025 год –0,00 рублей.</w:t>
            </w:r>
          </w:p>
          <w:p w:rsidR="003312C6" w:rsidRPr="00681202" w:rsidRDefault="003312C6" w:rsidP="003312C6">
            <w:pPr>
              <w:rPr>
                <w:sz w:val="28"/>
                <w:szCs w:val="28"/>
                <w:u w:val="single"/>
              </w:rPr>
            </w:pPr>
            <w:r w:rsidRPr="00681202">
              <w:rPr>
                <w:sz w:val="28"/>
                <w:szCs w:val="28"/>
                <w:u w:val="single"/>
              </w:rPr>
              <w:t>В том числе:</w:t>
            </w:r>
          </w:p>
          <w:p w:rsidR="003312C6" w:rsidRPr="00681202" w:rsidRDefault="003312C6" w:rsidP="003312C6">
            <w:pPr>
              <w:rPr>
                <w:sz w:val="28"/>
                <w:szCs w:val="28"/>
                <w:u w:val="single"/>
              </w:rPr>
            </w:pPr>
            <w:r w:rsidRPr="00681202">
              <w:rPr>
                <w:sz w:val="28"/>
                <w:szCs w:val="28"/>
                <w:u w:val="single"/>
              </w:rPr>
              <w:t>- районный бюджет:</w:t>
            </w:r>
          </w:p>
          <w:p w:rsidR="003312C6" w:rsidRPr="00681202" w:rsidRDefault="003312C6" w:rsidP="003312C6">
            <w:pPr>
              <w:rPr>
                <w:sz w:val="28"/>
                <w:szCs w:val="28"/>
              </w:rPr>
            </w:pPr>
            <w:r w:rsidRPr="00681202">
              <w:rPr>
                <w:sz w:val="28"/>
                <w:szCs w:val="28"/>
              </w:rPr>
              <w:t>2022 год – 2100000,00 рублей</w:t>
            </w:r>
          </w:p>
          <w:p w:rsidR="003312C6" w:rsidRPr="00681202" w:rsidRDefault="003312C6" w:rsidP="003312C6">
            <w:pPr>
              <w:rPr>
                <w:sz w:val="28"/>
                <w:szCs w:val="28"/>
              </w:rPr>
            </w:pPr>
            <w:r w:rsidRPr="00681202">
              <w:rPr>
                <w:sz w:val="28"/>
                <w:szCs w:val="28"/>
              </w:rPr>
              <w:t>2023 год – 0,00 рублей</w:t>
            </w:r>
          </w:p>
          <w:p w:rsidR="003312C6" w:rsidRPr="00681202" w:rsidRDefault="003312C6" w:rsidP="003312C6">
            <w:pPr>
              <w:rPr>
                <w:sz w:val="28"/>
                <w:szCs w:val="28"/>
              </w:rPr>
            </w:pPr>
            <w:r w:rsidRPr="00681202">
              <w:rPr>
                <w:sz w:val="28"/>
                <w:szCs w:val="28"/>
              </w:rPr>
              <w:t>2024 год – 0,00 рублей</w:t>
            </w:r>
          </w:p>
          <w:p w:rsidR="003312C6" w:rsidRPr="00681202" w:rsidRDefault="003312C6" w:rsidP="003312C6">
            <w:pPr>
              <w:rPr>
                <w:sz w:val="28"/>
                <w:szCs w:val="28"/>
              </w:rPr>
            </w:pPr>
            <w:r w:rsidRPr="00681202">
              <w:rPr>
                <w:sz w:val="28"/>
                <w:szCs w:val="28"/>
              </w:rPr>
              <w:t>2025 год – 0,00 рублей</w:t>
            </w:r>
          </w:p>
          <w:p w:rsidR="003312C6" w:rsidRPr="00681202" w:rsidRDefault="003312C6" w:rsidP="003312C6">
            <w:pPr>
              <w:rPr>
                <w:sz w:val="28"/>
                <w:szCs w:val="28"/>
                <w:u w:val="single"/>
              </w:rPr>
            </w:pPr>
            <w:r w:rsidRPr="00681202">
              <w:rPr>
                <w:sz w:val="28"/>
                <w:szCs w:val="28"/>
                <w:u w:val="single"/>
              </w:rPr>
              <w:t>- областной бюджет:</w:t>
            </w:r>
          </w:p>
          <w:p w:rsidR="003312C6" w:rsidRPr="00681202" w:rsidRDefault="003312C6" w:rsidP="003312C6">
            <w:pPr>
              <w:rPr>
                <w:sz w:val="28"/>
                <w:szCs w:val="28"/>
              </w:rPr>
            </w:pPr>
            <w:r w:rsidRPr="00681202">
              <w:rPr>
                <w:sz w:val="28"/>
                <w:szCs w:val="28"/>
              </w:rPr>
              <w:t>2022 год – 0,00 рублей</w:t>
            </w:r>
          </w:p>
          <w:p w:rsidR="003312C6" w:rsidRPr="00681202" w:rsidRDefault="003312C6" w:rsidP="003312C6">
            <w:pPr>
              <w:rPr>
                <w:sz w:val="28"/>
                <w:szCs w:val="28"/>
              </w:rPr>
            </w:pPr>
            <w:r w:rsidRPr="00681202">
              <w:rPr>
                <w:sz w:val="28"/>
                <w:szCs w:val="28"/>
              </w:rPr>
              <w:lastRenderedPageBreak/>
              <w:t>2023 год – 0,00 рублей</w:t>
            </w:r>
          </w:p>
          <w:p w:rsidR="003312C6" w:rsidRPr="00681202" w:rsidRDefault="003312C6" w:rsidP="003312C6">
            <w:pPr>
              <w:rPr>
                <w:sz w:val="28"/>
                <w:szCs w:val="28"/>
              </w:rPr>
            </w:pPr>
            <w:r w:rsidRPr="00681202">
              <w:rPr>
                <w:sz w:val="28"/>
                <w:szCs w:val="28"/>
              </w:rPr>
              <w:t>2024 год – 0,00 рублей</w:t>
            </w:r>
          </w:p>
          <w:p w:rsidR="003312C6" w:rsidRPr="00681202" w:rsidRDefault="003312C6" w:rsidP="003312C6">
            <w:pPr>
              <w:rPr>
                <w:sz w:val="28"/>
                <w:szCs w:val="28"/>
              </w:rPr>
            </w:pPr>
            <w:r w:rsidRPr="00681202">
              <w:rPr>
                <w:sz w:val="28"/>
                <w:szCs w:val="28"/>
              </w:rPr>
              <w:t>2025 год – 0,00 рублей</w:t>
            </w:r>
          </w:p>
        </w:tc>
      </w:tr>
      <w:tr w:rsidR="003312C6" w:rsidRPr="00681202" w:rsidTr="003312C6">
        <w:trPr>
          <w:trHeight w:val="2102"/>
          <w:jc w:val="center"/>
        </w:trPr>
        <w:tc>
          <w:tcPr>
            <w:tcW w:w="2904"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rPr>
                <w:b/>
                <w:bCs/>
                <w:sz w:val="28"/>
                <w:szCs w:val="28"/>
              </w:rPr>
            </w:pPr>
            <w:r w:rsidRPr="00681202">
              <w:rPr>
                <w:sz w:val="28"/>
                <w:szCs w:val="28"/>
              </w:rPr>
              <w:lastRenderedPageBreak/>
              <w:t>Ожидаемые результаты реализации подпрограммы</w:t>
            </w:r>
          </w:p>
        </w:tc>
        <w:tc>
          <w:tcPr>
            <w:tcW w:w="6814"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both"/>
              <w:rPr>
                <w:sz w:val="28"/>
                <w:szCs w:val="28"/>
              </w:rPr>
            </w:pPr>
            <w:r w:rsidRPr="00681202">
              <w:rPr>
                <w:sz w:val="28"/>
                <w:szCs w:val="28"/>
              </w:rPr>
              <w:t>Реализация подпрограммы позволит обеспечить нормативное санитарно-экологического состояние земельныхучастков, восстановить продуктивность и народно-хозяйственную ценность нарушенных земель, а также улучшить условия окружающей среды</w:t>
            </w:r>
          </w:p>
          <w:p w:rsidR="003312C6" w:rsidRPr="00681202" w:rsidRDefault="003312C6" w:rsidP="003312C6">
            <w:pPr>
              <w:jc w:val="both"/>
              <w:rPr>
                <w:sz w:val="28"/>
                <w:szCs w:val="28"/>
              </w:rPr>
            </w:pPr>
          </w:p>
        </w:tc>
      </w:tr>
    </w:tbl>
    <w:p w:rsidR="003312C6" w:rsidRPr="00681202" w:rsidRDefault="003312C6" w:rsidP="003312C6">
      <w:pPr>
        <w:shd w:val="clear" w:color="auto" w:fill="FFFFFF"/>
        <w:jc w:val="center"/>
        <w:rPr>
          <w:b/>
          <w:bCs/>
          <w:sz w:val="28"/>
          <w:szCs w:val="28"/>
        </w:rPr>
      </w:pPr>
    </w:p>
    <w:p w:rsidR="003312C6" w:rsidRPr="00681202" w:rsidRDefault="003312C6" w:rsidP="003312C6">
      <w:pPr>
        <w:shd w:val="clear" w:color="auto" w:fill="FFFFFF"/>
        <w:jc w:val="center"/>
        <w:rPr>
          <w:b/>
          <w:bCs/>
          <w:sz w:val="28"/>
          <w:szCs w:val="28"/>
        </w:rPr>
      </w:pPr>
    </w:p>
    <w:p w:rsidR="003312C6" w:rsidRPr="00681202" w:rsidRDefault="003312C6" w:rsidP="003312C6">
      <w:pPr>
        <w:shd w:val="clear" w:color="auto" w:fill="FFFFFF"/>
        <w:jc w:val="center"/>
        <w:rPr>
          <w:b/>
          <w:bCs/>
          <w:sz w:val="28"/>
          <w:szCs w:val="28"/>
        </w:rPr>
      </w:pPr>
    </w:p>
    <w:p w:rsidR="003312C6" w:rsidRPr="00681202" w:rsidRDefault="003312C6" w:rsidP="003312C6">
      <w:pPr>
        <w:shd w:val="clear" w:color="auto" w:fill="FFFFFF"/>
        <w:jc w:val="center"/>
        <w:rPr>
          <w:b/>
          <w:bCs/>
          <w:sz w:val="28"/>
          <w:szCs w:val="28"/>
        </w:rPr>
      </w:pPr>
    </w:p>
    <w:p w:rsidR="003312C6" w:rsidRPr="00681202" w:rsidRDefault="003312C6" w:rsidP="003312C6">
      <w:pPr>
        <w:shd w:val="clear" w:color="auto" w:fill="FFFFFF"/>
        <w:jc w:val="center"/>
        <w:rPr>
          <w:b/>
          <w:bCs/>
          <w:sz w:val="28"/>
          <w:szCs w:val="28"/>
        </w:rPr>
      </w:pPr>
      <w:r w:rsidRPr="00681202">
        <w:rPr>
          <w:b/>
          <w:bCs/>
          <w:sz w:val="28"/>
          <w:szCs w:val="28"/>
        </w:rPr>
        <w:t>2.  Характеристика основных мероприятий подпрограммы муниципальной программы</w:t>
      </w:r>
    </w:p>
    <w:p w:rsidR="003312C6" w:rsidRPr="00681202" w:rsidRDefault="003312C6" w:rsidP="003312C6">
      <w:pPr>
        <w:shd w:val="clear" w:color="auto" w:fill="FFFFFF"/>
        <w:rPr>
          <w:b/>
          <w:bCs/>
          <w:sz w:val="28"/>
          <w:szCs w:val="28"/>
        </w:rPr>
      </w:pPr>
      <w:r w:rsidRPr="00681202">
        <w:rPr>
          <w:sz w:val="28"/>
          <w:szCs w:val="28"/>
        </w:rPr>
        <w:t>Одной из основных проблем Комсомольского муниципального района в экологической сфере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всех ее компонентов – воздушной среды, водных объектов, почв, недр, лесов.</w:t>
      </w:r>
    </w:p>
    <w:p w:rsidR="003312C6" w:rsidRPr="00681202" w:rsidRDefault="003312C6" w:rsidP="003312C6">
      <w:pPr>
        <w:jc w:val="both"/>
        <w:rPr>
          <w:sz w:val="28"/>
          <w:szCs w:val="28"/>
        </w:rPr>
      </w:pPr>
      <w:r w:rsidRPr="00681202">
        <w:rPr>
          <w:sz w:val="28"/>
          <w:szCs w:val="28"/>
        </w:rPr>
        <w:t xml:space="preserve">          Результатом такого воздействия является загрязнение и деградация природных экосистем, снижение биоразнообразия, истощение природных ресурсов, ухудшение состояния здоровья населения, снижение инвестиционной привлекательности муниципального района.         Источниками образования ТБО являются организации и предприятия, население района и объекты инфраструктуры.</w:t>
      </w:r>
    </w:p>
    <w:p w:rsidR="003312C6" w:rsidRPr="00681202" w:rsidRDefault="003312C6" w:rsidP="003312C6">
      <w:pPr>
        <w:jc w:val="both"/>
        <w:rPr>
          <w:sz w:val="28"/>
          <w:szCs w:val="28"/>
        </w:rPr>
      </w:pPr>
      <w:r w:rsidRPr="00681202">
        <w:rPr>
          <w:sz w:val="28"/>
          <w:szCs w:val="28"/>
        </w:rPr>
        <w:t xml:space="preserve">          В Комсомольском муниципальном районе для складирования ТБО использовался земельный участок с кадастровым номером 37:08:011101:19 по адресу: Ивановская область, Комсомольский район, вблизи с. Октябрьский. Участок был предоставлен в аренду ООО «Октябрь» для осуществления сбора и вывоза отходов у населения и организаций села Октябрьский. Согласно решению суда ООО, «Октябрь» в 2016 году разработало проектно-сметную документацию по рекультивации земельного участка, подлежащую прохождению государственной экологической экспертизе.  </w:t>
      </w:r>
    </w:p>
    <w:p w:rsidR="003312C6" w:rsidRPr="00681202" w:rsidRDefault="003312C6" w:rsidP="003312C6">
      <w:pPr>
        <w:jc w:val="both"/>
        <w:rPr>
          <w:b/>
          <w:sz w:val="28"/>
          <w:szCs w:val="28"/>
        </w:rPr>
      </w:pPr>
      <w:r w:rsidRPr="00681202">
        <w:rPr>
          <w:sz w:val="28"/>
          <w:szCs w:val="28"/>
        </w:rPr>
        <w:t xml:space="preserve">           Также использовался участок с кадастровым номером 37:08:011413:1 по адресу: Ивановская область, Комсомольский район, </w:t>
      </w:r>
      <w:r w:rsidRPr="00681202">
        <w:rPr>
          <w:bCs/>
          <w:sz w:val="28"/>
          <w:szCs w:val="28"/>
        </w:rPr>
        <w:t>расположенного на территории Новоусадебского с/п</w:t>
      </w:r>
      <w:r w:rsidRPr="00681202">
        <w:rPr>
          <w:sz w:val="28"/>
          <w:szCs w:val="28"/>
        </w:rPr>
        <w:t xml:space="preserve"> («Объект размещения отходов Комсомольский район, Ивановская область» вблизи г. Комсомольск – санкционированная свалка). Площадь участка 31053 м</w:t>
      </w:r>
      <w:r w:rsidRPr="00681202">
        <w:rPr>
          <w:sz w:val="28"/>
          <w:szCs w:val="28"/>
          <w:vertAlign w:val="superscript"/>
        </w:rPr>
        <w:t>2</w:t>
      </w:r>
      <w:r w:rsidRPr="00681202">
        <w:rPr>
          <w:sz w:val="28"/>
          <w:szCs w:val="28"/>
        </w:rPr>
        <w:t xml:space="preserve">. </w:t>
      </w:r>
    </w:p>
    <w:p w:rsidR="003312C6" w:rsidRPr="00681202" w:rsidRDefault="003312C6" w:rsidP="003312C6">
      <w:pPr>
        <w:autoSpaceDE w:val="0"/>
        <w:autoSpaceDN w:val="0"/>
        <w:adjustRightInd w:val="0"/>
        <w:jc w:val="center"/>
        <w:rPr>
          <w:b/>
          <w:sz w:val="28"/>
          <w:szCs w:val="28"/>
        </w:rPr>
      </w:pPr>
    </w:p>
    <w:p w:rsidR="003312C6" w:rsidRPr="00681202" w:rsidRDefault="003312C6" w:rsidP="003312C6">
      <w:pPr>
        <w:autoSpaceDE w:val="0"/>
        <w:autoSpaceDN w:val="0"/>
        <w:adjustRightInd w:val="0"/>
        <w:jc w:val="center"/>
        <w:rPr>
          <w:sz w:val="28"/>
          <w:szCs w:val="28"/>
        </w:rPr>
      </w:pPr>
      <w:r w:rsidRPr="00681202">
        <w:rPr>
          <w:b/>
          <w:sz w:val="28"/>
          <w:szCs w:val="28"/>
        </w:rPr>
        <w:t>2.1.  Мероприятия подпрограммы:</w:t>
      </w:r>
    </w:p>
    <w:p w:rsidR="003312C6" w:rsidRPr="00681202" w:rsidRDefault="003312C6" w:rsidP="003312C6">
      <w:pPr>
        <w:ind w:firstLine="708"/>
        <w:jc w:val="both"/>
        <w:rPr>
          <w:sz w:val="28"/>
          <w:szCs w:val="28"/>
        </w:rPr>
      </w:pPr>
      <w:r w:rsidRPr="00681202">
        <w:rPr>
          <w:sz w:val="28"/>
          <w:szCs w:val="28"/>
        </w:rPr>
        <w:t xml:space="preserve"> Поскольку мероприятия подпрограммы, связанные с рекультивацией земельных участков, носят непрерывный характер, </w:t>
      </w:r>
      <w:r w:rsidRPr="00681202">
        <w:rPr>
          <w:sz w:val="28"/>
          <w:szCs w:val="28"/>
        </w:rPr>
        <w:lastRenderedPageBreak/>
        <w:t>мероприятия имеют длительный цикл, а финансирование мероприятий подпрограммы зависит от возможностей муниципального бюджета, то в пределах срока действия подпрограммы этап реализации соответствует одному году. Конечный показатель за период выполнения подпрограммы должен быть выполнен на 100%.</w:t>
      </w:r>
    </w:p>
    <w:p w:rsidR="003312C6" w:rsidRPr="00681202" w:rsidRDefault="003312C6" w:rsidP="003312C6">
      <w:pPr>
        <w:ind w:firstLine="708"/>
        <w:jc w:val="both"/>
        <w:rPr>
          <w:sz w:val="28"/>
          <w:szCs w:val="28"/>
        </w:rPr>
      </w:pPr>
    </w:p>
    <w:p w:rsidR="003312C6" w:rsidRPr="00681202" w:rsidRDefault="003312C6" w:rsidP="003312C6">
      <w:pPr>
        <w:jc w:val="center"/>
        <w:rPr>
          <w:b/>
          <w:sz w:val="28"/>
          <w:szCs w:val="28"/>
        </w:rPr>
      </w:pPr>
      <w:r w:rsidRPr="00681202">
        <w:rPr>
          <w:b/>
          <w:sz w:val="28"/>
          <w:szCs w:val="28"/>
        </w:rPr>
        <w:t>3. Целевые индикаторы (показатели) подпрограммы.</w:t>
      </w:r>
    </w:p>
    <w:p w:rsidR="003312C6" w:rsidRPr="00681202" w:rsidRDefault="003312C6" w:rsidP="003312C6">
      <w:pPr>
        <w:ind w:firstLine="708"/>
        <w:jc w:val="both"/>
        <w:rPr>
          <w:sz w:val="28"/>
          <w:szCs w:val="28"/>
        </w:rPr>
      </w:pPr>
      <w:r w:rsidRPr="00681202">
        <w:rPr>
          <w:sz w:val="28"/>
          <w:szCs w:val="28"/>
        </w:rPr>
        <w:t>Реализации подпрограммы позволит в периоде 2019-2025 гг. обеспечить нормативное санитарно-экологического состояние земельныхучастков,    восстановить продуктивность и народно-хозяйственную ценность нарушенных земель, а также улучшить условия окружающей среды.</w:t>
      </w:r>
    </w:p>
    <w:p w:rsidR="003312C6" w:rsidRPr="00681202" w:rsidRDefault="003312C6" w:rsidP="003312C6">
      <w:pPr>
        <w:jc w:val="center"/>
        <w:rPr>
          <w:sz w:val="28"/>
          <w:szCs w:val="28"/>
        </w:rPr>
      </w:pPr>
    </w:p>
    <w:p w:rsidR="003312C6" w:rsidRPr="00681202" w:rsidRDefault="003312C6" w:rsidP="003312C6">
      <w:pPr>
        <w:jc w:val="center"/>
        <w:rPr>
          <w:sz w:val="28"/>
          <w:szCs w:val="28"/>
        </w:rPr>
      </w:pPr>
    </w:p>
    <w:p w:rsidR="003312C6" w:rsidRPr="00681202" w:rsidRDefault="003312C6" w:rsidP="003312C6">
      <w:pPr>
        <w:jc w:val="center"/>
        <w:rPr>
          <w:b/>
          <w:sz w:val="28"/>
          <w:szCs w:val="28"/>
        </w:rPr>
      </w:pPr>
      <w:r w:rsidRPr="00681202">
        <w:rPr>
          <w:b/>
          <w:sz w:val="28"/>
          <w:szCs w:val="28"/>
        </w:rPr>
        <w:t>Перечень целевых индикаторов (показателей) программы</w:t>
      </w:r>
    </w:p>
    <w:p w:rsidR="003312C6" w:rsidRPr="00681202" w:rsidRDefault="003312C6" w:rsidP="003312C6">
      <w:pPr>
        <w:jc w:val="center"/>
        <w:rPr>
          <w:b/>
          <w:sz w:val="28"/>
          <w:szCs w:val="28"/>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2"/>
        <w:gridCol w:w="2968"/>
        <w:gridCol w:w="993"/>
        <w:gridCol w:w="992"/>
        <w:gridCol w:w="992"/>
        <w:gridCol w:w="1134"/>
        <w:gridCol w:w="992"/>
      </w:tblGrid>
      <w:tr w:rsidR="003312C6" w:rsidRPr="00681202" w:rsidTr="003312C6">
        <w:trPr>
          <w:trHeight w:val="322"/>
        </w:trPr>
        <w:tc>
          <w:tcPr>
            <w:tcW w:w="542" w:type="dxa"/>
            <w:vMerge w:val="restart"/>
          </w:tcPr>
          <w:p w:rsidR="003312C6" w:rsidRPr="00681202" w:rsidRDefault="003312C6" w:rsidP="003312C6">
            <w:pPr>
              <w:rPr>
                <w:sz w:val="24"/>
                <w:szCs w:val="24"/>
              </w:rPr>
            </w:pPr>
            <w:r w:rsidRPr="00681202">
              <w:rPr>
                <w:sz w:val="24"/>
                <w:szCs w:val="24"/>
              </w:rPr>
              <w:t>№</w:t>
            </w:r>
          </w:p>
          <w:p w:rsidR="003312C6" w:rsidRPr="00681202" w:rsidRDefault="003312C6" w:rsidP="003312C6">
            <w:pPr>
              <w:rPr>
                <w:sz w:val="24"/>
                <w:szCs w:val="24"/>
              </w:rPr>
            </w:pPr>
            <w:r w:rsidRPr="00681202">
              <w:rPr>
                <w:sz w:val="24"/>
                <w:szCs w:val="24"/>
              </w:rPr>
              <w:t>п/п</w:t>
            </w:r>
          </w:p>
        </w:tc>
        <w:tc>
          <w:tcPr>
            <w:tcW w:w="2968" w:type="dxa"/>
            <w:vMerge w:val="restart"/>
          </w:tcPr>
          <w:p w:rsidR="003312C6" w:rsidRPr="00681202" w:rsidRDefault="003312C6" w:rsidP="003312C6">
            <w:pPr>
              <w:rPr>
                <w:sz w:val="24"/>
                <w:szCs w:val="24"/>
              </w:rPr>
            </w:pPr>
            <w:r w:rsidRPr="00681202">
              <w:rPr>
                <w:sz w:val="24"/>
                <w:szCs w:val="24"/>
              </w:rPr>
              <w:t xml:space="preserve">Наименование </w:t>
            </w:r>
          </w:p>
          <w:p w:rsidR="003312C6" w:rsidRPr="00681202" w:rsidRDefault="003312C6" w:rsidP="003312C6">
            <w:pPr>
              <w:rPr>
                <w:sz w:val="24"/>
                <w:szCs w:val="24"/>
              </w:rPr>
            </w:pPr>
            <w:r w:rsidRPr="00681202">
              <w:rPr>
                <w:sz w:val="24"/>
                <w:szCs w:val="24"/>
              </w:rPr>
              <w:t>целевого индикатора</w:t>
            </w:r>
          </w:p>
        </w:tc>
        <w:tc>
          <w:tcPr>
            <w:tcW w:w="993" w:type="dxa"/>
            <w:vMerge w:val="restart"/>
          </w:tcPr>
          <w:p w:rsidR="003312C6" w:rsidRPr="00681202" w:rsidRDefault="003312C6" w:rsidP="003312C6">
            <w:pPr>
              <w:rPr>
                <w:sz w:val="24"/>
                <w:szCs w:val="24"/>
              </w:rPr>
            </w:pPr>
            <w:r w:rsidRPr="00681202">
              <w:rPr>
                <w:sz w:val="24"/>
                <w:szCs w:val="24"/>
              </w:rPr>
              <w:t>Ед. изм</w:t>
            </w:r>
          </w:p>
        </w:tc>
        <w:tc>
          <w:tcPr>
            <w:tcW w:w="4110" w:type="dxa"/>
            <w:gridSpan w:val="4"/>
            <w:tcBorders>
              <w:top w:val="single" w:sz="4" w:space="0" w:color="auto"/>
              <w:bottom w:val="nil"/>
              <w:right w:val="single" w:sz="4" w:space="0" w:color="auto"/>
            </w:tcBorders>
            <w:shd w:val="clear" w:color="auto" w:fill="auto"/>
          </w:tcPr>
          <w:p w:rsidR="003312C6" w:rsidRPr="00681202" w:rsidRDefault="003312C6" w:rsidP="003312C6">
            <w:pPr>
              <w:rPr>
                <w:b/>
                <w:sz w:val="24"/>
                <w:szCs w:val="24"/>
              </w:rPr>
            </w:pPr>
            <w:r w:rsidRPr="00681202">
              <w:rPr>
                <w:b/>
                <w:sz w:val="24"/>
                <w:szCs w:val="24"/>
              </w:rPr>
              <w:t>Значения целевых индикаторов</w:t>
            </w:r>
          </w:p>
        </w:tc>
      </w:tr>
      <w:tr w:rsidR="003312C6" w:rsidRPr="00681202" w:rsidTr="003312C6">
        <w:tc>
          <w:tcPr>
            <w:tcW w:w="542" w:type="dxa"/>
            <w:vMerge/>
          </w:tcPr>
          <w:p w:rsidR="003312C6" w:rsidRPr="00681202" w:rsidRDefault="003312C6" w:rsidP="003312C6">
            <w:pPr>
              <w:rPr>
                <w:sz w:val="28"/>
                <w:szCs w:val="28"/>
              </w:rPr>
            </w:pPr>
          </w:p>
        </w:tc>
        <w:tc>
          <w:tcPr>
            <w:tcW w:w="2968" w:type="dxa"/>
            <w:vMerge/>
          </w:tcPr>
          <w:p w:rsidR="003312C6" w:rsidRPr="00681202" w:rsidRDefault="003312C6" w:rsidP="003312C6">
            <w:pPr>
              <w:rPr>
                <w:sz w:val="28"/>
                <w:szCs w:val="28"/>
              </w:rPr>
            </w:pPr>
          </w:p>
        </w:tc>
        <w:tc>
          <w:tcPr>
            <w:tcW w:w="993" w:type="dxa"/>
            <w:vMerge/>
          </w:tcPr>
          <w:p w:rsidR="003312C6" w:rsidRPr="00681202" w:rsidRDefault="003312C6" w:rsidP="003312C6">
            <w:pPr>
              <w:rPr>
                <w:sz w:val="24"/>
                <w:szCs w:val="24"/>
              </w:rPr>
            </w:pPr>
          </w:p>
        </w:tc>
        <w:tc>
          <w:tcPr>
            <w:tcW w:w="992" w:type="dxa"/>
            <w:tcBorders>
              <w:top w:val="single" w:sz="4" w:space="0" w:color="auto"/>
              <w:bottom w:val="single" w:sz="4" w:space="0" w:color="auto"/>
              <w:right w:val="single" w:sz="4" w:space="0" w:color="auto"/>
            </w:tcBorders>
            <w:shd w:val="clear" w:color="auto" w:fill="auto"/>
          </w:tcPr>
          <w:p w:rsidR="003312C6" w:rsidRPr="00681202" w:rsidRDefault="003312C6" w:rsidP="003312C6">
            <w:r w:rsidRPr="00681202">
              <w:rPr>
                <w:sz w:val="24"/>
                <w:szCs w:val="24"/>
              </w:rPr>
              <w:t>2022</w:t>
            </w:r>
          </w:p>
        </w:tc>
        <w:tc>
          <w:tcPr>
            <w:tcW w:w="992" w:type="dxa"/>
            <w:tcBorders>
              <w:top w:val="single" w:sz="4" w:space="0" w:color="auto"/>
              <w:bottom w:val="single" w:sz="4" w:space="0" w:color="auto"/>
              <w:right w:val="single" w:sz="4" w:space="0" w:color="auto"/>
            </w:tcBorders>
            <w:shd w:val="clear" w:color="auto" w:fill="auto"/>
          </w:tcPr>
          <w:p w:rsidR="003312C6" w:rsidRPr="00681202" w:rsidRDefault="003312C6" w:rsidP="003312C6">
            <w:r w:rsidRPr="00681202">
              <w:rPr>
                <w:sz w:val="24"/>
                <w:szCs w:val="24"/>
              </w:rPr>
              <w:t>2023</w:t>
            </w:r>
          </w:p>
        </w:tc>
        <w:tc>
          <w:tcPr>
            <w:tcW w:w="1134" w:type="dxa"/>
            <w:tcBorders>
              <w:top w:val="single" w:sz="4" w:space="0" w:color="auto"/>
              <w:bottom w:val="single" w:sz="4" w:space="0" w:color="auto"/>
              <w:right w:val="single" w:sz="4" w:space="0" w:color="auto"/>
            </w:tcBorders>
            <w:shd w:val="clear" w:color="auto" w:fill="auto"/>
          </w:tcPr>
          <w:p w:rsidR="003312C6" w:rsidRPr="00681202" w:rsidRDefault="003312C6" w:rsidP="003312C6">
            <w:r w:rsidRPr="00681202">
              <w:rPr>
                <w:sz w:val="24"/>
                <w:szCs w:val="24"/>
              </w:rPr>
              <w:t>2024</w:t>
            </w:r>
          </w:p>
        </w:tc>
        <w:tc>
          <w:tcPr>
            <w:tcW w:w="992" w:type="dxa"/>
            <w:tcBorders>
              <w:top w:val="single" w:sz="4" w:space="0" w:color="auto"/>
              <w:bottom w:val="single" w:sz="4" w:space="0" w:color="auto"/>
              <w:right w:val="single" w:sz="4" w:space="0" w:color="auto"/>
            </w:tcBorders>
          </w:tcPr>
          <w:p w:rsidR="003312C6" w:rsidRPr="00681202" w:rsidRDefault="003312C6" w:rsidP="003312C6">
            <w:pPr>
              <w:rPr>
                <w:sz w:val="24"/>
                <w:szCs w:val="24"/>
              </w:rPr>
            </w:pPr>
            <w:r w:rsidRPr="00681202">
              <w:rPr>
                <w:sz w:val="24"/>
                <w:szCs w:val="24"/>
              </w:rPr>
              <w:t>2025</w:t>
            </w:r>
          </w:p>
        </w:tc>
      </w:tr>
      <w:tr w:rsidR="003312C6" w:rsidRPr="00681202" w:rsidTr="003312C6">
        <w:trPr>
          <w:trHeight w:val="3100"/>
        </w:trPr>
        <w:tc>
          <w:tcPr>
            <w:tcW w:w="542" w:type="dxa"/>
          </w:tcPr>
          <w:p w:rsidR="003312C6" w:rsidRPr="00681202" w:rsidRDefault="003312C6" w:rsidP="003312C6">
            <w:pPr>
              <w:rPr>
                <w:sz w:val="24"/>
                <w:szCs w:val="24"/>
              </w:rPr>
            </w:pPr>
            <w:r w:rsidRPr="00681202">
              <w:rPr>
                <w:sz w:val="24"/>
                <w:szCs w:val="24"/>
              </w:rPr>
              <w:t xml:space="preserve">1. </w:t>
            </w:r>
          </w:p>
        </w:tc>
        <w:tc>
          <w:tcPr>
            <w:tcW w:w="2968" w:type="dxa"/>
          </w:tcPr>
          <w:p w:rsidR="003312C6" w:rsidRPr="00681202" w:rsidRDefault="003312C6" w:rsidP="003312C6">
            <w:pPr>
              <w:rPr>
                <w:sz w:val="24"/>
                <w:szCs w:val="24"/>
              </w:rPr>
            </w:pPr>
            <w:r w:rsidRPr="00681202">
              <w:rPr>
                <w:sz w:val="24"/>
                <w:szCs w:val="24"/>
              </w:rPr>
              <w:t>«Рекультивация земельного участка с кадастровым номером 37:08:011101:19, расположенного по адресу: Ивановская область, Комсомольский район, вблизи с. Октябрьский</w:t>
            </w:r>
          </w:p>
        </w:tc>
        <w:tc>
          <w:tcPr>
            <w:tcW w:w="993" w:type="dxa"/>
          </w:tcPr>
          <w:p w:rsidR="003312C6" w:rsidRPr="00681202" w:rsidRDefault="003312C6" w:rsidP="003312C6">
            <w:pPr>
              <w:jc w:val="center"/>
              <w:rPr>
                <w:sz w:val="24"/>
                <w:szCs w:val="24"/>
              </w:rPr>
            </w:pPr>
          </w:p>
          <w:p w:rsidR="003312C6" w:rsidRPr="00681202" w:rsidRDefault="003312C6" w:rsidP="003312C6">
            <w:pPr>
              <w:jc w:val="center"/>
              <w:rPr>
                <w:sz w:val="24"/>
                <w:szCs w:val="24"/>
              </w:rPr>
            </w:pPr>
          </w:p>
          <w:p w:rsidR="003312C6" w:rsidRPr="00681202" w:rsidRDefault="003312C6" w:rsidP="003312C6">
            <w:pPr>
              <w:jc w:val="center"/>
              <w:rPr>
                <w:sz w:val="24"/>
                <w:szCs w:val="24"/>
              </w:rPr>
            </w:pPr>
          </w:p>
          <w:p w:rsidR="003312C6" w:rsidRPr="00681202" w:rsidRDefault="003312C6" w:rsidP="003312C6">
            <w:pPr>
              <w:jc w:val="center"/>
              <w:rPr>
                <w:sz w:val="24"/>
                <w:szCs w:val="24"/>
              </w:rPr>
            </w:pPr>
          </w:p>
          <w:p w:rsidR="003312C6" w:rsidRPr="00681202" w:rsidRDefault="003312C6" w:rsidP="003312C6">
            <w:pPr>
              <w:jc w:val="center"/>
              <w:rPr>
                <w:sz w:val="24"/>
                <w:szCs w:val="24"/>
              </w:rPr>
            </w:pPr>
            <w:r w:rsidRPr="00681202">
              <w:rPr>
                <w:sz w:val="24"/>
                <w:szCs w:val="24"/>
              </w:rPr>
              <w:t>га</w:t>
            </w:r>
          </w:p>
        </w:tc>
        <w:tc>
          <w:tcPr>
            <w:tcW w:w="992" w:type="dxa"/>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w:t>
            </w:r>
          </w:p>
        </w:tc>
        <w:tc>
          <w:tcPr>
            <w:tcW w:w="992" w:type="dxa"/>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w:t>
            </w:r>
          </w:p>
        </w:tc>
        <w:tc>
          <w:tcPr>
            <w:tcW w:w="1134" w:type="dxa"/>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w:t>
            </w:r>
          </w:p>
        </w:tc>
        <w:tc>
          <w:tcPr>
            <w:tcW w:w="992" w:type="dxa"/>
            <w:tcBorders>
              <w:top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w:t>
            </w:r>
          </w:p>
        </w:tc>
      </w:tr>
      <w:tr w:rsidR="003312C6" w:rsidRPr="00681202" w:rsidTr="003312C6">
        <w:trPr>
          <w:trHeight w:val="2578"/>
        </w:trPr>
        <w:tc>
          <w:tcPr>
            <w:tcW w:w="542" w:type="dxa"/>
          </w:tcPr>
          <w:p w:rsidR="003312C6" w:rsidRPr="00681202" w:rsidRDefault="003312C6" w:rsidP="003312C6">
            <w:pPr>
              <w:rPr>
                <w:sz w:val="24"/>
                <w:szCs w:val="24"/>
              </w:rPr>
            </w:pPr>
          </w:p>
        </w:tc>
        <w:tc>
          <w:tcPr>
            <w:tcW w:w="2968" w:type="dxa"/>
          </w:tcPr>
          <w:p w:rsidR="003312C6" w:rsidRPr="00681202" w:rsidRDefault="003312C6" w:rsidP="003312C6">
            <w:pPr>
              <w:jc w:val="both"/>
              <w:rPr>
                <w:sz w:val="24"/>
                <w:szCs w:val="24"/>
              </w:rPr>
            </w:pPr>
            <w:r w:rsidRPr="00681202">
              <w:rPr>
                <w:sz w:val="24"/>
                <w:szCs w:val="24"/>
              </w:rPr>
              <w:t xml:space="preserve">Разработка проектно-сметной документации «Рекультивация земельного участка площадью 3,1 га под свалкой твердых бытовых отходов, </w:t>
            </w:r>
            <w:r w:rsidRPr="00681202">
              <w:rPr>
                <w:bCs/>
                <w:sz w:val="24"/>
                <w:szCs w:val="24"/>
              </w:rPr>
              <w:t>расположенного на территории Новоусадебского с/п</w:t>
            </w:r>
            <w:r w:rsidRPr="00681202">
              <w:rPr>
                <w:sz w:val="24"/>
                <w:szCs w:val="24"/>
              </w:rPr>
              <w:t>»</w:t>
            </w:r>
          </w:p>
        </w:tc>
        <w:tc>
          <w:tcPr>
            <w:tcW w:w="993" w:type="dxa"/>
            <w:vAlign w:val="center"/>
          </w:tcPr>
          <w:p w:rsidR="003312C6" w:rsidRPr="00681202" w:rsidRDefault="003312C6" w:rsidP="003312C6">
            <w:pPr>
              <w:jc w:val="center"/>
              <w:rPr>
                <w:sz w:val="24"/>
                <w:szCs w:val="24"/>
              </w:rPr>
            </w:pPr>
            <w:r w:rsidRPr="00681202">
              <w:rPr>
                <w:sz w:val="24"/>
                <w:szCs w:val="24"/>
              </w:rPr>
              <w:t>ед</w:t>
            </w:r>
          </w:p>
        </w:tc>
        <w:tc>
          <w:tcPr>
            <w:tcW w:w="992" w:type="dxa"/>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1</w:t>
            </w:r>
          </w:p>
        </w:tc>
        <w:tc>
          <w:tcPr>
            <w:tcW w:w="992" w:type="dxa"/>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1</w:t>
            </w:r>
          </w:p>
        </w:tc>
        <w:tc>
          <w:tcPr>
            <w:tcW w:w="1134" w:type="dxa"/>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1</w:t>
            </w:r>
          </w:p>
        </w:tc>
        <w:tc>
          <w:tcPr>
            <w:tcW w:w="992" w:type="dxa"/>
            <w:tcBorders>
              <w:top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1</w:t>
            </w:r>
          </w:p>
        </w:tc>
      </w:tr>
      <w:tr w:rsidR="003312C6" w:rsidRPr="00681202" w:rsidTr="003312C6">
        <w:trPr>
          <w:trHeight w:val="2578"/>
        </w:trPr>
        <w:tc>
          <w:tcPr>
            <w:tcW w:w="542" w:type="dxa"/>
          </w:tcPr>
          <w:p w:rsidR="003312C6" w:rsidRPr="00681202" w:rsidRDefault="003312C6" w:rsidP="003312C6">
            <w:pPr>
              <w:rPr>
                <w:sz w:val="24"/>
                <w:szCs w:val="24"/>
              </w:rPr>
            </w:pPr>
          </w:p>
        </w:tc>
        <w:tc>
          <w:tcPr>
            <w:tcW w:w="2968" w:type="dxa"/>
          </w:tcPr>
          <w:p w:rsidR="003312C6" w:rsidRPr="00681202" w:rsidRDefault="003312C6" w:rsidP="003312C6">
            <w:pPr>
              <w:jc w:val="both"/>
              <w:rPr>
                <w:sz w:val="24"/>
                <w:szCs w:val="24"/>
              </w:rPr>
            </w:pPr>
            <w:r w:rsidRPr="00681202">
              <w:rPr>
                <w:sz w:val="24"/>
                <w:szCs w:val="24"/>
              </w:rPr>
              <w:t>«Рекультивация земельного участка с кадастровым номером 37:08:011413:1 площадью 3,1 га под свалкой  твердых бытовых отходов, расположенного на территории Новоусадебского с/п</w:t>
            </w:r>
          </w:p>
        </w:tc>
        <w:tc>
          <w:tcPr>
            <w:tcW w:w="993" w:type="dxa"/>
            <w:vAlign w:val="center"/>
          </w:tcPr>
          <w:p w:rsidR="003312C6" w:rsidRPr="00681202" w:rsidRDefault="003312C6" w:rsidP="003312C6">
            <w:pPr>
              <w:jc w:val="center"/>
              <w:rPr>
                <w:sz w:val="24"/>
                <w:szCs w:val="24"/>
              </w:rPr>
            </w:pPr>
            <w:r w:rsidRPr="00681202">
              <w:rPr>
                <w:sz w:val="24"/>
                <w:szCs w:val="24"/>
              </w:rPr>
              <w:t>га</w:t>
            </w:r>
          </w:p>
        </w:tc>
        <w:tc>
          <w:tcPr>
            <w:tcW w:w="992" w:type="dxa"/>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w:t>
            </w:r>
          </w:p>
        </w:tc>
        <w:tc>
          <w:tcPr>
            <w:tcW w:w="992" w:type="dxa"/>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w:t>
            </w:r>
          </w:p>
        </w:tc>
        <w:tc>
          <w:tcPr>
            <w:tcW w:w="1134" w:type="dxa"/>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w:t>
            </w:r>
          </w:p>
        </w:tc>
        <w:tc>
          <w:tcPr>
            <w:tcW w:w="992" w:type="dxa"/>
            <w:tcBorders>
              <w:top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w:t>
            </w:r>
          </w:p>
        </w:tc>
      </w:tr>
    </w:tbl>
    <w:p w:rsidR="003312C6" w:rsidRPr="00681202" w:rsidRDefault="003312C6" w:rsidP="003312C6">
      <w:pPr>
        <w:spacing w:after="38" w:line="1" w:lineRule="exact"/>
        <w:rPr>
          <w:sz w:val="28"/>
          <w:szCs w:val="28"/>
        </w:rPr>
      </w:pPr>
    </w:p>
    <w:p w:rsidR="003312C6" w:rsidRPr="00681202" w:rsidRDefault="003312C6" w:rsidP="003312C6">
      <w:pPr>
        <w:shd w:val="clear" w:color="auto" w:fill="FFFFFF"/>
        <w:tabs>
          <w:tab w:val="left" w:pos="1020"/>
        </w:tabs>
        <w:ind w:right="19"/>
        <w:jc w:val="center"/>
        <w:rPr>
          <w:b/>
          <w:sz w:val="28"/>
          <w:szCs w:val="28"/>
        </w:rPr>
      </w:pPr>
    </w:p>
    <w:p w:rsidR="003312C6" w:rsidRPr="00681202" w:rsidRDefault="003312C6" w:rsidP="003312C6">
      <w:pPr>
        <w:shd w:val="clear" w:color="auto" w:fill="FFFFFF"/>
        <w:tabs>
          <w:tab w:val="left" w:pos="1020"/>
        </w:tabs>
        <w:ind w:right="19"/>
        <w:jc w:val="center"/>
        <w:rPr>
          <w:b/>
          <w:sz w:val="28"/>
          <w:szCs w:val="28"/>
        </w:rPr>
      </w:pPr>
      <w:r w:rsidRPr="00681202">
        <w:rPr>
          <w:b/>
          <w:sz w:val="28"/>
          <w:szCs w:val="28"/>
        </w:rPr>
        <w:t>4. Ресурсное обеспечение подпрограммы.</w:t>
      </w:r>
    </w:p>
    <w:p w:rsidR="003312C6" w:rsidRPr="00681202" w:rsidRDefault="003312C6" w:rsidP="003312C6">
      <w:pPr>
        <w:ind w:firstLine="708"/>
        <w:jc w:val="both"/>
        <w:rPr>
          <w:sz w:val="28"/>
          <w:szCs w:val="28"/>
        </w:rPr>
      </w:pPr>
      <w:r w:rsidRPr="00681202">
        <w:rPr>
          <w:b/>
          <w:sz w:val="28"/>
          <w:szCs w:val="28"/>
        </w:rPr>
        <w:lastRenderedPageBreak/>
        <w:t xml:space="preserve">Цель: </w:t>
      </w:r>
      <w:r w:rsidRPr="00681202">
        <w:rPr>
          <w:sz w:val="28"/>
          <w:szCs w:val="28"/>
        </w:rPr>
        <w:t>обеспечение нормативного санитарно-экологического состояния земельныхучастков, восстановление продуктивности и народно-хозяйственной ценности нарушенных земель, а также улучшение условия окружающей среды.</w:t>
      </w:r>
    </w:p>
    <w:p w:rsidR="003312C6" w:rsidRPr="00681202" w:rsidRDefault="003312C6" w:rsidP="003312C6">
      <w:pPr>
        <w:ind w:firstLine="708"/>
        <w:jc w:val="both"/>
        <w:rPr>
          <w:sz w:val="28"/>
          <w:szCs w:val="28"/>
        </w:rPr>
      </w:pPr>
      <w:r w:rsidRPr="00681202">
        <w:rPr>
          <w:b/>
          <w:sz w:val="28"/>
          <w:szCs w:val="28"/>
        </w:rPr>
        <w:t xml:space="preserve">Индикатор цели: </w:t>
      </w:r>
      <w:r w:rsidRPr="00681202">
        <w:rPr>
          <w:sz w:val="28"/>
          <w:szCs w:val="28"/>
        </w:rPr>
        <w:t>полная рекультивация (механическая и биологическая) земельных участков.</w:t>
      </w:r>
    </w:p>
    <w:p w:rsidR="003312C6" w:rsidRPr="00681202" w:rsidRDefault="003312C6" w:rsidP="003312C6">
      <w:pPr>
        <w:ind w:firstLine="708"/>
        <w:jc w:val="both"/>
        <w:rPr>
          <w:b/>
          <w:sz w:val="28"/>
          <w:szCs w:val="28"/>
        </w:rPr>
      </w:pPr>
    </w:p>
    <w:tbl>
      <w:tblPr>
        <w:tblW w:w="4959" w:type="pct"/>
        <w:tblInd w:w="-527" w:type="dxa"/>
        <w:tblLayout w:type="fixed"/>
        <w:tblCellMar>
          <w:left w:w="40" w:type="dxa"/>
          <w:right w:w="40" w:type="dxa"/>
        </w:tblCellMar>
        <w:tblLook w:val="0000"/>
      </w:tblPr>
      <w:tblGrid>
        <w:gridCol w:w="535"/>
        <w:gridCol w:w="2713"/>
        <w:gridCol w:w="1355"/>
        <w:gridCol w:w="1353"/>
        <w:gridCol w:w="1489"/>
        <w:gridCol w:w="1490"/>
      </w:tblGrid>
      <w:tr w:rsidR="003312C6" w:rsidRPr="00681202" w:rsidTr="003312C6">
        <w:trPr>
          <w:trHeight w:hRule="exact" w:val="1007"/>
        </w:trPr>
        <w:tc>
          <w:tcPr>
            <w:tcW w:w="299" w:type="pct"/>
            <w:tcBorders>
              <w:top w:val="single" w:sz="6" w:space="0" w:color="auto"/>
              <w:left w:val="single" w:sz="6" w:space="0" w:color="auto"/>
              <w:bottom w:val="single" w:sz="6" w:space="0" w:color="auto"/>
              <w:right w:val="single" w:sz="6" w:space="0" w:color="auto"/>
            </w:tcBorders>
            <w:shd w:val="clear" w:color="auto" w:fill="FFFFFF"/>
          </w:tcPr>
          <w:p w:rsidR="003312C6" w:rsidRPr="00681202" w:rsidRDefault="003312C6" w:rsidP="003312C6">
            <w:pPr>
              <w:shd w:val="clear" w:color="auto" w:fill="FFFFFF"/>
              <w:jc w:val="center"/>
              <w:rPr>
                <w:spacing w:val="-15"/>
                <w:sz w:val="24"/>
                <w:szCs w:val="24"/>
              </w:rPr>
            </w:pPr>
            <w:r w:rsidRPr="00681202">
              <w:rPr>
                <w:spacing w:val="-15"/>
                <w:sz w:val="24"/>
                <w:szCs w:val="24"/>
              </w:rPr>
              <w:t>№</w:t>
            </w:r>
          </w:p>
          <w:p w:rsidR="003312C6" w:rsidRPr="00681202" w:rsidRDefault="003312C6" w:rsidP="003312C6">
            <w:pPr>
              <w:shd w:val="clear" w:color="auto" w:fill="FFFFFF"/>
              <w:jc w:val="center"/>
              <w:rPr>
                <w:sz w:val="24"/>
                <w:szCs w:val="24"/>
              </w:rPr>
            </w:pPr>
            <w:r w:rsidRPr="00681202">
              <w:rPr>
                <w:spacing w:val="-15"/>
                <w:sz w:val="24"/>
                <w:szCs w:val="24"/>
              </w:rPr>
              <w:t>п/п</w:t>
            </w:r>
          </w:p>
        </w:tc>
        <w:tc>
          <w:tcPr>
            <w:tcW w:w="1518" w:type="pct"/>
            <w:tcBorders>
              <w:top w:val="single" w:sz="6" w:space="0" w:color="auto"/>
              <w:left w:val="single" w:sz="6" w:space="0" w:color="auto"/>
              <w:bottom w:val="single" w:sz="4" w:space="0" w:color="auto"/>
              <w:right w:val="single" w:sz="6" w:space="0" w:color="auto"/>
            </w:tcBorders>
            <w:shd w:val="clear" w:color="auto" w:fill="FFFFFF"/>
          </w:tcPr>
          <w:p w:rsidR="003312C6" w:rsidRPr="00681202" w:rsidRDefault="003312C6" w:rsidP="003312C6">
            <w:pPr>
              <w:shd w:val="clear" w:color="auto" w:fill="FFFFFF"/>
              <w:jc w:val="center"/>
              <w:rPr>
                <w:sz w:val="24"/>
                <w:szCs w:val="24"/>
              </w:rPr>
            </w:pPr>
            <w:r w:rsidRPr="00681202">
              <w:rPr>
                <w:sz w:val="24"/>
                <w:szCs w:val="24"/>
              </w:rPr>
              <w:t>Наименование мероприятия</w:t>
            </w:r>
          </w:p>
        </w:tc>
        <w:tc>
          <w:tcPr>
            <w:tcW w:w="758" w:type="pct"/>
            <w:tcBorders>
              <w:top w:val="single" w:sz="4" w:space="0" w:color="auto"/>
              <w:bottom w:val="single" w:sz="4" w:space="0" w:color="auto"/>
              <w:right w:val="single" w:sz="4" w:space="0" w:color="auto"/>
            </w:tcBorders>
            <w:shd w:val="clear" w:color="auto" w:fill="auto"/>
          </w:tcPr>
          <w:p w:rsidR="003312C6" w:rsidRPr="00681202" w:rsidRDefault="003312C6" w:rsidP="003312C6">
            <w:pPr>
              <w:shd w:val="clear" w:color="auto" w:fill="FFFFFF"/>
              <w:jc w:val="center"/>
              <w:rPr>
                <w:sz w:val="24"/>
                <w:szCs w:val="24"/>
              </w:rPr>
            </w:pPr>
            <w:r w:rsidRPr="00681202">
              <w:rPr>
                <w:sz w:val="24"/>
                <w:szCs w:val="24"/>
              </w:rPr>
              <w:t>2022*</w:t>
            </w:r>
          </w:p>
          <w:p w:rsidR="003312C6" w:rsidRPr="00681202" w:rsidRDefault="003312C6" w:rsidP="003312C6">
            <w:pPr>
              <w:shd w:val="clear" w:color="auto" w:fill="FFFFFF"/>
              <w:jc w:val="center"/>
              <w:rPr>
                <w:sz w:val="24"/>
                <w:szCs w:val="24"/>
              </w:rPr>
            </w:pPr>
            <w:r w:rsidRPr="00681202">
              <w:rPr>
                <w:sz w:val="24"/>
                <w:szCs w:val="24"/>
              </w:rPr>
              <w:t>(руб.)</w:t>
            </w:r>
          </w:p>
          <w:p w:rsidR="003312C6" w:rsidRPr="00681202" w:rsidRDefault="003312C6" w:rsidP="003312C6">
            <w:pPr>
              <w:rPr>
                <w:sz w:val="24"/>
                <w:szCs w:val="24"/>
              </w:rPr>
            </w:pPr>
          </w:p>
        </w:tc>
        <w:tc>
          <w:tcPr>
            <w:tcW w:w="757" w:type="pct"/>
            <w:tcBorders>
              <w:top w:val="single" w:sz="4" w:space="0" w:color="auto"/>
              <w:bottom w:val="single" w:sz="4" w:space="0" w:color="auto"/>
              <w:right w:val="single" w:sz="4" w:space="0" w:color="auto"/>
            </w:tcBorders>
            <w:shd w:val="clear" w:color="auto" w:fill="auto"/>
          </w:tcPr>
          <w:p w:rsidR="003312C6" w:rsidRPr="00681202" w:rsidRDefault="003312C6" w:rsidP="003312C6">
            <w:pPr>
              <w:shd w:val="clear" w:color="auto" w:fill="FFFFFF"/>
              <w:jc w:val="center"/>
              <w:rPr>
                <w:sz w:val="24"/>
                <w:szCs w:val="24"/>
              </w:rPr>
            </w:pPr>
            <w:r w:rsidRPr="00681202">
              <w:rPr>
                <w:sz w:val="24"/>
                <w:szCs w:val="24"/>
              </w:rPr>
              <w:t>2023*</w:t>
            </w:r>
          </w:p>
          <w:p w:rsidR="003312C6" w:rsidRPr="00681202" w:rsidRDefault="003312C6" w:rsidP="003312C6">
            <w:pPr>
              <w:shd w:val="clear" w:color="auto" w:fill="FFFFFF"/>
              <w:jc w:val="center"/>
              <w:rPr>
                <w:sz w:val="24"/>
                <w:szCs w:val="24"/>
              </w:rPr>
            </w:pPr>
            <w:r w:rsidRPr="00681202">
              <w:rPr>
                <w:sz w:val="24"/>
                <w:szCs w:val="24"/>
              </w:rPr>
              <w:t>(руб.)</w:t>
            </w:r>
          </w:p>
          <w:p w:rsidR="003312C6" w:rsidRPr="00681202" w:rsidRDefault="003312C6" w:rsidP="003312C6">
            <w:pPr>
              <w:rPr>
                <w:sz w:val="24"/>
                <w:szCs w:val="24"/>
              </w:rPr>
            </w:pPr>
          </w:p>
        </w:tc>
        <w:tc>
          <w:tcPr>
            <w:tcW w:w="833" w:type="pct"/>
            <w:tcBorders>
              <w:top w:val="single" w:sz="4" w:space="0" w:color="auto"/>
              <w:bottom w:val="single" w:sz="4" w:space="0" w:color="auto"/>
              <w:right w:val="single" w:sz="4" w:space="0" w:color="auto"/>
            </w:tcBorders>
            <w:shd w:val="clear" w:color="auto" w:fill="auto"/>
          </w:tcPr>
          <w:p w:rsidR="003312C6" w:rsidRPr="00681202" w:rsidRDefault="003312C6" w:rsidP="003312C6">
            <w:pPr>
              <w:shd w:val="clear" w:color="auto" w:fill="FFFFFF"/>
              <w:jc w:val="center"/>
              <w:rPr>
                <w:sz w:val="24"/>
                <w:szCs w:val="24"/>
              </w:rPr>
            </w:pPr>
            <w:r w:rsidRPr="00681202">
              <w:rPr>
                <w:sz w:val="24"/>
                <w:szCs w:val="24"/>
              </w:rPr>
              <w:t>2024*</w:t>
            </w:r>
          </w:p>
          <w:p w:rsidR="003312C6" w:rsidRPr="00681202" w:rsidRDefault="003312C6" w:rsidP="003312C6">
            <w:pPr>
              <w:shd w:val="clear" w:color="auto" w:fill="FFFFFF"/>
              <w:jc w:val="center"/>
              <w:rPr>
                <w:sz w:val="24"/>
                <w:szCs w:val="24"/>
              </w:rPr>
            </w:pPr>
            <w:r w:rsidRPr="00681202">
              <w:rPr>
                <w:sz w:val="24"/>
                <w:szCs w:val="24"/>
              </w:rPr>
              <w:t>(руб.)</w:t>
            </w:r>
          </w:p>
          <w:p w:rsidR="003312C6" w:rsidRPr="00681202" w:rsidRDefault="003312C6" w:rsidP="003312C6">
            <w:pPr>
              <w:rPr>
                <w:sz w:val="24"/>
                <w:szCs w:val="24"/>
              </w:rPr>
            </w:pPr>
          </w:p>
        </w:tc>
        <w:tc>
          <w:tcPr>
            <w:tcW w:w="834" w:type="pct"/>
            <w:tcBorders>
              <w:top w:val="single" w:sz="4" w:space="0" w:color="auto"/>
              <w:bottom w:val="single" w:sz="4" w:space="0" w:color="auto"/>
              <w:right w:val="single" w:sz="4" w:space="0" w:color="auto"/>
            </w:tcBorders>
            <w:shd w:val="clear" w:color="auto" w:fill="auto"/>
          </w:tcPr>
          <w:p w:rsidR="003312C6" w:rsidRPr="00681202" w:rsidRDefault="003312C6" w:rsidP="003312C6">
            <w:pPr>
              <w:shd w:val="clear" w:color="auto" w:fill="FFFFFF"/>
              <w:jc w:val="center"/>
              <w:rPr>
                <w:sz w:val="24"/>
                <w:szCs w:val="24"/>
              </w:rPr>
            </w:pPr>
            <w:r w:rsidRPr="00681202">
              <w:rPr>
                <w:sz w:val="24"/>
                <w:szCs w:val="24"/>
              </w:rPr>
              <w:t>2025*</w:t>
            </w:r>
          </w:p>
          <w:p w:rsidR="003312C6" w:rsidRPr="00681202" w:rsidRDefault="003312C6" w:rsidP="003312C6">
            <w:pPr>
              <w:shd w:val="clear" w:color="auto" w:fill="FFFFFF"/>
              <w:jc w:val="center"/>
              <w:rPr>
                <w:sz w:val="24"/>
                <w:szCs w:val="24"/>
              </w:rPr>
            </w:pPr>
            <w:r w:rsidRPr="00681202">
              <w:rPr>
                <w:sz w:val="24"/>
                <w:szCs w:val="24"/>
              </w:rPr>
              <w:t>(руб.)</w:t>
            </w:r>
          </w:p>
          <w:p w:rsidR="003312C6" w:rsidRPr="00681202" w:rsidRDefault="003312C6" w:rsidP="003312C6">
            <w:pPr>
              <w:rPr>
                <w:sz w:val="24"/>
                <w:szCs w:val="24"/>
              </w:rPr>
            </w:pPr>
          </w:p>
        </w:tc>
      </w:tr>
      <w:tr w:rsidR="003312C6" w:rsidRPr="00681202" w:rsidTr="003312C6">
        <w:trPr>
          <w:trHeight w:hRule="exact" w:val="1007"/>
        </w:trPr>
        <w:tc>
          <w:tcPr>
            <w:tcW w:w="1817" w:type="pct"/>
            <w:gridSpan w:val="2"/>
            <w:tcBorders>
              <w:top w:val="single" w:sz="6" w:space="0" w:color="auto"/>
              <w:left w:val="single" w:sz="6" w:space="0" w:color="auto"/>
              <w:bottom w:val="single" w:sz="6" w:space="0" w:color="auto"/>
              <w:right w:val="single" w:sz="6" w:space="0" w:color="auto"/>
            </w:tcBorders>
            <w:shd w:val="clear" w:color="auto" w:fill="FFFFFF"/>
          </w:tcPr>
          <w:p w:rsidR="003312C6" w:rsidRPr="00681202" w:rsidRDefault="003312C6" w:rsidP="003312C6">
            <w:pPr>
              <w:shd w:val="clear" w:color="auto" w:fill="FFFFFF"/>
              <w:jc w:val="center"/>
              <w:rPr>
                <w:sz w:val="24"/>
                <w:szCs w:val="24"/>
              </w:rPr>
            </w:pPr>
            <w:r w:rsidRPr="00681202">
              <w:rPr>
                <w:sz w:val="24"/>
                <w:szCs w:val="24"/>
              </w:rPr>
              <w:t>Подпрограмма, всего</w:t>
            </w:r>
          </w:p>
        </w:tc>
        <w:tc>
          <w:tcPr>
            <w:tcW w:w="758" w:type="pct"/>
            <w:tcBorders>
              <w:top w:val="single" w:sz="4" w:space="0" w:color="auto"/>
              <w:bottom w:val="single" w:sz="4" w:space="0" w:color="auto"/>
              <w:right w:val="single" w:sz="4" w:space="0" w:color="auto"/>
            </w:tcBorders>
            <w:shd w:val="clear" w:color="auto" w:fill="auto"/>
          </w:tcPr>
          <w:p w:rsidR="003312C6" w:rsidRPr="00681202" w:rsidRDefault="003312C6" w:rsidP="003312C6">
            <w:pPr>
              <w:shd w:val="clear" w:color="auto" w:fill="FFFFFF"/>
              <w:jc w:val="center"/>
            </w:pPr>
          </w:p>
          <w:p w:rsidR="003312C6" w:rsidRPr="00681202" w:rsidRDefault="003312C6" w:rsidP="003312C6">
            <w:pPr>
              <w:shd w:val="clear" w:color="auto" w:fill="FFFFFF"/>
              <w:jc w:val="center"/>
            </w:pPr>
            <w:r w:rsidRPr="00681202">
              <w:t>2100000,00</w:t>
            </w:r>
          </w:p>
        </w:tc>
        <w:tc>
          <w:tcPr>
            <w:tcW w:w="757" w:type="pct"/>
            <w:tcBorders>
              <w:top w:val="single" w:sz="4" w:space="0" w:color="auto"/>
              <w:bottom w:val="single" w:sz="4" w:space="0" w:color="auto"/>
              <w:right w:val="single" w:sz="4" w:space="0" w:color="auto"/>
            </w:tcBorders>
            <w:shd w:val="clear" w:color="auto" w:fill="auto"/>
          </w:tcPr>
          <w:p w:rsidR="003312C6" w:rsidRPr="00681202" w:rsidRDefault="003312C6" w:rsidP="003312C6">
            <w:pPr>
              <w:shd w:val="clear" w:color="auto" w:fill="FFFFFF"/>
              <w:jc w:val="center"/>
            </w:pPr>
          </w:p>
          <w:p w:rsidR="003312C6" w:rsidRPr="00681202" w:rsidRDefault="003312C6" w:rsidP="003312C6">
            <w:pPr>
              <w:shd w:val="clear" w:color="auto" w:fill="FFFFFF"/>
              <w:jc w:val="center"/>
            </w:pPr>
            <w:r w:rsidRPr="00681202">
              <w:t>0,00</w:t>
            </w:r>
          </w:p>
        </w:tc>
        <w:tc>
          <w:tcPr>
            <w:tcW w:w="833" w:type="pct"/>
            <w:tcBorders>
              <w:top w:val="single" w:sz="4" w:space="0" w:color="auto"/>
              <w:bottom w:val="single" w:sz="4" w:space="0" w:color="auto"/>
              <w:right w:val="single" w:sz="4" w:space="0" w:color="auto"/>
            </w:tcBorders>
            <w:shd w:val="clear" w:color="auto" w:fill="auto"/>
          </w:tcPr>
          <w:p w:rsidR="003312C6" w:rsidRPr="00681202" w:rsidRDefault="003312C6" w:rsidP="003312C6">
            <w:pPr>
              <w:shd w:val="clear" w:color="auto" w:fill="FFFFFF"/>
              <w:jc w:val="center"/>
            </w:pPr>
          </w:p>
          <w:p w:rsidR="003312C6" w:rsidRPr="00681202" w:rsidRDefault="003312C6" w:rsidP="003312C6">
            <w:pPr>
              <w:shd w:val="clear" w:color="auto" w:fill="FFFFFF"/>
              <w:jc w:val="center"/>
            </w:pPr>
            <w:r w:rsidRPr="00681202">
              <w:t>0,00</w:t>
            </w:r>
          </w:p>
        </w:tc>
        <w:tc>
          <w:tcPr>
            <w:tcW w:w="834" w:type="pct"/>
            <w:tcBorders>
              <w:top w:val="single" w:sz="4" w:space="0" w:color="auto"/>
              <w:bottom w:val="single" w:sz="4" w:space="0" w:color="auto"/>
              <w:right w:val="single" w:sz="4" w:space="0" w:color="auto"/>
            </w:tcBorders>
            <w:shd w:val="clear" w:color="auto" w:fill="auto"/>
          </w:tcPr>
          <w:p w:rsidR="003312C6" w:rsidRPr="00681202" w:rsidRDefault="003312C6" w:rsidP="003312C6">
            <w:pPr>
              <w:shd w:val="clear" w:color="auto" w:fill="FFFFFF"/>
              <w:jc w:val="center"/>
            </w:pPr>
          </w:p>
          <w:p w:rsidR="003312C6" w:rsidRPr="00681202" w:rsidRDefault="003312C6" w:rsidP="003312C6">
            <w:pPr>
              <w:shd w:val="clear" w:color="auto" w:fill="FFFFFF"/>
              <w:jc w:val="center"/>
            </w:pPr>
            <w:r w:rsidRPr="00681202">
              <w:t>0,00</w:t>
            </w:r>
          </w:p>
        </w:tc>
      </w:tr>
      <w:tr w:rsidR="003312C6" w:rsidRPr="00681202" w:rsidTr="003312C6">
        <w:trPr>
          <w:trHeight w:val="5926"/>
        </w:trPr>
        <w:tc>
          <w:tcPr>
            <w:tcW w:w="299" w:type="pct"/>
            <w:tcBorders>
              <w:left w:val="single" w:sz="6" w:space="0" w:color="auto"/>
              <w:right w:val="single" w:sz="6" w:space="0" w:color="auto"/>
            </w:tcBorders>
            <w:shd w:val="clear" w:color="auto" w:fill="FFFFFF"/>
          </w:tcPr>
          <w:p w:rsidR="003312C6" w:rsidRPr="00681202" w:rsidRDefault="003312C6" w:rsidP="003312C6">
            <w:pPr>
              <w:shd w:val="clear" w:color="auto" w:fill="FFFFFF"/>
              <w:jc w:val="center"/>
              <w:rPr>
                <w:sz w:val="24"/>
                <w:szCs w:val="24"/>
              </w:rPr>
            </w:pPr>
            <w:r w:rsidRPr="00681202">
              <w:rPr>
                <w:sz w:val="24"/>
                <w:szCs w:val="24"/>
              </w:rPr>
              <w:t>1</w:t>
            </w:r>
          </w:p>
        </w:tc>
        <w:tc>
          <w:tcPr>
            <w:tcW w:w="1518" w:type="pct"/>
            <w:tcBorders>
              <w:left w:val="single" w:sz="6" w:space="0" w:color="auto"/>
              <w:right w:val="single" w:sz="4" w:space="0" w:color="auto"/>
            </w:tcBorders>
            <w:shd w:val="clear" w:color="auto" w:fill="FFFFFF"/>
          </w:tcPr>
          <w:p w:rsidR="003312C6" w:rsidRPr="00681202" w:rsidRDefault="003312C6" w:rsidP="003312C6">
            <w:pPr>
              <w:shd w:val="clear" w:color="auto" w:fill="FFFFFF"/>
              <w:rPr>
                <w:sz w:val="24"/>
                <w:szCs w:val="24"/>
              </w:rPr>
            </w:pPr>
            <w:r w:rsidRPr="00681202">
              <w:rPr>
                <w:sz w:val="24"/>
                <w:szCs w:val="24"/>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w:t>
            </w:r>
            <w:r w:rsidRPr="00681202">
              <w:rPr>
                <w:bCs/>
                <w:sz w:val="24"/>
                <w:szCs w:val="24"/>
              </w:rPr>
              <w:t xml:space="preserve"> и земельного участка с кадастровым номером 37:08: 011413:1, на территории Новоусадебского с/п</w:t>
            </w:r>
            <w:r w:rsidRPr="00681202">
              <w:rPr>
                <w:sz w:val="24"/>
                <w:szCs w:val="24"/>
              </w:rPr>
              <w:t>»</w:t>
            </w:r>
          </w:p>
          <w:p w:rsidR="003312C6" w:rsidRPr="00681202" w:rsidRDefault="003312C6" w:rsidP="003312C6">
            <w:pPr>
              <w:shd w:val="clear" w:color="auto" w:fill="FFFFFF"/>
              <w:rPr>
                <w:sz w:val="24"/>
                <w:szCs w:val="24"/>
              </w:rPr>
            </w:pPr>
          </w:p>
          <w:p w:rsidR="003312C6" w:rsidRPr="00681202" w:rsidRDefault="003312C6" w:rsidP="003312C6">
            <w:pPr>
              <w:shd w:val="clear" w:color="auto" w:fill="FFFFFF"/>
              <w:rPr>
                <w:sz w:val="24"/>
                <w:szCs w:val="24"/>
              </w:rPr>
            </w:pPr>
            <w:r w:rsidRPr="00681202">
              <w:rPr>
                <w:sz w:val="24"/>
                <w:szCs w:val="24"/>
              </w:rPr>
              <w:t>Всего:</w:t>
            </w:r>
          </w:p>
          <w:p w:rsidR="003312C6" w:rsidRPr="00681202" w:rsidRDefault="003312C6" w:rsidP="003312C6">
            <w:pPr>
              <w:shd w:val="clear" w:color="auto" w:fill="FFFFFF"/>
              <w:rPr>
                <w:sz w:val="24"/>
                <w:szCs w:val="24"/>
              </w:rPr>
            </w:pPr>
            <w:r w:rsidRPr="00681202">
              <w:rPr>
                <w:sz w:val="24"/>
                <w:szCs w:val="24"/>
              </w:rPr>
              <w:t>В т.ч.</w:t>
            </w:r>
          </w:p>
          <w:p w:rsidR="003312C6" w:rsidRPr="00681202" w:rsidRDefault="003312C6" w:rsidP="003312C6">
            <w:pPr>
              <w:shd w:val="clear" w:color="auto" w:fill="FFFFFF"/>
              <w:rPr>
                <w:sz w:val="24"/>
                <w:szCs w:val="24"/>
              </w:rPr>
            </w:pPr>
            <w:r w:rsidRPr="00681202">
              <w:rPr>
                <w:sz w:val="24"/>
                <w:szCs w:val="24"/>
              </w:rPr>
              <w:t>Районный бюджет</w:t>
            </w:r>
          </w:p>
          <w:p w:rsidR="003312C6" w:rsidRPr="00681202" w:rsidRDefault="003312C6" w:rsidP="003312C6">
            <w:pPr>
              <w:shd w:val="clear" w:color="auto" w:fill="FFFFFF"/>
              <w:rPr>
                <w:sz w:val="24"/>
                <w:szCs w:val="24"/>
              </w:rPr>
            </w:pPr>
          </w:p>
          <w:p w:rsidR="003312C6" w:rsidRPr="00681202" w:rsidRDefault="003312C6" w:rsidP="003312C6">
            <w:pPr>
              <w:shd w:val="clear" w:color="auto" w:fill="FFFFFF"/>
              <w:rPr>
                <w:sz w:val="24"/>
                <w:szCs w:val="24"/>
              </w:rPr>
            </w:pPr>
          </w:p>
          <w:p w:rsidR="003312C6" w:rsidRPr="00681202" w:rsidRDefault="003312C6" w:rsidP="003312C6">
            <w:pPr>
              <w:shd w:val="clear" w:color="auto" w:fill="FFFFFF"/>
              <w:rPr>
                <w:sz w:val="24"/>
                <w:szCs w:val="24"/>
              </w:rPr>
            </w:pPr>
            <w:r w:rsidRPr="00681202">
              <w:rPr>
                <w:sz w:val="24"/>
                <w:szCs w:val="24"/>
              </w:rPr>
              <w:t>Областной бюджет</w:t>
            </w:r>
          </w:p>
          <w:p w:rsidR="003312C6" w:rsidRPr="00681202" w:rsidRDefault="003312C6" w:rsidP="003312C6">
            <w:pPr>
              <w:shd w:val="clear" w:color="auto" w:fill="FFFFFF"/>
              <w:rPr>
                <w:sz w:val="24"/>
                <w:szCs w:val="24"/>
              </w:rPr>
            </w:pPr>
          </w:p>
          <w:p w:rsidR="003312C6" w:rsidRPr="00681202" w:rsidRDefault="003312C6" w:rsidP="003312C6">
            <w:pPr>
              <w:shd w:val="clear" w:color="auto" w:fill="FFFFFF"/>
              <w:rPr>
                <w:sz w:val="24"/>
                <w:szCs w:val="24"/>
              </w:rPr>
            </w:pPr>
          </w:p>
        </w:tc>
        <w:tc>
          <w:tcPr>
            <w:tcW w:w="758" w:type="pct"/>
            <w:tcBorders>
              <w:top w:val="single" w:sz="4" w:space="0" w:color="auto"/>
              <w:right w:val="single" w:sz="4" w:space="0" w:color="auto"/>
            </w:tcBorders>
            <w:shd w:val="clear" w:color="auto" w:fill="auto"/>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2100000,00</w:t>
            </w:r>
          </w:p>
          <w:p w:rsidR="003312C6" w:rsidRPr="00681202" w:rsidRDefault="003312C6" w:rsidP="003312C6">
            <w:pPr>
              <w:jc w:val="center"/>
            </w:pPr>
          </w:p>
          <w:p w:rsidR="003312C6" w:rsidRPr="00681202" w:rsidRDefault="003312C6" w:rsidP="003312C6">
            <w:pPr>
              <w:jc w:val="center"/>
            </w:pPr>
            <w:r w:rsidRPr="00681202">
              <w:t>2100000,00</w:t>
            </w: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0,00</w:t>
            </w:r>
          </w:p>
        </w:tc>
        <w:tc>
          <w:tcPr>
            <w:tcW w:w="757" w:type="pct"/>
            <w:tcBorders>
              <w:top w:val="single" w:sz="4" w:space="0" w:color="auto"/>
              <w:right w:val="single" w:sz="4" w:space="0" w:color="auto"/>
            </w:tcBorders>
            <w:shd w:val="clear" w:color="auto" w:fill="auto"/>
          </w:tcPr>
          <w:p w:rsidR="003312C6" w:rsidRPr="00681202" w:rsidRDefault="003312C6" w:rsidP="003312C6">
            <w:pPr>
              <w:shd w:val="clear" w:color="auto" w:fill="FFFFFF"/>
              <w:jc w:val="center"/>
            </w:pPr>
          </w:p>
          <w:p w:rsidR="003312C6" w:rsidRPr="00681202" w:rsidRDefault="003312C6" w:rsidP="003312C6">
            <w:pPr>
              <w:shd w:val="clear" w:color="auto" w:fill="FFFFFF"/>
              <w:jc w:val="center"/>
            </w:pPr>
          </w:p>
          <w:p w:rsidR="003312C6" w:rsidRPr="00681202" w:rsidRDefault="003312C6" w:rsidP="003312C6">
            <w:pPr>
              <w:shd w:val="clear" w:color="auto" w:fill="FFFFFF"/>
              <w:jc w:val="center"/>
            </w:pPr>
          </w:p>
          <w:p w:rsidR="003312C6" w:rsidRPr="00681202" w:rsidRDefault="003312C6" w:rsidP="003312C6">
            <w:pPr>
              <w:shd w:val="clear" w:color="auto" w:fill="FFFFFF"/>
              <w:jc w:val="center"/>
            </w:pPr>
          </w:p>
          <w:p w:rsidR="003312C6" w:rsidRPr="00681202" w:rsidRDefault="003312C6" w:rsidP="003312C6">
            <w:pPr>
              <w:shd w:val="clear" w:color="auto" w:fill="FFFFFF"/>
              <w:jc w:val="center"/>
            </w:pPr>
          </w:p>
          <w:p w:rsidR="003312C6" w:rsidRPr="00681202" w:rsidRDefault="003312C6" w:rsidP="003312C6">
            <w:pPr>
              <w:shd w:val="clear" w:color="auto" w:fill="FFFFFF"/>
              <w:jc w:val="center"/>
            </w:pPr>
          </w:p>
          <w:p w:rsidR="003312C6" w:rsidRPr="00681202" w:rsidRDefault="003312C6" w:rsidP="003312C6">
            <w:pPr>
              <w:shd w:val="clear" w:color="auto" w:fill="FFFFFF"/>
              <w:jc w:val="center"/>
            </w:pPr>
          </w:p>
          <w:p w:rsidR="003312C6" w:rsidRPr="00681202" w:rsidRDefault="003312C6" w:rsidP="003312C6">
            <w:pPr>
              <w:shd w:val="clear" w:color="auto" w:fill="FFFFFF"/>
              <w:jc w:val="center"/>
            </w:pPr>
          </w:p>
          <w:p w:rsidR="003312C6" w:rsidRPr="00681202" w:rsidRDefault="003312C6" w:rsidP="003312C6">
            <w:pPr>
              <w:shd w:val="clear" w:color="auto" w:fill="FFFFFF"/>
              <w:jc w:val="center"/>
            </w:pPr>
          </w:p>
          <w:p w:rsidR="003312C6" w:rsidRPr="00681202" w:rsidRDefault="003312C6" w:rsidP="003312C6">
            <w:pPr>
              <w:shd w:val="clear" w:color="auto" w:fill="FFFFFF"/>
              <w:jc w:val="center"/>
            </w:pPr>
          </w:p>
          <w:p w:rsidR="003312C6" w:rsidRPr="00681202" w:rsidRDefault="003312C6" w:rsidP="003312C6">
            <w:pPr>
              <w:shd w:val="clear" w:color="auto" w:fill="FFFFFF"/>
              <w:jc w:val="center"/>
            </w:pPr>
          </w:p>
          <w:p w:rsidR="003312C6" w:rsidRPr="00681202" w:rsidRDefault="003312C6" w:rsidP="003312C6">
            <w:pPr>
              <w:shd w:val="clear" w:color="auto" w:fill="FFFFFF"/>
              <w:jc w:val="center"/>
            </w:pPr>
          </w:p>
          <w:p w:rsidR="003312C6" w:rsidRPr="00681202" w:rsidRDefault="003312C6" w:rsidP="003312C6">
            <w:pPr>
              <w:shd w:val="clear" w:color="auto" w:fill="FFFFFF"/>
              <w:jc w:val="center"/>
            </w:pPr>
          </w:p>
          <w:p w:rsidR="003312C6" w:rsidRPr="00681202" w:rsidRDefault="003312C6" w:rsidP="003312C6">
            <w:pPr>
              <w:shd w:val="clear" w:color="auto" w:fill="FFFFFF"/>
              <w:jc w:val="center"/>
            </w:pPr>
          </w:p>
          <w:p w:rsidR="003312C6" w:rsidRPr="00681202" w:rsidRDefault="003312C6" w:rsidP="003312C6">
            <w:pPr>
              <w:shd w:val="clear" w:color="auto" w:fill="FFFFFF"/>
              <w:jc w:val="center"/>
            </w:pPr>
          </w:p>
          <w:p w:rsidR="003312C6" w:rsidRPr="00681202" w:rsidRDefault="003312C6" w:rsidP="003312C6">
            <w:pPr>
              <w:shd w:val="clear" w:color="auto" w:fill="FFFFFF"/>
              <w:jc w:val="center"/>
            </w:pPr>
          </w:p>
          <w:p w:rsidR="003312C6" w:rsidRPr="00681202" w:rsidRDefault="003312C6" w:rsidP="003312C6">
            <w:pPr>
              <w:shd w:val="clear" w:color="auto" w:fill="FFFFFF"/>
              <w:jc w:val="center"/>
            </w:pPr>
          </w:p>
          <w:p w:rsidR="003312C6" w:rsidRPr="00681202" w:rsidRDefault="003312C6" w:rsidP="003312C6">
            <w:pPr>
              <w:shd w:val="clear" w:color="auto" w:fill="FFFFFF"/>
              <w:jc w:val="center"/>
            </w:pPr>
          </w:p>
          <w:p w:rsidR="003312C6" w:rsidRPr="00681202" w:rsidRDefault="003312C6" w:rsidP="003312C6">
            <w:pPr>
              <w:shd w:val="clear" w:color="auto" w:fill="FFFFFF"/>
              <w:jc w:val="center"/>
            </w:pPr>
          </w:p>
          <w:p w:rsidR="003312C6" w:rsidRPr="00681202" w:rsidRDefault="003312C6" w:rsidP="003312C6">
            <w:pPr>
              <w:shd w:val="clear" w:color="auto" w:fill="FFFFFF"/>
              <w:jc w:val="center"/>
              <w:rPr>
                <w:vertAlign w:val="superscript"/>
              </w:rPr>
            </w:pPr>
            <w:r w:rsidRPr="00681202">
              <w:t>0,00</w:t>
            </w:r>
          </w:p>
          <w:p w:rsidR="003312C6" w:rsidRPr="00681202" w:rsidRDefault="003312C6" w:rsidP="003312C6">
            <w:pPr>
              <w:jc w:val="center"/>
            </w:pPr>
          </w:p>
          <w:p w:rsidR="003312C6" w:rsidRPr="00681202" w:rsidRDefault="003312C6" w:rsidP="003312C6">
            <w:pPr>
              <w:jc w:val="center"/>
            </w:pPr>
            <w:r w:rsidRPr="00681202">
              <w:t>0,00</w:t>
            </w: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0,00</w:t>
            </w:r>
          </w:p>
        </w:tc>
        <w:tc>
          <w:tcPr>
            <w:tcW w:w="833" w:type="pct"/>
            <w:tcBorders>
              <w:top w:val="single" w:sz="4" w:space="0" w:color="auto"/>
              <w:right w:val="single" w:sz="4" w:space="0" w:color="auto"/>
            </w:tcBorders>
            <w:shd w:val="clear" w:color="auto" w:fill="auto"/>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0,00</w:t>
            </w: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0,00</w:t>
            </w:r>
          </w:p>
          <w:p w:rsidR="003312C6" w:rsidRPr="00681202" w:rsidRDefault="003312C6" w:rsidP="003312C6">
            <w:pPr>
              <w:jc w:val="center"/>
            </w:pPr>
          </w:p>
          <w:p w:rsidR="003312C6" w:rsidRPr="00681202" w:rsidRDefault="003312C6" w:rsidP="003312C6">
            <w:pPr>
              <w:jc w:val="center"/>
            </w:pPr>
            <w:r w:rsidRPr="00681202">
              <w:t>0,00</w:t>
            </w:r>
          </w:p>
        </w:tc>
        <w:tc>
          <w:tcPr>
            <w:tcW w:w="834" w:type="pct"/>
            <w:tcBorders>
              <w:top w:val="single" w:sz="4" w:space="0" w:color="auto"/>
              <w:right w:val="single" w:sz="4" w:space="0" w:color="auto"/>
            </w:tcBorders>
            <w:shd w:val="clear" w:color="auto" w:fill="auto"/>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0,00</w:t>
            </w: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0,00</w:t>
            </w:r>
          </w:p>
          <w:p w:rsidR="003312C6" w:rsidRPr="00681202" w:rsidRDefault="003312C6" w:rsidP="003312C6">
            <w:pPr>
              <w:jc w:val="center"/>
            </w:pPr>
          </w:p>
          <w:p w:rsidR="003312C6" w:rsidRPr="00681202" w:rsidRDefault="003312C6" w:rsidP="003312C6">
            <w:pPr>
              <w:jc w:val="center"/>
            </w:pPr>
            <w:r w:rsidRPr="00681202">
              <w:t>0,00</w:t>
            </w:r>
          </w:p>
        </w:tc>
      </w:tr>
      <w:tr w:rsidR="003312C6" w:rsidRPr="00681202" w:rsidTr="003312C6">
        <w:trPr>
          <w:trHeight w:val="4281"/>
        </w:trPr>
        <w:tc>
          <w:tcPr>
            <w:tcW w:w="299" w:type="pct"/>
            <w:tcBorders>
              <w:top w:val="single" w:sz="4" w:space="0" w:color="auto"/>
              <w:left w:val="single" w:sz="6" w:space="0" w:color="auto"/>
              <w:bottom w:val="single" w:sz="4" w:space="0" w:color="auto"/>
              <w:right w:val="single" w:sz="6" w:space="0" w:color="auto"/>
            </w:tcBorders>
            <w:shd w:val="clear" w:color="auto" w:fill="FFFFFF"/>
          </w:tcPr>
          <w:p w:rsidR="003312C6" w:rsidRPr="00681202" w:rsidRDefault="003312C6" w:rsidP="003312C6">
            <w:pPr>
              <w:jc w:val="center"/>
              <w:rPr>
                <w:sz w:val="24"/>
                <w:szCs w:val="24"/>
              </w:rPr>
            </w:pPr>
            <w:r w:rsidRPr="00681202">
              <w:rPr>
                <w:sz w:val="24"/>
                <w:szCs w:val="24"/>
              </w:rPr>
              <w:lastRenderedPageBreak/>
              <w:t>1.1</w:t>
            </w:r>
          </w:p>
        </w:tc>
        <w:tc>
          <w:tcPr>
            <w:tcW w:w="1518" w:type="pct"/>
            <w:tcBorders>
              <w:top w:val="single" w:sz="6" w:space="0" w:color="auto"/>
              <w:left w:val="single" w:sz="6" w:space="0" w:color="auto"/>
              <w:bottom w:val="single" w:sz="4" w:space="0" w:color="auto"/>
              <w:right w:val="single" w:sz="6" w:space="0" w:color="auto"/>
            </w:tcBorders>
            <w:shd w:val="clear" w:color="auto" w:fill="FFFFFF"/>
          </w:tcPr>
          <w:p w:rsidR="003312C6" w:rsidRPr="00681202" w:rsidRDefault="003312C6" w:rsidP="003312C6">
            <w:pPr>
              <w:rPr>
                <w:sz w:val="24"/>
                <w:szCs w:val="24"/>
              </w:rPr>
            </w:pPr>
            <w:r w:rsidRPr="00681202">
              <w:rPr>
                <w:sz w:val="24"/>
                <w:szCs w:val="24"/>
              </w:rPr>
              <w:t>Разработка проектно-сметной документации «Рекультивация земельного участка площадью 3,1 га под свалкой твердых бытовых отходов, расположенного на территории Новоусадебского с/п» всего:</w:t>
            </w:r>
          </w:p>
          <w:p w:rsidR="003312C6" w:rsidRPr="00681202" w:rsidRDefault="003312C6" w:rsidP="003312C6">
            <w:pPr>
              <w:shd w:val="clear" w:color="auto" w:fill="FFFFFF"/>
              <w:rPr>
                <w:sz w:val="24"/>
                <w:szCs w:val="24"/>
              </w:rPr>
            </w:pPr>
            <w:r w:rsidRPr="00681202">
              <w:rPr>
                <w:sz w:val="24"/>
                <w:szCs w:val="24"/>
              </w:rPr>
              <w:t>В т.ч.</w:t>
            </w:r>
          </w:p>
          <w:p w:rsidR="003312C6" w:rsidRPr="00681202" w:rsidRDefault="003312C6" w:rsidP="003312C6">
            <w:pPr>
              <w:shd w:val="clear" w:color="auto" w:fill="FFFFFF"/>
              <w:rPr>
                <w:sz w:val="24"/>
                <w:szCs w:val="24"/>
              </w:rPr>
            </w:pPr>
            <w:r w:rsidRPr="00681202">
              <w:rPr>
                <w:sz w:val="24"/>
                <w:szCs w:val="24"/>
              </w:rPr>
              <w:t>Районный бюджет</w:t>
            </w:r>
          </w:p>
          <w:p w:rsidR="003312C6" w:rsidRPr="00681202" w:rsidRDefault="003312C6" w:rsidP="003312C6">
            <w:pPr>
              <w:shd w:val="clear" w:color="auto" w:fill="FFFFFF"/>
              <w:rPr>
                <w:sz w:val="24"/>
                <w:szCs w:val="24"/>
              </w:rPr>
            </w:pPr>
          </w:p>
          <w:p w:rsidR="003312C6" w:rsidRPr="00681202" w:rsidRDefault="003312C6" w:rsidP="003312C6">
            <w:pPr>
              <w:shd w:val="clear" w:color="auto" w:fill="FFFFFF"/>
              <w:rPr>
                <w:sz w:val="24"/>
                <w:szCs w:val="24"/>
              </w:rPr>
            </w:pPr>
            <w:r w:rsidRPr="00681202">
              <w:rPr>
                <w:sz w:val="24"/>
                <w:szCs w:val="24"/>
              </w:rPr>
              <w:t>Областной бюджет</w:t>
            </w:r>
          </w:p>
          <w:p w:rsidR="003312C6" w:rsidRPr="00681202" w:rsidRDefault="003312C6" w:rsidP="003312C6">
            <w:pPr>
              <w:rPr>
                <w:sz w:val="24"/>
                <w:szCs w:val="24"/>
              </w:rPr>
            </w:pPr>
          </w:p>
        </w:tc>
        <w:tc>
          <w:tcPr>
            <w:tcW w:w="758" w:type="pct"/>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rPr>
                <w:sz w:val="24"/>
                <w:szCs w:val="24"/>
              </w:rPr>
            </w:pPr>
            <w:r w:rsidRPr="00681202">
              <w:t>2100000,00</w:t>
            </w: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rPr>
                <w:sz w:val="24"/>
                <w:szCs w:val="24"/>
              </w:rPr>
            </w:pPr>
            <w:r w:rsidRPr="00681202">
              <w:t>2100000,00</w:t>
            </w:r>
          </w:p>
          <w:p w:rsidR="003312C6" w:rsidRPr="00681202" w:rsidRDefault="003312C6" w:rsidP="003312C6">
            <w:pPr>
              <w:jc w:val="center"/>
            </w:pPr>
          </w:p>
          <w:p w:rsidR="003312C6" w:rsidRPr="00681202" w:rsidRDefault="003312C6" w:rsidP="003312C6">
            <w:pPr>
              <w:jc w:val="center"/>
              <w:rPr>
                <w:sz w:val="24"/>
                <w:szCs w:val="24"/>
              </w:rPr>
            </w:pPr>
            <w:r w:rsidRPr="00681202">
              <w:t>0,00</w:t>
            </w:r>
          </w:p>
        </w:tc>
        <w:tc>
          <w:tcPr>
            <w:tcW w:w="757" w:type="pct"/>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0,00</w:t>
            </w: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rPr>
                <w:sz w:val="24"/>
                <w:szCs w:val="24"/>
              </w:rPr>
            </w:pPr>
            <w:r w:rsidRPr="00681202">
              <w:t>0,00</w:t>
            </w:r>
          </w:p>
          <w:p w:rsidR="003312C6" w:rsidRPr="00681202" w:rsidRDefault="003312C6" w:rsidP="003312C6">
            <w:pPr>
              <w:jc w:val="center"/>
            </w:pPr>
          </w:p>
          <w:p w:rsidR="003312C6" w:rsidRPr="00681202" w:rsidRDefault="003312C6" w:rsidP="003312C6">
            <w:pPr>
              <w:jc w:val="center"/>
              <w:rPr>
                <w:sz w:val="24"/>
                <w:szCs w:val="24"/>
              </w:rPr>
            </w:pPr>
            <w:r w:rsidRPr="00681202">
              <w:t>0,00</w:t>
            </w:r>
          </w:p>
        </w:tc>
        <w:tc>
          <w:tcPr>
            <w:tcW w:w="833" w:type="pct"/>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rPr>
                <w:sz w:val="24"/>
                <w:szCs w:val="24"/>
              </w:rPr>
            </w:pPr>
            <w:r w:rsidRPr="00681202">
              <w:t>0,00</w:t>
            </w: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rPr>
                <w:sz w:val="24"/>
                <w:szCs w:val="24"/>
              </w:rPr>
            </w:pPr>
            <w:r w:rsidRPr="00681202">
              <w:t>0,00</w:t>
            </w:r>
          </w:p>
          <w:p w:rsidR="003312C6" w:rsidRPr="00681202" w:rsidRDefault="003312C6" w:rsidP="003312C6">
            <w:pPr>
              <w:jc w:val="center"/>
            </w:pPr>
          </w:p>
          <w:p w:rsidR="003312C6" w:rsidRPr="00681202" w:rsidRDefault="003312C6" w:rsidP="003312C6">
            <w:pPr>
              <w:jc w:val="center"/>
              <w:rPr>
                <w:sz w:val="24"/>
                <w:szCs w:val="24"/>
              </w:rPr>
            </w:pPr>
            <w:r w:rsidRPr="00681202">
              <w:t>0,00</w:t>
            </w:r>
          </w:p>
        </w:tc>
        <w:tc>
          <w:tcPr>
            <w:tcW w:w="834" w:type="pct"/>
            <w:tcBorders>
              <w:top w:val="single" w:sz="4" w:space="0" w:color="auto"/>
              <w:bottom w:val="single" w:sz="4" w:space="0" w:color="auto"/>
              <w:right w:val="single" w:sz="4" w:space="0" w:color="auto"/>
            </w:tcBorders>
            <w:shd w:val="clear" w:color="auto" w:fill="auto"/>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rPr>
                <w:sz w:val="24"/>
                <w:szCs w:val="24"/>
              </w:rPr>
            </w:pPr>
            <w:r w:rsidRPr="00681202">
              <w:t>0,00</w:t>
            </w: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rPr>
                <w:sz w:val="24"/>
                <w:szCs w:val="24"/>
              </w:rPr>
            </w:pPr>
            <w:r w:rsidRPr="00681202">
              <w:t>0,00</w:t>
            </w:r>
          </w:p>
          <w:p w:rsidR="003312C6" w:rsidRPr="00681202" w:rsidRDefault="003312C6" w:rsidP="003312C6">
            <w:pPr>
              <w:jc w:val="center"/>
            </w:pPr>
          </w:p>
          <w:p w:rsidR="003312C6" w:rsidRPr="00681202" w:rsidRDefault="003312C6" w:rsidP="003312C6">
            <w:pPr>
              <w:jc w:val="center"/>
              <w:rPr>
                <w:sz w:val="24"/>
                <w:szCs w:val="24"/>
              </w:rPr>
            </w:pPr>
            <w:r w:rsidRPr="00681202">
              <w:t>0,00</w:t>
            </w:r>
          </w:p>
        </w:tc>
      </w:tr>
    </w:tbl>
    <w:p w:rsidR="003312C6" w:rsidRPr="00681202" w:rsidRDefault="003312C6" w:rsidP="003312C6">
      <w:pPr>
        <w:rPr>
          <w:sz w:val="28"/>
          <w:szCs w:val="28"/>
        </w:rPr>
      </w:pPr>
    </w:p>
    <w:p w:rsidR="003312C6" w:rsidRPr="00681202" w:rsidRDefault="003312C6" w:rsidP="003312C6">
      <w:pPr>
        <w:tabs>
          <w:tab w:val="left" w:pos="225"/>
        </w:tabs>
        <w:rPr>
          <w:sz w:val="28"/>
          <w:szCs w:val="28"/>
        </w:rPr>
      </w:pPr>
      <w:r w:rsidRPr="00681202">
        <w:rPr>
          <w:sz w:val="28"/>
          <w:szCs w:val="28"/>
        </w:rPr>
        <w:t>«*» - объем финансирования будет уточняться в период действия подпрограммы</w:t>
      </w:r>
    </w:p>
    <w:p w:rsidR="003312C6" w:rsidRPr="00681202" w:rsidRDefault="003312C6" w:rsidP="003312C6">
      <w:pPr>
        <w:rPr>
          <w:sz w:val="28"/>
          <w:szCs w:val="28"/>
        </w:rPr>
      </w:pPr>
    </w:p>
    <w:p w:rsidR="003312C6" w:rsidRPr="00681202" w:rsidRDefault="003312C6" w:rsidP="003312C6">
      <w:pPr>
        <w:rPr>
          <w:sz w:val="28"/>
          <w:szCs w:val="28"/>
        </w:rPr>
      </w:pPr>
    </w:p>
    <w:p w:rsidR="004B1A7E" w:rsidRPr="00681202" w:rsidRDefault="004B1A7E" w:rsidP="003312C6">
      <w:pPr>
        <w:rPr>
          <w:sz w:val="28"/>
          <w:szCs w:val="28"/>
        </w:rPr>
      </w:pPr>
    </w:p>
    <w:p w:rsidR="004B1A7E" w:rsidRPr="00681202" w:rsidRDefault="004B1A7E" w:rsidP="003312C6">
      <w:pPr>
        <w:rPr>
          <w:sz w:val="28"/>
          <w:szCs w:val="28"/>
        </w:rPr>
      </w:pPr>
    </w:p>
    <w:p w:rsidR="004B1A7E" w:rsidRPr="00681202" w:rsidRDefault="004B1A7E" w:rsidP="003312C6">
      <w:pPr>
        <w:rPr>
          <w:sz w:val="28"/>
          <w:szCs w:val="28"/>
        </w:rPr>
      </w:pPr>
    </w:p>
    <w:p w:rsidR="004B1A7E" w:rsidRPr="00681202" w:rsidRDefault="004B1A7E" w:rsidP="003312C6">
      <w:pPr>
        <w:rPr>
          <w:sz w:val="28"/>
          <w:szCs w:val="28"/>
        </w:rPr>
      </w:pPr>
    </w:p>
    <w:p w:rsidR="004B1A7E" w:rsidRPr="00681202" w:rsidRDefault="004B1A7E" w:rsidP="003312C6">
      <w:pPr>
        <w:rPr>
          <w:sz w:val="28"/>
          <w:szCs w:val="28"/>
        </w:rPr>
      </w:pPr>
    </w:p>
    <w:p w:rsidR="004B1A7E" w:rsidRPr="00681202" w:rsidRDefault="004B1A7E" w:rsidP="003312C6">
      <w:pPr>
        <w:rPr>
          <w:sz w:val="28"/>
          <w:szCs w:val="28"/>
        </w:rPr>
      </w:pPr>
    </w:p>
    <w:p w:rsidR="004B1A7E" w:rsidRPr="00681202" w:rsidRDefault="004B1A7E" w:rsidP="003312C6">
      <w:pPr>
        <w:rPr>
          <w:sz w:val="28"/>
          <w:szCs w:val="28"/>
        </w:rPr>
      </w:pPr>
    </w:p>
    <w:p w:rsidR="004B1A7E" w:rsidRPr="00681202" w:rsidRDefault="004B1A7E" w:rsidP="003312C6">
      <w:pPr>
        <w:rPr>
          <w:sz w:val="28"/>
          <w:szCs w:val="28"/>
        </w:rPr>
      </w:pPr>
    </w:p>
    <w:p w:rsidR="004B1A7E" w:rsidRPr="00681202" w:rsidRDefault="004B1A7E" w:rsidP="003312C6">
      <w:pPr>
        <w:rPr>
          <w:sz w:val="28"/>
          <w:szCs w:val="28"/>
        </w:rPr>
      </w:pPr>
    </w:p>
    <w:p w:rsidR="004B1A7E" w:rsidRPr="00681202" w:rsidRDefault="004B1A7E" w:rsidP="003312C6">
      <w:pPr>
        <w:rPr>
          <w:sz w:val="28"/>
          <w:szCs w:val="28"/>
        </w:rPr>
      </w:pPr>
    </w:p>
    <w:p w:rsidR="004B1A7E" w:rsidRPr="00681202" w:rsidRDefault="004B1A7E" w:rsidP="003312C6">
      <w:pPr>
        <w:rPr>
          <w:sz w:val="28"/>
          <w:szCs w:val="28"/>
        </w:rPr>
      </w:pPr>
    </w:p>
    <w:p w:rsidR="004B1A7E" w:rsidRPr="00681202" w:rsidRDefault="004B1A7E" w:rsidP="003312C6">
      <w:pPr>
        <w:rPr>
          <w:sz w:val="28"/>
          <w:szCs w:val="28"/>
        </w:rPr>
      </w:pPr>
    </w:p>
    <w:p w:rsidR="004B1A7E" w:rsidRPr="00681202" w:rsidRDefault="004B1A7E" w:rsidP="003312C6">
      <w:pPr>
        <w:rPr>
          <w:sz w:val="28"/>
          <w:szCs w:val="28"/>
        </w:rPr>
      </w:pPr>
    </w:p>
    <w:p w:rsidR="004B1A7E" w:rsidRPr="00681202" w:rsidRDefault="004B1A7E" w:rsidP="003312C6">
      <w:pPr>
        <w:rPr>
          <w:sz w:val="28"/>
          <w:szCs w:val="28"/>
        </w:rPr>
      </w:pPr>
    </w:p>
    <w:p w:rsidR="004B1A7E" w:rsidRPr="00681202" w:rsidRDefault="004B1A7E" w:rsidP="003312C6">
      <w:pPr>
        <w:rPr>
          <w:sz w:val="28"/>
          <w:szCs w:val="28"/>
        </w:rPr>
      </w:pPr>
    </w:p>
    <w:p w:rsidR="004B1A7E" w:rsidRPr="00681202" w:rsidRDefault="004B1A7E" w:rsidP="003312C6">
      <w:pPr>
        <w:rPr>
          <w:sz w:val="28"/>
          <w:szCs w:val="28"/>
        </w:rPr>
      </w:pPr>
    </w:p>
    <w:p w:rsidR="004B1A7E" w:rsidRPr="00681202" w:rsidRDefault="004B1A7E" w:rsidP="003312C6">
      <w:pPr>
        <w:rPr>
          <w:sz w:val="28"/>
          <w:szCs w:val="28"/>
        </w:rPr>
      </w:pPr>
    </w:p>
    <w:p w:rsidR="004B1A7E" w:rsidRPr="00681202" w:rsidRDefault="004B1A7E" w:rsidP="003312C6">
      <w:pPr>
        <w:rPr>
          <w:sz w:val="28"/>
          <w:szCs w:val="28"/>
        </w:rPr>
      </w:pPr>
    </w:p>
    <w:p w:rsidR="004B1A7E" w:rsidRPr="00681202" w:rsidRDefault="004B1A7E" w:rsidP="003312C6">
      <w:pPr>
        <w:rPr>
          <w:sz w:val="28"/>
          <w:szCs w:val="28"/>
        </w:rPr>
      </w:pPr>
    </w:p>
    <w:p w:rsidR="004B1A7E" w:rsidRPr="00681202" w:rsidRDefault="004B1A7E" w:rsidP="003312C6">
      <w:pPr>
        <w:rPr>
          <w:sz w:val="28"/>
          <w:szCs w:val="28"/>
        </w:rPr>
      </w:pPr>
    </w:p>
    <w:p w:rsidR="004B1A7E" w:rsidRPr="00681202" w:rsidRDefault="004B1A7E" w:rsidP="003312C6">
      <w:pPr>
        <w:rPr>
          <w:sz w:val="28"/>
          <w:szCs w:val="28"/>
        </w:rPr>
      </w:pPr>
    </w:p>
    <w:p w:rsidR="003312C6" w:rsidRPr="00681202" w:rsidRDefault="003312C6" w:rsidP="003312C6">
      <w:pPr>
        <w:ind w:firstLine="698"/>
        <w:jc w:val="right"/>
        <w:rPr>
          <w:rStyle w:val="af7"/>
        </w:rPr>
      </w:pPr>
    </w:p>
    <w:p w:rsidR="003312C6" w:rsidRPr="00681202" w:rsidRDefault="003312C6" w:rsidP="003312C6">
      <w:pPr>
        <w:ind w:firstLine="698"/>
        <w:jc w:val="right"/>
        <w:rPr>
          <w:rStyle w:val="af7"/>
        </w:rPr>
      </w:pPr>
    </w:p>
    <w:p w:rsidR="003312C6" w:rsidRPr="00681202" w:rsidRDefault="003312C6" w:rsidP="003312C6">
      <w:pPr>
        <w:ind w:firstLine="698"/>
        <w:jc w:val="right"/>
        <w:rPr>
          <w:rStyle w:val="af7"/>
        </w:rPr>
      </w:pPr>
    </w:p>
    <w:p w:rsidR="003312C6" w:rsidRPr="00681202" w:rsidRDefault="003312C6" w:rsidP="003312C6">
      <w:pPr>
        <w:ind w:firstLine="698"/>
        <w:jc w:val="right"/>
        <w:rPr>
          <w:rStyle w:val="af7"/>
        </w:rPr>
      </w:pPr>
    </w:p>
    <w:p w:rsidR="003312C6" w:rsidRPr="00681202" w:rsidRDefault="003312C6" w:rsidP="003312C6">
      <w:pPr>
        <w:jc w:val="center"/>
      </w:pPr>
      <w:r w:rsidRPr="00681202">
        <w:rPr>
          <w:noProof/>
          <w:color w:val="000080"/>
        </w:rPr>
        <w:lastRenderedPageBreak/>
        <w:drawing>
          <wp:inline distT="0" distB="0" distL="0" distR="0">
            <wp:extent cx="542925" cy="676275"/>
            <wp:effectExtent l="19050" t="0" r="9525" b="0"/>
            <wp:docPr id="9" name="Рисунок 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2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3312C6" w:rsidRPr="00681202" w:rsidRDefault="003312C6" w:rsidP="003312C6">
      <w:pPr>
        <w:jc w:val="center"/>
      </w:pPr>
    </w:p>
    <w:p w:rsidR="003312C6" w:rsidRPr="00681202" w:rsidRDefault="003312C6" w:rsidP="004B1A7E">
      <w:pPr>
        <w:pStyle w:val="1"/>
        <w:jc w:val="center"/>
        <w:rPr>
          <w:color w:val="003366"/>
          <w:sz w:val="36"/>
        </w:rPr>
      </w:pPr>
      <w:r w:rsidRPr="00681202">
        <w:rPr>
          <w:color w:val="003366"/>
          <w:sz w:val="36"/>
        </w:rPr>
        <w:t>ПОСТАНОВЛЕНИЕ</w:t>
      </w:r>
    </w:p>
    <w:p w:rsidR="003312C6" w:rsidRPr="00681202" w:rsidRDefault="003312C6" w:rsidP="003312C6">
      <w:pPr>
        <w:jc w:val="center"/>
        <w:rPr>
          <w:b/>
          <w:color w:val="003366"/>
        </w:rPr>
      </w:pPr>
      <w:r w:rsidRPr="00681202">
        <w:rPr>
          <w:b/>
          <w:color w:val="003366"/>
        </w:rPr>
        <w:t>АДМИНИСТРАЦИИ</w:t>
      </w:r>
    </w:p>
    <w:p w:rsidR="003312C6" w:rsidRPr="00681202" w:rsidRDefault="003312C6" w:rsidP="003312C6">
      <w:pPr>
        <w:jc w:val="center"/>
        <w:rPr>
          <w:b/>
          <w:color w:val="003366"/>
        </w:rPr>
      </w:pPr>
      <w:r w:rsidRPr="00681202">
        <w:rPr>
          <w:b/>
          <w:color w:val="003366"/>
        </w:rPr>
        <w:t xml:space="preserve"> КОМСОМОЛЬСКОГО МУНИЦИПАЛЬНОГО  РАЙОНА</w:t>
      </w:r>
    </w:p>
    <w:p w:rsidR="003312C6" w:rsidRPr="00681202" w:rsidRDefault="003312C6" w:rsidP="003312C6">
      <w:pPr>
        <w:jc w:val="center"/>
        <w:rPr>
          <w:b/>
          <w:color w:val="003366"/>
        </w:rPr>
      </w:pPr>
      <w:r w:rsidRPr="00681202">
        <w:rPr>
          <w:b/>
          <w:color w:val="003366"/>
        </w:rPr>
        <w:t>ИВАНОВСКОЙ ОБЛАСТИ</w:t>
      </w:r>
    </w:p>
    <w:p w:rsidR="003312C6" w:rsidRPr="00681202" w:rsidRDefault="003312C6" w:rsidP="003312C6">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3312C6" w:rsidRPr="00681202" w:rsidTr="003312C6">
        <w:trPr>
          <w:trHeight w:val="100"/>
        </w:trPr>
        <w:tc>
          <w:tcPr>
            <w:tcW w:w="9072" w:type="dxa"/>
            <w:gridSpan w:val="10"/>
            <w:tcBorders>
              <w:top w:val="thinThickThinSmallGap" w:sz="24" w:space="0" w:color="auto"/>
              <w:left w:val="nil"/>
              <w:bottom w:val="nil"/>
              <w:right w:val="nil"/>
            </w:tcBorders>
          </w:tcPr>
          <w:p w:rsidR="003312C6" w:rsidRPr="00681202" w:rsidRDefault="003312C6" w:rsidP="003312C6">
            <w:pPr>
              <w:jc w:val="center"/>
              <w:rPr>
                <w:color w:val="003366"/>
              </w:rPr>
            </w:pPr>
            <w:smartTag w:uri="urn:schemas-microsoft-com:office:smarttags" w:element="metricconverter">
              <w:smartTagPr>
                <w:attr w:name="ProductID" w:val="155150, г"/>
              </w:smartTagPr>
              <w:r w:rsidRPr="00681202">
                <w:rPr>
                  <w:color w:val="003366"/>
                </w:rPr>
                <w:t>155150, г</w:t>
              </w:r>
            </w:smartTag>
            <w:r w:rsidRPr="00681202">
              <w:rPr>
                <w:color w:val="003366"/>
              </w:rPr>
              <w:t xml:space="preserve">. Комсомольск, ул. 50 лет ВЛКСМ, д. 2, ИНН 3714002224, КПП 371401001, </w:t>
            </w:r>
          </w:p>
          <w:p w:rsidR="003312C6" w:rsidRPr="00681202" w:rsidRDefault="003312C6" w:rsidP="003312C6">
            <w:pPr>
              <w:jc w:val="center"/>
              <w:rPr>
                <w:color w:val="003366"/>
              </w:rPr>
            </w:pPr>
            <w:r w:rsidRPr="00681202">
              <w:rPr>
                <w:color w:val="003366"/>
              </w:rPr>
              <w:t xml:space="preserve">ОГРН 1023701625595, Тел./Факс (49352) 4-11-78, e-mail: </w:t>
            </w:r>
            <w:hyperlink r:id="rId25" w:history="1">
              <w:r w:rsidRPr="00681202">
                <w:rPr>
                  <w:rStyle w:val="a3"/>
                </w:rPr>
                <w:t>admin.komsomolsk@mail.ru</w:t>
              </w:r>
            </w:hyperlink>
          </w:p>
          <w:p w:rsidR="003312C6" w:rsidRPr="00681202" w:rsidRDefault="003312C6" w:rsidP="003312C6">
            <w:pPr>
              <w:rPr>
                <w:color w:val="003366"/>
                <w:sz w:val="28"/>
                <w:szCs w:val="28"/>
              </w:rPr>
            </w:pPr>
          </w:p>
        </w:tc>
      </w:tr>
      <w:tr w:rsidR="003312C6" w:rsidRPr="00681202" w:rsidTr="003312C6">
        <w:tblPrEx>
          <w:tblBorders>
            <w:top w:val="none" w:sz="0" w:space="0" w:color="auto"/>
          </w:tblBorders>
        </w:tblPrEx>
        <w:trPr>
          <w:gridAfter w:val="1"/>
          <w:wAfter w:w="497" w:type="dxa"/>
          <w:trHeight w:val="415"/>
        </w:trPr>
        <w:tc>
          <w:tcPr>
            <w:tcW w:w="1582" w:type="dxa"/>
          </w:tcPr>
          <w:p w:rsidR="003312C6" w:rsidRPr="00681202" w:rsidRDefault="003312C6" w:rsidP="003312C6">
            <w:pPr>
              <w:ind w:right="-108"/>
              <w:jc w:val="center"/>
              <w:rPr>
                <w:sz w:val="28"/>
                <w:szCs w:val="28"/>
              </w:rPr>
            </w:pPr>
          </w:p>
        </w:tc>
        <w:tc>
          <w:tcPr>
            <w:tcW w:w="360" w:type="dxa"/>
          </w:tcPr>
          <w:p w:rsidR="003312C6" w:rsidRPr="00681202" w:rsidRDefault="003312C6" w:rsidP="003312C6">
            <w:pPr>
              <w:ind w:right="-108"/>
              <w:jc w:val="center"/>
              <w:rPr>
                <w:sz w:val="28"/>
                <w:szCs w:val="28"/>
              </w:rPr>
            </w:pPr>
          </w:p>
          <w:p w:rsidR="003312C6" w:rsidRPr="00681202" w:rsidRDefault="003312C6" w:rsidP="003312C6">
            <w:pPr>
              <w:ind w:right="-108"/>
              <w:jc w:val="center"/>
            </w:pPr>
            <w:r w:rsidRPr="00681202">
              <w:rPr>
                <w:sz w:val="28"/>
                <w:szCs w:val="28"/>
              </w:rPr>
              <w:t>«</w:t>
            </w:r>
          </w:p>
        </w:tc>
        <w:tc>
          <w:tcPr>
            <w:tcW w:w="610" w:type="dxa"/>
            <w:tcBorders>
              <w:bottom w:val="single" w:sz="4" w:space="0" w:color="auto"/>
            </w:tcBorders>
            <w:vAlign w:val="bottom"/>
          </w:tcPr>
          <w:p w:rsidR="003312C6" w:rsidRPr="00681202" w:rsidRDefault="003312C6" w:rsidP="003312C6">
            <w:pPr>
              <w:ind w:right="-108"/>
              <w:rPr>
                <w:sz w:val="28"/>
                <w:szCs w:val="28"/>
              </w:rPr>
            </w:pPr>
            <w:r w:rsidRPr="00681202">
              <w:rPr>
                <w:sz w:val="28"/>
                <w:szCs w:val="28"/>
              </w:rPr>
              <w:t>08</w:t>
            </w:r>
          </w:p>
        </w:tc>
        <w:tc>
          <w:tcPr>
            <w:tcW w:w="540" w:type="dxa"/>
            <w:vAlign w:val="bottom"/>
          </w:tcPr>
          <w:p w:rsidR="003312C6" w:rsidRPr="00681202" w:rsidRDefault="003312C6" w:rsidP="003312C6">
            <w:pPr>
              <w:ind w:left="-734" w:firstLine="720"/>
              <w:rPr>
                <w:sz w:val="28"/>
                <w:szCs w:val="28"/>
              </w:rPr>
            </w:pPr>
            <w:r w:rsidRPr="00681202">
              <w:rPr>
                <w:sz w:val="28"/>
                <w:szCs w:val="28"/>
              </w:rPr>
              <w:t>»</w:t>
            </w:r>
          </w:p>
        </w:tc>
        <w:tc>
          <w:tcPr>
            <w:tcW w:w="1728" w:type="dxa"/>
            <w:tcBorders>
              <w:bottom w:val="single" w:sz="4" w:space="0" w:color="auto"/>
            </w:tcBorders>
            <w:vAlign w:val="bottom"/>
          </w:tcPr>
          <w:p w:rsidR="003312C6" w:rsidRPr="00681202" w:rsidRDefault="003312C6" w:rsidP="003312C6">
            <w:pPr>
              <w:jc w:val="center"/>
              <w:rPr>
                <w:sz w:val="28"/>
                <w:szCs w:val="28"/>
              </w:rPr>
            </w:pPr>
            <w:r w:rsidRPr="00681202">
              <w:rPr>
                <w:sz w:val="28"/>
                <w:szCs w:val="28"/>
              </w:rPr>
              <w:t>08</w:t>
            </w:r>
          </w:p>
        </w:tc>
        <w:tc>
          <w:tcPr>
            <w:tcW w:w="1417" w:type="dxa"/>
            <w:vAlign w:val="bottom"/>
          </w:tcPr>
          <w:p w:rsidR="003312C6" w:rsidRPr="00681202" w:rsidRDefault="003312C6" w:rsidP="003312C6">
            <w:pPr>
              <w:rPr>
                <w:sz w:val="28"/>
                <w:szCs w:val="28"/>
              </w:rPr>
            </w:pPr>
            <w:r w:rsidRPr="00681202">
              <w:rPr>
                <w:sz w:val="28"/>
                <w:szCs w:val="28"/>
              </w:rPr>
              <w:t>2022г.  №</w:t>
            </w:r>
          </w:p>
        </w:tc>
        <w:tc>
          <w:tcPr>
            <w:tcW w:w="1038" w:type="dxa"/>
            <w:tcBorders>
              <w:left w:val="nil"/>
              <w:bottom w:val="single" w:sz="4" w:space="0" w:color="auto"/>
            </w:tcBorders>
            <w:vAlign w:val="bottom"/>
          </w:tcPr>
          <w:p w:rsidR="003312C6" w:rsidRPr="00681202" w:rsidRDefault="003312C6" w:rsidP="003312C6">
            <w:pPr>
              <w:jc w:val="center"/>
              <w:rPr>
                <w:sz w:val="28"/>
                <w:szCs w:val="28"/>
              </w:rPr>
            </w:pPr>
            <w:r w:rsidRPr="00681202">
              <w:rPr>
                <w:sz w:val="28"/>
                <w:szCs w:val="28"/>
              </w:rPr>
              <w:t>245</w:t>
            </w:r>
          </w:p>
        </w:tc>
        <w:tc>
          <w:tcPr>
            <w:tcW w:w="520" w:type="dxa"/>
            <w:tcBorders>
              <w:left w:val="nil"/>
            </w:tcBorders>
            <w:vAlign w:val="bottom"/>
          </w:tcPr>
          <w:p w:rsidR="003312C6" w:rsidRPr="00681202" w:rsidRDefault="003312C6" w:rsidP="003312C6">
            <w:pPr>
              <w:jc w:val="center"/>
              <w:rPr>
                <w:sz w:val="28"/>
                <w:szCs w:val="28"/>
              </w:rPr>
            </w:pPr>
          </w:p>
        </w:tc>
        <w:tc>
          <w:tcPr>
            <w:tcW w:w="780" w:type="dxa"/>
            <w:tcBorders>
              <w:left w:val="nil"/>
            </w:tcBorders>
            <w:vAlign w:val="bottom"/>
          </w:tcPr>
          <w:p w:rsidR="003312C6" w:rsidRPr="00681202" w:rsidRDefault="003312C6" w:rsidP="003312C6">
            <w:pPr>
              <w:jc w:val="center"/>
            </w:pPr>
          </w:p>
        </w:tc>
      </w:tr>
    </w:tbl>
    <w:p w:rsidR="003312C6" w:rsidRPr="00681202" w:rsidRDefault="003312C6" w:rsidP="003312C6">
      <w:pPr>
        <w:ind w:firstLine="720"/>
        <w:jc w:val="center"/>
        <w:rPr>
          <w:sz w:val="28"/>
          <w:szCs w:val="28"/>
        </w:rPr>
      </w:pPr>
    </w:p>
    <w:p w:rsidR="003312C6" w:rsidRPr="00681202" w:rsidRDefault="003312C6" w:rsidP="003312C6">
      <w:pPr>
        <w:jc w:val="center"/>
        <w:rPr>
          <w:b/>
          <w:sz w:val="28"/>
          <w:szCs w:val="28"/>
        </w:rPr>
      </w:pPr>
      <w:r w:rsidRPr="00681202">
        <w:rPr>
          <w:b/>
          <w:sz w:val="28"/>
          <w:szCs w:val="28"/>
        </w:rPr>
        <w:t>О внесении изменений в постановление Администрации Комсомольского муниципального района от 17.01.2018 г. № 8 «Об утверждении</w:t>
      </w:r>
      <w:r w:rsidRPr="00681202">
        <w:rPr>
          <w:b/>
        </w:rPr>
        <w:t xml:space="preserve"> </w:t>
      </w:r>
      <w:r w:rsidRPr="00681202">
        <w:rPr>
          <w:b/>
          <w:sz w:val="28"/>
          <w:szCs w:val="28"/>
        </w:rPr>
        <w:t>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p>
    <w:p w:rsidR="003312C6" w:rsidRPr="00681202" w:rsidRDefault="003312C6" w:rsidP="003312C6">
      <w:pPr>
        <w:tabs>
          <w:tab w:val="left" w:pos="142"/>
        </w:tabs>
      </w:pP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
      </w:tblGrid>
      <w:tr w:rsidR="003312C6" w:rsidRPr="00681202" w:rsidTr="003312C6">
        <w:trPr>
          <w:trHeight w:val="258"/>
        </w:trPr>
        <w:tc>
          <w:tcPr>
            <w:tcW w:w="246" w:type="dxa"/>
            <w:tcBorders>
              <w:top w:val="nil"/>
              <w:left w:val="nil"/>
              <w:bottom w:val="nil"/>
              <w:right w:val="nil"/>
            </w:tcBorders>
          </w:tcPr>
          <w:p w:rsidR="003312C6" w:rsidRPr="00681202" w:rsidRDefault="003312C6" w:rsidP="003312C6">
            <w:pPr>
              <w:jc w:val="both"/>
              <w:rPr>
                <w:b/>
                <w:sz w:val="28"/>
                <w:szCs w:val="28"/>
              </w:rPr>
            </w:pPr>
          </w:p>
        </w:tc>
      </w:tr>
      <w:tr w:rsidR="003312C6" w:rsidRPr="00681202" w:rsidTr="003312C6">
        <w:trPr>
          <w:trHeight w:val="211"/>
        </w:trPr>
        <w:tc>
          <w:tcPr>
            <w:tcW w:w="246" w:type="dxa"/>
            <w:tcBorders>
              <w:top w:val="nil"/>
              <w:left w:val="nil"/>
              <w:bottom w:val="nil"/>
              <w:right w:val="nil"/>
            </w:tcBorders>
          </w:tcPr>
          <w:p w:rsidR="003312C6" w:rsidRPr="00681202" w:rsidRDefault="003312C6" w:rsidP="003312C6">
            <w:pPr>
              <w:jc w:val="both"/>
            </w:pPr>
          </w:p>
        </w:tc>
      </w:tr>
    </w:tbl>
    <w:p w:rsidR="003312C6" w:rsidRPr="00681202" w:rsidRDefault="003312C6" w:rsidP="003312C6">
      <w:pPr>
        <w:ind w:firstLine="540"/>
        <w:jc w:val="both"/>
        <w:rPr>
          <w:sz w:val="28"/>
          <w:szCs w:val="28"/>
        </w:rPr>
      </w:pPr>
      <w:r w:rsidRPr="00681202">
        <w:rPr>
          <w:sz w:val="28"/>
          <w:szCs w:val="28"/>
        </w:rPr>
        <w:t xml:space="preserve">В целях обеспечения реализации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Администрация Комсомольского муниципального района                       </w:t>
      </w:r>
      <w:r w:rsidRPr="00681202">
        <w:rPr>
          <w:b/>
          <w:sz w:val="28"/>
          <w:szCs w:val="28"/>
        </w:rPr>
        <w:t>п о с т а н о в л я е т:</w:t>
      </w:r>
    </w:p>
    <w:p w:rsidR="003312C6" w:rsidRPr="00681202" w:rsidRDefault="003312C6" w:rsidP="003312C6">
      <w:pPr>
        <w:ind w:firstLine="708"/>
        <w:jc w:val="both"/>
        <w:rPr>
          <w:sz w:val="28"/>
          <w:szCs w:val="28"/>
        </w:rPr>
      </w:pPr>
      <w:r w:rsidRPr="00681202">
        <w:rPr>
          <w:sz w:val="28"/>
          <w:szCs w:val="28"/>
        </w:rPr>
        <w:t>1.Внести изменения в постановление Администрации Комсомольского муниципального района от 17.01.2018 г. № 8 «Об утверждении</w:t>
      </w:r>
      <w:r w:rsidRPr="00681202">
        <w:t xml:space="preserve"> </w:t>
      </w:r>
      <w:r w:rsidRPr="00681202">
        <w:rPr>
          <w:sz w:val="28"/>
          <w:szCs w:val="28"/>
        </w:rPr>
        <w:t xml:space="preserve">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согласно приложению к настоящему постановлению. </w:t>
      </w:r>
    </w:p>
    <w:p w:rsidR="003312C6" w:rsidRPr="00681202" w:rsidRDefault="003312C6" w:rsidP="003312C6">
      <w:pPr>
        <w:ind w:firstLine="708"/>
        <w:jc w:val="both"/>
        <w:rPr>
          <w:sz w:val="28"/>
          <w:szCs w:val="28"/>
        </w:rPr>
      </w:pPr>
      <w:r w:rsidRPr="00681202">
        <w:rPr>
          <w:sz w:val="28"/>
          <w:szCs w:val="28"/>
        </w:rPr>
        <w:t>2.Настоящее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3312C6" w:rsidRPr="00681202" w:rsidRDefault="003312C6" w:rsidP="003312C6">
      <w:pPr>
        <w:autoSpaceDE w:val="0"/>
        <w:autoSpaceDN w:val="0"/>
        <w:adjustRightInd w:val="0"/>
        <w:ind w:firstLine="708"/>
        <w:jc w:val="both"/>
        <w:rPr>
          <w:bCs/>
          <w:sz w:val="28"/>
          <w:szCs w:val="28"/>
        </w:rPr>
      </w:pPr>
      <w:r w:rsidRPr="00681202">
        <w:rPr>
          <w:sz w:val="28"/>
          <w:szCs w:val="28"/>
        </w:rPr>
        <w:t>3.</w:t>
      </w:r>
      <w:r w:rsidRPr="00681202">
        <w:rPr>
          <w:bCs/>
          <w:sz w:val="28"/>
          <w:szCs w:val="28"/>
        </w:rPr>
        <w:t>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3312C6" w:rsidRPr="00681202" w:rsidRDefault="003312C6" w:rsidP="003312C6">
      <w:pPr>
        <w:rPr>
          <w:bCs/>
          <w:sz w:val="28"/>
          <w:szCs w:val="28"/>
        </w:rPr>
      </w:pPr>
    </w:p>
    <w:p w:rsidR="003312C6" w:rsidRPr="00681202" w:rsidRDefault="003312C6" w:rsidP="003312C6">
      <w:pPr>
        <w:rPr>
          <w:b/>
          <w:sz w:val="28"/>
          <w:szCs w:val="28"/>
        </w:rPr>
      </w:pPr>
      <w:r w:rsidRPr="00681202">
        <w:rPr>
          <w:b/>
          <w:sz w:val="28"/>
          <w:szCs w:val="28"/>
        </w:rPr>
        <w:t>Глава Комсомольского</w:t>
      </w:r>
    </w:p>
    <w:p w:rsidR="003312C6" w:rsidRPr="00681202" w:rsidRDefault="003312C6" w:rsidP="003312C6">
      <w:pPr>
        <w:rPr>
          <w:b/>
          <w:sz w:val="28"/>
          <w:szCs w:val="28"/>
        </w:rPr>
      </w:pPr>
      <w:r w:rsidRPr="00681202">
        <w:rPr>
          <w:b/>
          <w:sz w:val="28"/>
          <w:szCs w:val="28"/>
        </w:rPr>
        <w:t>муниципального района:                                                 О.В.Бузулуцкая</w:t>
      </w:r>
    </w:p>
    <w:p w:rsidR="003312C6" w:rsidRPr="00681202" w:rsidRDefault="003312C6" w:rsidP="003312C6">
      <w:pPr>
        <w:jc w:val="right"/>
        <w:rPr>
          <w:sz w:val="28"/>
          <w:szCs w:val="28"/>
        </w:rPr>
      </w:pPr>
      <w:r w:rsidRPr="00681202">
        <w:rPr>
          <w:sz w:val="28"/>
          <w:szCs w:val="28"/>
        </w:rPr>
        <w:lastRenderedPageBreak/>
        <w:t xml:space="preserve">Приложение </w:t>
      </w:r>
    </w:p>
    <w:p w:rsidR="003312C6" w:rsidRPr="00681202" w:rsidRDefault="003312C6" w:rsidP="003312C6">
      <w:pPr>
        <w:jc w:val="right"/>
        <w:rPr>
          <w:sz w:val="28"/>
          <w:szCs w:val="28"/>
        </w:rPr>
      </w:pPr>
      <w:r w:rsidRPr="00681202">
        <w:rPr>
          <w:sz w:val="28"/>
          <w:szCs w:val="28"/>
        </w:rPr>
        <w:t xml:space="preserve">к постановлению  Администрации </w:t>
      </w:r>
    </w:p>
    <w:p w:rsidR="003312C6" w:rsidRPr="00681202" w:rsidRDefault="003312C6" w:rsidP="003312C6">
      <w:pPr>
        <w:jc w:val="right"/>
        <w:rPr>
          <w:sz w:val="28"/>
          <w:szCs w:val="28"/>
        </w:rPr>
      </w:pPr>
      <w:r w:rsidRPr="00681202">
        <w:rPr>
          <w:sz w:val="28"/>
          <w:szCs w:val="28"/>
        </w:rPr>
        <w:t xml:space="preserve">Комсомольского муниципального района </w:t>
      </w:r>
    </w:p>
    <w:p w:rsidR="003312C6" w:rsidRPr="00681202" w:rsidRDefault="003312C6" w:rsidP="003312C6">
      <w:pPr>
        <w:jc w:val="right"/>
        <w:rPr>
          <w:u w:val="single"/>
        </w:rPr>
      </w:pPr>
      <w:r w:rsidRPr="00681202">
        <w:rPr>
          <w:sz w:val="28"/>
          <w:szCs w:val="28"/>
        </w:rPr>
        <w:t xml:space="preserve">    от</w:t>
      </w:r>
      <w:r w:rsidRPr="00681202">
        <w:rPr>
          <w:sz w:val="28"/>
          <w:szCs w:val="28"/>
          <w:u w:val="single"/>
        </w:rPr>
        <w:t xml:space="preserve">                   </w:t>
      </w:r>
      <w:r w:rsidRPr="00681202">
        <w:rPr>
          <w:sz w:val="28"/>
          <w:szCs w:val="28"/>
        </w:rPr>
        <w:t xml:space="preserve">№_______ </w:t>
      </w:r>
      <w:r w:rsidRPr="00681202">
        <w:rPr>
          <w:sz w:val="28"/>
          <w:szCs w:val="28"/>
          <w:u w:val="single"/>
        </w:rPr>
        <w:t xml:space="preserve">      </w:t>
      </w:r>
    </w:p>
    <w:p w:rsidR="003312C6" w:rsidRPr="00681202" w:rsidRDefault="003312C6" w:rsidP="003312C6">
      <w:pPr>
        <w:jc w:val="right"/>
      </w:pPr>
    </w:p>
    <w:p w:rsidR="003312C6" w:rsidRPr="00681202" w:rsidRDefault="003312C6" w:rsidP="003312C6">
      <w:pPr>
        <w:rPr>
          <w:b/>
          <w:sz w:val="28"/>
          <w:szCs w:val="28"/>
        </w:rPr>
      </w:pPr>
    </w:p>
    <w:p w:rsidR="003312C6" w:rsidRPr="00681202" w:rsidRDefault="003312C6" w:rsidP="003312C6">
      <w:pPr>
        <w:ind w:firstLine="360"/>
        <w:jc w:val="both"/>
        <w:rPr>
          <w:sz w:val="28"/>
          <w:szCs w:val="28"/>
        </w:rPr>
      </w:pPr>
      <w:r w:rsidRPr="00681202">
        <w:rPr>
          <w:sz w:val="28"/>
          <w:szCs w:val="28"/>
        </w:rPr>
        <w:t>Изменения в постановление Администрации Комсомольского муниципального района от 17.01.2018 года № 8 «Об утверждении</w:t>
      </w:r>
      <w:r w:rsidRPr="00681202">
        <w:t xml:space="preserve"> </w:t>
      </w:r>
      <w:r w:rsidRPr="00681202">
        <w:rPr>
          <w:sz w:val="28"/>
          <w:szCs w:val="28"/>
        </w:rPr>
        <w:t>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p>
    <w:p w:rsidR="003312C6" w:rsidRPr="00681202" w:rsidRDefault="003312C6" w:rsidP="003312C6">
      <w:pPr>
        <w:ind w:firstLine="360"/>
        <w:jc w:val="both"/>
        <w:rPr>
          <w:sz w:val="28"/>
          <w:szCs w:val="28"/>
        </w:rPr>
      </w:pPr>
    </w:p>
    <w:p w:rsidR="003312C6" w:rsidRPr="00681202" w:rsidRDefault="003312C6" w:rsidP="003312C6">
      <w:pPr>
        <w:ind w:firstLine="360"/>
        <w:jc w:val="both"/>
        <w:rPr>
          <w:sz w:val="28"/>
          <w:szCs w:val="28"/>
        </w:rPr>
      </w:pPr>
      <w:r w:rsidRPr="00681202">
        <w:rPr>
          <w:sz w:val="28"/>
          <w:szCs w:val="28"/>
        </w:rPr>
        <w:tab/>
        <w:t>1.В приложение к постановлению Администрации Комсомольского муниципального района от 17.01.2018 года № 8 «Об утверждении</w:t>
      </w:r>
      <w:r w:rsidRPr="00681202">
        <w:t xml:space="preserve"> </w:t>
      </w:r>
      <w:r w:rsidRPr="00681202">
        <w:rPr>
          <w:sz w:val="28"/>
          <w:szCs w:val="28"/>
        </w:rPr>
        <w:t>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p>
    <w:p w:rsidR="003312C6" w:rsidRPr="00681202" w:rsidRDefault="003312C6" w:rsidP="003312C6">
      <w:pPr>
        <w:ind w:firstLine="708"/>
        <w:jc w:val="both"/>
        <w:rPr>
          <w:sz w:val="28"/>
          <w:szCs w:val="28"/>
        </w:rPr>
      </w:pPr>
      <w:r w:rsidRPr="00681202">
        <w:rPr>
          <w:sz w:val="28"/>
          <w:szCs w:val="28"/>
        </w:rPr>
        <w:t>1.1. В разделе 1. «Паспорт муниципальной программы Комсомольского муниципального района» подраздел «Объемы  ресурсного обеспечения программы» изложить в следующей редакции:</w:t>
      </w:r>
    </w:p>
    <w:p w:rsidR="003312C6" w:rsidRPr="00681202" w:rsidRDefault="003312C6" w:rsidP="003312C6">
      <w:pPr>
        <w:autoSpaceDE w:val="0"/>
        <w:autoSpaceDN w:val="0"/>
        <w:adjustRightInd w:val="0"/>
        <w:jc w:val="center"/>
        <w:outlineLvl w:val="1"/>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2"/>
        <w:gridCol w:w="6093"/>
      </w:tblGrid>
      <w:tr w:rsidR="003312C6" w:rsidRPr="00681202" w:rsidTr="003312C6">
        <w:tc>
          <w:tcPr>
            <w:tcW w:w="3369" w:type="dxa"/>
            <w:shd w:val="clear" w:color="auto" w:fill="auto"/>
          </w:tcPr>
          <w:p w:rsidR="003312C6" w:rsidRPr="00681202" w:rsidRDefault="003312C6" w:rsidP="003312C6">
            <w:pPr>
              <w:autoSpaceDE w:val="0"/>
              <w:autoSpaceDN w:val="0"/>
              <w:adjustRightInd w:val="0"/>
              <w:rPr>
                <w:sz w:val="28"/>
                <w:szCs w:val="28"/>
              </w:rPr>
            </w:pPr>
            <w:r w:rsidRPr="00681202">
              <w:rPr>
                <w:sz w:val="28"/>
                <w:szCs w:val="28"/>
              </w:rPr>
              <w:t xml:space="preserve">«Объемы  ресурсного обеспечения       </w:t>
            </w:r>
          </w:p>
          <w:p w:rsidR="003312C6" w:rsidRPr="00681202" w:rsidRDefault="003312C6" w:rsidP="003312C6">
            <w:pPr>
              <w:autoSpaceDE w:val="0"/>
              <w:autoSpaceDN w:val="0"/>
              <w:adjustRightInd w:val="0"/>
              <w:outlineLvl w:val="1"/>
              <w:rPr>
                <w:bCs/>
                <w:sz w:val="28"/>
                <w:szCs w:val="28"/>
              </w:rPr>
            </w:pPr>
            <w:r w:rsidRPr="00681202">
              <w:rPr>
                <w:sz w:val="28"/>
                <w:szCs w:val="28"/>
              </w:rPr>
              <w:t xml:space="preserve">программы    </w:t>
            </w:r>
          </w:p>
        </w:tc>
        <w:tc>
          <w:tcPr>
            <w:tcW w:w="7052" w:type="dxa"/>
            <w:shd w:val="clear" w:color="auto" w:fill="auto"/>
          </w:tcPr>
          <w:p w:rsidR="003312C6" w:rsidRPr="00681202" w:rsidRDefault="003312C6" w:rsidP="003312C6">
            <w:pPr>
              <w:autoSpaceDE w:val="0"/>
              <w:autoSpaceDN w:val="0"/>
              <w:adjustRightInd w:val="0"/>
              <w:rPr>
                <w:sz w:val="28"/>
                <w:szCs w:val="28"/>
              </w:rPr>
            </w:pPr>
            <w:r w:rsidRPr="00681202">
              <w:rPr>
                <w:b/>
                <w:sz w:val="28"/>
                <w:szCs w:val="28"/>
              </w:rPr>
              <w:t>Общий объем бюджетных ассигнований</w:t>
            </w:r>
            <w:r w:rsidRPr="00681202">
              <w:rPr>
                <w:sz w:val="28"/>
                <w:szCs w:val="28"/>
              </w:rPr>
              <w:t xml:space="preserve">:                   </w:t>
            </w:r>
          </w:p>
          <w:p w:rsidR="003312C6" w:rsidRPr="00681202" w:rsidRDefault="003312C6" w:rsidP="003312C6">
            <w:pPr>
              <w:autoSpaceDE w:val="0"/>
              <w:autoSpaceDN w:val="0"/>
              <w:adjustRightInd w:val="0"/>
              <w:rPr>
                <w:sz w:val="28"/>
                <w:szCs w:val="28"/>
              </w:rPr>
            </w:pPr>
            <w:r w:rsidRPr="00681202">
              <w:rPr>
                <w:sz w:val="28"/>
                <w:szCs w:val="28"/>
              </w:rPr>
              <w:t xml:space="preserve">2018 год – 2 130 786,00 руб.,                              </w:t>
            </w:r>
          </w:p>
          <w:p w:rsidR="003312C6" w:rsidRPr="00681202" w:rsidRDefault="003312C6" w:rsidP="003312C6">
            <w:pPr>
              <w:autoSpaceDE w:val="0"/>
              <w:autoSpaceDN w:val="0"/>
              <w:adjustRightInd w:val="0"/>
              <w:rPr>
                <w:sz w:val="28"/>
                <w:szCs w:val="28"/>
              </w:rPr>
            </w:pPr>
            <w:r w:rsidRPr="00681202">
              <w:rPr>
                <w:sz w:val="28"/>
                <w:szCs w:val="28"/>
              </w:rPr>
              <w:t xml:space="preserve">2019 год –   887 827,50  руб.,                              </w:t>
            </w:r>
          </w:p>
          <w:p w:rsidR="003312C6" w:rsidRPr="00681202" w:rsidRDefault="003312C6" w:rsidP="003312C6">
            <w:pPr>
              <w:autoSpaceDE w:val="0"/>
              <w:autoSpaceDN w:val="0"/>
              <w:adjustRightInd w:val="0"/>
              <w:rPr>
                <w:sz w:val="28"/>
                <w:szCs w:val="28"/>
              </w:rPr>
            </w:pPr>
            <w:r w:rsidRPr="00681202">
              <w:rPr>
                <w:sz w:val="28"/>
                <w:szCs w:val="28"/>
              </w:rPr>
              <w:t xml:space="preserve">2020 год –2 841 048,00  руб.,   </w:t>
            </w:r>
          </w:p>
          <w:p w:rsidR="003312C6" w:rsidRPr="00681202" w:rsidRDefault="003312C6" w:rsidP="003312C6">
            <w:pPr>
              <w:autoSpaceDE w:val="0"/>
              <w:autoSpaceDN w:val="0"/>
              <w:adjustRightInd w:val="0"/>
              <w:rPr>
                <w:sz w:val="28"/>
                <w:szCs w:val="28"/>
              </w:rPr>
            </w:pPr>
            <w:r w:rsidRPr="00681202">
              <w:rPr>
                <w:sz w:val="28"/>
                <w:szCs w:val="28"/>
              </w:rPr>
              <w:t>2021 год – 1 598 089,50 руб.,</w:t>
            </w:r>
          </w:p>
          <w:p w:rsidR="003312C6" w:rsidRPr="00681202" w:rsidRDefault="003312C6" w:rsidP="003312C6">
            <w:pPr>
              <w:autoSpaceDE w:val="0"/>
              <w:autoSpaceDN w:val="0"/>
              <w:adjustRightInd w:val="0"/>
              <w:rPr>
                <w:sz w:val="28"/>
                <w:szCs w:val="28"/>
              </w:rPr>
            </w:pPr>
            <w:r w:rsidRPr="00681202">
              <w:rPr>
                <w:sz w:val="28"/>
                <w:szCs w:val="28"/>
              </w:rPr>
              <w:t>2022 год – 1 598 089,50 руб.,</w:t>
            </w:r>
          </w:p>
          <w:p w:rsidR="003312C6" w:rsidRPr="00681202" w:rsidRDefault="003312C6" w:rsidP="003312C6">
            <w:pPr>
              <w:autoSpaceDE w:val="0"/>
              <w:autoSpaceDN w:val="0"/>
              <w:adjustRightInd w:val="0"/>
              <w:rPr>
                <w:sz w:val="28"/>
                <w:szCs w:val="28"/>
              </w:rPr>
            </w:pPr>
            <w:r w:rsidRPr="00681202">
              <w:rPr>
                <w:sz w:val="28"/>
                <w:szCs w:val="28"/>
              </w:rPr>
              <w:t>2023 год -     102 000,00 руб.,</w:t>
            </w:r>
          </w:p>
          <w:p w:rsidR="003312C6" w:rsidRPr="00681202" w:rsidRDefault="003312C6" w:rsidP="003312C6">
            <w:pPr>
              <w:autoSpaceDE w:val="0"/>
              <w:autoSpaceDN w:val="0"/>
              <w:adjustRightInd w:val="0"/>
              <w:rPr>
                <w:sz w:val="28"/>
                <w:szCs w:val="28"/>
              </w:rPr>
            </w:pPr>
            <w:r w:rsidRPr="00681202">
              <w:rPr>
                <w:sz w:val="28"/>
                <w:szCs w:val="28"/>
              </w:rPr>
              <w:t>2024 год -     102 000,00 руб.,</w:t>
            </w:r>
          </w:p>
          <w:p w:rsidR="003312C6" w:rsidRPr="00681202" w:rsidRDefault="003312C6" w:rsidP="003312C6">
            <w:pPr>
              <w:autoSpaceDE w:val="0"/>
              <w:autoSpaceDN w:val="0"/>
              <w:adjustRightInd w:val="0"/>
              <w:rPr>
                <w:b/>
                <w:sz w:val="28"/>
                <w:szCs w:val="28"/>
              </w:rPr>
            </w:pPr>
            <w:r w:rsidRPr="00681202">
              <w:rPr>
                <w:b/>
                <w:sz w:val="28"/>
                <w:szCs w:val="28"/>
              </w:rPr>
              <w:t xml:space="preserve">- районный бюджет: </w:t>
            </w:r>
          </w:p>
          <w:p w:rsidR="003312C6" w:rsidRPr="00681202" w:rsidRDefault="003312C6" w:rsidP="003312C6">
            <w:pPr>
              <w:autoSpaceDE w:val="0"/>
              <w:autoSpaceDN w:val="0"/>
              <w:adjustRightInd w:val="0"/>
              <w:rPr>
                <w:sz w:val="28"/>
                <w:szCs w:val="28"/>
              </w:rPr>
            </w:pPr>
            <w:r w:rsidRPr="00681202">
              <w:rPr>
                <w:sz w:val="28"/>
                <w:szCs w:val="28"/>
              </w:rPr>
              <w:t xml:space="preserve">2018 год –   649 476,96 руб.,                             </w:t>
            </w:r>
          </w:p>
          <w:p w:rsidR="003312C6" w:rsidRPr="00681202" w:rsidRDefault="003312C6" w:rsidP="003312C6">
            <w:pPr>
              <w:autoSpaceDE w:val="0"/>
              <w:autoSpaceDN w:val="0"/>
              <w:adjustRightInd w:val="0"/>
              <w:rPr>
                <w:sz w:val="28"/>
                <w:szCs w:val="28"/>
              </w:rPr>
            </w:pPr>
            <w:r w:rsidRPr="00681202">
              <w:rPr>
                <w:sz w:val="28"/>
                <w:szCs w:val="28"/>
              </w:rPr>
              <w:t xml:space="preserve">2019 год –          641,97 руб.,                              </w:t>
            </w:r>
          </w:p>
          <w:p w:rsidR="003312C6" w:rsidRPr="00681202" w:rsidRDefault="003312C6" w:rsidP="003312C6">
            <w:pPr>
              <w:autoSpaceDE w:val="0"/>
              <w:autoSpaceDN w:val="0"/>
              <w:adjustRightInd w:val="0"/>
              <w:rPr>
                <w:sz w:val="28"/>
                <w:szCs w:val="28"/>
              </w:rPr>
            </w:pPr>
            <w:r w:rsidRPr="00681202">
              <w:rPr>
                <w:sz w:val="28"/>
                <w:szCs w:val="28"/>
              </w:rPr>
              <w:t xml:space="preserve">2020 год –      2 007,41  руб.,  </w:t>
            </w:r>
          </w:p>
          <w:p w:rsidR="003312C6" w:rsidRPr="00681202" w:rsidRDefault="003312C6" w:rsidP="003312C6">
            <w:pPr>
              <w:autoSpaceDE w:val="0"/>
              <w:autoSpaceDN w:val="0"/>
              <w:adjustRightInd w:val="0"/>
              <w:rPr>
                <w:sz w:val="28"/>
                <w:szCs w:val="28"/>
              </w:rPr>
            </w:pPr>
            <w:r w:rsidRPr="00681202">
              <w:rPr>
                <w:sz w:val="28"/>
                <w:szCs w:val="28"/>
              </w:rPr>
              <w:t xml:space="preserve">2021 год  -   26 877,92  руб., </w:t>
            </w:r>
          </w:p>
          <w:p w:rsidR="003312C6" w:rsidRPr="00681202" w:rsidRDefault="003312C6" w:rsidP="003312C6">
            <w:pPr>
              <w:autoSpaceDE w:val="0"/>
              <w:autoSpaceDN w:val="0"/>
              <w:adjustRightInd w:val="0"/>
              <w:rPr>
                <w:sz w:val="28"/>
                <w:szCs w:val="28"/>
              </w:rPr>
            </w:pPr>
            <w:r w:rsidRPr="00681202">
              <w:rPr>
                <w:sz w:val="28"/>
                <w:szCs w:val="28"/>
              </w:rPr>
              <w:t>2022 год -    27 968,06  руб.,</w:t>
            </w:r>
          </w:p>
          <w:p w:rsidR="003312C6" w:rsidRPr="00681202" w:rsidRDefault="003312C6" w:rsidP="003312C6">
            <w:pPr>
              <w:autoSpaceDE w:val="0"/>
              <w:autoSpaceDN w:val="0"/>
              <w:adjustRightInd w:val="0"/>
              <w:rPr>
                <w:sz w:val="28"/>
                <w:szCs w:val="28"/>
              </w:rPr>
            </w:pPr>
            <w:r w:rsidRPr="00681202">
              <w:rPr>
                <w:sz w:val="28"/>
                <w:szCs w:val="28"/>
              </w:rPr>
              <w:t>2023 год -   102 000,00 руб.,</w:t>
            </w:r>
          </w:p>
          <w:p w:rsidR="003312C6" w:rsidRPr="00681202" w:rsidRDefault="003312C6" w:rsidP="003312C6">
            <w:pPr>
              <w:autoSpaceDE w:val="0"/>
              <w:autoSpaceDN w:val="0"/>
              <w:adjustRightInd w:val="0"/>
              <w:rPr>
                <w:sz w:val="28"/>
                <w:szCs w:val="28"/>
              </w:rPr>
            </w:pPr>
            <w:r w:rsidRPr="00681202">
              <w:rPr>
                <w:sz w:val="28"/>
                <w:szCs w:val="28"/>
              </w:rPr>
              <w:t>2024 год -   102 000,00 руб.,</w:t>
            </w:r>
          </w:p>
          <w:p w:rsidR="003312C6" w:rsidRPr="00681202" w:rsidRDefault="003312C6" w:rsidP="003312C6">
            <w:pPr>
              <w:autoSpaceDE w:val="0"/>
              <w:autoSpaceDN w:val="0"/>
              <w:adjustRightInd w:val="0"/>
              <w:rPr>
                <w:b/>
                <w:sz w:val="28"/>
                <w:szCs w:val="28"/>
              </w:rPr>
            </w:pPr>
            <w:r w:rsidRPr="00681202">
              <w:rPr>
                <w:b/>
                <w:sz w:val="28"/>
                <w:szCs w:val="28"/>
              </w:rPr>
              <w:t xml:space="preserve">- областной бюджет:                                   </w:t>
            </w:r>
          </w:p>
          <w:p w:rsidR="003312C6" w:rsidRPr="00681202" w:rsidRDefault="003312C6" w:rsidP="003312C6">
            <w:pPr>
              <w:autoSpaceDE w:val="0"/>
              <w:autoSpaceDN w:val="0"/>
              <w:adjustRightInd w:val="0"/>
              <w:rPr>
                <w:sz w:val="28"/>
                <w:szCs w:val="28"/>
              </w:rPr>
            </w:pPr>
            <w:r w:rsidRPr="00681202">
              <w:rPr>
                <w:sz w:val="28"/>
                <w:szCs w:val="28"/>
              </w:rPr>
              <w:t xml:space="preserve">2018 год - 1 195 883,15  руб.,                              </w:t>
            </w:r>
          </w:p>
          <w:p w:rsidR="003312C6" w:rsidRPr="00681202" w:rsidRDefault="003312C6" w:rsidP="003312C6">
            <w:pPr>
              <w:autoSpaceDE w:val="0"/>
              <w:autoSpaceDN w:val="0"/>
              <w:adjustRightInd w:val="0"/>
              <w:rPr>
                <w:sz w:val="28"/>
                <w:szCs w:val="28"/>
              </w:rPr>
            </w:pPr>
            <w:r w:rsidRPr="00681202">
              <w:rPr>
                <w:sz w:val="28"/>
                <w:szCs w:val="28"/>
              </w:rPr>
              <w:t xml:space="preserve">2019 год -      63 555,43  руб.,                              </w:t>
            </w:r>
          </w:p>
          <w:p w:rsidR="003312C6" w:rsidRPr="00681202" w:rsidRDefault="003312C6" w:rsidP="003312C6">
            <w:pPr>
              <w:autoSpaceDE w:val="0"/>
              <w:autoSpaceDN w:val="0"/>
              <w:adjustRightInd w:val="0"/>
              <w:rPr>
                <w:sz w:val="28"/>
                <w:szCs w:val="28"/>
              </w:rPr>
            </w:pPr>
            <w:r w:rsidRPr="00681202">
              <w:rPr>
                <w:sz w:val="28"/>
                <w:szCs w:val="28"/>
              </w:rPr>
              <w:t xml:space="preserve">2020 год -    198 732,84  руб.,   </w:t>
            </w:r>
          </w:p>
          <w:p w:rsidR="003312C6" w:rsidRPr="00681202" w:rsidRDefault="003312C6" w:rsidP="003312C6">
            <w:pPr>
              <w:autoSpaceDE w:val="0"/>
              <w:autoSpaceDN w:val="0"/>
              <w:adjustRightInd w:val="0"/>
              <w:rPr>
                <w:sz w:val="28"/>
                <w:szCs w:val="28"/>
              </w:rPr>
            </w:pPr>
            <w:r w:rsidRPr="00681202">
              <w:rPr>
                <w:sz w:val="28"/>
                <w:szCs w:val="28"/>
              </w:rPr>
              <w:t>2021 год -    510 680,47  руб.,</w:t>
            </w:r>
          </w:p>
          <w:p w:rsidR="003312C6" w:rsidRPr="00681202" w:rsidRDefault="003312C6" w:rsidP="003312C6">
            <w:pPr>
              <w:autoSpaceDE w:val="0"/>
              <w:autoSpaceDN w:val="0"/>
              <w:adjustRightInd w:val="0"/>
              <w:rPr>
                <w:sz w:val="28"/>
                <w:szCs w:val="28"/>
              </w:rPr>
            </w:pPr>
            <w:r w:rsidRPr="00681202">
              <w:rPr>
                <w:sz w:val="28"/>
                <w:szCs w:val="28"/>
              </w:rPr>
              <w:t>2022 год -    531 393,08  руб.,</w:t>
            </w:r>
          </w:p>
          <w:p w:rsidR="003312C6" w:rsidRPr="00681202" w:rsidRDefault="003312C6" w:rsidP="003312C6">
            <w:pPr>
              <w:autoSpaceDE w:val="0"/>
              <w:autoSpaceDN w:val="0"/>
              <w:adjustRightInd w:val="0"/>
              <w:rPr>
                <w:sz w:val="28"/>
                <w:szCs w:val="28"/>
              </w:rPr>
            </w:pPr>
            <w:r w:rsidRPr="00681202">
              <w:rPr>
                <w:sz w:val="28"/>
                <w:szCs w:val="28"/>
              </w:rPr>
              <w:t>2023 год -                0,00 руб.,</w:t>
            </w:r>
          </w:p>
          <w:p w:rsidR="003312C6" w:rsidRPr="00681202" w:rsidRDefault="003312C6" w:rsidP="003312C6">
            <w:pPr>
              <w:autoSpaceDE w:val="0"/>
              <w:autoSpaceDN w:val="0"/>
              <w:adjustRightInd w:val="0"/>
              <w:rPr>
                <w:sz w:val="28"/>
                <w:szCs w:val="28"/>
              </w:rPr>
            </w:pPr>
            <w:r w:rsidRPr="00681202">
              <w:rPr>
                <w:sz w:val="28"/>
                <w:szCs w:val="28"/>
              </w:rPr>
              <w:t xml:space="preserve">2024 год -                0,00 руб.,                       </w:t>
            </w:r>
          </w:p>
          <w:p w:rsidR="003312C6" w:rsidRPr="00681202" w:rsidRDefault="003312C6" w:rsidP="003312C6">
            <w:pPr>
              <w:autoSpaceDE w:val="0"/>
              <w:autoSpaceDN w:val="0"/>
              <w:adjustRightInd w:val="0"/>
              <w:rPr>
                <w:b/>
                <w:sz w:val="28"/>
                <w:szCs w:val="28"/>
              </w:rPr>
            </w:pPr>
            <w:r w:rsidRPr="00681202">
              <w:rPr>
                <w:b/>
                <w:sz w:val="28"/>
                <w:szCs w:val="28"/>
              </w:rPr>
              <w:t xml:space="preserve">- федеральный бюджет:                                 </w:t>
            </w:r>
          </w:p>
          <w:p w:rsidR="003312C6" w:rsidRPr="00681202" w:rsidRDefault="003312C6" w:rsidP="003312C6">
            <w:pPr>
              <w:autoSpaceDE w:val="0"/>
              <w:autoSpaceDN w:val="0"/>
              <w:adjustRightInd w:val="0"/>
              <w:rPr>
                <w:sz w:val="28"/>
                <w:szCs w:val="28"/>
              </w:rPr>
            </w:pPr>
            <w:r w:rsidRPr="00681202">
              <w:rPr>
                <w:sz w:val="28"/>
                <w:szCs w:val="28"/>
              </w:rPr>
              <w:lastRenderedPageBreak/>
              <w:t xml:space="preserve">2018 год –   285 425,89  руб.,                             </w:t>
            </w:r>
          </w:p>
          <w:p w:rsidR="003312C6" w:rsidRPr="00681202" w:rsidRDefault="003312C6" w:rsidP="003312C6">
            <w:pPr>
              <w:autoSpaceDE w:val="0"/>
              <w:autoSpaceDN w:val="0"/>
              <w:adjustRightInd w:val="0"/>
              <w:rPr>
                <w:sz w:val="28"/>
                <w:szCs w:val="28"/>
              </w:rPr>
            </w:pPr>
            <w:r w:rsidRPr="00681202">
              <w:rPr>
                <w:sz w:val="28"/>
                <w:szCs w:val="28"/>
              </w:rPr>
              <w:t xml:space="preserve">2019 год –   823 630,10  руб.,                              </w:t>
            </w:r>
          </w:p>
          <w:p w:rsidR="003312C6" w:rsidRPr="00681202" w:rsidRDefault="003312C6" w:rsidP="003312C6">
            <w:pPr>
              <w:autoSpaceDE w:val="0"/>
              <w:autoSpaceDN w:val="0"/>
              <w:adjustRightInd w:val="0"/>
              <w:outlineLvl w:val="1"/>
              <w:rPr>
                <w:sz w:val="28"/>
                <w:szCs w:val="28"/>
              </w:rPr>
            </w:pPr>
            <w:r w:rsidRPr="00681202">
              <w:rPr>
                <w:sz w:val="28"/>
                <w:szCs w:val="28"/>
              </w:rPr>
              <w:t>2020 год – 2 640 307,75 руб.,</w:t>
            </w:r>
          </w:p>
          <w:p w:rsidR="003312C6" w:rsidRPr="00681202" w:rsidRDefault="003312C6" w:rsidP="003312C6">
            <w:pPr>
              <w:autoSpaceDE w:val="0"/>
              <w:autoSpaceDN w:val="0"/>
              <w:adjustRightInd w:val="0"/>
              <w:rPr>
                <w:sz w:val="28"/>
                <w:szCs w:val="28"/>
              </w:rPr>
            </w:pPr>
            <w:r w:rsidRPr="00681202">
              <w:rPr>
                <w:sz w:val="28"/>
                <w:szCs w:val="28"/>
              </w:rPr>
              <w:t>2021 год – 1 060 531,11 руб.,</w:t>
            </w:r>
          </w:p>
          <w:p w:rsidR="003312C6" w:rsidRPr="00681202" w:rsidRDefault="003312C6" w:rsidP="003312C6">
            <w:pPr>
              <w:autoSpaceDE w:val="0"/>
              <w:autoSpaceDN w:val="0"/>
              <w:adjustRightInd w:val="0"/>
              <w:rPr>
                <w:sz w:val="28"/>
                <w:szCs w:val="28"/>
              </w:rPr>
            </w:pPr>
            <w:r w:rsidRPr="00681202">
              <w:rPr>
                <w:sz w:val="28"/>
                <w:szCs w:val="28"/>
              </w:rPr>
              <w:t>2022 год – 1 038 728,36 руб.,</w:t>
            </w:r>
          </w:p>
          <w:p w:rsidR="003312C6" w:rsidRPr="00681202" w:rsidRDefault="003312C6" w:rsidP="003312C6">
            <w:pPr>
              <w:autoSpaceDE w:val="0"/>
              <w:autoSpaceDN w:val="0"/>
              <w:adjustRightInd w:val="0"/>
              <w:rPr>
                <w:sz w:val="28"/>
                <w:szCs w:val="28"/>
              </w:rPr>
            </w:pPr>
            <w:r w:rsidRPr="00681202">
              <w:rPr>
                <w:sz w:val="28"/>
                <w:szCs w:val="28"/>
              </w:rPr>
              <w:t>2023 год -               0,00 руб.,</w:t>
            </w:r>
          </w:p>
          <w:p w:rsidR="003312C6" w:rsidRPr="00681202" w:rsidRDefault="003312C6" w:rsidP="003312C6">
            <w:pPr>
              <w:autoSpaceDE w:val="0"/>
              <w:autoSpaceDN w:val="0"/>
              <w:adjustRightInd w:val="0"/>
              <w:rPr>
                <w:sz w:val="28"/>
                <w:szCs w:val="28"/>
              </w:rPr>
            </w:pPr>
            <w:r w:rsidRPr="00681202">
              <w:rPr>
                <w:sz w:val="28"/>
                <w:szCs w:val="28"/>
              </w:rPr>
              <w:t xml:space="preserve">2024год -                0,00 руб.»                                       </w:t>
            </w:r>
          </w:p>
        </w:tc>
      </w:tr>
    </w:tbl>
    <w:p w:rsidR="003312C6" w:rsidRPr="00681202" w:rsidRDefault="003312C6" w:rsidP="003312C6">
      <w:pPr>
        <w:jc w:val="both"/>
        <w:rPr>
          <w:sz w:val="28"/>
          <w:szCs w:val="28"/>
        </w:rPr>
      </w:pPr>
      <w:r w:rsidRPr="00681202">
        <w:rPr>
          <w:sz w:val="28"/>
          <w:szCs w:val="28"/>
        </w:rPr>
        <w:lastRenderedPageBreak/>
        <w:t xml:space="preserve">   </w:t>
      </w:r>
    </w:p>
    <w:p w:rsidR="003312C6" w:rsidRPr="00681202" w:rsidRDefault="003312C6" w:rsidP="003312C6">
      <w:pPr>
        <w:tabs>
          <w:tab w:val="left" w:pos="690"/>
        </w:tabs>
        <w:autoSpaceDE w:val="0"/>
        <w:autoSpaceDN w:val="0"/>
        <w:adjustRightInd w:val="0"/>
        <w:jc w:val="both"/>
        <w:outlineLvl w:val="1"/>
        <w:rPr>
          <w:bCs/>
          <w:sz w:val="28"/>
          <w:szCs w:val="28"/>
        </w:rPr>
      </w:pPr>
      <w:r w:rsidRPr="00681202">
        <w:rPr>
          <w:bCs/>
          <w:sz w:val="28"/>
          <w:szCs w:val="28"/>
        </w:rPr>
        <w:t xml:space="preserve">       2. В приложение 1 к муниципальной программе Комсомольского муниципального района </w:t>
      </w:r>
      <w:r w:rsidRPr="00681202">
        <w:rPr>
          <w:sz w:val="28"/>
          <w:szCs w:val="28"/>
        </w:rPr>
        <w:t>«Обеспечение доступным и комфортным  жильем населения Комсомольского муниципального района» внести следующие изменения:</w:t>
      </w:r>
    </w:p>
    <w:p w:rsidR="003312C6" w:rsidRPr="00681202" w:rsidRDefault="003312C6" w:rsidP="003312C6">
      <w:pPr>
        <w:tabs>
          <w:tab w:val="left" w:pos="690"/>
        </w:tabs>
        <w:autoSpaceDE w:val="0"/>
        <w:autoSpaceDN w:val="0"/>
        <w:adjustRightInd w:val="0"/>
        <w:jc w:val="both"/>
        <w:outlineLvl w:val="1"/>
        <w:rPr>
          <w:bCs/>
          <w:sz w:val="28"/>
          <w:szCs w:val="28"/>
        </w:rPr>
      </w:pPr>
      <w:r w:rsidRPr="00681202">
        <w:rPr>
          <w:bCs/>
          <w:sz w:val="28"/>
          <w:szCs w:val="28"/>
        </w:rPr>
        <w:t xml:space="preserve">       2.1. В разделе 1. «Паспорт подпрограммы муниципальной программы Комсомольского муниципального района»:</w:t>
      </w:r>
    </w:p>
    <w:p w:rsidR="003312C6" w:rsidRPr="00681202" w:rsidRDefault="003312C6" w:rsidP="003312C6">
      <w:pPr>
        <w:tabs>
          <w:tab w:val="left" w:pos="1065"/>
        </w:tabs>
        <w:autoSpaceDE w:val="0"/>
        <w:autoSpaceDN w:val="0"/>
        <w:adjustRightInd w:val="0"/>
        <w:jc w:val="both"/>
        <w:outlineLvl w:val="1"/>
        <w:rPr>
          <w:bCs/>
          <w:sz w:val="28"/>
          <w:szCs w:val="28"/>
        </w:rPr>
      </w:pPr>
      <w:r w:rsidRPr="00681202">
        <w:rPr>
          <w:bCs/>
          <w:sz w:val="28"/>
          <w:szCs w:val="28"/>
        </w:rPr>
        <w:tab/>
      </w:r>
      <w:r w:rsidRPr="00681202">
        <w:rPr>
          <w:sz w:val="28"/>
          <w:szCs w:val="28"/>
        </w:rPr>
        <w:t>подраздел «Объемы ресурсного обеспечения подпрограммы» изложить в следующей редакции:</w:t>
      </w:r>
    </w:p>
    <w:p w:rsidR="003312C6" w:rsidRPr="00681202" w:rsidRDefault="003312C6" w:rsidP="003312C6">
      <w:pPr>
        <w:autoSpaceDE w:val="0"/>
        <w:autoSpaceDN w:val="0"/>
        <w:adjustRightInd w:val="0"/>
        <w:jc w:val="center"/>
        <w:outlineLvl w:val="1"/>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0"/>
        <w:gridCol w:w="5825"/>
      </w:tblGrid>
      <w:tr w:rsidR="003312C6" w:rsidRPr="00681202" w:rsidTr="003312C6">
        <w:tc>
          <w:tcPr>
            <w:tcW w:w="3652" w:type="dxa"/>
            <w:shd w:val="clear" w:color="auto" w:fill="auto"/>
          </w:tcPr>
          <w:p w:rsidR="003312C6" w:rsidRPr="00681202" w:rsidRDefault="003312C6" w:rsidP="003312C6">
            <w:pPr>
              <w:autoSpaceDE w:val="0"/>
              <w:autoSpaceDN w:val="0"/>
              <w:adjustRightInd w:val="0"/>
              <w:rPr>
                <w:sz w:val="28"/>
                <w:szCs w:val="28"/>
              </w:rPr>
            </w:pPr>
            <w:r w:rsidRPr="00681202">
              <w:rPr>
                <w:sz w:val="28"/>
                <w:szCs w:val="28"/>
              </w:rPr>
              <w:t xml:space="preserve">«Объемы  ресурсного обеспечения       </w:t>
            </w:r>
          </w:p>
          <w:p w:rsidR="003312C6" w:rsidRPr="00681202" w:rsidRDefault="003312C6" w:rsidP="003312C6">
            <w:pPr>
              <w:tabs>
                <w:tab w:val="left" w:pos="2745"/>
              </w:tabs>
              <w:rPr>
                <w:sz w:val="22"/>
                <w:szCs w:val="22"/>
              </w:rPr>
            </w:pPr>
            <w:r w:rsidRPr="00681202">
              <w:rPr>
                <w:sz w:val="28"/>
                <w:szCs w:val="28"/>
              </w:rPr>
              <w:t xml:space="preserve">подпрограммы    </w:t>
            </w:r>
          </w:p>
        </w:tc>
        <w:tc>
          <w:tcPr>
            <w:tcW w:w="6769" w:type="dxa"/>
            <w:shd w:val="clear" w:color="auto" w:fill="auto"/>
          </w:tcPr>
          <w:p w:rsidR="003312C6" w:rsidRPr="00681202" w:rsidRDefault="003312C6" w:rsidP="003312C6">
            <w:pPr>
              <w:autoSpaceDE w:val="0"/>
              <w:autoSpaceDN w:val="0"/>
              <w:adjustRightInd w:val="0"/>
              <w:rPr>
                <w:sz w:val="28"/>
                <w:szCs w:val="28"/>
              </w:rPr>
            </w:pPr>
            <w:r w:rsidRPr="00681202">
              <w:rPr>
                <w:b/>
                <w:sz w:val="28"/>
                <w:szCs w:val="28"/>
              </w:rPr>
              <w:t>Общий объем бюджетных ассигнований</w:t>
            </w:r>
            <w:r w:rsidRPr="00681202">
              <w:rPr>
                <w:sz w:val="28"/>
                <w:szCs w:val="28"/>
              </w:rPr>
              <w:t xml:space="preserve">:                   </w:t>
            </w:r>
          </w:p>
          <w:p w:rsidR="003312C6" w:rsidRPr="00681202" w:rsidRDefault="003312C6" w:rsidP="003312C6">
            <w:pPr>
              <w:autoSpaceDE w:val="0"/>
              <w:autoSpaceDN w:val="0"/>
              <w:adjustRightInd w:val="0"/>
              <w:rPr>
                <w:sz w:val="28"/>
                <w:szCs w:val="28"/>
              </w:rPr>
            </w:pPr>
            <w:r w:rsidRPr="00681202">
              <w:rPr>
                <w:sz w:val="28"/>
                <w:szCs w:val="28"/>
              </w:rPr>
              <w:t>2018 год –  710 262,00  руб.,</w:t>
            </w:r>
          </w:p>
          <w:p w:rsidR="003312C6" w:rsidRPr="00681202" w:rsidRDefault="003312C6" w:rsidP="003312C6">
            <w:pPr>
              <w:autoSpaceDE w:val="0"/>
              <w:autoSpaceDN w:val="0"/>
              <w:adjustRightInd w:val="0"/>
              <w:rPr>
                <w:sz w:val="28"/>
                <w:szCs w:val="28"/>
              </w:rPr>
            </w:pPr>
            <w:r w:rsidRPr="00681202">
              <w:rPr>
                <w:sz w:val="28"/>
                <w:szCs w:val="28"/>
              </w:rPr>
              <w:t>2019 год –  887 827,50  руб.,</w:t>
            </w:r>
          </w:p>
          <w:p w:rsidR="003312C6" w:rsidRPr="00681202" w:rsidRDefault="003312C6" w:rsidP="003312C6">
            <w:pPr>
              <w:autoSpaceDE w:val="0"/>
              <w:autoSpaceDN w:val="0"/>
              <w:adjustRightInd w:val="0"/>
              <w:rPr>
                <w:sz w:val="28"/>
                <w:szCs w:val="28"/>
              </w:rPr>
            </w:pPr>
            <w:r w:rsidRPr="00681202">
              <w:rPr>
                <w:sz w:val="28"/>
                <w:szCs w:val="28"/>
              </w:rPr>
              <w:t xml:space="preserve">2020 год – 2 841 048,00 руб.,  </w:t>
            </w:r>
          </w:p>
          <w:p w:rsidR="003312C6" w:rsidRPr="00681202" w:rsidRDefault="003312C6" w:rsidP="003312C6">
            <w:pPr>
              <w:autoSpaceDE w:val="0"/>
              <w:autoSpaceDN w:val="0"/>
              <w:adjustRightInd w:val="0"/>
              <w:rPr>
                <w:sz w:val="28"/>
                <w:szCs w:val="28"/>
              </w:rPr>
            </w:pPr>
            <w:r w:rsidRPr="00681202">
              <w:rPr>
                <w:sz w:val="28"/>
                <w:szCs w:val="28"/>
              </w:rPr>
              <w:t>2021 год – 1 598 089,50 руб.,</w:t>
            </w:r>
          </w:p>
          <w:p w:rsidR="003312C6" w:rsidRPr="00681202" w:rsidRDefault="003312C6" w:rsidP="003312C6">
            <w:pPr>
              <w:autoSpaceDE w:val="0"/>
              <w:autoSpaceDN w:val="0"/>
              <w:adjustRightInd w:val="0"/>
              <w:rPr>
                <w:sz w:val="28"/>
                <w:szCs w:val="28"/>
              </w:rPr>
            </w:pPr>
            <w:r w:rsidRPr="00681202">
              <w:rPr>
                <w:sz w:val="28"/>
                <w:szCs w:val="28"/>
              </w:rPr>
              <w:t>2022 год – 1 598 089,50 руб.,</w:t>
            </w:r>
          </w:p>
          <w:p w:rsidR="003312C6" w:rsidRPr="00681202" w:rsidRDefault="003312C6" w:rsidP="003312C6">
            <w:pPr>
              <w:autoSpaceDE w:val="0"/>
              <w:autoSpaceDN w:val="0"/>
              <w:adjustRightInd w:val="0"/>
              <w:rPr>
                <w:sz w:val="28"/>
                <w:szCs w:val="28"/>
              </w:rPr>
            </w:pPr>
            <w:r w:rsidRPr="00681202">
              <w:rPr>
                <w:sz w:val="28"/>
                <w:szCs w:val="28"/>
              </w:rPr>
              <w:t>2023 год -         2 000,00 руб.,</w:t>
            </w:r>
          </w:p>
          <w:p w:rsidR="003312C6" w:rsidRPr="00681202" w:rsidRDefault="003312C6" w:rsidP="003312C6">
            <w:pPr>
              <w:autoSpaceDE w:val="0"/>
              <w:autoSpaceDN w:val="0"/>
              <w:adjustRightInd w:val="0"/>
              <w:rPr>
                <w:sz w:val="28"/>
                <w:szCs w:val="28"/>
              </w:rPr>
            </w:pPr>
            <w:r w:rsidRPr="00681202">
              <w:rPr>
                <w:sz w:val="28"/>
                <w:szCs w:val="28"/>
              </w:rPr>
              <w:t xml:space="preserve">2024 год -         2 000,00 руб.,                        </w:t>
            </w:r>
          </w:p>
          <w:p w:rsidR="003312C6" w:rsidRPr="00681202" w:rsidRDefault="003312C6" w:rsidP="003312C6">
            <w:pPr>
              <w:autoSpaceDE w:val="0"/>
              <w:autoSpaceDN w:val="0"/>
              <w:adjustRightInd w:val="0"/>
              <w:rPr>
                <w:sz w:val="28"/>
                <w:szCs w:val="28"/>
              </w:rPr>
            </w:pPr>
            <w:r w:rsidRPr="00681202">
              <w:rPr>
                <w:sz w:val="28"/>
                <w:szCs w:val="28"/>
              </w:rPr>
              <w:t xml:space="preserve">- </w:t>
            </w:r>
            <w:r w:rsidRPr="00681202">
              <w:rPr>
                <w:b/>
                <w:sz w:val="28"/>
                <w:szCs w:val="28"/>
              </w:rPr>
              <w:t>районный бюджет</w:t>
            </w:r>
            <w:r w:rsidRPr="00681202">
              <w:rPr>
                <w:sz w:val="28"/>
                <w:szCs w:val="28"/>
              </w:rPr>
              <w:t xml:space="preserve">:                                   </w:t>
            </w:r>
          </w:p>
          <w:p w:rsidR="003312C6" w:rsidRPr="00681202" w:rsidRDefault="003312C6" w:rsidP="003312C6">
            <w:pPr>
              <w:autoSpaceDE w:val="0"/>
              <w:autoSpaceDN w:val="0"/>
              <w:adjustRightInd w:val="0"/>
              <w:rPr>
                <w:sz w:val="28"/>
                <w:szCs w:val="28"/>
              </w:rPr>
            </w:pPr>
            <w:r w:rsidRPr="00681202">
              <w:rPr>
                <w:sz w:val="28"/>
                <w:szCs w:val="28"/>
              </w:rPr>
              <w:t>2018 год –  300 220,64 руб.,</w:t>
            </w:r>
          </w:p>
          <w:p w:rsidR="003312C6" w:rsidRPr="00681202" w:rsidRDefault="003312C6" w:rsidP="003312C6">
            <w:pPr>
              <w:autoSpaceDE w:val="0"/>
              <w:autoSpaceDN w:val="0"/>
              <w:adjustRightInd w:val="0"/>
              <w:rPr>
                <w:sz w:val="28"/>
                <w:szCs w:val="28"/>
              </w:rPr>
            </w:pPr>
            <w:r w:rsidRPr="00681202">
              <w:rPr>
                <w:sz w:val="28"/>
                <w:szCs w:val="28"/>
              </w:rPr>
              <w:t>2019 год –         641,97 руб.,</w:t>
            </w:r>
          </w:p>
          <w:p w:rsidR="003312C6" w:rsidRPr="00681202" w:rsidRDefault="003312C6" w:rsidP="003312C6">
            <w:pPr>
              <w:autoSpaceDE w:val="0"/>
              <w:autoSpaceDN w:val="0"/>
              <w:adjustRightInd w:val="0"/>
              <w:rPr>
                <w:sz w:val="28"/>
                <w:szCs w:val="28"/>
              </w:rPr>
            </w:pPr>
            <w:r w:rsidRPr="00681202">
              <w:rPr>
                <w:sz w:val="28"/>
                <w:szCs w:val="28"/>
              </w:rPr>
              <w:t xml:space="preserve">2020 год –   2 007,41  руб.,  </w:t>
            </w:r>
          </w:p>
          <w:p w:rsidR="003312C6" w:rsidRPr="00681202" w:rsidRDefault="003312C6" w:rsidP="003312C6">
            <w:pPr>
              <w:autoSpaceDE w:val="0"/>
              <w:autoSpaceDN w:val="0"/>
              <w:adjustRightInd w:val="0"/>
              <w:rPr>
                <w:sz w:val="28"/>
                <w:szCs w:val="28"/>
              </w:rPr>
            </w:pPr>
            <w:r w:rsidRPr="00681202">
              <w:rPr>
                <w:sz w:val="28"/>
                <w:szCs w:val="28"/>
              </w:rPr>
              <w:t>2021 год -   26 877,92 руб.,</w:t>
            </w:r>
          </w:p>
          <w:p w:rsidR="003312C6" w:rsidRPr="00681202" w:rsidRDefault="003312C6" w:rsidP="003312C6">
            <w:pPr>
              <w:autoSpaceDE w:val="0"/>
              <w:autoSpaceDN w:val="0"/>
              <w:adjustRightInd w:val="0"/>
              <w:rPr>
                <w:sz w:val="28"/>
                <w:szCs w:val="28"/>
              </w:rPr>
            </w:pPr>
            <w:r w:rsidRPr="00681202">
              <w:rPr>
                <w:sz w:val="28"/>
                <w:szCs w:val="28"/>
              </w:rPr>
              <w:t>2022 год –  27 968,06 руб.,</w:t>
            </w:r>
          </w:p>
          <w:p w:rsidR="003312C6" w:rsidRPr="00681202" w:rsidRDefault="003312C6" w:rsidP="003312C6">
            <w:pPr>
              <w:autoSpaceDE w:val="0"/>
              <w:autoSpaceDN w:val="0"/>
              <w:adjustRightInd w:val="0"/>
              <w:rPr>
                <w:sz w:val="28"/>
                <w:szCs w:val="28"/>
              </w:rPr>
            </w:pPr>
            <w:r w:rsidRPr="00681202">
              <w:rPr>
                <w:sz w:val="28"/>
                <w:szCs w:val="28"/>
              </w:rPr>
              <w:t>2023 год -     2 000,00 руб.,</w:t>
            </w:r>
          </w:p>
          <w:p w:rsidR="003312C6" w:rsidRPr="00681202" w:rsidRDefault="003312C6" w:rsidP="003312C6">
            <w:pPr>
              <w:autoSpaceDE w:val="0"/>
              <w:autoSpaceDN w:val="0"/>
              <w:adjustRightInd w:val="0"/>
              <w:rPr>
                <w:sz w:val="28"/>
                <w:szCs w:val="28"/>
              </w:rPr>
            </w:pPr>
            <w:r w:rsidRPr="00681202">
              <w:rPr>
                <w:sz w:val="28"/>
                <w:szCs w:val="28"/>
              </w:rPr>
              <w:t xml:space="preserve">2024 год -     2 000,00 руб.,                        </w:t>
            </w:r>
          </w:p>
          <w:p w:rsidR="003312C6" w:rsidRPr="00681202" w:rsidRDefault="003312C6" w:rsidP="003312C6">
            <w:pPr>
              <w:autoSpaceDE w:val="0"/>
              <w:autoSpaceDN w:val="0"/>
              <w:adjustRightInd w:val="0"/>
              <w:rPr>
                <w:sz w:val="28"/>
                <w:szCs w:val="28"/>
              </w:rPr>
            </w:pPr>
            <w:r w:rsidRPr="00681202">
              <w:rPr>
                <w:sz w:val="28"/>
                <w:szCs w:val="28"/>
              </w:rPr>
              <w:t>-</w:t>
            </w:r>
            <w:r w:rsidRPr="00681202">
              <w:rPr>
                <w:b/>
                <w:sz w:val="28"/>
                <w:szCs w:val="28"/>
              </w:rPr>
              <w:t>областной бюджет</w:t>
            </w:r>
            <w:r w:rsidRPr="00681202">
              <w:rPr>
                <w:sz w:val="28"/>
                <w:szCs w:val="28"/>
              </w:rPr>
              <w:t>:</w:t>
            </w:r>
          </w:p>
          <w:p w:rsidR="003312C6" w:rsidRPr="00681202" w:rsidRDefault="003312C6" w:rsidP="003312C6">
            <w:pPr>
              <w:autoSpaceDE w:val="0"/>
              <w:autoSpaceDN w:val="0"/>
              <w:adjustRightInd w:val="0"/>
              <w:rPr>
                <w:sz w:val="28"/>
                <w:szCs w:val="28"/>
              </w:rPr>
            </w:pPr>
            <w:r w:rsidRPr="00681202">
              <w:rPr>
                <w:sz w:val="28"/>
                <w:szCs w:val="28"/>
              </w:rPr>
              <w:t>2018 год – 124 615,47 руб.,</w:t>
            </w:r>
          </w:p>
          <w:p w:rsidR="003312C6" w:rsidRPr="00681202" w:rsidRDefault="003312C6" w:rsidP="003312C6">
            <w:pPr>
              <w:autoSpaceDE w:val="0"/>
              <w:autoSpaceDN w:val="0"/>
              <w:adjustRightInd w:val="0"/>
              <w:rPr>
                <w:sz w:val="28"/>
                <w:szCs w:val="28"/>
              </w:rPr>
            </w:pPr>
            <w:r w:rsidRPr="00681202">
              <w:rPr>
                <w:sz w:val="28"/>
                <w:szCs w:val="28"/>
              </w:rPr>
              <w:t>2019 год –   63 555,43 руб.,</w:t>
            </w:r>
          </w:p>
          <w:p w:rsidR="003312C6" w:rsidRPr="00681202" w:rsidRDefault="003312C6" w:rsidP="003312C6">
            <w:pPr>
              <w:autoSpaceDE w:val="0"/>
              <w:autoSpaceDN w:val="0"/>
              <w:adjustRightInd w:val="0"/>
              <w:rPr>
                <w:sz w:val="28"/>
                <w:szCs w:val="28"/>
              </w:rPr>
            </w:pPr>
            <w:r w:rsidRPr="00681202">
              <w:rPr>
                <w:sz w:val="28"/>
                <w:szCs w:val="28"/>
              </w:rPr>
              <w:t xml:space="preserve">2020 год – 198 732,47 руб.,  </w:t>
            </w:r>
          </w:p>
          <w:p w:rsidR="003312C6" w:rsidRPr="00681202" w:rsidRDefault="003312C6" w:rsidP="003312C6">
            <w:pPr>
              <w:autoSpaceDE w:val="0"/>
              <w:autoSpaceDN w:val="0"/>
              <w:adjustRightInd w:val="0"/>
              <w:rPr>
                <w:sz w:val="28"/>
                <w:szCs w:val="28"/>
              </w:rPr>
            </w:pPr>
            <w:r w:rsidRPr="00681202">
              <w:rPr>
                <w:sz w:val="28"/>
                <w:szCs w:val="28"/>
              </w:rPr>
              <w:t>2021 год -  510 680,47 руб.,</w:t>
            </w:r>
          </w:p>
          <w:p w:rsidR="003312C6" w:rsidRPr="00681202" w:rsidRDefault="003312C6" w:rsidP="003312C6">
            <w:pPr>
              <w:autoSpaceDE w:val="0"/>
              <w:autoSpaceDN w:val="0"/>
              <w:adjustRightInd w:val="0"/>
              <w:rPr>
                <w:sz w:val="28"/>
                <w:szCs w:val="28"/>
              </w:rPr>
            </w:pPr>
            <w:r w:rsidRPr="00681202">
              <w:rPr>
                <w:sz w:val="28"/>
                <w:szCs w:val="28"/>
              </w:rPr>
              <w:t xml:space="preserve">2022 год – 531 393,08 руб.,        </w:t>
            </w:r>
          </w:p>
          <w:p w:rsidR="003312C6" w:rsidRPr="00681202" w:rsidRDefault="003312C6" w:rsidP="003312C6">
            <w:pPr>
              <w:autoSpaceDE w:val="0"/>
              <w:autoSpaceDN w:val="0"/>
              <w:adjustRightInd w:val="0"/>
              <w:rPr>
                <w:sz w:val="28"/>
                <w:szCs w:val="28"/>
              </w:rPr>
            </w:pPr>
            <w:r w:rsidRPr="00681202">
              <w:rPr>
                <w:sz w:val="28"/>
                <w:szCs w:val="28"/>
              </w:rPr>
              <w:t>2023 год -             0,00 руб.,</w:t>
            </w:r>
          </w:p>
          <w:p w:rsidR="003312C6" w:rsidRPr="00681202" w:rsidRDefault="003312C6" w:rsidP="003312C6">
            <w:pPr>
              <w:autoSpaceDE w:val="0"/>
              <w:autoSpaceDN w:val="0"/>
              <w:adjustRightInd w:val="0"/>
              <w:rPr>
                <w:sz w:val="28"/>
                <w:szCs w:val="28"/>
              </w:rPr>
            </w:pPr>
            <w:r w:rsidRPr="00681202">
              <w:rPr>
                <w:sz w:val="28"/>
                <w:szCs w:val="28"/>
              </w:rPr>
              <w:t xml:space="preserve">2024 год -             0,00 руб.,                       </w:t>
            </w:r>
          </w:p>
          <w:p w:rsidR="003312C6" w:rsidRPr="00681202" w:rsidRDefault="003312C6" w:rsidP="003312C6">
            <w:pPr>
              <w:autoSpaceDE w:val="0"/>
              <w:autoSpaceDN w:val="0"/>
              <w:adjustRightInd w:val="0"/>
              <w:rPr>
                <w:sz w:val="28"/>
                <w:szCs w:val="28"/>
              </w:rPr>
            </w:pPr>
            <w:r w:rsidRPr="00681202">
              <w:rPr>
                <w:sz w:val="28"/>
                <w:szCs w:val="28"/>
              </w:rPr>
              <w:t>-</w:t>
            </w:r>
            <w:r w:rsidRPr="00681202">
              <w:rPr>
                <w:b/>
                <w:sz w:val="28"/>
                <w:szCs w:val="28"/>
              </w:rPr>
              <w:t>федеральный бюджет</w:t>
            </w:r>
            <w:r w:rsidRPr="00681202">
              <w:rPr>
                <w:sz w:val="28"/>
                <w:szCs w:val="28"/>
              </w:rPr>
              <w:t>:</w:t>
            </w:r>
          </w:p>
          <w:p w:rsidR="003312C6" w:rsidRPr="00681202" w:rsidRDefault="003312C6" w:rsidP="003312C6">
            <w:pPr>
              <w:autoSpaceDE w:val="0"/>
              <w:autoSpaceDN w:val="0"/>
              <w:adjustRightInd w:val="0"/>
              <w:rPr>
                <w:sz w:val="28"/>
                <w:szCs w:val="28"/>
              </w:rPr>
            </w:pPr>
            <w:r w:rsidRPr="00681202">
              <w:rPr>
                <w:sz w:val="28"/>
                <w:szCs w:val="28"/>
              </w:rPr>
              <w:t>2018 год –  285 425,89 руб.,</w:t>
            </w:r>
          </w:p>
          <w:p w:rsidR="003312C6" w:rsidRPr="00681202" w:rsidRDefault="003312C6" w:rsidP="003312C6">
            <w:pPr>
              <w:autoSpaceDE w:val="0"/>
              <w:autoSpaceDN w:val="0"/>
              <w:adjustRightInd w:val="0"/>
              <w:rPr>
                <w:sz w:val="28"/>
                <w:szCs w:val="28"/>
              </w:rPr>
            </w:pPr>
            <w:r w:rsidRPr="00681202">
              <w:rPr>
                <w:sz w:val="28"/>
                <w:szCs w:val="28"/>
              </w:rPr>
              <w:t>2019 год –  823 630,10 руб.,</w:t>
            </w:r>
          </w:p>
          <w:p w:rsidR="003312C6" w:rsidRPr="00681202" w:rsidRDefault="003312C6" w:rsidP="003312C6">
            <w:pPr>
              <w:tabs>
                <w:tab w:val="left" w:pos="2745"/>
              </w:tabs>
              <w:rPr>
                <w:sz w:val="28"/>
                <w:szCs w:val="28"/>
              </w:rPr>
            </w:pPr>
            <w:r w:rsidRPr="00681202">
              <w:rPr>
                <w:sz w:val="28"/>
                <w:szCs w:val="28"/>
              </w:rPr>
              <w:t>2020 год - 2 640 307,75 руб.,</w:t>
            </w:r>
          </w:p>
          <w:p w:rsidR="003312C6" w:rsidRPr="00681202" w:rsidRDefault="003312C6" w:rsidP="003312C6">
            <w:pPr>
              <w:autoSpaceDE w:val="0"/>
              <w:autoSpaceDN w:val="0"/>
              <w:adjustRightInd w:val="0"/>
              <w:rPr>
                <w:sz w:val="28"/>
                <w:szCs w:val="28"/>
              </w:rPr>
            </w:pPr>
            <w:r w:rsidRPr="00681202">
              <w:rPr>
                <w:sz w:val="28"/>
                <w:szCs w:val="28"/>
              </w:rPr>
              <w:lastRenderedPageBreak/>
              <w:t>2021 год – 1 060 531,11 руб.,</w:t>
            </w:r>
          </w:p>
          <w:p w:rsidR="003312C6" w:rsidRPr="00681202" w:rsidRDefault="003312C6" w:rsidP="003312C6">
            <w:pPr>
              <w:autoSpaceDE w:val="0"/>
              <w:autoSpaceDN w:val="0"/>
              <w:adjustRightInd w:val="0"/>
              <w:rPr>
                <w:sz w:val="28"/>
                <w:szCs w:val="28"/>
              </w:rPr>
            </w:pPr>
            <w:r w:rsidRPr="00681202">
              <w:rPr>
                <w:sz w:val="28"/>
                <w:szCs w:val="28"/>
              </w:rPr>
              <w:t>2022 год – 1 038 728,36 руб.,</w:t>
            </w:r>
          </w:p>
          <w:p w:rsidR="003312C6" w:rsidRPr="00681202" w:rsidRDefault="003312C6" w:rsidP="003312C6">
            <w:pPr>
              <w:autoSpaceDE w:val="0"/>
              <w:autoSpaceDN w:val="0"/>
              <w:adjustRightInd w:val="0"/>
              <w:rPr>
                <w:sz w:val="28"/>
                <w:szCs w:val="28"/>
              </w:rPr>
            </w:pPr>
            <w:r w:rsidRPr="00681202">
              <w:rPr>
                <w:sz w:val="28"/>
                <w:szCs w:val="28"/>
              </w:rPr>
              <w:t>2023 год -             0,00 руб.,</w:t>
            </w:r>
          </w:p>
          <w:p w:rsidR="003312C6" w:rsidRPr="00681202" w:rsidRDefault="003312C6" w:rsidP="003312C6">
            <w:pPr>
              <w:autoSpaceDE w:val="0"/>
              <w:autoSpaceDN w:val="0"/>
              <w:adjustRightInd w:val="0"/>
              <w:rPr>
                <w:sz w:val="28"/>
                <w:szCs w:val="28"/>
              </w:rPr>
            </w:pPr>
            <w:r w:rsidRPr="00681202">
              <w:rPr>
                <w:sz w:val="28"/>
                <w:szCs w:val="28"/>
              </w:rPr>
              <w:t xml:space="preserve">2024 год -             0,00 руб.»                                   </w:t>
            </w:r>
          </w:p>
        </w:tc>
      </w:tr>
    </w:tbl>
    <w:p w:rsidR="003312C6" w:rsidRPr="00681202" w:rsidRDefault="003312C6" w:rsidP="003312C6">
      <w:pPr>
        <w:pStyle w:val="ConsPlusNormal"/>
        <w:jc w:val="both"/>
        <w:outlineLvl w:val="1"/>
        <w:rPr>
          <w:rFonts w:ascii="Times New Roman" w:hAnsi="Times New Roman" w:cs="Times New Roman"/>
          <w:bCs/>
          <w:sz w:val="28"/>
          <w:szCs w:val="28"/>
        </w:rPr>
      </w:pPr>
    </w:p>
    <w:p w:rsidR="003312C6" w:rsidRPr="00681202" w:rsidRDefault="003312C6" w:rsidP="003312C6">
      <w:pPr>
        <w:tabs>
          <w:tab w:val="left" w:pos="2745"/>
        </w:tabs>
        <w:rPr>
          <w:sz w:val="22"/>
          <w:szCs w:val="22"/>
        </w:rPr>
      </w:pPr>
    </w:p>
    <w:p w:rsidR="003312C6" w:rsidRPr="00681202" w:rsidRDefault="003312C6" w:rsidP="003312C6">
      <w:pPr>
        <w:pStyle w:val="ConsPlusNormal"/>
        <w:ind w:firstLine="708"/>
        <w:jc w:val="both"/>
        <w:outlineLvl w:val="3"/>
        <w:rPr>
          <w:rFonts w:ascii="Times New Roman" w:hAnsi="Times New Roman" w:cs="Times New Roman"/>
          <w:sz w:val="28"/>
          <w:szCs w:val="28"/>
        </w:rPr>
      </w:pPr>
      <w:r w:rsidRPr="00681202">
        <w:rPr>
          <w:rFonts w:ascii="Times New Roman" w:hAnsi="Times New Roman" w:cs="Times New Roman"/>
          <w:sz w:val="28"/>
          <w:szCs w:val="28"/>
        </w:rPr>
        <w:t xml:space="preserve">  2.2. Раздел 4.  «Ресурсное обеспечение  подпрограммы»    изложить в следующей редакции:</w:t>
      </w:r>
    </w:p>
    <w:p w:rsidR="003312C6" w:rsidRPr="00681202" w:rsidRDefault="003312C6" w:rsidP="003312C6">
      <w:pPr>
        <w:tabs>
          <w:tab w:val="left" w:pos="2577"/>
        </w:tabs>
        <w:sectPr w:rsidR="003312C6" w:rsidRPr="00681202" w:rsidSect="003312C6">
          <w:headerReference w:type="default" r:id="rId26"/>
          <w:pgSz w:w="11906" w:h="16838"/>
          <w:pgMar w:top="1134" w:right="1418" w:bottom="709" w:left="1559" w:header="709" w:footer="709" w:gutter="0"/>
          <w:cols w:space="708"/>
          <w:docGrid w:linePitch="360"/>
        </w:sectPr>
      </w:pPr>
    </w:p>
    <w:p w:rsidR="003312C6" w:rsidRPr="00681202" w:rsidRDefault="003312C6" w:rsidP="003312C6">
      <w:pPr>
        <w:tabs>
          <w:tab w:val="left" w:pos="2577"/>
        </w:tabs>
        <w:jc w:val="center"/>
        <w:rPr>
          <w:sz w:val="28"/>
          <w:szCs w:val="28"/>
        </w:rPr>
      </w:pPr>
      <w:r w:rsidRPr="00681202">
        <w:lastRenderedPageBreak/>
        <w:t xml:space="preserve">4. </w:t>
      </w:r>
      <w:r w:rsidRPr="00681202">
        <w:rPr>
          <w:sz w:val="28"/>
          <w:szCs w:val="28"/>
        </w:rPr>
        <w:t>Ресурсное обеспечение  подпрограммы.</w:t>
      </w:r>
    </w:p>
    <w:p w:rsidR="003312C6" w:rsidRPr="00681202" w:rsidRDefault="003312C6" w:rsidP="003312C6">
      <w:pPr>
        <w:pStyle w:val="ConsPlusNormal"/>
        <w:tabs>
          <w:tab w:val="left" w:pos="9201"/>
        </w:tabs>
        <w:jc w:val="right"/>
        <w:rPr>
          <w:rFonts w:ascii="Times New Roman" w:hAnsi="Times New Roman" w:cs="Times New Roman"/>
          <w:sz w:val="28"/>
          <w:szCs w:val="28"/>
        </w:rPr>
      </w:pPr>
      <w:r w:rsidRPr="00681202">
        <w:rPr>
          <w:rFonts w:ascii="Times New Roman" w:hAnsi="Times New Roman" w:cs="Times New Roman"/>
          <w:sz w:val="28"/>
          <w:szCs w:val="28"/>
        </w:rPr>
        <w:t xml:space="preserve">                             (рублей)</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4112"/>
        <w:gridCol w:w="1701"/>
        <w:gridCol w:w="1701"/>
        <w:gridCol w:w="1559"/>
        <w:gridCol w:w="1560"/>
        <w:gridCol w:w="1559"/>
        <w:gridCol w:w="1134"/>
        <w:gridCol w:w="1134"/>
      </w:tblGrid>
      <w:tr w:rsidR="003312C6" w:rsidRPr="00681202" w:rsidTr="003312C6">
        <w:tc>
          <w:tcPr>
            <w:tcW w:w="67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«№п/п</w:t>
            </w:r>
          </w:p>
        </w:tc>
        <w:tc>
          <w:tcPr>
            <w:tcW w:w="4112"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Наименование основного мероприятия/мероприятия/ источник ресурсного обеспечения</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2018 год</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2019 год</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1309"/>
              </w:tabs>
              <w:jc w:val="center"/>
              <w:rPr>
                <w:rFonts w:ascii="Times New Roman" w:hAnsi="Times New Roman" w:cs="Times New Roman"/>
                <w:sz w:val="24"/>
                <w:szCs w:val="24"/>
              </w:rPr>
            </w:pPr>
            <w:r w:rsidRPr="00681202">
              <w:rPr>
                <w:rFonts w:ascii="Times New Roman" w:hAnsi="Times New Roman" w:cs="Times New Roman"/>
                <w:sz w:val="24"/>
                <w:szCs w:val="24"/>
              </w:rPr>
              <w:t>2020 год</w:t>
            </w:r>
          </w:p>
        </w:tc>
        <w:tc>
          <w:tcPr>
            <w:tcW w:w="1560"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1309"/>
              </w:tabs>
              <w:jc w:val="center"/>
              <w:rPr>
                <w:rFonts w:ascii="Times New Roman" w:hAnsi="Times New Roman" w:cs="Times New Roman"/>
                <w:sz w:val="24"/>
                <w:szCs w:val="24"/>
              </w:rPr>
            </w:pPr>
            <w:r w:rsidRPr="00681202">
              <w:rPr>
                <w:rFonts w:ascii="Times New Roman" w:hAnsi="Times New Roman" w:cs="Times New Roman"/>
                <w:sz w:val="24"/>
                <w:szCs w:val="24"/>
              </w:rPr>
              <w:t>2021 год</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1309"/>
              </w:tabs>
              <w:jc w:val="center"/>
              <w:rPr>
                <w:rFonts w:ascii="Times New Roman" w:hAnsi="Times New Roman" w:cs="Times New Roman"/>
                <w:sz w:val="24"/>
                <w:szCs w:val="24"/>
              </w:rPr>
            </w:pPr>
            <w:r w:rsidRPr="00681202">
              <w:rPr>
                <w:rFonts w:ascii="Times New Roman" w:hAnsi="Times New Roman" w:cs="Times New Roman"/>
                <w:sz w:val="24"/>
                <w:szCs w:val="24"/>
              </w:rPr>
              <w:t>2022 год</w:t>
            </w:r>
          </w:p>
        </w:tc>
        <w:tc>
          <w:tcPr>
            <w:tcW w:w="11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1309"/>
              </w:tabs>
              <w:jc w:val="center"/>
              <w:rPr>
                <w:rFonts w:ascii="Times New Roman" w:hAnsi="Times New Roman" w:cs="Times New Roman"/>
                <w:sz w:val="24"/>
                <w:szCs w:val="24"/>
              </w:rPr>
            </w:pPr>
            <w:r w:rsidRPr="00681202">
              <w:rPr>
                <w:rFonts w:ascii="Times New Roman" w:hAnsi="Times New Roman" w:cs="Times New Roman"/>
                <w:sz w:val="24"/>
                <w:szCs w:val="24"/>
              </w:rPr>
              <w:t>2023 год</w:t>
            </w:r>
          </w:p>
        </w:tc>
        <w:tc>
          <w:tcPr>
            <w:tcW w:w="113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tabs>
                <w:tab w:val="left" w:pos="1309"/>
              </w:tabs>
              <w:jc w:val="center"/>
              <w:rPr>
                <w:rFonts w:ascii="Times New Roman" w:hAnsi="Times New Roman" w:cs="Times New Roman"/>
                <w:sz w:val="24"/>
                <w:szCs w:val="24"/>
              </w:rPr>
            </w:pPr>
            <w:r w:rsidRPr="00681202">
              <w:rPr>
                <w:rFonts w:ascii="Times New Roman" w:hAnsi="Times New Roman" w:cs="Times New Roman"/>
                <w:sz w:val="24"/>
                <w:szCs w:val="24"/>
              </w:rPr>
              <w:t>2024 год</w:t>
            </w:r>
          </w:p>
        </w:tc>
      </w:tr>
      <w:tr w:rsidR="003312C6" w:rsidRPr="00681202" w:rsidTr="003312C6">
        <w:tc>
          <w:tcPr>
            <w:tcW w:w="4786" w:type="dxa"/>
            <w:gridSpan w:val="2"/>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Подпрограмма, всего</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710 262,00</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887 827,50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2 841 048,00</w:t>
            </w:r>
          </w:p>
        </w:tc>
        <w:tc>
          <w:tcPr>
            <w:tcW w:w="1560"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 w:val="left" w:pos="1343"/>
              </w:tabs>
              <w:jc w:val="center"/>
              <w:rPr>
                <w:rFonts w:ascii="Times New Roman" w:hAnsi="Times New Roman" w:cs="Times New Roman"/>
                <w:sz w:val="24"/>
                <w:szCs w:val="24"/>
              </w:rPr>
            </w:pPr>
            <w:r w:rsidRPr="00681202">
              <w:rPr>
                <w:rFonts w:ascii="Times New Roman" w:hAnsi="Times New Roman" w:cs="Times New Roman"/>
                <w:sz w:val="24"/>
                <w:szCs w:val="24"/>
              </w:rPr>
              <w:t>1 598 089,50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 w:val="left" w:pos="1343"/>
              </w:tabs>
              <w:jc w:val="center"/>
              <w:rPr>
                <w:rFonts w:ascii="Times New Roman" w:hAnsi="Times New Roman" w:cs="Times New Roman"/>
                <w:sz w:val="24"/>
                <w:szCs w:val="24"/>
              </w:rPr>
            </w:pPr>
            <w:r w:rsidRPr="00681202">
              <w:rPr>
                <w:rFonts w:ascii="Times New Roman" w:hAnsi="Times New Roman" w:cs="Times New Roman"/>
                <w:sz w:val="24"/>
                <w:szCs w:val="24"/>
              </w:rPr>
              <w:t>1 598 089,50</w:t>
            </w:r>
          </w:p>
        </w:tc>
        <w:tc>
          <w:tcPr>
            <w:tcW w:w="11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 w:val="left" w:pos="1343"/>
              </w:tabs>
              <w:jc w:val="center"/>
              <w:rPr>
                <w:rFonts w:ascii="Times New Roman" w:hAnsi="Times New Roman" w:cs="Times New Roman"/>
                <w:sz w:val="24"/>
                <w:szCs w:val="24"/>
              </w:rPr>
            </w:pPr>
            <w:r w:rsidRPr="00681202">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tabs>
                <w:tab w:val="left" w:pos="884"/>
                <w:tab w:val="left" w:pos="1343"/>
              </w:tabs>
              <w:jc w:val="center"/>
              <w:rPr>
                <w:rFonts w:ascii="Times New Roman" w:hAnsi="Times New Roman" w:cs="Times New Roman"/>
                <w:sz w:val="24"/>
                <w:szCs w:val="24"/>
              </w:rPr>
            </w:pPr>
            <w:r w:rsidRPr="00681202">
              <w:rPr>
                <w:rFonts w:ascii="Times New Roman" w:hAnsi="Times New Roman" w:cs="Times New Roman"/>
                <w:sz w:val="24"/>
                <w:szCs w:val="24"/>
              </w:rPr>
              <w:t>2 000,00</w:t>
            </w:r>
          </w:p>
        </w:tc>
      </w:tr>
      <w:tr w:rsidR="003312C6" w:rsidRPr="00681202" w:rsidTr="003312C6">
        <w:tc>
          <w:tcPr>
            <w:tcW w:w="4786" w:type="dxa"/>
            <w:gridSpan w:val="2"/>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710 262,00</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887 827,50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2 841 048,00</w:t>
            </w:r>
          </w:p>
        </w:tc>
        <w:tc>
          <w:tcPr>
            <w:tcW w:w="1560"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1 598 089,50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1 598 089,50</w:t>
            </w:r>
          </w:p>
        </w:tc>
        <w:tc>
          <w:tcPr>
            <w:tcW w:w="11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2 000,00</w:t>
            </w:r>
          </w:p>
        </w:tc>
      </w:tr>
      <w:tr w:rsidR="003312C6" w:rsidRPr="00681202" w:rsidTr="003312C6">
        <w:tc>
          <w:tcPr>
            <w:tcW w:w="4786" w:type="dxa"/>
            <w:gridSpan w:val="2"/>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 районный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300 220,64</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641,97</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 xml:space="preserve">    2 007,41</w:t>
            </w:r>
          </w:p>
        </w:tc>
        <w:tc>
          <w:tcPr>
            <w:tcW w:w="1560"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 xml:space="preserve">     26 877,92</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 xml:space="preserve">     27 968,06</w:t>
            </w:r>
          </w:p>
        </w:tc>
        <w:tc>
          <w:tcPr>
            <w:tcW w:w="11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2 000,00</w:t>
            </w:r>
          </w:p>
        </w:tc>
      </w:tr>
      <w:tr w:rsidR="003312C6" w:rsidRPr="00681202" w:rsidTr="003312C6">
        <w:tc>
          <w:tcPr>
            <w:tcW w:w="4786" w:type="dxa"/>
            <w:gridSpan w:val="2"/>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124 615,47</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63 555,43</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1451"/>
              </w:tabs>
              <w:rPr>
                <w:rFonts w:ascii="Times New Roman" w:hAnsi="Times New Roman" w:cs="Times New Roman"/>
                <w:sz w:val="24"/>
                <w:szCs w:val="24"/>
              </w:rPr>
            </w:pPr>
            <w:r w:rsidRPr="00681202">
              <w:rPr>
                <w:rFonts w:ascii="Times New Roman" w:hAnsi="Times New Roman" w:cs="Times New Roman"/>
                <w:sz w:val="24"/>
                <w:szCs w:val="24"/>
              </w:rPr>
              <w:t xml:space="preserve">   198 732,84</w:t>
            </w:r>
          </w:p>
        </w:tc>
        <w:tc>
          <w:tcPr>
            <w:tcW w:w="1560"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510 680,47</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531 393,08</w:t>
            </w:r>
          </w:p>
        </w:tc>
        <w:tc>
          <w:tcPr>
            <w:tcW w:w="11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0,00</w:t>
            </w:r>
          </w:p>
        </w:tc>
        <w:tc>
          <w:tcPr>
            <w:tcW w:w="113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0,00</w:t>
            </w:r>
          </w:p>
        </w:tc>
      </w:tr>
      <w:tr w:rsidR="003312C6" w:rsidRPr="00681202" w:rsidTr="003312C6">
        <w:tc>
          <w:tcPr>
            <w:tcW w:w="4786" w:type="dxa"/>
            <w:gridSpan w:val="2"/>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 федеральный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285 425,89</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823 630,10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2 640 307,75</w:t>
            </w:r>
          </w:p>
        </w:tc>
        <w:tc>
          <w:tcPr>
            <w:tcW w:w="1560"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1 060 531,11</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1 038 728,36  </w:t>
            </w:r>
          </w:p>
        </w:tc>
        <w:tc>
          <w:tcPr>
            <w:tcW w:w="11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0,00</w:t>
            </w:r>
          </w:p>
        </w:tc>
        <w:tc>
          <w:tcPr>
            <w:tcW w:w="113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0,00</w:t>
            </w:r>
          </w:p>
        </w:tc>
      </w:tr>
      <w:tr w:rsidR="003312C6" w:rsidRPr="00681202" w:rsidTr="003312C6">
        <w:tc>
          <w:tcPr>
            <w:tcW w:w="67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11.</w:t>
            </w:r>
          </w:p>
        </w:tc>
        <w:tc>
          <w:tcPr>
            <w:tcW w:w="4112"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Основное мероприятие «Предоставление мер социальной поддержки по обеспечению жильем молодых семей»</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710 262,00</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887 827,50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2 841 048,00</w:t>
            </w:r>
          </w:p>
        </w:tc>
        <w:tc>
          <w:tcPr>
            <w:tcW w:w="1560"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 w:val="left" w:pos="1343"/>
              </w:tabs>
              <w:jc w:val="center"/>
              <w:rPr>
                <w:rFonts w:ascii="Times New Roman" w:hAnsi="Times New Roman" w:cs="Times New Roman"/>
                <w:sz w:val="24"/>
                <w:szCs w:val="24"/>
              </w:rPr>
            </w:pPr>
            <w:r w:rsidRPr="00681202">
              <w:rPr>
                <w:rFonts w:ascii="Times New Roman" w:hAnsi="Times New Roman" w:cs="Times New Roman"/>
                <w:sz w:val="24"/>
                <w:szCs w:val="24"/>
              </w:rPr>
              <w:t>1 598 089,50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 w:val="left" w:pos="1343"/>
              </w:tabs>
              <w:jc w:val="center"/>
              <w:rPr>
                <w:rFonts w:ascii="Times New Roman" w:hAnsi="Times New Roman" w:cs="Times New Roman"/>
                <w:sz w:val="24"/>
                <w:szCs w:val="24"/>
              </w:rPr>
            </w:pPr>
            <w:r w:rsidRPr="00681202">
              <w:rPr>
                <w:rFonts w:ascii="Times New Roman" w:hAnsi="Times New Roman" w:cs="Times New Roman"/>
                <w:sz w:val="24"/>
                <w:szCs w:val="24"/>
              </w:rPr>
              <w:t>1 598 089,50</w:t>
            </w:r>
          </w:p>
        </w:tc>
        <w:tc>
          <w:tcPr>
            <w:tcW w:w="11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 w:val="left" w:pos="1343"/>
              </w:tabs>
              <w:jc w:val="center"/>
              <w:rPr>
                <w:rFonts w:ascii="Times New Roman" w:hAnsi="Times New Roman" w:cs="Times New Roman"/>
                <w:sz w:val="24"/>
                <w:szCs w:val="24"/>
              </w:rPr>
            </w:pPr>
            <w:r w:rsidRPr="00681202">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tabs>
                <w:tab w:val="left" w:pos="884"/>
                <w:tab w:val="left" w:pos="1343"/>
              </w:tabs>
              <w:jc w:val="center"/>
              <w:rPr>
                <w:rFonts w:ascii="Times New Roman" w:hAnsi="Times New Roman" w:cs="Times New Roman"/>
                <w:sz w:val="24"/>
                <w:szCs w:val="24"/>
              </w:rPr>
            </w:pPr>
            <w:r w:rsidRPr="00681202">
              <w:rPr>
                <w:rFonts w:ascii="Times New Roman" w:hAnsi="Times New Roman" w:cs="Times New Roman"/>
                <w:sz w:val="24"/>
                <w:szCs w:val="24"/>
              </w:rPr>
              <w:t>2 000,00</w:t>
            </w:r>
          </w:p>
        </w:tc>
      </w:tr>
      <w:tr w:rsidR="003312C6" w:rsidRPr="00681202" w:rsidTr="003312C6">
        <w:tc>
          <w:tcPr>
            <w:tcW w:w="67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710 262,00</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887 827,50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2 841 048,00</w:t>
            </w:r>
          </w:p>
        </w:tc>
        <w:tc>
          <w:tcPr>
            <w:tcW w:w="1560"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1 598 089,50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1 598 089,50</w:t>
            </w:r>
          </w:p>
        </w:tc>
        <w:tc>
          <w:tcPr>
            <w:tcW w:w="11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2 000,00</w:t>
            </w:r>
          </w:p>
        </w:tc>
      </w:tr>
      <w:tr w:rsidR="003312C6" w:rsidRPr="00681202" w:rsidTr="003312C6">
        <w:tc>
          <w:tcPr>
            <w:tcW w:w="67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 районный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300 220,64</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641,97</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 xml:space="preserve">    2 007,41</w:t>
            </w:r>
          </w:p>
        </w:tc>
        <w:tc>
          <w:tcPr>
            <w:tcW w:w="1560"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 xml:space="preserve">     26 877,92</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 xml:space="preserve">     27 968,06</w:t>
            </w:r>
          </w:p>
        </w:tc>
        <w:tc>
          <w:tcPr>
            <w:tcW w:w="11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2 000,00</w:t>
            </w:r>
          </w:p>
        </w:tc>
      </w:tr>
      <w:tr w:rsidR="003312C6" w:rsidRPr="00681202" w:rsidTr="003312C6">
        <w:tc>
          <w:tcPr>
            <w:tcW w:w="67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124 615,47</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63 555,43</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1451"/>
              </w:tabs>
              <w:rPr>
                <w:rFonts w:ascii="Times New Roman" w:hAnsi="Times New Roman" w:cs="Times New Roman"/>
                <w:sz w:val="24"/>
                <w:szCs w:val="24"/>
              </w:rPr>
            </w:pPr>
            <w:r w:rsidRPr="00681202">
              <w:rPr>
                <w:rFonts w:ascii="Times New Roman" w:hAnsi="Times New Roman" w:cs="Times New Roman"/>
                <w:sz w:val="24"/>
                <w:szCs w:val="24"/>
              </w:rPr>
              <w:t xml:space="preserve">   198 732,84</w:t>
            </w:r>
          </w:p>
        </w:tc>
        <w:tc>
          <w:tcPr>
            <w:tcW w:w="1560"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510 680,47</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531 393,08</w:t>
            </w:r>
          </w:p>
        </w:tc>
        <w:tc>
          <w:tcPr>
            <w:tcW w:w="11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0,00</w:t>
            </w:r>
          </w:p>
        </w:tc>
        <w:tc>
          <w:tcPr>
            <w:tcW w:w="113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0,00</w:t>
            </w:r>
          </w:p>
        </w:tc>
      </w:tr>
      <w:tr w:rsidR="003312C6" w:rsidRPr="00681202" w:rsidTr="003312C6">
        <w:tc>
          <w:tcPr>
            <w:tcW w:w="67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 федеральный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285 425,89</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823 630,10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2 640 307,75</w:t>
            </w:r>
          </w:p>
        </w:tc>
        <w:tc>
          <w:tcPr>
            <w:tcW w:w="1560"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1 060 531,11</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1 038 728,36  </w:t>
            </w:r>
          </w:p>
        </w:tc>
        <w:tc>
          <w:tcPr>
            <w:tcW w:w="11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0,00</w:t>
            </w:r>
          </w:p>
        </w:tc>
        <w:tc>
          <w:tcPr>
            <w:tcW w:w="113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0,00</w:t>
            </w:r>
          </w:p>
        </w:tc>
      </w:tr>
      <w:tr w:rsidR="003312C6" w:rsidRPr="00681202" w:rsidTr="003312C6">
        <w:tc>
          <w:tcPr>
            <w:tcW w:w="674" w:type="dxa"/>
            <w:tcBorders>
              <w:top w:val="single" w:sz="4" w:space="0" w:color="000000"/>
              <w:left w:val="single" w:sz="4" w:space="0" w:color="000000"/>
              <w:bottom w:val="single" w:sz="4" w:space="0" w:color="000000"/>
              <w:right w:val="single" w:sz="4" w:space="0" w:color="000000"/>
            </w:tcBorders>
            <w:vAlign w:val="center"/>
            <w:hideMark/>
          </w:tcPr>
          <w:p w:rsidR="003312C6" w:rsidRPr="00681202" w:rsidRDefault="003312C6" w:rsidP="003312C6">
            <w:r w:rsidRPr="00681202">
              <w:t>1.1.</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3312C6" w:rsidRPr="00681202" w:rsidRDefault="003312C6" w:rsidP="003312C6">
            <w:r w:rsidRPr="00681202">
              <w:t>Мероприятие «Предоставление социальных выплат молодым семьям на приобретение (строительство) жилого помещения»</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710 262,00</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887 827,50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2 841 048,00</w:t>
            </w:r>
          </w:p>
        </w:tc>
        <w:tc>
          <w:tcPr>
            <w:tcW w:w="1560"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 w:val="left" w:pos="1343"/>
              </w:tabs>
              <w:jc w:val="center"/>
              <w:rPr>
                <w:rFonts w:ascii="Times New Roman" w:hAnsi="Times New Roman" w:cs="Times New Roman"/>
                <w:sz w:val="24"/>
                <w:szCs w:val="24"/>
              </w:rPr>
            </w:pPr>
            <w:r w:rsidRPr="00681202">
              <w:rPr>
                <w:rFonts w:ascii="Times New Roman" w:hAnsi="Times New Roman" w:cs="Times New Roman"/>
                <w:sz w:val="24"/>
                <w:szCs w:val="24"/>
              </w:rPr>
              <w:t>1 598 089,50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 w:val="left" w:pos="1343"/>
              </w:tabs>
              <w:jc w:val="center"/>
              <w:rPr>
                <w:rFonts w:ascii="Times New Roman" w:hAnsi="Times New Roman" w:cs="Times New Roman"/>
                <w:sz w:val="24"/>
                <w:szCs w:val="24"/>
              </w:rPr>
            </w:pPr>
            <w:r w:rsidRPr="00681202">
              <w:rPr>
                <w:rFonts w:ascii="Times New Roman" w:hAnsi="Times New Roman" w:cs="Times New Roman"/>
                <w:sz w:val="24"/>
                <w:szCs w:val="24"/>
              </w:rPr>
              <w:t>1 598 089,50</w:t>
            </w:r>
          </w:p>
        </w:tc>
        <w:tc>
          <w:tcPr>
            <w:tcW w:w="11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 w:val="left" w:pos="1343"/>
              </w:tabs>
              <w:jc w:val="center"/>
              <w:rPr>
                <w:rFonts w:ascii="Times New Roman" w:hAnsi="Times New Roman" w:cs="Times New Roman"/>
                <w:sz w:val="24"/>
                <w:szCs w:val="24"/>
              </w:rPr>
            </w:pPr>
            <w:r w:rsidRPr="00681202">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tabs>
                <w:tab w:val="left" w:pos="884"/>
                <w:tab w:val="left" w:pos="1343"/>
              </w:tabs>
              <w:jc w:val="center"/>
              <w:rPr>
                <w:rFonts w:ascii="Times New Roman" w:hAnsi="Times New Roman" w:cs="Times New Roman"/>
                <w:sz w:val="24"/>
                <w:szCs w:val="24"/>
              </w:rPr>
            </w:pPr>
            <w:r w:rsidRPr="00681202">
              <w:rPr>
                <w:rFonts w:ascii="Times New Roman" w:hAnsi="Times New Roman" w:cs="Times New Roman"/>
                <w:sz w:val="24"/>
                <w:szCs w:val="24"/>
              </w:rPr>
              <w:t>2 000,00</w:t>
            </w:r>
          </w:p>
        </w:tc>
      </w:tr>
      <w:tr w:rsidR="003312C6" w:rsidRPr="00681202" w:rsidTr="003312C6">
        <w:trPr>
          <w:trHeight w:val="70"/>
        </w:trPr>
        <w:tc>
          <w:tcPr>
            <w:tcW w:w="67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710 262,00</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887 827,50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2 841 048,00</w:t>
            </w:r>
          </w:p>
        </w:tc>
        <w:tc>
          <w:tcPr>
            <w:tcW w:w="1560"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1 598 089,50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1 598 089,50</w:t>
            </w:r>
          </w:p>
        </w:tc>
        <w:tc>
          <w:tcPr>
            <w:tcW w:w="11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2 000,00</w:t>
            </w:r>
          </w:p>
        </w:tc>
      </w:tr>
      <w:tr w:rsidR="003312C6" w:rsidRPr="00681202" w:rsidTr="003312C6">
        <w:tc>
          <w:tcPr>
            <w:tcW w:w="67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 районный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300 220,64</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641,97</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 xml:space="preserve">    2 007,41</w:t>
            </w:r>
          </w:p>
        </w:tc>
        <w:tc>
          <w:tcPr>
            <w:tcW w:w="1560"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 xml:space="preserve">     26 877,92</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 xml:space="preserve">     27 968,06</w:t>
            </w:r>
          </w:p>
        </w:tc>
        <w:tc>
          <w:tcPr>
            <w:tcW w:w="11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2 000,00</w:t>
            </w:r>
          </w:p>
        </w:tc>
      </w:tr>
      <w:tr w:rsidR="003312C6" w:rsidRPr="00681202" w:rsidTr="003312C6">
        <w:tc>
          <w:tcPr>
            <w:tcW w:w="67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124 615,47</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63 555,43</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1451"/>
              </w:tabs>
              <w:rPr>
                <w:rFonts w:ascii="Times New Roman" w:hAnsi="Times New Roman" w:cs="Times New Roman"/>
                <w:sz w:val="24"/>
                <w:szCs w:val="24"/>
              </w:rPr>
            </w:pPr>
            <w:r w:rsidRPr="00681202">
              <w:rPr>
                <w:rFonts w:ascii="Times New Roman" w:hAnsi="Times New Roman" w:cs="Times New Roman"/>
                <w:sz w:val="24"/>
                <w:szCs w:val="24"/>
              </w:rPr>
              <w:t xml:space="preserve">   198 732,84</w:t>
            </w:r>
          </w:p>
        </w:tc>
        <w:tc>
          <w:tcPr>
            <w:tcW w:w="1560"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510 680,47</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531 393,08</w:t>
            </w:r>
          </w:p>
        </w:tc>
        <w:tc>
          <w:tcPr>
            <w:tcW w:w="11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0,00</w:t>
            </w:r>
          </w:p>
        </w:tc>
        <w:tc>
          <w:tcPr>
            <w:tcW w:w="113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0,00</w:t>
            </w:r>
          </w:p>
        </w:tc>
      </w:tr>
      <w:tr w:rsidR="003312C6" w:rsidRPr="00681202" w:rsidTr="003312C6">
        <w:tc>
          <w:tcPr>
            <w:tcW w:w="67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 федеральный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285 425,89</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823 630,10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2 640 307,75</w:t>
            </w:r>
          </w:p>
        </w:tc>
        <w:tc>
          <w:tcPr>
            <w:tcW w:w="1560"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1 060 531,11</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1 038 728,36  </w:t>
            </w:r>
          </w:p>
        </w:tc>
        <w:tc>
          <w:tcPr>
            <w:tcW w:w="113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0,00</w:t>
            </w:r>
          </w:p>
        </w:tc>
        <w:tc>
          <w:tcPr>
            <w:tcW w:w="113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tabs>
                <w:tab w:val="left" w:pos="884"/>
              </w:tabs>
              <w:rPr>
                <w:rFonts w:ascii="Times New Roman" w:hAnsi="Times New Roman" w:cs="Times New Roman"/>
                <w:sz w:val="24"/>
                <w:szCs w:val="24"/>
              </w:rPr>
            </w:pPr>
            <w:r w:rsidRPr="00681202">
              <w:rPr>
                <w:rFonts w:ascii="Times New Roman" w:hAnsi="Times New Roman" w:cs="Times New Roman"/>
                <w:sz w:val="24"/>
                <w:szCs w:val="24"/>
              </w:rPr>
              <w:t xml:space="preserve">    0,00</w:t>
            </w:r>
          </w:p>
        </w:tc>
      </w:tr>
    </w:tbl>
    <w:p w:rsidR="003312C6" w:rsidRPr="00681202" w:rsidRDefault="003312C6" w:rsidP="003312C6">
      <w:pPr>
        <w:pStyle w:val="ConsPlusNormal"/>
        <w:outlineLvl w:val="3"/>
        <w:rPr>
          <w:rFonts w:ascii="Times New Roman" w:hAnsi="Times New Roman" w:cs="Times New Roman"/>
          <w:sz w:val="28"/>
          <w:szCs w:val="28"/>
        </w:rPr>
      </w:pPr>
    </w:p>
    <w:p w:rsidR="003312C6" w:rsidRPr="00681202" w:rsidRDefault="003312C6" w:rsidP="003312C6">
      <w:pPr>
        <w:jc w:val="both"/>
        <w:rPr>
          <w:sz w:val="28"/>
          <w:szCs w:val="28"/>
        </w:rPr>
      </w:pPr>
      <w:r w:rsidRPr="00681202">
        <w:rPr>
          <w:bCs/>
          <w:sz w:val="28"/>
          <w:szCs w:val="28"/>
        </w:rPr>
        <w:t xml:space="preserve">     </w:t>
      </w:r>
      <w:r w:rsidRPr="00681202">
        <w:rPr>
          <w:sz w:val="28"/>
          <w:szCs w:val="28"/>
        </w:rPr>
        <w:t xml:space="preserve">        </w:t>
      </w:r>
    </w:p>
    <w:p w:rsidR="003312C6" w:rsidRPr="00681202" w:rsidRDefault="003312C6" w:rsidP="003312C6">
      <w:pPr>
        <w:jc w:val="both"/>
        <w:rPr>
          <w:sz w:val="28"/>
          <w:szCs w:val="28"/>
        </w:rPr>
      </w:pPr>
    </w:p>
    <w:p w:rsidR="003312C6" w:rsidRPr="00681202" w:rsidRDefault="003312C6" w:rsidP="003312C6">
      <w:pPr>
        <w:jc w:val="both"/>
        <w:rPr>
          <w:sz w:val="28"/>
          <w:szCs w:val="28"/>
        </w:rPr>
      </w:pPr>
    </w:p>
    <w:p w:rsidR="003312C6" w:rsidRPr="00681202" w:rsidRDefault="003312C6" w:rsidP="003312C6">
      <w:pPr>
        <w:jc w:val="both"/>
        <w:rPr>
          <w:sz w:val="28"/>
          <w:szCs w:val="28"/>
        </w:rPr>
      </w:pPr>
    </w:p>
    <w:p w:rsidR="003312C6" w:rsidRPr="00681202" w:rsidRDefault="003312C6" w:rsidP="003312C6">
      <w:pPr>
        <w:jc w:val="both"/>
        <w:rPr>
          <w:sz w:val="28"/>
          <w:szCs w:val="28"/>
        </w:rPr>
      </w:pPr>
    </w:p>
    <w:p w:rsidR="003312C6" w:rsidRPr="00681202" w:rsidRDefault="003312C6" w:rsidP="003312C6">
      <w:pPr>
        <w:jc w:val="both"/>
        <w:rPr>
          <w:sz w:val="28"/>
          <w:szCs w:val="28"/>
        </w:rPr>
        <w:sectPr w:rsidR="003312C6" w:rsidRPr="00681202" w:rsidSect="003312C6">
          <w:pgSz w:w="16838" w:h="11906" w:orient="landscape"/>
          <w:pgMar w:top="0" w:right="1134" w:bottom="1418" w:left="1134" w:header="709" w:footer="709" w:gutter="0"/>
          <w:cols w:space="708"/>
          <w:docGrid w:linePitch="360"/>
        </w:sectPr>
      </w:pPr>
    </w:p>
    <w:p w:rsidR="003312C6" w:rsidRPr="00681202" w:rsidRDefault="003312C6" w:rsidP="003312C6">
      <w:pPr>
        <w:ind w:left="142" w:right="136"/>
        <w:jc w:val="both"/>
        <w:rPr>
          <w:sz w:val="28"/>
          <w:szCs w:val="28"/>
        </w:rPr>
      </w:pPr>
      <w:r w:rsidRPr="00681202">
        <w:rPr>
          <w:sz w:val="28"/>
          <w:szCs w:val="28"/>
        </w:rPr>
        <w:lastRenderedPageBreak/>
        <w:t xml:space="preserve">  </w:t>
      </w:r>
      <w:r w:rsidRPr="00681202">
        <w:rPr>
          <w:sz w:val="28"/>
          <w:szCs w:val="28"/>
        </w:rPr>
        <w:tab/>
        <w:t xml:space="preserve">   3. Приложение к Положению о комиссии по реализации подпрограммы  «Обеспечение жильем молодых семей» приложения  1 к муниципальной программе изложить в новой редакции:</w:t>
      </w:r>
    </w:p>
    <w:p w:rsidR="003312C6" w:rsidRPr="00681202" w:rsidRDefault="003312C6" w:rsidP="003312C6">
      <w:pPr>
        <w:ind w:left="142" w:right="136"/>
        <w:jc w:val="both"/>
        <w:rPr>
          <w:sz w:val="28"/>
          <w:szCs w:val="28"/>
        </w:rPr>
      </w:pPr>
    </w:p>
    <w:p w:rsidR="003312C6" w:rsidRPr="00681202" w:rsidRDefault="003312C6" w:rsidP="003312C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cs="Times New Roman"/>
          <w:b/>
          <w:sz w:val="28"/>
          <w:szCs w:val="28"/>
        </w:rPr>
      </w:pPr>
      <w:r w:rsidRPr="00681202">
        <w:rPr>
          <w:rFonts w:ascii="Times New Roman" w:hAnsi="Times New Roman" w:cs="Times New Roman"/>
          <w:b/>
          <w:sz w:val="28"/>
          <w:szCs w:val="28"/>
        </w:rPr>
        <w:t xml:space="preserve">«Состав комиссии по реализации подпрограммы </w:t>
      </w:r>
    </w:p>
    <w:p w:rsidR="003312C6" w:rsidRPr="00681202" w:rsidRDefault="003312C6" w:rsidP="003312C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cs="Times New Roman"/>
          <w:b/>
          <w:sz w:val="28"/>
          <w:szCs w:val="28"/>
        </w:rPr>
      </w:pPr>
      <w:r w:rsidRPr="00681202">
        <w:rPr>
          <w:rFonts w:ascii="Times New Roman" w:hAnsi="Times New Roman" w:cs="Times New Roman"/>
          <w:b/>
          <w:sz w:val="28"/>
          <w:szCs w:val="28"/>
        </w:rPr>
        <w:t xml:space="preserve">«Обеспечение жильем молодых семей» </w:t>
      </w:r>
    </w:p>
    <w:p w:rsidR="003312C6" w:rsidRPr="00681202" w:rsidRDefault="003312C6" w:rsidP="003312C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681202">
        <w:rPr>
          <w:rFonts w:ascii="Times New Roman" w:hAnsi="Times New Roman" w:cs="Times New Roman"/>
          <w:sz w:val="28"/>
          <w:szCs w:val="28"/>
        </w:rPr>
        <w:tab/>
      </w:r>
    </w:p>
    <w:p w:rsidR="003312C6" w:rsidRPr="00681202" w:rsidRDefault="003312C6" w:rsidP="003312C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681202">
        <w:rPr>
          <w:rFonts w:ascii="Times New Roman" w:hAnsi="Times New Roman" w:cs="Times New Roman"/>
          <w:sz w:val="28"/>
          <w:szCs w:val="28"/>
        </w:rPr>
        <w:tab/>
      </w:r>
      <w:r w:rsidRPr="00681202">
        <w:rPr>
          <w:rFonts w:ascii="Times New Roman" w:hAnsi="Times New Roman" w:cs="Times New Roman"/>
          <w:b/>
          <w:sz w:val="28"/>
          <w:szCs w:val="28"/>
        </w:rPr>
        <w:t>Кротова Н.В.,</w:t>
      </w:r>
      <w:r w:rsidRPr="00681202">
        <w:rPr>
          <w:rFonts w:ascii="Times New Roman" w:hAnsi="Times New Roman" w:cs="Times New Roman"/>
          <w:sz w:val="28"/>
          <w:szCs w:val="28"/>
        </w:rPr>
        <w:t xml:space="preserve"> заместитель главы Администрации Комсомольского муниципального района, начальник Управления  земельно-имущественных отношений Администрации Комсомольского муниципального района – </w:t>
      </w:r>
      <w:r w:rsidRPr="00681202">
        <w:rPr>
          <w:rFonts w:ascii="Times New Roman" w:hAnsi="Times New Roman" w:cs="Times New Roman"/>
          <w:b/>
          <w:sz w:val="28"/>
          <w:szCs w:val="28"/>
        </w:rPr>
        <w:t>председатель комиссии</w:t>
      </w:r>
      <w:r w:rsidRPr="00681202">
        <w:rPr>
          <w:rFonts w:ascii="Times New Roman" w:hAnsi="Times New Roman" w:cs="Times New Roman"/>
          <w:sz w:val="28"/>
          <w:szCs w:val="28"/>
        </w:rPr>
        <w:t>;</w:t>
      </w:r>
    </w:p>
    <w:p w:rsidR="003312C6" w:rsidRPr="00681202" w:rsidRDefault="003312C6" w:rsidP="003312C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312C6" w:rsidRPr="00681202" w:rsidRDefault="003312C6" w:rsidP="0033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r w:rsidRPr="00681202">
        <w:rPr>
          <w:b/>
          <w:sz w:val="28"/>
          <w:szCs w:val="28"/>
        </w:rPr>
        <w:t>Мусина Е.Г.</w:t>
      </w:r>
      <w:r w:rsidRPr="00681202">
        <w:rPr>
          <w:sz w:val="28"/>
          <w:szCs w:val="28"/>
        </w:rPr>
        <w:t xml:space="preserve">, начальник отдела экономики и предпринимательства Администрации Комсомольского муниципального района - </w:t>
      </w:r>
      <w:r w:rsidRPr="00681202">
        <w:rPr>
          <w:b/>
          <w:sz w:val="28"/>
          <w:szCs w:val="28"/>
        </w:rPr>
        <w:t>заместитель председателя комиссии;</w:t>
      </w:r>
    </w:p>
    <w:p w:rsidR="003312C6" w:rsidRPr="00681202" w:rsidRDefault="003312C6" w:rsidP="0033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p>
    <w:p w:rsidR="003312C6" w:rsidRPr="00681202" w:rsidRDefault="003312C6" w:rsidP="003312C6">
      <w:pPr>
        <w:ind w:firstLine="720"/>
        <w:jc w:val="both"/>
        <w:rPr>
          <w:b/>
          <w:sz w:val="28"/>
          <w:szCs w:val="28"/>
        </w:rPr>
      </w:pPr>
      <w:r w:rsidRPr="00681202">
        <w:rPr>
          <w:b/>
          <w:sz w:val="28"/>
          <w:szCs w:val="28"/>
        </w:rPr>
        <w:t>Зинькова Т.Б.</w:t>
      </w:r>
      <w:r w:rsidRPr="00681202">
        <w:rPr>
          <w:sz w:val="28"/>
          <w:szCs w:val="28"/>
        </w:rPr>
        <w:t xml:space="preserve">, консультант отдела экономики и предпринимательства Администрации Комсомольского муниципального района - </w:t>
      </w:r>
      <w:r w:rsidRPr="00681202">
        <w:rPr>
          <w:b/>
          <w:sz w:val="28"/>
          <w:szCs w:val="28"/>
        </w:rPr>
        <w:t>секретарь комиссии;</w:t>
      </w:r>
    </w:p>
    <w:p w:rsidR="003312C6" w:rsidRPr="00681202" w:rsidRDefault="003312C6" w:rsidP="0033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p>
    <w:p w:rsidR="003312C6" w:rsidRPr="00681202" w:rsidRDefault="003312C6" w:rsidP="0033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r w:rsidRPr="00681202">
        <w:rPr>
          <w:b/>
          <w:sz w:val="28"/>
          <w:szCs w:val="28"/>
        </w:rPr>
        <w:t>Долбенева Е.М.,</w:t>
      </w:r>
      <w:r w:rsidRPr="00681202">
        <w:rPr>
          <w:sz w:val="28"/>
          <w:szCs w:val="28"/>
        </w:rPr>
        <w:t xml:space="preserve"> начальник юридического отдела Администрации Комсомольского муниципального района  - </w:t>
      </w:r>
      <w:r w:rsidRPr="00681202">
        <w:rPr>
          <w:b/>
          <w:sz w:val="28"/>
          <w:szCs w:val="28"/>
        </w:rPr>
        <w:t>член комиссии;</w:t>
      </w:r>
    </w:p>
    <w:p w:rsidR="003312C6" w:rsidRPr="00681202" w:rsidRDefault="003312C6" w:rsidP="0033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312C6" w:rsidRPr="00681202" w:rsidRDefault="003312C6" w:rsidP="0033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81202">
        <w:rPr>
          <w:b/>
          <w:sz w:val="28"/>
          <w:szCs w:val="28"/>
        </w:rPr>
        <w:tab/>
        <w:t>Белоусова Н.Г.</w:t>
      </w:r>
      <w:r w:rsidRPr="00681202">
        <w:rPr>
          <w:sz w:val="28"/>
          <w:szCs w:val="28"/>
        </w:rPr>
        <w:t xml:space="preserve">, заведующая отделом по делам культуры, молодежи и спорта Администрации Комсомольского муниципального района – </w:t>
      </w:r>
      <w:r w:rsidRPr="00681202">
        <w:rPr>
          <w:b/>
          <w:sz w:val="28"/>
          <w:szCs w:val="28"/>
        </w:rPr>
        <w:t>член комиссии</w:t>
      </w:r>
      <w:r w:rsidRPr="00681202">
        <w:rPr>
          <w:sz w:val="28"/>
          <w:szCs w:val="28"/>
        </w:rPr>
        <w:t>;</w:t>
      </w:r>
    </w:p>
    <w:p w:rsidR="003312C6" w:rsidRPr="00681202" w:rsidRDefault="003312C6" w:rsidP="0033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3312C6" w:rsidRPr="00681202" w:rsidRDefault="003312C6" w:rsidP="0033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r w:rsidRPr="00681202">
        <w:rPr>
          <w:sz w:val="28"/>
          <w:szCs w:val="28"/>
        </w:rPr>
        <w:tab/>
      </w:r>
      <w:r w:rsidRPr="00681202">
        <w:rPr>
          <w:b/>
          <w:sz w:val="28"/>
          <w:szCs w:val="28"/>
        </w:rPr>
        <w:t xml:space="preserve">Инокова М.О., </w:t>
      </w:r>
      <w:r w:rsidRPr="00681202">
        <w:rPr>
          <w:sz w:val="28"/>
          <w:szCs w:val="28"/>
        </w:rPr>
        <w:t xml:space="preserve">начальник Управления по вопросу развития инфраструктуры Администрации Комсомольского муниципального района -  </w:t>
      </w:r>
      <w:r w:rsidRPr="00681202">
        <w:rPr>
          <w:b/>
          <w:sz w:val="28"/>
          <w:szCs w:val="28"/>
        </w:rPr>
        <w:t>член комиссии;</w:t>
      </w:r>
    </w:p>
    <w:p w:rsidR="003312C6" w:rsidRPr="00681202" w:rsidRDefault="003312C6" w:rsidP="0033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3312C6" w:rsidRPr="00681202" w:rsidRDefault="003312C6" w:rsidP="0033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681202">
        <w:rPr>
          <w:sz w:val="28"/>
          <w:szCs w:val="28"/>
        </w:rPr>
        <w:t xml:space="preserve">Главы сельских поселений Комсомольского муниципального района – </w:t>
      </w:r>
      <w:r w:rsidRPr="00681202">
        <w:rPr>
          <w:b/>
          <w:sz w:val="28"/>
          <w:szCs w:val="28"/>
        </w:rPr>
        <w:t>члены комиссии</w:t>
      </w:r>
      <w:r w:rsidRPr="00681202">
        <w:rPr>
          <w:sz w:val="28"/>
          <w:szCs w:val="28"/>
        </w:rPr>
        <w:t xml:space="preserve"> (по согласованию).».</w:t>
      </w:r>
    </w:p>
    <w:p w:rsidR="003312C6" w:rsidRPr="00681202" w:rsidRDefault="003312C6" w:rsidP="0033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3312C6" w:rsidRPr="00681202" w:rsidRDefault="003312C6" w:rsidP="003312C6">
      <w:pPr>
        <w:tabs>
          <w:tab w:val="left" w:pos="690"/>
        </w:tabs>
        <w:autoSpaceDE w:val="0"/>
        <w:autoSpaceDN w:val="0"/>
        <w:adjustRightInd w:val="0"/>
        <w:jc w:val="both"/>
        <w:outlineLvl w:val="1"/>
        <w:rPr>
          <w:bCs/>
          <w:sz w:val="28"/>
          <w:szCs w:val="28"/>
        </w:rPr>
      </w:pPr>
      <w:r w:rsidRPr="00681202">
        <w:rPr>
          <w:bCs/>
          <w:sz w:val="28"/>
          <w:szCs w:val="28"/>
        </w:rPr>
        <w:t xml:space="preserve">       4. В приложение 2 к муниципальной программе Комсомольского муниципального района </w:t>
      </w:r>
      <w:r w:rsidRPr="00681202">
        <w:rPr>
          <w:sz w:val="28"/>
          <w:szCs w:val="28"/>
        </w:rPr>
        <w:t>«Обеспечение доступным и комфортным  жильем населения Комсомольского муниципального района» внести следующие изменения:</w:t>
      </w:r>
    </w:p>
    <w:p w:rsidR="003312C6" w:rsidRPr="00681202" w:rsidRDefault="003312C6" w:rsidP="003312C6">
      <w:pPr>
        <w:tabs>
          <w:tab w:val="left" w:pos="690"/>
        </w:tabs>
        <w:autoSpaceDE w:val="0"/>
        <w:autoSpaceDN w:val="0"/>
        <w:adjustRightInd w:val="0"/>
        <w:jc w:val="both"/>
        <w:outlineLvl w:val="1"/>
        <w:rPr>
          <w:bCs/>
          <w:sz w:val="28"/>
          <w:szCs w:val="28"/>
        </w:rPr>
      </w:pPr>
      <w:r w:rsidRPr="00681202">
        <w:rPr>
          <w:bCs/>
          <w:sz w:val="28"/>
          <w:szCs w:val="28"/>
        </w:rPr>
        <w:t xml:space="preserve">       4.1. В разделе 1. «Паспорт подпрограммы муниципальной программы Комсомольского муниципального района»:</w:t>
      </w:r>
    </w:p>
    <w:p w:rsidR="003312C6" w:rsidRPr="00681202" w:rsidRDefault="003312C6" w:rsidP="003312C6">
      <w:pPr>
        <w:tabs>
          <w:tab w:val="left" w:pos="1065"/>
        </w:tabs>
        <w:autoSpaceDE w:val="0"/>
        <w:autoSpaceDN w:val="0"/>
        <w:adjustRightInd w:val="0"/>
        <w:jc w:val="both"/>
        <w:outlineLvl w:val="1"/>
        <w:rPr>
          <w:sz w:val="28"/>
          <w:szCs w:val="28"/>
        </w:rPr>
      </w:pPr>
      <w:r w:rsidRPr="00681202">
        <w:rPr>
          <w:bCs/>
          <w:sz w:val="28"/>
          <w:szCs w:val="28"/>
        </w:rPr>
        <w:tab/>
      </w:r>
      <w:r w:rsidRPr="00681202">
        <w:rPr>
          <w:sz w:val="28"/>
          <w:szCs w:val="28"/>
        </w:rPr>
        <w:t>подраздел «Объемы ресурсного обеспечения подпрограммы» изложить в следующей редакции:</w:t>
      </w:r>
    </w:p>
    <w:p w:rsidR="003312C6" w:rsidRPr="00681202" w:rsidRDefault="003312C6" w:rsidP="003312C6">
      <w:pPr>
        <w:tabs>
          <w:tab w:val="left" w:pos="1065"/>
        </w:tabs>
        <w:autoSpaceDE w:val="0"/>
        <w:autoSpaceDN w:val="0"/>
        <w:adjustRightInd w:val="0"/>
        <w:jc w:val="both"/>
        <w:outlineLvl w:val="1"/>
        <w:rPr>
          <w:sz w:val="28"/>
          <w:szCs w:val="28"/>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4"/>
        <w:gridCol w:w="5482"/>
      </w:tblGrid>
      <w:tr w:rsidR="003312C6" w:rsidRPr="00681202" w:rsidTr="003312C6">
        <w:tc>
          <w:tcPr>
            <w:tcW w:w="3734" w:type="dxa"/>
            <w:tcBorders>
              <w:top w:val="single" w:sz="4" w:space="0" w:color="auto"/>
              <w:left w:val="single" w:sz="4" w:space="0" w:color="auto"/>
              <w:bottom w:val="single" w:sz="4" w:space="0" w:color="auto"/>
              <w:right w:val="single" w:sz="4" w:space="0" w:color="auto"/>
            </w:tcBorders>
            <w:hideMark/>
          </w:tcPr>
          <w:p w:rsidR="003312C6" w:rsidRPr="00681202" w:rsidRDefault="003312C6" w:rsidP="003312C6">
            <w:pPr>
              <w:autoSpaceDE w:val="0"/>
              <w:autoSpaceDN w:val="0"/>
              <w:adjustRightInd w:val="0"/>
              <w:rPr>
                <w:sz w:val="28"/>
                <w:szCs w:val="28"/>
              </w:rPr>
            </w:pPr>
            <w:r w:rsidRPr="00681202">
              <w:rPr>
                <w:sz w:val="28"/>
                <w:szCs w:val="28"/>
              </w:rPr>
              <w:t xml:space="preserve">«Объемы ресурсного обеспечения подпрограммы </w:t>
            </w:r>
          </w:p>
        </w:tc>
        <w:tc>
          <w:tcPr>
            <w:tcW w:w="5482" w:type="dxa"/>
            <w:tcBorders>
              <w:top w:val="single" w:sz="4" w:space="0" w:color="auto"/>
              <w:left w:val="single" w:sz="4" w:space="0" w:color="auto"/>
              <w:bottom w:val="single" w:sz="4" w:space="0" w:color="auto"/>
              <w:right w:val="single" w:sz="4" w:space="0" w:color="auto"/>
            </w:tcBorders>
            <w:hideMark/>
          </w:tcPr>
          <w:p w:rsidR="003312C6" w:rsidRPr="00681202" w:rsidRDefault="003312C6" w:rsidP="003312C6">
            <w:pPr>
              <w:suppressAutoHyphens/>
              <w:ind w:firstLine="16"/>
              <w:jc w:val="both"/>
              <w:rPr>
                <w:b/>
                <w:sz w:val="28"/>
                <w:szCs w:val="28"/>
              </w:rPr>
            </w:pPr>
            <w:r w:rsidRPr="00681202">
              <w:rPr>
                <w:b/>
                <w:sz w:val="28"/>
                <w:szCs w:val="28"/>
              </w:rPr>
              <w:t xml:space="preserve">Общий объем бюджетных ассигнований: </w:t>
            </w:r>
          </w:p>
          <w:p w:rsidR="003312C6" w:rsidRPr="00681202" w:rsidRDefault="003312C6" w:rsidP="003312C6">
            <w:pPr>
              <w:suppressAutoHyphens/>
              <w:ind w:firstLine="16"/>
              <w:jc w:val="both"/>
              <w:rPr>
                <w:sz w:val="28"/>
                <w:szCs w:val="28"/>
              </w:rPr>
            </w:pPr>
            <w:r w:rsidRPr="00681202">
              <w:rPr>
                <w:sz w:val="28"/>
                <w:szCs w:val="28"/>
              </w:rPr>
              <w:t>2018 год – 1 420 524,00 руб.,</w:t>
            </w:r>
          </w:p>
          <w:p w:rsidR="003312C6" w:rsidRPr="00681202" w:rsidRDefault="003312C6" w:rsidP="003312C6">
            <w:pPr>
              <w:suppressAutoHyphens/>
              <w:ind w:firstLine="16"/>
              <w:jc w:val="both"/>
              <w:rPr>
                <w:sz w:val="28"/>
                <w:szCs w:val="28"/>
              </w:rPr>
            </w:pPr>
            <w:r w:rsidRPr="00681202">
              <w:rPr>
                <w:sz w:val="28"/>
                <w:szCs w:val="28"/>
              </w:rPr>
              <w:lastRenderedPageBreak/>
              <w:t>2019 год –              0,00 руб.,</w:t>
            </w:r>
          </w:p>
          <w:p w:rsidR="003312C6" w:rsidRPr="00681202" w:rsidRDefault="003312C6" w:rsidP="003312C6">
            <w:pPr>
              <w:suppressAutoHyphens/>
              <w:ind w:firstLine="16"/>
              <w:jc w:val="both"/>
              <w:rPr>
                <w:sz w:val="28"/>
                <w:szCs w:val="28"/>
              </w:rPr>
            </w:pPr>
            <w:r w:rsidRPr="00681202">
              <w:rPr>
                <w:sz w:val="28"/>
                <w:szCs w:val="28"/>
              </w:rPr>
              <w:t>2020 год –              0,00 руб.,</w:t>
            </w:r>
          </w:p>
          <w:p w:rsidR="003312C6" w:rsidRPr="00681202" w:rsidRDefault="003312C6" w:rsidP="003312C6">
            <w:pPr>
              <w:suppressAutoHyphens/>
              <w:ind w:firstLine="16"/>
              <w:jc w:val="both"/>
              <w:rPr>
                <w:sz w:val="28"/>
                <w:szCs w:val="28"/>
              </w:rPr>
            </w:pPr>
            <w:r w:rsidRPr="00681202">
              <w:rPr>
                <w:sz w:val="28"/>
                <w:szCs w:val="28"/>
              </w:rPr>
              <w:t>2021 год –              0,00руб.,</w:t>
            </w:r>
          </w:p>
          <w:p w:rsidR="003312C6" w:rsidRPr="00681202" w:rsidRDefault="003312C6" w:rsidP="003312C6">
            <w:pPr>
              <w:suppressAutoHyphens/>
              <w:ind w:firstLine="16"/>
              <w:jc w:val="both"/>
              <w:rPr>
                <w:sz w:val="28"/>
                <w:szCs w:val="28"/>
              </w:rPr>
            </w:pPr>
            <w:r w:rsidRPr="00681202">
              <w:rPr>
                <w:sz w:val="28"/>
                <w:szCs w:val="28"/>
              </w:rPr>
              <w:t>2022 год –              0,00 руб.,</w:t>
            </w:r>
          </w:p>
          <w:p w:rsidR="003312C6" w:rsidRPr="00681202" w:rsidRDefault="003312C6" w:rsidP="003312C6">
            <w:pPr>
              <w:suppressAutoHyphens/>
              <w:ind w:firstLine="16"/>
              <w:jc w:val="both"/>
              <w:rPr>
                <w:sz w:val="28"/>
                <w:szCs w:val="28"/>
              </w:rPr>
            </w:pPr>
            <w:r w:rsidRPr="00681202">
              <w:rPr>
                <w:sz w:val="28"/>
                <w:szCs w:val="28"/>
              </w:rPr>
              <w:t>2023 год –   100 000,00руб.,</w:t>
            </w:r>
          </w:p>
          <w:p w:rsidR="003312C6" w:rsidRPr="00681202" w:rsidRDefault="003312C6" w:rsidP="003312C6">
            <w:pPr>
              <w:suppressAutoHyphens/>
              <w:ind w:firstLine="16"/>
              <w:jc w:val="both"/>
              <w:rPr>
                <w:sz w:val="28"/>
                <w:szCs w:val="28"/>
              </w:rPr>
            </w:pPr>
            <w:r w:rsidRPr="00681202">
              <w:rPr>
                <w:sz w:val="28"/>
                <w:szCs w:val="28"/>
              </w:rPr>
              <w:t>2024 год –   100 000,00руб.,</w:t>
            </w:r>
          </w:p>
          <w:p w:rsidR="003312C6" w:rsidRPr="00681202" w:rsidRDefault="003312C6" w:rsidP="003312C6">
            <w:pPr>
              <w:suppressAutoHyphens/>
              <w:jc w:val="both"/>
              <w:rPr>
                <w:b/>
                <w:sz w:val="28"/>
                <w:szCs w:val="28"/>
              </w:rPr>
            </w:pPr>
            <w:r w:rsidRPr="00681202">
              <w:rPr>
                <w:b/>
                <w:sz w:val="28"/>
                <w:szCs w:val="28"/>
              </w:rPr>
              <w:t>- районный бюджет:</w:t>
            </w:r>
          </w:p>
          <w:p w:rsidR="003312C6" w:rsidRPr="00681202" w:rsidRDefault="003312C6" w:rsidP="003312C6">
            <w:pPr>
              <w:suppressAutoHyphens/>
              <w:ind w:firstLine="16"/>
              <w:jc w:val="both"/>
              <w:rPr>
                <w:sz w:val="28"/>
                <w:szCs w:val="28"/>
              </w:rPr>
            </w:pPr>
            <w:r w:rsidRPr="00681202">
              <w:rPr>
                <w:sz w:val="28"/>
                <w:szCs w:val="28"/>
              </w:rPr>
              <w:t>2018 год – 349 256,32 руб.,</w:t>
            </w:r>
          </w:p>
          <w:p w:rsidR="003312C6" w:rsidRPr="00681202" w:rsidRDefault="003312C6" w:rsidP="003312C6">
            <w:pPr>
              <w:suppressAutoHyphens/>
              <w:ind w:firstLine="16"/>
              <w:jc w:val="both"/>
              <w:rPr>
                <w:sz w:val="28"/>
                <w:szCs w:val="28"/>
              </w:rPr>
            </w:pPr>
            <w:r w:rsidRPr="00681202">
              <w:rPr>
                <w:sz w:val="28"/>
                <w:szCs w:val="28"/>
              </w:rPr>
              <w:t>2019 год –           0,00 руб.,</w:t>
            </w:r>
          </w:p>
          <w:p w:rsidR="003312C6" w:rsidRPr="00681202" w:rsidRDefault="003312C6" w:rsidP="003312C6">
            <w:pPr>
              <w:suppressAutoHyphens/>
              <w:ind w:firstLine="16"/>
              <w:jc w:val="both"/>
              <w:rPr>
                <w:sz w:val="28"/>
                <w:szCs w:val="28"/>
              </w:rPr>
            </w:pPr>
            <w:r w:rsidRPr="00681202">
              <w:rPr>
                <w:sz w:val="28"/>
                <w:szCs w:val="28"/>
              </w:rPr>
              <w:t>2020 год –           0,00 руб.,</w:t>
            </w:r>
          </w:p>
          <w:p w:rsidR="003312C6" w:rsidRPr="00681202" w:rsidRDefault="003312C6" w:rsidP="003312C6">
            <w:pPr>
              <w:suppressAutoHyphens/>
              <w:ind w:firstLine="16"/>
              <w:jc w:val="both"/>
              <w:rPr>
                <w:sz w:val="28"/>
                <w:szCs w:val="28"/>
              </w:rPr>
            </w:pPr>
            <w:r w:rsidRPr="00681202">
              <w:rPr>
                <w:sz w:val="28"/>
                <w:szCs w:val="28"/>
              </w:rPr>
              <w:t>2021 год –           0,00 руб.,</w:t>
            </w:r>
          </w:p>
          <w:p w:rsidR="003312C6" w:rsidRPr="00681202" w:rsidRDefault="003312C6" w:rsidP="003312C6">
            <w:pPr>
              <w:suppressAutoHyphens/>
              <w:ind w:firstLine="16"/>
              <w:jc w:val="both"/>
              <w:rPr>
                <w:sz w:val="28"/>
                <w:szCs w:val="28"/>
              </w:rPr>
            </w:pPr>
            <w:r w:rsidRPr="00681202">
              <w:rPr>
                <w:sz w:val="28"/>
                <w:szCs w:val="28"/>
              </w:rPr>
              <w:t>2022 год –           0,00руб.,</w:t>
            </w:r>
          </w:p>
          <w:p w:rsidR="003312C6" w:rsidRPr="00681202" w:rsidRDefault="003312C6" w:rsidP="003312C6">
            <w:pPr>
              <w:suppressAutoHyphens/>
              <w:ind w:firstLine="16"/>
              <w:jc w:val="both"/>
              <w:rPr>
                <w:sz w:val="28"/>
                <w:szCs w:val="28"/>
              </w:rPr>
            </w:pPr>
            <w:r w:rsidRPr="00681202">
              <w:rPr>
                <w:sz w:val="28"/>
                <w:szCs w:val="28"/>
              </w:rPr>
              <w:t>2023 год – 100 000,00руб.,</w:t>
            </w:r>
          </w:p>
          <w:p w:rsidR="003312C6" w:rsidRPr="00681202" w:rsidRDefault="003312C6" w:rsidP="003312C6">
            <w:pPr>
              <w:suppressAutoHyphens/>
              <w:ind w:firstLine="16"/>
              <w:jc w:val="both"/>
              <w:rPr>
                <w:sz w:val="28"/>
                <w:szCs w:val="28"/>
              </w:rPr>
            </w:pPr>
            <w:r w:rsidRPr="00681202">
              <w:rPr>
                <w:sz w:val="28"/>
                <w:szCs w:val="28"/>
              </w:rPr>
              <w:t>2024 год – 100 000,00руб.,</w:t>
            </w:r>
          </w:p>
          <w:p w:rsidR="003312C6" w:rsidRPr="00681202" w:rsidRDefault="003312C6" w:rsidP="003312C6">
            <w:pPr>
              <w:suppressAutoHyphens/>
              <w:jc w:val="both"/>
              <w:rPr>
                <w:b/>
                <w:sz w:val="28"/>
                <w:szCs w:val="28"/>
              </w:rPr>
            </w:pPr>
            <w:r w:rsidRPr="00681202">
              <w:rPr>
                <w:b/>
                <w:sz w:val="28"/>
                <w:szCs w:val="28"/>
              </w:rPr>
              <w:t>- областной бюджет:</w:t>
            </w:r>
          </w:p>
          <w:p w:rsidR="003312C6" w:rsidRPr="00681202" w:rsidRDefault="003312C6" w:rsidP="003312C6">
            <w:pPr>
              <w:suppressAutoHyphens/>
              <w:ind w:firstLine="16"/>
              <w:jc w:val="both"/>
              <w:rPr>
                <w:sz w:val="28"/>
                <w:szCs w:val="28"/>
              </w:rPr>
            </w:pPr>
            <w:r w:rsidRPr="00681202">
              <w:rPr>
                <w:sz w:val="28"/>
                <w:szCs w:val="28"/>
              </w:rPr>
              <w:t>2018 год – 1 071 267,68 руб.,</w:t>
            </w:r>
          </w:p>
          <w:p w:rsidR="003312C6" w:rsidRPr="00681202" w:rsidRDefault="003312C6" w:rsidP="003312C6">
            <w:pPr>
              <w:suppressAutoHyphens/>
              <w:ind w:firstLine="16"/>
              <w:jc w:val="both"/>
              <w:rPr>
                <w:sz w:val="28"/>
                <w:szCs w:val="28"/>
              </w:rPr>
            </w:pPr>
            <w:r w:rsidRPr="00681202">
              <w:rPr>
                <w:sz w:val="28"/>
                <w:szCs w:val="28"/>
              </w:rPr>
              <w:t>2019 год -               0,00 руб.,</w:t>
            </w:r>
          </w:p>
          <w:p w:rsidR="003312C6" w:rsidRPr="00681202" w:rsidRDefault="003312C6" w:rsidP="003312C6">
            <w:pPr>
              <w:suppressAutoHyphens/>
              <w:ind w:firstLine="16"/>
              <w:jc w:val="both"/>
              <w:rPr>
                <w:sz w:val="28"/>
                <w:szCs w:val="28"/>
              </w:rPr>
            </w:pPr>
            <w:r w:rsidRPr="00681202">
              <w:rPr>
                <w:sz w:val="28"/>
                <w:szCs w:val="28"/>
              </w:rPr>
              <w:t>2020 год –              0,00 руб.,</w:t>
            </w:r>
          </w:p>
          <w:p w:rsidR="003312C6" w:rsidRPr="00681202" w:rsidRDefault="003312C6" w:rsidP="003312C6">
            <w:pPr>
              <w:suppressAutoHyphens/>
              <w:ind w:firstLine="16"/>
              <w:jc w:val="both"/>
              <w:rPr>
                <w:sz w:val="28"/>
                <w:szCs w:val="28"/>
              </w:rPr>
            </w:pPr>
            <w:r w:rsidRPr="00681202">
              <w:rPr>
                <w:sz w:val="28"/>
                <w:szCs w:val="28"/>
              </w:rPr>
              <w:t>2021 год –              0,00 руб.,</w:t>
            </w:r>
          </w:p>
          <w:p w:rsidR="003312C6" w:rsidRPr="00681202" w:rsidRDefault="003312C6" w:rsidP="003312C6">
            <w:pPr>
              <w:suppressAutoHyphens/>
              <w:ind w:firstLine="16"/>
              <w:jc w:val="both"/>
              <w:rPr>
                <w:sz w:val="28"/>
                <w:szCs w:val="28"/>
              </w:rPr>
            </w:pPr>
            <w:r w:rsidRPr="00681202">
              <w:rPr>
                <w:sz w:val="28"/>
                <w:szCs w:val="28"/>
              </w:rPr>
              <w:t>2022 год –              0,00 руб.,</w:t>
            </w:r>
          </w:p>
          <w:p w:rsidR="003312C6" w:rsidRPr="00681202" w:rsidRDefault="003312C6" w:rsidP="003312C6">
            <w:pPr>
              <w:suppressAutoHyphens/>
              <w:ind w:firstLine="16"/>
              <w:jc w:val="both"/>
              <w:rPr>
                <w:sz w:val="28"/>
                <w:szCs w:val="28"/>
              </w:rPr>
            </w:pPr>
            <w:r w:rsidRPr="00681202">
              <w:rPr>
                <w:sz w:val="28"/>
                <w:szCs w:val="28"/>
              </w:rPr>
              <w:t>2023 год –              0,00 руб.,</w:t>
            </w:r>
          </w:p>
          <w:p w:rsidR="003312C6" w:rsidRPr="00681202" w:rsidRDefault="003312C6" w:rsidP="003312C6">
            <w:pPr>
              <w:suppressAutoHyphens/>
              <w:ind w:firstLine="16"/>
              <w:jc w:val="both"/>
              <w:rPr>
                <w:sz w:val="28"/>
                <w:szCs w:val="28"/>
              </w:rPr>
            </w:pPr>
            <w:r w:rsidRPr="00681202">
              <w:rPr>
                <w:sz w:val="28"/>
                <w:szCs w:val="28"/>
              </w:rPr>
              <w:t>2024 год –              0,00 руб.»</w:t>
            </w:r>
          </w:p>
        </w:tc>
      </w:tr>
    </w:tbl>
    <w:p w:rsidR="003312C6" w:rsidRPr="00681202" w:rsidRDefault="003312C6" w:rsidP="003312C6">
      <w:pPr>
        <w:tabs>
          <w:tab w:val="left" w:pos="1065"/>
        </w:tabs>
        <w:autoSpaceDE w:val="0"/>
        <w:autoSpaceDN w:val="0"/>
        <w:adjustRightInd w:val="0"/>
        <w:jc w:val="both"/>
        <w:outlineLvl w:val="1"/>
        <w:rPr>
          <w:bCs/>
          <w:sz w:val="28"/>
          <w:szCs w:val="28"/>
        </w:rPr>
      </w:pPr>
    </w:p>
    <w:p w:rsidR="003312C6" w:rsidRPr="00681202" w:rsidRDefault="003312C6" w:rsidP="003312C6">
      <w:pPr>
        <w:pStyle w:val="ConsPlusNormal"/>
        <w:jc w:val="both"/>
        <w:outlineLvl w:val="1"/>
        <w:rPr>
          <w:rFonts w:ascii="Times New Roman" w:hAnsi="Times New Roman" w:cs="Times New Roman"/>
          <w:bCs/>
          <w:sz w:val="28"/>
          <w:szCs w:val="28"/>
        </w:rPr>
      </w:pPr>
    </w:p>
    <w:p w:rsidR="003312C6" w:rsidRPr="00681202" w:rsidRDefault="003312C6" w:rsidP="003312C6">
      <w:pPr>
        <w:tabs>
          <w:tab w:val="left" w:pos="2745"/>
        </w:tabs>
        <w:rPr>
          <w:sz w:val="22"/>
          <w:szCs w:val="22"/>
        </w:rPr>
      </w:pPr>
    </w:p>
    <w:p w:rsidR="003312C6" w:rsidRPr="00681202" w:rsidRDefault="003312C6" w:rsidP="003312C6">
      <w:pPr>
        <w:pStyle w:val="ConsPlusNormal"/>
        <w:ind w:firstLine="708"/>
        <w:jc w:val="both"/>
        <w:outlineLvl w:val="3"/>
        <w:rPr>
          <w:rFonts w:ascii="Times New Roman" w:hAnsi="Times New Roman" w:cs="Times New Roman"/>
          <w:sz w:val="28"/>
          <w:szCs w:val="28"/>
        </w:rPr>
      </w:pPr>
      <w:r w:rsidRPr="00681202">
        <w:rPr>
          <w:rFonts w:ascii="Times New Roman" w:hAnsi="Times New Roman" w:cs="Times New Roman"/>
          <w:sz w:val="28"/>
          <w:szCs w:val="28"/>
        </w:rPr>
        <w:t xml:space="preserve">  4.2. Раздел 4.  «Ресурсное обеспечение  подпрограммы»    изложить в следующей редакции:</w:t>
      </w:r>
    </w:p>
    <w:p w:rsidR="003312C6" w:rsidRPr="00681202" w:rsidRDefault="003312C6" w:rsidP="003312C6">
      <w:pPr>
        <w:tabs>
          <w:tab w:val="left" w:pos="2577"/>
        </w:tabs>
        <w:sectPr w:rsidR="003312C6" w:rsidRPr="00681202" w:rsidSect="003312C6">
          <w:headerReference w:type="default" r:id="rId27"/>
          <w:pgSz w:w="11906" w:h="16838"/>
          <w:pgMar w:top="1134" w:right="1418" w:bottom="709" w:left="1559" w:header="709" w:footer="709" w:gutter="0"/>
          <w:cols w:space="708"/>
          <w:docGrid w:linePitch="360"/>
        </w:sectPr>
      </w:pPr>
    </w:p>
    <w:p w:rsidR="003312C6" w:rsidRPr="00681202" w:rsidRDefault="003312C6" w:rsidP="003312C6">
      <w:pPr>
        <w:tabs>
          <w:tab w:val="left" w:pos="2577"/>
        </w:tabs>
        <w:jc w:val="center"/>
        <w:rPr>
          <w:sz w:val="28"/>
          <w:szCs w:val="28"/>
        </w:rPr>
      </w:pPr>
      <w:r w:rsidRPr="00681202">
        <w:lastRenderedPageBreak/>
        <w:t xml:space="preserve">4. </w:t>
      </w:r>
      <w:r w:rsidRPr="00681202">
        <w:rPr>
          <w:sz w:val="28"/>
          <w:szCs w:val="28"/>
        </w:rPr>
        <w:t>Ресурсное обеспечение  подпрограммы.</w:t>
      </w:r>
    </w:p>
    <w:p w:rsidR="003312C6" w:rsidRPr="00681202" w:rsidRDefault="003312C6" w:rsidP="003312C6">
      <w:pPr>
        <w:pStyle w:val="ConsPlusNormal"/>
        <w:tabs>
          <w:tab w:val="left" w:pos="9201"/>
        </w:tabs>
        <w:jc w:val="right"/>
        <w:rPr>
          <w:rFonts w:ascii="Times New Roman" w:hAnsi="Times New Roman" w:cs="Times New Roman"/>
          <w:sz w:val="28"/>
          <w:szCs w:val="28"/>
        </w:rPr>
      </w:pPr>
      <w:r w:rsidRPr="00681202">
        <w:rPr>
          <w:rFonts w:ascii="Times New Roman" w:hAnsi="Times New Roman" w:cs="Times New Roman"/>
          <w:sz w:val="28"/>
          <w:szCs w:val="28"/>
        </w:rPr>
        <w:t xml:space="preserve">                             (рублей)</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4112"/>
        <w:gridCol w:w="1701"/>
        <w:gridCol w:w="1701"/>
        <w:gridCol w:w="1559"/>
        <w:gridCol w:w="1276"/>
        <w:gridCol w:w="1418"/>
        <w:gridCol w:w="1275"/>
        <w:gridCol w:w="1418"/>
      </w:tblGrid>
      <w:tr w:rsidR="003312C6" w:rsidRPr="00681202" w:rsidTr="003312C6">
        <w:tc>
          <w:tcPr>
            <w:tcW w:w="67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«№п/п</w:t>
            </w:r>
          </w:p>
        </w:tc>
        <w:tc>
          <w:tcPr>
            <w:tcW w:w="4112"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Наименование основного мероприятия/мероприятия/ источник ресурсного обеспечения</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2018 год</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2019 год</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1309"/>
              </w:tabs>
              <w:jc w:val="center"/>
              <w:rPr>
                <w:rFonts w:ascii="Times New Roman" w:hAnsi="Times New Roman" w:cs="Times New Roman"/>
                <w:sz w:val="24"/>
                <w:szCs w:val="24"/>
              </w:rPr>
            </w:pPr>
            <w:r w:rsidRPr="00681202">
              <w:rPr>
                <w:rFonts w:ascii="Times New Roman" w:hAnsi="Times New Roman" w:cs="Times New Roman"/>
                <w:sz w:val="24"/>
                <w:szCs w:val="24"/>
              </w:rPr>
              <w:t>2020 год</w:t>
            </w:r>
          </w:p>
        </w:tc>
        <w:tc>
          <w:tcPr>
            <w:tcW w:w="1276"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1309"/>
              </w:tabs>
              <w:jc w:val="center"/>
              <w:rPr>
                <w:rFonts w:ascii="Times New Roman" w:hAnsi="Times New Roman" w:cs="Times New Roman"/>
                <w:sz w:val="24"/>
                <w:szCs w:val="24"/>
              </w:rPr>
            </w:pPr>
            <w:r w:rsidRPr="00681202">
              <w:rPr>
                <w:rFonts w:ascii="Times New Roman" w:hAnsi="Times New Roman" w:cs="Times New Roman"/>
                <w:sz w:val="24"/>
                <w:szCs w:val="24"/>
              </w:rPr>
              <w:t>2021 год</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1309"/>
              </w:tabs>
              <w:jc w:val="center"/>
              <w:rPr>
                <w:rFonts w:ascii="Times New Roman" w:hAnsi="Times New Roman" w:cs="Times New Roman"/>
                <w:sz w:val="24"/>
                <w:szCs w:val="24"/>
              </w:rPr>
            </w:pPr>
            <w:r w:rsidRPr="00681202">
              <w:rPr>
                <w:rFonts w:ascii="Times New Roman" w:hAnsi="Times New Roman" w:cs="Times New Roman"/>
                <w:sz w:val="24"/>
                <w:szCs w:val="24"/>
              </w:rPr>
              <w:t>2022 год</w:t>
            </w:r>
          </w:p>
        </w:tc>
        <w:tc>
          <w:tcPr>
            <w:tcW w:w="1275"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1309"/>
              </w:tabs>
              <w:jc w:val="center"/>
              <w:rPr>
                <w:rFonts w:ascii="Times New Roman" w:hAnsi="Times New Roman" w:cs="Times New Roman"/>
                <w:sz w:val="24"/>
                <w:szCs w:val="24"/>
              </w:rPr>
            </w:pPr>
            <w:r w:rsidRPr="00681202">
              <w:rPr>
                <w:rFonts w:ascii="Times New Roman" w:hAnsi="Times New Roman" w:cs="Times New Roman"/>
                <w:sz w:val="24"/>
                <w:szCs w:val="24"/>
              </w:rPr>
              <w:t>2023 год</w:t>
            </w:r>
          </w:p>
        </w:tc>
        <w:tc>
          <w:tcPr>
            <w:tcW w:w="1418"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tabs>
                <w:tab w:val="left" w:pos="1309"/>
              </w:tabs>
              <w:jc w:val="center"/>
              <w:rPr>
                <w:rFonts w:ascii="Times New Roman" w:hAnsi="Times New Roman" w:cs="Times New Roman"/>
                <w:sz w:val="24"/>
                <w:szCs w:val="24"/>
              </w:rPr>
            </w:pPr>
            <w:r w:rsidRPr="00681202">
              <w:rPr>
                <w:rFonts w:ascii="Times New Roman" w:hAnsi="Times New Roman" w:cs="Times New Roman"/>
                <w:sz w:val="24"/>
                <w:szCs w:val="24"/>
              </w:rPr>
              <w:t>2024 год</w:t>
            </w:r>
          </w:p>
        </w:tc>
      </w:tr>
      <w:tr w:rsidR="003312C6" w:rsidRPr="00681202" w:rsidTr="003312C6">
        <w:trPr>
          <w:trHeight w:val="213"/>
        </w:trPr>
        <w:tc>
          <w:tcPr>
            <w:tcW w:w="4786" w:type="dxa"/>
            <w:gridSpan w:val="2"/>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Подпрограмма, всего</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1420524,00</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 w:val="left" w:pos="1343"/>
              </w:tabs>
              <w:jc w:val="center"/>
              <w:rPr>
                <w:rFonts w:ascii="Times New Roman" w:hAnsi="Times New Roman" w:cs="Times New Roman"/>
                <w:sz w:val="24"/>
                <w:szCs w:val="24"/>
              </w:rPr>
            </w:pPr>
            <w:r w:rsidRPr="00681202">
              <w:rPr>
                <w:rFonts w:ascii="Times New Roman" w:hAnsi="Times New Roman" w:cs="Times New Roman"/>
                <w:sz w:val="24"/>
                <w:szCs w:val="24"/>
              </w:rPr>
              <w:t>100000,00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 w:val="left" w:pos="1343"/>
              </w:tabs>
              <w:jc w:val="center"/>
              <w:rPr>
                <w:rFonts w:ascii="Times New Roman" w:hAnsi="Times New Roman" w:cs="Times New Roman"/>
                <w:sz w:val="24"/>
                <w:szCs w:val="24"/>
              </w:rPr>
            </w:pPr>
            <w:r w:rsidRPr="00681202">
              <w:rPr>
                <w:rFonts w:ascii="Times New Roman" w:hAnsi="Times New Roman" w:cs="Times New Roman"/>
                <w:sz w:val="24"/>
                <w:szCs w:val="24"/>
              </w:rPr>
              <w:t>100000,00</w:t>
            </w:r>
          </w:p>
        </w:tc>
      </w:tr>
      <w:tr w:rsidR="003312C6" w:rsidRPr="00681202" w:rsidTr="003312C6">
        <w:tc>
          <w:tcPr>
            <w:tcW w:w="4786" w:type="dxa"/>
            <w:gridSpan w:val="2"/>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1420524,00</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100000,00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100000,00</w:t>
            </w:r>
          </w:p>
        </w:tc>
      </w:tr>
      <w:tr w:rsidR="003312C6" w:rsidRPr="00681202" w:rsidTr="003312C6">
        <w:tc>
          <w:tcPr>
            <w:tcW w:w="4786" w:type="dxa"/>
            <w:gridSpan w:val="2"/>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 районный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349256,32</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100000,00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100000,00</w:t>
            </w:r>
          </w:p>
        </w:tc>
      </w:tr>
      <w:tr w:rsidR="003312C6" w:rsidRPr="00681202" w:rsidTr="003312C6">
        <w:tc>
          <w:tcPr>
            <w:tcW w:w="4786" w:type="dxa"/>
            <w:gridSpan w:val="2"/>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1071267,68</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0,00</w:t>
            </w:r>
          </w:p>
        </w:tc>
      </w:tr>
      <w:tr w:rsidR="003312C6" w:rsidRPr="00681202" w:rsidTr="003312C6">
        <w:tc>
          <w:tcPr>
            <w:tcW w:w="674"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11.</w:t>
            </w:r>
          </w:p>
        </w:tc>
        <w:tc>
          <w:tcPr>
            <w:tcW w:w="4112"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Основное мероприятие «Оказание государственной поддержки гражданам в улучшении жилищных условий»</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1420524,00</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 w:val="left" w:pos="1343"/>
              </w:tabs>
              <w:jc w:val="center"/>
              <w:rPr>
                <w:rFonts w:ascii="Times New Roman" w:hAnsi="Times New Roman" w:cs="Times New Roman"/>
                <w:sz w:val="24"/>
                <w:szCs w:val="24"/>
              </w:rPr>
            </w:pPr>
            <w:r w:rsidRPr="00681202">
              <w:rPr>
                <w:rFonts w:ascii="Times New Roman" w:hAnsi="Times New Roman" w:cs="Times New Roman"/>
                <w:sz w:val="24"/>
                <w:szCs w:val="24"/>
              </w:rPr>
              <w:t>100000,00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 w:val="left" w:pos="1343"/>
              </w:tabs>
              <w:jc w:val="center"/>
              <w:rPr>
                <w:rFonts w:ascii="Times New Roman" w:hAnsi="Times New Roman" w:cs="Times New Roman"/>
                <w:sz w:val="24"/>
                <w:szCs w:val="24"/>
              </w:rPr>
            </w:pPr>
            <w:r w:rsidRPr="00681202">
              <w:rPr>
                <w:rFonts w:ascii="Times New Roman" w:hAnsi="Times New Roman" w:cs="Times New Roman"/>
                <w:sz w:val="24"/>
                <w:szCs w:val="24"/>
              </w:rPr>
              <w:t>100000,00</w:t>
            </w:r>
          </w:p>
        </w:tc>
      </w:tr>
      <w:tr w:rsidR="003312C6" w:rsidRPr="00681202" w:rsidTr="003312C6">
        <w:tc>
          <w:tcPr>
            <w:tcW w:w="67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1420524,00</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100000,00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100000,00</w:t>
            </w:r>
          </w:p>
        </w:tc>
      </w:tr>
      <w:tr w:rsidR="003312C6" w:rsidRPr="00681202" w:rsidTr="003312C6">
        <w:tc>
          <w:tcPr>
            <w:tcW w:w="67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 районный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349256,32</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100000,00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100000,00</w:t>
            </w:r>
          </w:p>
        </w:tc>
      </w:tr>
      <w:tr w:rsidR="003312C6" w:rsidRPr="00681202" w:rsidTr="003312C6">
        <w:tc>
          <w:tcPr>
            <w:tcW w:w="67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1071267,68</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0,00</w:t>
            </w:r>
          </w:p>
        </w:tc>
      </w:tr>
      <w:tr w:rsidR="003312C6" w:rsidRPr="00681202" w:rsidTr="003312C6">
        <w:tc>
          <w:tcPr>
            <w:tcW w:w="674" w:type="dxa"/>
            <w:tcBorders>
              <w:top w:val="single" w:sz="4" w:space="0" w:color="000000"/>
              <w:left w:val="single" w:sz="4" w:space="0" w:color="000000"/>
              <w:bottom w:val="single" w:sz="4" w:space="0" w:color="000000"/>
              <w:right w:val="single" w:sz="4" w:space="0" w:color="000000"/>
            </w:tcBorders>
            <w:vAlign w:val="center"/>
            <w:hideMark/>
          </w:tcPr>
          <w:p w:rsidR="003312C6" w:rsidRPr="00681202" w:rsidRDefault="003312C6" w:rsidP="003312C6">
            <w:r w:rsidRPr="00681202">
              <w:t>1.1.</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3312C6" w:rsidRPr="00681202" w:rsidRDefault="003312C6" w:rsidP="003312C6">
            <w:r w:rsidRPr="00681202">
              <w:t>Мероприятие «Субсидия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1420524,00</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 w:val="left" w:pos="1343"/>
              </w:tabs>
              <w:jc w:val="center"/>
              <w:rPr>
                <w:rFonts w:ascii="Times New Roman" w:hAnsi="Times New Roman" w:cs="Times New Roman"/>
                <w:sz w:val="24"/>
                <w:szCs w:val="24"/>
              </w:rPr>
            </w:pPr>
            <w:r w:rsidRPr="00681202">
              <w:rPr>
                <w:rFonts w:ascii="Times New Roman" w:hAnsi="Times New Roman" w:cs="Times New Roman"/>
                <w:sz w:val="24"/>
                <w:szCs w:val="24"/>
              </w:rPr>
              <w:t>100000,00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 w:val="left" w:pos="1343"/>
              </w:tabs>
              <w:jc w:val="center"/>
              <w:rPr>
                <w:rFonts w:ascii="Times New Roman" w:hAnsi="Times New Roman" w:cs="Times New Roman"/>
                <w:sz w:val="24"/>
                <w:szCs w:val="24"/>
              </w:rPr>
            </w:pPr>
            <w:r w:rsidRPr="00681202">
              <w:rPr>
                <w:rFonts w:ascii="Times New Roman" w:hAnsi="Times New Roman" w:cs="Times New Roman"/>
                <w:sz w:val="24"/>
                <w:szCs w:val="24"/>
              </w:rPr>
              <w:t>100000,00</w:t>
            </w:r>
          </w:p>
        </w:tc>
      </w:tr>
      <w:tr w:rsidR="003312C6" w:rsidRPr="00681202" w:rsidTr="003312C6">
        <w:trPr>
          <w:trHeight w:val="70"/>
        </w:trPr>
        <w:tc>
          <w:tcPr>
            <w:tcW w:w="67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1420524,00</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100000,00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100000,00</w:t>
            </w:r>
          </w:p>
        </w:tc>
      </w:tr>
      <w:tr w:rsidR="003312C6" w:rsidRPr="00681202" w:rsidTr="003312C6">
        <w:tc>
          <w:tcPr>
            <w:tcW w:w="67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 районный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349256,32</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100000,00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100000,00</w:t>
            </w:r>
          </w:p>
        </w:tc>
      </w:tr>
      <w:tr w:rsidR="003312C6" w:rsidRPr="00681202" w:rsidTr="003312C6">
        <w:tc>
          <w:tcPr>
            <w:tcW w:w="67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1071267,68</w:t>
            </w:r>
          </w:p>
        </w:tc>
        <w:tc>
          <w:tcPr>
            <w:tcW w:w="1701" w:type="dxa"/>
            <w:tcBorders>
              <w:top w:val="single" w:sz="4" w:space="0" w:color="000000"/>
              <w:left w:val="single" w:sz="4" w:space="0" w:color="000000"/>
              <w:bottom w:val="single" w:sz="4" w:space="0" w:color="000000"/>
              <w:right w:val="single" w:sz="4" w:space="0" w:color="000000"/>
            </w:tcBorders>
            <w:hideMark/>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 xml:space="preserve">    0,00</w:t>
            </w:r>
          </w:p>
        </w:tc>
        <w:tc>
          <w:tcPr>
            <w:tcW w:w="1559"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 xml:space="preserve"> 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tabs>
                <w:tab w:val="left" w:pos="884"/>
              </w:tabs>
              <w:jc w:val="center"/>
              <w:rPr>
                <w:rFonts w:ascii="Times New Roman" w:hAnsi="Times New Roman" w:cs="Times New Roman"/>
                <w:sz w:val="24"/>
                <w:szCs w:val="24"/>
              </w:rPr>
            </w:pPr>
            <w:r w:rsidRPr="00681202">
              <w:rPr>
                <w:rFonts w:ascii="Times New Roman" w:hAnsi="Times New Roman" w:cs="Times New Roman"/>
                <w:sz w:val="24"/>
                <w:szCs w:val="24"/>
              </w:rPr>
              <w:t>0,00</w:t>
            </w:r>
          </w:p>
        </w:tc>
      </w:tr>
    </w:tbl>
    <w:p w:rsidR="003312C6" w:rsidRPr="00681202" w:rsidRDefault="003312C6" w:rsidP="003312C6">
      <w:pPr>
        <w:pStyle w:val="ConsPlusNormal"/>
        <w:outlineLvl w:val="3"/>
        <w:rPr>
          <w:rFonts w:ascii="Times New Roman" w:hAnsi="Times New Roman" w:cs="Times New Roman"/>
          <w:sz w:val="28"/>
          <w:szCs w:val="28"/>
        </w:rPr>
      </w:pPr>
    </w:p>
    <w:p w:rsidR="003312C6" w:rsidRPr="00681202" w:rsidRDefault="003312C6" w:rsidP="003312C6">
      <w:pPr>
        <w:jc w:val="both"/>
        <w:rPr>
          <w:sz w:val="28"/>
          <w:szCs w:val="28"/>
        </w:rPr>
      </w:pPr>
      <w:r w:rsidRPr="00681202">
        <w:rPr>
          <w:bCs/>
          <w:sz w:val="28"/>
          <w:szCs w:val="28"/>
        </w:rPr>
        <w:t xml:space="preserve">     </w:t>
      </w:r>
      <w:r w:rsidRPr="00681202">
        <w:rPr>
          <w:sz w:val="28"/>
          <w:szCs w:val="28"/>
        </w:rPr>
        <w:t xml:space="preserve">        </w:t>
      </w:r>
    </w:p>
    <w:p w:rsidR="003312C6" w:rsidRPr="00681202" w:rsidRDefault="003312C6" w:rsidP="003312C6">
      <w:pPr>
        <w:jc w:val="both"/>
        <w:rPr>
          <w:sz w:val="28"/>
          <w:szCs w:val="28"/>
        </w:rPr>
      </w:pPr>
    </w:p>
    <w:p w:rsidR="003312C6" w:rsidRPr="00681202" w:rsidRDefault="003312C6" w:rsidP="003312C6">
      <w:pPr>
        <w:jc w:val="both"/>
        <w:rPr>
          <w:sz w:val="28"/>
          <w:szCs w:val="28"/>
        </w:rPr>
      </w:pPr>
    </w:p>
    <w:p w:rsidR="003312C6" w:rsidRPr="00681202" w:rsidRDefault="003312C6" w:rsidP="003312C6">
      <w:pPr>
        <w:jc w:val="both"/>
        <w:rPr>
          <w:sz w:val="28"/>
          <w:szCs w:val="28"/>
        </w:rPr>
      </w:pPr>
    </w:p>
    <w:p w:rsidR="003312C6" w:rsidRPr="00681202" w:rsidRDefault="003312C6" w:rsidP="003312C6">
      <w:pPr>
        <w:jc w:val="both"/>
        <w:rPr>
          <w:sz w:val="28"/>
          <w:szCs w:val="28"/>
        </w:rPr>
      </w:pPr>
    </w:p>
    <w:p w:rsidR="003312C6" w:rsidRPr="00681202" w:rsidRDefault="003312C6" w:rsidP="003312C6">
      <w:pPr>
        <w:ind w:left="142" w:right="136"/>
        <w:jc w:val="both"/>
        <w:rPr>
          <w:sz w:val="28"/>
          <w:szCs w:val="28"/>
        </w:rPr>
        <w:sectPr w:rsidR="003312C6" w:rsidRPr="00681202" w:rsidSect="003312C6">
          <w:pgSz w:w="16838" w:h="11906" w:orient="landscape"/>
          <w:pgMar w:top="851" w:right="1134" w:bottom="849" w:left="1134" w:header="709" w:footer="709" w:gutter="0"/>
          <w:cols w:space="708"/>
          <w:docGrid w:linePitch="360"/>
        </w:sectPr>
      </w:pPr>
    </w:p>
    <w:p w:rsidR="003312C6" w:rsidRPr="00681202" w:rsidRDefault="003312C6" w:rsidP="003312C6">
      <w:pPr>
        <w:ind w:left="142" w:right="136" w:firstLine="566"/>
        <w:jc w:val="both"/>
        <w:rPr>
          <w:sz w:val="28"/>
          <w:szCs w:val="28"/>
        </w:rPr>
      </w:pPr>
      <w:r w:rsidRPr="00681202">
        <w:rPr>
          <w:sz w:val="28"/>
          <w:szCs w:val="28"/>
        </w:rPr>
        <w:lastRenderedPageBreak/>
        <w:t>5. Приложение к Положению о комиссии по реализации подпрограммы  «Государственная поддержка граждан в сфере ипотечного жилищного кредитования» приложения  2 к муниципальной программе изложить в новой редакции:</w:t>
      </w:r>
    </w:p>
    <w:p w:rsidR="003312C6" w:rsidRPr="00681202" w:rsidRDefault="003312C6" w:rsidP="003312C6">
      <w:pPr>
        <w:ind w:left="142" w:right="136"/>
        <w:jc w:val="both"/>
        <w:rPr>
          <w:sz w:val="28"/>
          <w:szCs w:val="28"/>
        </w:rPr>
      </w:pPr>
    </w:p>
    <w:p w:rsidR="003312C6" w:rsidRPr="00681202" w:rsidRDefault="003312C6" w:rsidP="003312C6">
      <w:pPr>
        <w:jc w:val="center"/>
        <w:rPr>
          <w:b/>
          <w:sz w:val="28"/>
          <w:szCs w:val="28"/>
        </w:rPr>
      </w:pPr>
      <w:r w:rsidRPr="00681202">
        <w:rPr>
          <w:b/>
          <w:sz w:val="28"/>
          <w:szCs w:val="28"/>
        </w:rPr>
        <w:t>«СОСТАВ КОМИССИИ</w:t>
      </w:r>
    </w:p>
    <w:p w:rsidR="003312C6" w:rsidRPr="00681202" w:rsidRDefault="003312C6" w:rsidP="003312C6">
      <w:pPr>
        <w:ind w:firstLine="708"/>
        <w:jc w:val="center"/>
        <w:rPr>
          <w:b/>
          <w:sz w:val="28"/>
          <w:szCs w:val="28"/>
        </w:rPr>
      </w:pPr>
      <w:r w:rsidRPr="00681202">
        <w:rPr>
          <w:b/>
          <w:sz w:val="28"/>
          <w:szCs w:val="28"/>
        </w:rPr>
        <w:t xml:space="preserve">по реализации подпрограммы «Государственная поддержка граждан в сфере ипотечного жилищного кредитования» </w:t>
      </w:r>
    </w:p>
    <w:p w:rsidR="003312C6" w:rsidRPr="00681202" w:rsidRDefault="003312C6" w:rsidP="003312C6">
      <w:pPr>
        <w:ind w:firstLine="720"/>
        <w:jc w:val="both"/>
        <w:rPr>
          <w:sz w:val="28"/>
          <w:szCs w:val="28"/>
        </w:rPr>
      </w:pPr>
    </w:p>
    <w:p w:rsidR="003312C6" w:rsidRPr="00681202" w:rsidRDefault="003312C6" w:rsidP="003312C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681202">
        <w:rPr>
          <w:rFonts w:ascii="Times New Roman" w:hAnsi="Times New Roman" w:cs="Times New Roman"/>
          <w:b/>
          <w:sz w:val="28"/>
          <w:szCs w:val="28"/>
        </w:rPr>
        <w:tab/>
        <w:t>Кротова Н.В.,</w:t>
      </w:r>
      <w:r w:rsidRPr="00681202">
        <w:rPr>
          <w:rFonts w:ascii="Times New Roman" w:hAnsi="Times New Roman" w:cs="Times New Roman"/>
          <w:sz w:val="28"/>
          <w:szCs w:val="28"/>
        </w:rPr>
        <w:t xml:space="preserve"> заместитель главы Администрации Комсомольского муниципального района, начальник Управления  земельно-имущественных отношений Администрации Комсомольского муниципального района- </w:t>
      </w:r>
      <w:r w:rsidRPr="00681202">
        <w:rPr>
          <w:rFonts w:ascii="Times New Roman" w:hAnsi="Times New Roman" w:cs="Times New Roman"/>
          <w:b/>
          <w:sz w:val="28"/>
          <w:szCs w:val="28"/>
        </w:rPr>
        <w:t>председатель комиссии</w:t>
      </w:r>
      <w:r w:rsidRPr="00681202">
        <w:rPr>
          <w:rFonts w:ascii="Times New Roman" w:hAnsi="Times New Roman" w:cs="Times New Roman"/>
          <w:sz w:val="28"/>
          <w:szCs w:val="28"/>
        </w:rPr>
        <w:t>;</w:t>
      </w:r>
    </w:p>
    <w:p w:rsidR="003312C6" w:rsidRPr="00681202" w:rsidRDefault="003312C6" w:rsidP="003312C6">
      <w:pPr>
        <w:ind w:firstLine="720"/>
        <w:jc w:val="both"/>
        <w:rPr>
          <w:sz w:val="28"/>
          <w:szCs w:val="28"/>
        </w:rPr>
      </w:pPr>
    </w:p>
    <w:p w:rsidR="003312C6" w:rsidRPr="00681202" w:rsidRDefault="003312C6" w:rsidP="0033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r w:rsidRPr="00681202">
        <w:rPr>
          <w:b/>
          <w:sz w:val="28"/>
          <w:szCs w:val="28"/>
        </w:rPr>
        <w:t>Мусина Е.Г.</w:t>
      </w:r>
      <w:r w:rsidRPr="00681202">
        <w:rPr>
          <w:sz w:val="28"/>
          <w:szCs w:val="28"/>
        </w:rPr>
        <w:t xml:space="preserve">, начальник отдела экономики и предпринимательства Администрации Комсомольского муниципального района - </w:t>
      </w:r>
      <w:r w:rsidRPr="00681202">
        <w:rPr>
          <w:b/>
          <w:sz w:val="28"/>
          <w:szCs w:val="28"/>
        </w:rPr>
        <w:t>заместитель председателя комиссии;</w:t>
      </w:r>
    </w:p>
    <w:p w:rsidR="003312C6" w:rsidRPr="00681202" w:rsidRDefault="003312C6" w:rsidP="003312C6">
      <w:pPr>
        <w:ind w:firstLine="720"/>
        <w:jc w:val="both"/>
        <w:rPr>
          <w:sz w:val="28"/>
          <w:szCs w:val="28"/>
        </w:rPr>
      </w:pPr>
    </w:p>
    <w:p w:rsidR="003312C6" w:rsidRPr="00681202" w:rsidRDefault="003312C6" w:rsidP="003312C6">
      <w:pPr>
        <w:ind w:firstLine="720"/>
        <w:jc w:val="both"/>
        <w:rPr>
          <w:b/>
          <w:sz w:val="28"/>
          <w:szCs w:val="28"/>
        </w:rPr>
      </w:pPr>
      <w:r w:rsidRPr="00681202">
        <w:rPr>
          <w:b/>
          <w:sz w:val="28"/>
          <w:szCs w:val="28"/>
        </w:rPr>
        <w:t>Молчанова Г.А</w:t>
      </w:r>
      <w:r w:rsidRPr="00681202">
        <w:rPr>
          <w:sz w:val="28"/>
          <w:szCs w:val="28"/>
        </w:rPr>
        <w:t xml:space="preserve">., ведущий специалист отдела экономики и предпринимательства Администрации Комсомольского муниципального района - </w:t>
      </w:r>
      <w:r w:rsidRPr="00681202">
        <w:rPr>
          <w:b/>
          <w:sz w:val="28"/>
          <w:szCs w:val="28"/>
        </w:rPr>
        <w:t>секретарь комиссии;</w:t>
      </w:r>
    </w:p>
    <w:p w:rsidR="003312C6" w:rsidRPr="00681202" w:rsidRDefault="003312C6" w:rsidP="003312C6">
      <w:pPr>
        <w:jc w:val="both"/>
        <w:rPr>
          <w:sz w:val="28"/>
          <w:szCs w:val="28"/>
        </w:rPr>
      </w:pPr>
    </w:p>
    <w:p w:rsidR="003312C6" w:rsidRPr="00681202" w:rsidRDefault="003312C6" w:rsidP="003312C6">
      <w:pPr>
        <w:ind w:firstLine="720"/>
        <w:jc w:val="both"/>
        <w:rPr>
          <w:sz w:val="28"/>
          <w:szCs w:val="28"/>
        </w:rPr>
      </w:pPr>
      <w:r w:rsidRPr="00681202">
        <w:rPr>
          <w:b/>
          <w:sz w:val="28"/>
          <w:szCs w:val="28"/>
        </w:rPr>
        <w:t>Матвеичева Ю.Е.</w:t>
      </w:r>
      <w:r w:rsidRPr="00681202">
        <w:rPr>
          <w:sz w:val="28"/>
          <w:szCs w:val="28"/>
        </w:rPr>
        <w:t xml:space="preserve">, консультант юридического отдела Администрации Комсомольского муниципального района - </w:t>
      </w:r>
      <w:r w:rsidRPr="00681202">
        <w:rPr>
          <w:b/>
          <w:sz w:val="28"/>
          <w:szCs w:val="28"/>
        </w:rPr>
        <w:t>член комиссии</w:t>
      </w:r>
      <w:r w:rsidRPr="00681202">
        <w:rPr>
          <w:sz w:val="28"/>
          <w:szCs w:val="28"/>
        </w:rPr>
        <w:t>;</w:t>
      </w:r>
    </w:p>
    <w:p w:rsidR="003312C6" w:rsidRPr="00681202" w:rsidRDefault="003312C6" w:rsidP="003312C6">
      <w:pPr>
        <w:ind w:firstLine="720"/>
        <w:jc w:val="both"/>
        <w:rPr>
          <w:sz w:val="28"/>
          <w:szCs w:val="28"/>
        </w:rPr>
      </w:pPr>
    </w:p>
    <w:p w:rsidR="003312C6" w:rsidRPr="00681202" w:rsidRDefault="003312C6" w:rsidP="0033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r w:rsidRPr="00681202">
        <w:rPr>
          <w:sz w:val="28"/>
          <w:szCs w:val="28"/>
        </w:rPr>
        <w:tab/>
      </w:r>
      <w:r w:rsidRPr="00681202">
        <w:rPr>
          <w:b/>
          <w:sz w:val="28"/>
          <w:szCs w:val="28"/>
        </w:rPr>
        <w:t xml:space="preserve">Инокова М.О., </w:t>
      </w:r>
      <w:r w:rsidRPr="00681202">
        <w:rPr>
          <w:sz w:val="28"/>
          <w:szCs w:val="28"/>
        </w:rPr>
        <w:t xml:space="preserve">начальник Управления по вопросу развития инфраструктуры Администрации Комсомольского муниципального района -  </w:t>
      </w:r>
      <w:r w:rsidRPr="00681202">
        <w:rPr>
          <w:b/>
          <w:sz w:val="28"/>
          <w:szCs w:val="28"/>
        </w:rPr>
        <w:t>член комиссии;</w:t>
      </w:r>
    </w:p>
    <w:p w:rsidR="003312C6" w:rsidRPr="00681202" w:rsidRDefault="003312C6" w:rsidP="003312C6">
      <w:pPr>
        <w:jc w:val="both"/>
        <w:rPr>
          <w:b/>
          <w:sz w:val="28"/>
          <w:szCs w:val="28"/>
        </w:rPr>
      </w:pPr>
    </w:p>
    <w:p w:rsidR="003312C6" w:rsidRPr="00681202" w:rsidRDefault="003312C6" w:rsidP="003312C6">
      <w:pPr>
        <w:ind w:firstLine="720"/>
        <w:jc w:val="both"/>
        <w:rPr>
          <w:sz w:val="28"/>
          <w:szCs w:val="28"/>
        </w:rPr>
        <w:sectPr w:rsidR="003312C6" w:rsidRPr="00681202" w:rsidSect="003312C6">
          <w:pgSz w:w="11906" w:h="16838"/>
          <w:pgMar w:top="1134" w:right="849" w:bottom="1134" w:left="851" w:header="709" w:footer="709" w:gutter="0"/>
          <w:cols w:space="708"/>
          <w:docGrid w:linePitch="360"/>
        </w:sectPr>
      </w:pPr>
      <w:r w:rsidRPr="00681202">
        <w:rPr>
          <w:sz w:val="28"/>
          <w:szCs w:val="28"/>
        </w:rPr>
        <w:t xml:space="preserve">Главы  сельских поселений  Комсомольского муниципального района -  </w:t>
      </w:r>
      <w:r w:rsidRPr="00681202">
        <w:rPr>
          <w:b/>
          <w:sz w:val="28"/>
          <w:szCs w:val="28"/>
        </w:rPr>
        <w:t>члены комиссии</w:t>
      </w:r>
      <w:r w:rsidRPr="00681202">
        <w:rPr>
          <w:sz w:val="28"/>
          <w:szCs w:val="28"/>
        </w:rPr>
        <w:t xml:space="preserve">  (по согласованию).».</w:t>
      </w:r>
    </w:p>
    <w:p w:rsidR="003312C6" w:rsidRPr="00681202" w:rsidRDefault="003312C6" w:rsidP="003312C6">
      <w:pPr>
        <w:tabs>
          <w:tab w:val="left" w:pos="690"/>
        </w:tabs>
        <w:autoSpaceDE w:val="0"/>
        <w:autoSpaceDN w:val="0"/>
        <w:adjustRightInd w:val="0"/>
        <w:jc w:val="both"/>
        <w:outlineLvl w:val="1"/>
        <w:rPr>
          <w:sz w:val="28"/>
          <w:szCs w:val="28"/>
        </w:rPr>
      </w:pPr>
    </w:p>
    <w:p w:rsidR="003312C6" w:rsidRPr="00681202" w:rsidRDefault="003312C6" w:rsidP="003312C6">
      <w:pPr>
        <w:ind w:firstLine="698"/>
        <w:jc w:val="right"/>
        <w:rPr>
          <w:rStyle w:val="af7"/>
        </w:rPr>
      </w:pPr>
    </w:p>
    <w:bookmarkEnd w:id="4"/>
    <w:p w:rsidR="003312C6" w:rsidRPr="00681202" w:rsidRDefault="003312C6" w:rsidP="003312C6">
      <w:pPr>
        <w:jc w:val="center"/>
      </w:pPr>
      <w:r w:rsidRPr="00681202">
        <w:rPr>
          <w:noProof/>
          <w:color w:val="000080"/>
        </w:rPr>
        <w:drawing>
          <wp:inline distT="0" distB="0" distL="0" distR="0">
            <wp:extent cx="542925" cy="676275"/>
            <wp:effectExtent l="0" t="0" r="0"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28"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676275"/>
                    </a:xfrm>
                    <a:prstGeom prst="rect">
                      <a:avLst/>
                    </a:prstGeom>
                    <a:noFill/>
                    <a:ln>
                      <a:noFill/>
                    </a:ln>
                  </pic:spPr>
                </pic:pic>
              </a:graphicData>
            </a:graphic>
          </wp:inline>
        </w:drawing>
      </w:r>
    </w:p>
    <w:p w:rsidR="003312C6" w:rsidRPr="00681202" w:rsidRDefault="003312C6" w:rsidP="003312C6">
      <w:pPr>
        <w:jc w:val="center"/>
      </w:pPr>
    </w:p>
    <w:p w:rsidR="003312C6" w:rsidRPr="00681202" w:rsidRDefault="003312C6" w:rsidP="004B1A7E">
      <w:pPr>
        <w:pStyle w:val="1"/>
        <w:jc w:val="center"/>
        <w:rPr>
          <w:color w:val="003366"/>
          <w:sz w:val="36"/>
        </w:rPr>
      </w:pPr>
      <w:r w:rsidRPr="00681202">
        <w:rPr>
          <w:color w:val="003366"/>
          <w:sz w:val="36"/>
        </w:rPr>
        <w:t>ПОСТАНОВЛЕНИЕ</w:t>
      </w:r>
    </w:p>
    <w:p w:rsidR="003312C6" w:rsidRPr="00681202" w:rsidRDefault="003312C6" w:rsidP="003312C6">
      <w:pPr>
        <w:jc w:val="center"/>
        <w:rPr>
          <w:b/>
          <w:color w:val="003366"/>
        </w:rPr>
      </w:pPr>
      <w:r w:rsidRPr="00681202">
        <w:rPr>
          <w:b/>
          <w:color w:val="003366"/>
        </w:rPr>
        <w:t>АДМИНИСТРАЦИИ</w:t>
      </w:r>
    </w:p>
    <w:p w:rsidR="003312C6" w:rsidRPr="00681202" w:rsidRDefault="003312C6" w:rsidP="003312C6">
      <w:pPr>
        <w:jc w:val="center"/>
        <w:rPr>
          <w:b/>
          <w:color w:val="003366"/>
        </w:rPr>
      </w:pPr>
      <w:r w:rsidRPr="00681202">
        <w:rPr>
          <w:b/>
          <w:color w:val="003366"/>
        </w:rPr>
        <w:t xml:space="preserve"> КОМСОМОЛЬСКОГО МУНИЦИПАЛЬНОГО РАЙОНА</w:t>
      </w:r>
    </w:p>
    <w:p w:rsidR="003312C6" w:rsidRPr="00681202" w:rsidRDefault="003312C6" w:rsidP="003312C6">
      <w:pPr>
        <w:jc w:val="center"/>
        <w:rPr>
          <w:b/>
          <w:color w:val="003366"/>
        </w:rPr>
      </w:pPr>
      <w:r w:rsidRPr="00681202">
        <w:rPr>
          <w:b/>
          <w:color w:val="003366"/>
        </w:rPr>
        <w:t>ИВАНОВСКОЙ ОБЛАСТИ</w:t>
      </w:r>
    </w:p>
    <w:p w:rsidR="003312C6" w:rsidRPr="00681202" w:rsidRDefault="003312C6" w:rsidP="003312C6">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3312C6" w:rsidRPr="00681202" w:rsidTr="003312C6">
        <w:trPr>
          <w:trHeight w:val="100"/>
        </w:trPr>
        <w:tc>
          <w:tcPr>
            <w:tcW w:w="9072" w:type="dxa"/>
            <w:gridSpan w:val="10"/>
            <w:tcBorders>
              <w:top w:val="thinThickThinSmallGap" w:sz="24" w:space="0" w:color="auto"/>
              <w:left w:val="nil"/>
              <w:bottom w:val="nil"/>
              <w:right w:val="nil"/>
            </w:tcBorders>
          </w:tcPr>
          <w:p w:rsidR="003312C6" w:rsidRPr="00681202" w:rsidRDefault="003312C6" w:rsidP="003312C6">
            <w:pPr>
              <w:jc w:val="center"/>
              <w:rPr>
                <w:color w:val="003366"/>
              </w:rPr>
            </w:pPr>
            <w:smartTag w:uri="urn:schemas-microsoft-com:office:smarttags" w:element="metricconverter">
              <w:smartTagPr>
                <w:attr w:name="ProductID" w:val="155150, г"/>
              </w:smartTagPr>
              <w:r w:rsidRPr="00681202">
                <w:rPr>
                  <w:color w:val="003366"/>
                </w:rPr>
                <w:t>155150, г</w:t>
              </w:r>
            </w:smartTag>
            <w:r w:rsidRPr="00681202">
              <w:rPr>
                <w:color w:val="003366"/>
              </w:rPr>
              <w:t xml:space="preserve">. Комсомольск, ул. 50 лет ВЛКСМ, д. 2, ИНН 3714002224, КПП 371401001, </w:t>
            </w:r>
          </w:p>
          <w:p w:rsidR="003312C6" w:rsidRPr="00681202" w:rsidRDefault="003312C6" w:rsidP="003312C6">
            <w:pPr>
              <w:jc w:val="center"/>
              <w:rPr>
                <w:color w:val="003366"/>
              </w:rPr>
            </w:pPr>
            <w:r w:rsidRPr="00681202">
              <w:rPr>
                <w:color w:val="003366"/>
              </w:rPr>
              <w:t xml:space="preserve">ОГРН 1023701625595,Тел./Факс (49352) 4-11-78, e-mail: </w:t>
            </w:r>
            <w:hyperlink r:id="rId29" w:history="1">
              <w:r w:rsidRPr="00681202">
                <w:rPr>
                  <w:rStyle w:val="a3"/>
                </w:rPr>
                <w:t>admin.komsomolsk@mail.ru</w:t>
              </w:r>
            </w:hyperlink>
          </w:p>
          <w:p w:rsidR="003312C6" w:rsidRPr="00681202" w:rsidRDefault="003312C6" w:rsidP="003312C6">
            <w:pPr>
              <w:rPr>
                <w:color w:val="003366"/>
                <w:sz w:val="28"/>
                <w:szCs w:val="28"/>
              </w:rPr>
            </w:pPr>
          </w:p>
        </w:tc>
      </w:tr>
      <w:tr w:rsidR="003312C6" w:rsidRPr="00681202" w:rsidTr="003312C6">
        <w:tblPrEx>
          <w:tblBorders>
            <w:top w:val="none" w:sz="0" w:space="0" w:color="auto"/>
          </w:tblBorders>
        </w:tblPrEx>
        <w:trPr>
          <w:gridAfter w:val="1"/>
          <w:wAfter w:w="497" w:type="dxa"/>
          <w:trHeight w:val="415"/>
        </w:trPr>
        <w:tc>
          <w:tcPr>
            <w:tcW w:w="1582" w:type="dxa"/>
          </w:tcPr>
          <w:p w:rsidR="003312C6" w:rsidRPr="00681202" w:rsidRDefault="003312C6" w:rsidP="003312C6">
            <w:pPr>
              <w:ind w:right="-108"/>
              <w:jc w:val="center"/>
              <w:rPr>
                <w:sz w:val="28"/>
                <w:szCs w:val="28"/>
              </w:rPr>
            </w:pPr>
          </w:p>
        </w:tc>
        <w:tc>
          <w:tcPr>
            <w:tcW w:w="360" w:type="dxa"/>
          </w:tcPr>
          <w:p w:rsidR="003312C6" w:rsidRPr="00681202" w:rsidRDefault="003312C6" w:rsidP="003312C6">
            <w:pPr>
              <w:ind w:right="-108"/>
              <w:jc w:val="center"/>
              <w:rPr>
                <w:sz w:val="28"/>
                <w:szCs w:val="28"/>
              </w:rPr>
            </w:pPr>
          </w:p>
          <w:p w:rsidR="003312C6" w:rsidRPr="00681202" w:rsidRDefault="003312C6" w:rsidP="003312C6">
            <w:pPr>
              <w:ind w:right="-108"/>
              <w:jc w:val="center"/>
            </w:pPr>
            <w:r w:rsidRPr="00681202">
              <w:rPr>
                <w:sz w:val="28"/>
                <w:szCs w:val="28"/>
              </w:rPr>
              <w:t>«</w:t>
            </w:r>
          </w:p>
        </w:tc>
        <w:tc>
          <w:tcPr>
            <w:tcW w:w="610" w:type="dxa"/>
            <w:tcBorders>
              <w:bottom w:val="single" w:sz="4" w:space="0" w:color="auto"/>
            </w:tcBorders>
            <w:vAlign w:val="bottom"/>
          </w:tcPr>
          <w:p w:rsidR="003312C6" w:rsidRPr="00681202" w:rsidRDefault="003312C6" w:rsidP="003312C6">
            <w:pPr>
              <w:ind w:right="-108"/>
              <w:jc w:val="center"/>
              <w:rPr>
                <w:sz w:val="28"/>
                <w:szCs w:val="28"/>
              </w:rPr>
            </w:pPr>
            <w:r w:rsidRPr="00681202">
              <w:rPr>
                <w:sz w:val="28"/>
                <w:szCs w:val="28"/>
              </w:rPr>
              <w:t>15</w:t>
            </w:r>
          </w:p>
        </w:tc>
        <w:tc>
          <w:tcPr>
            <w:tcW w:w="540" w:type="dxa"/>
            <w:vAlign w:val="bottom"/>
          </w:tcPr>
          <w:p w:rsidR="003312C6" w:rsidRPr="00681202" w:rsidRDefault="003312C6" w:rsidP="003312C6">
            <w:pPr>
              <w:ind w:left="-734" w:firstLine="720"/>
              <w:rPr>
                <w:sz w:val="28"/>
                <w:szCs w:val="28"/>
              </w:rPr>
            </w:pPr>
            <w:r w:rsidRPr="00681202">
              <w:rPr>
                <w:sz w:val="28"/>
                <w:szCs w:val="28"/>
              </w:rPr>
              <w:t>»</w:t>
            </w:r>
          </w:p>
        </w:tc>
        <w:tc>
          <w:tcPr>
            <w:tcW w:w="1728" w:type="dxa"/>
            <w:tcBorders>
              <w:bottom w:val="single" w:sz="4" w:space="0" w:color="auto"/>
            </w:tcBorders>
            <w:vAlign w:val="bottom"/>
          </w:tcPr>
          <w:p w:rsidR="003312C6" w:rsidRPr="00681202" w:rsidRDefault="003312C6" w:rsidP="003312C6">
            <w:pPr>
              <w:jc w:val="center"/>
              <w:rPr>
                <w:sz w:val="28"/>
                <w:szCs w:val="28"/>
              </w:rPr>
            </w:pPr>
            <w:r w:rsidRPr="00681202">
              <w:rPr>
                <w:sz w:val="28"/>
                <w:szCs w:val="28"/>
              </w:rPr>
              <w:t>08</w:t>
            </w:r>
          </w:p>
        </w:tc>
        <w:tc>
          <w:tcPr>
            <w:tcW w:w="1417" w:type="dxa"/>
            <w:vAlign w:val="bottom"/>
          </w:tcPr>
          <w:p w:rsidR="003312C6" w:rsidRPr="00681202" w:rsidRDefault="003312C6" w:rsidP="003312C6">
            <w:pPr>
              <w:rPr>
                <w:sz w:val="28"/>
                <w:szCs w:val="28"/>
              </w:rPr>
            </w:pPr>
            <w:r w:rsidRPr="00681202">
              <w:rPr>
                <w:sz w:val="28"/>
                <w:szCs w:val="28"/>
              </w:rPr>
              <w:t>2022г.№</w:t>
            </w:r>
          </w:p>
        </w:tc>
        <w:tc>
          <w:tcPr>
            <w:tcW w:w="1038" w:type="dxa"/>
            <w:tcBorders>
              <w:left w:val="nil"/>
              <w:bottom w:val="single" w:sz="4" w:space="0" w:color="auto"/>
            </w:tcBorders>
            <w:vAlign w:val="bottom"/>
          </w:tcPr>
          <w:p w:rsidR="003312C6" w:rsidRPr="00681202" w:rsidRDefault="003312C6" w:rsidP="003312C6">
            <w:pPr>
              <w:jc w:val="center"/>
              <w:rPr>
                <w:sz w:val="28"/>
                <w:szCs w:val="28"/>
              </w:rPr>
            </w:pPr>
            <w:r w:rsidRPr="00681202">
              <w:rPr>
                <w:sz w:val="28"/>
                <w:szCs w:val="28"/>
              </w:rPr>
              <w:t>248</w:t>
            </w:r>
          </w:p>
        </w:tc>
        <w:tc>
          <w:tcPr>
            <w:tcW w:w="520" w:type="dxa"/>
            <w:tcBorders>
              <w:left w:val="nil"/>
            </w:tcBorders>
            <w:vAlign w:val="bottom"/>
          </w:tcPr>
          <w:p w:rsidR="003312C6" w:rsidRPr="00681202" w:rsidRDefault="003312C6" w:rsidP="003312C6">
            <w:pPr>
              <w:jc w:val="center"/>
              <w:rPr>
                <w:sz w:val="28"/>
                <w:szCs w:val="28"/>
              </w:rPr>
            </w:pPr>
          </w:p>
        </w:tc>
        <w:tc>
          <w:tcPr>
            <w:tcW w:w="780" w:type="dxa"/>
            <w:tcBorders>
              <w:left w:val="nil"/>
            </w:tcBorders>
            <w:vAlign w:val="bottom"/>
          </w:tcPr>
          <w:p w:rsidR="003312C6" w:rsidRPr="00681202" w:rsidRDefault="003312C6" w:rsidP="003312C6">
            <w:pPr>
              <w:jc w:val="center"/>
            </w:pPr>
          </w:p>
        </w:tc>
      </w:tr>
    </w:tbl>
    <w:p w:rsidR="003312C6" w:rsidRPr="00681202" w:rsidRDefault="003312C6" w:rsidP="003312C6">
      <w:pPr>
        <w:rPr>
          <w:b/>
          <w:sz w:val="28"/>
          <w:szCs w:val="28"/>
        </w:rPr>
      </w:pPr>
    </w:p>
    <w:p w:rsidR="003312C6" w:rsidRPr="00681202" w:rsidRDefault="003312C6" w:rsidP="003312C6">
      <w:pPr>
        <w:shd w:val="clear" w:color="auto" w:fill="FFFFFF"/>
        <w:spacing w:line="276" w:lineRule="auto"/>
        <w:ind w:left="11"/>
        <w:jc w:val="center"/>
        <w:rPr>
          <w:b/>
          <w:bCs/>
          <w:sz w:val="28"/>
          <w:szCs w:val="28"/>
        </w:rPr>
      </w:pPr>
      <w:r w:rsidRPr="00681202">
        <w:rPr>
          <w:b/>
          <w:bCs/>
          <w:sz w:val="28"/>
          <w:szCs w:val="28"/>
        </w:rPr>
        <w:t xml:space="preserve">«О внесении изменений в Постановление Администрации Комсомольского муниципального района от 27.11.2013г №980 «Об утверждении муниципальной программы «Развитие сельского </w:t>
      </w:r>
      <w:r w:rsidRPr="00681202">
        <w:rPr>
          <w:b/>
          <w:bCs/>
          <w:spacing w:val="-2"/>
          <w:sz w:val="28"/>
          <w:szCs w:val="28"/>
        </w:rPr>
        <w:t xml:space="preserve">хозяйства и регулирование рынков сельскохозяйственной продукции, </w:t>
      </w:r>
      <w:r w:rsidRPr="00681202">
        <w:rPr>
          <w:b/>
          <w:bCs/>
          <w:sz w:val="28"/>
          <w:szCs w:val="28"/>
        </w:rPr>
        <w:t xml:space="preserve">сырья и продовольствия в Комсомольском муниципальном районе </w:t>
      </w:r>
    </w:p>
    <w:p w:rsidR="003312C6" w:rsidRPr="00681202" w:rsidRDefault="003312C6" w:rsidP="003312C6">
      <w:pPr>
        <w:shd w:val="clear" w:color="auto" w:fill="FFFFFF"/>
        <w:spacing w:line="276" w:lineRule="auto"/>
        <w:ind w:left="11"/>
        <w:jc w:val="center"/>
        <w:rPr>
          <w:b/>
          <w:bCs/>
          <w:sz w:val="28"/>
          <w:szCs w:val="28"/>
        </w:rPr>
      </w:pPr>
      <w:r w:rsidRPr="00681202">
        <w:rPr>
          <w:b/>
          <w:bCs/>
          <w:sz w:val="28"/>
          <w:szCs w:val="28"/>
        </w:rPr>
        <w:t>на 2014-2024 годы»</w:t>
      </w:r>
    </w:p>
    <w:p w:rsidR="003312C6" w:rsidRPr="00681202" w:rsidRDefault="003312C6" w:rsidP="003312C6">
      <w:pPr>
        <w:shd w:val="clear" w:color="auto" w:fill="FFFFFF"/>
        <w:spacing w:line="276" w:lineRule="auto"/>
        <w:ind w:left="11"/>
        <w:jc w:val="both"/>
        <w:rPr>
          <w:sz w:val="28"/>
          <w:szCs w:val="28"/>
        </w:rPr>
      </w:pPr>
      <w:r w:rsidRPr="00681202">
        <w:rPr>
          <w:sz w:val="28"/>
          <w:szCs w:val="28"/>
        </w:rPr>
        <w:t xml:space="preserve">С    целью    актуализации    муниципальных    правовых    актов, в соответствии с Федеральным законом от 06.10.2003г №131-Ф3 «Об общих принципах    организации    местного    самоуправления    в    Российской Федерации», Администрация Комсомольского муниципального района </w:t>
      </w:r>
    </w:p>
    <w:p w:rsidR="003312C6" w:rsidRPr="00681202" w:rsidRDefault="003312C6" w:rsidP="003312C6">
      <w:pPr>
        <w:shd w:val="clear" w:color="auto" w:fill="FFFFFF"/>
        <w:spacing w:line="276" w:lineRule="auto"/>
        <w:ind w:left="11"/>
        <w:jc w:val="both"/>
      </w:pPr>
      <w:r w:rsidRPr="00681202">
        <w:rPr>
          <w:b/>
          <w:bCs/>
          <w:spacing w:val="60"/>
          <w:sz w:val="28"/>
          <w:szCs w:val="28"/>
        </w:rPr>
        <w:t>постановляет:</w:t>
      </w:r>
    </w:p>
    <w:p w:rsidR="003312C6" w:rsidRPr="00681202" w:rsidRDefault="003312C6" w:rsidP="003312C6">
      <w:pPr>
        <w:shd w:val="clear" w:color="auto" w:fill="FFFFFF"/>
        <w:tabs>
          <w:tab w:val="left" w:pos="1354"/>
        </w:tabs>
        <w:spacing w:line="276" w:lineRule="auto"/>
        <w:ind w:left="5" w:right="5" w:firstLine="730"/>
        <w:jc w:val="both"/>
      </w:pPr>
      <w:r w:rsidRPr="00681202">
        <w:rPr>
          <w:spacing w:val="-24"/>
          <w:sz w:val="28"/>
          <w:szCs w:val="28"/>
        </w:rPr>
        <w:t>1.</w:t>
      </w:r>
      <w:r w:rsidRPr="00681202">
        <w:rPr>
          <w:sz w:val="28"/>
          <w:szCs w:val="28"/>
        </w:rPr>
        <w:t xml:space="preserve"> Внести изменения в постановление Администрации</w:t>
      </w:r>
      <w:r w:rsidRPr="00681202">
        <w:rPr>
          <w:sz w:val="28"/>
          <w:szCs w:val="28"/>
        </w:rPr>
        <w:br/>
        <w:t>Комсомольского муниципального района от 27.11.2013г №980 «Об</w:t>
      </w:r>
      <w:r w:rsidRPr="00681202">
        <w:rPr>
          <w:sz w:val="28"/>
          <w:szCs w:val="28"/>
        </w:rPr>
        <w:br/>
        <w:t>утверждении муниципальной программы «Развитие сельского хозяйства и</w:t>
      </w:r>
      <w:r w:rsidRPr="00681202">
        <w:rPr>
          <w:sz w:val="28"/>
          <w:szCs w:val="28"/>
        </w:rPr>
        <w:br/>
        <w:t>регулирование рынков сельскохозяйственной продукции, сырья и</w:t>
      </w:r>
      <w:r w:rsidRPr="00681202">
        <w:rPr>
          <w:sz w:val="28"/>
          <w:szCs w:val="28"/>
        </w:rPr>
        <w:br/>
        <w:t>продовольствия в Комсомольском муниципальном районе Ивановской</w:t>
      </w:r>
      <w:r w:rsidRPr="00681202">
        <w:rPr>
          <w:sz w:val="28"/>
          <w:szCs w:val="28"/>
        </w:rPr>
        <w:br/>
        <w:t>области на 2014-2024 годы», изложив приложение к постановлению в</w:t>
      </w:r>
      <w:r w:rsidRPr="00681202">
        <w:rPr>
          <w:sz w:val="28"/>
          <w:szCs w:val="28"/>
        </w:rPr>
        <w:br/>
        <w:t>новой редакции (прилагается).</w:t>
      </w:r>
    </w:p>
    <w:p w:rsidR="003312C6" w:rsidRPr="00681202" w:rsidRDefault="003312C6" w:rsidP="003312C6">
      <w:pPr>
        <w:shd w:val="clear" w:color="auto" w:fill="FFFFFF"/>
        <w:tabs>
          <w:tab w:val="left" w:pos="1190"/>
        </w:tabs>
        <w:spacing w:line="276" w:lineRule="auto"/>
        <w:ind w:left="5" w:firstLine="706"/>
        <w:jc w:val="both"/>
        <w:rPr>
          <w:sz w:val="28"/>
          <w:szCs w:val="28"/>
        </w:rPr>
      </w:pPr>
      <w:r w:rsidRPr="00681202">
        <w:rPr>
          <w:spacing w:val="-12"/>
          <w:sz w:val="28"/>
          <w:szCs w:val="28"/>
        </w:rPr>
        <w:t>2.</w:t>
      </w:r>
      <w:r w:rsidRPr="00681202">
        <w:rPr>
          <w:sz w:val="28"/>
          <w:szCs w:val="28"/>
        </w:rPr>
        <w:t xml:space="preserve"> Настоящее постановление вступает в силу с момента</w:t>
      </w:r>
      <w:r w:rsidRPr="00681202">
        <w:rPr>
          <w:sz w:val="28"/>
          <w:szCs w:val="28"/>
        </w:rPr>
        <w:br/>
      </w:r>
      <w:r w:rsidRPr="00681202">
        <w:rPr>
          <w:spacing w:val="-1"/>
          <w:sz w:val="28"/>
          <w:szCs w:val="28"/>
        </w:rPr>
        <w:t>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3312C6" w:rsidRPr="00681202" w:rsidRDefault="003312C6" w:rsidP="003312C6">
      <w:pPr>
        <w:autoSpaceDE w:val="0"/>
        <w:autoSpaceDN w:val="0"/>
        <w:adjustRightInd w:val="0"/>
        <w:spacing w:line="276" w:lineRule="auto"/>
        <w:jc w:val="both"/>
        <w:rPr>
          <w:b/>
          <w:sz w:val="28"/>
          <w:szCs w:val="28"/>
        </w:rPr>
      </w:pPr>
      <w:r w:rsidRPr="00681202">
        <w:rPr>
          <w:spacing w:val="-15"/>
          <w:sz w:val="28"/>
          <w:szCs w:val="28"/>
        </w:rPr>
        <w:t xml:space="preserve">           3.</w:t>
      </w:r>
      <w:r w:rsidRPr="00681202">
        <w:rPr>
          <w:sz w:val="28"/>
          <w:szCs w:val="28"/>
        </w:rPr>
        <w:t xml:space="preserve">  Реализацию мероприятий муниципальной программы Комсомольского муниципального района </w:t>
      </w:r>
      <w:r w:rsidRPr="00681202">
        <w:rPr>
          <w:bCs/>
          <w:sz w:val="28"/>
          <w:szCs w:val="28"/>
        </w:rPr>
        <w:t xml:space="preserve">«Развитие сельского </w:t>
      </w:r>
      <w:r w:rsidRPr="00681202">
        <w:rPr>
          <w:bCs/>
          <w:spacing w:val="-2"/>
          <w:sz w:val="28"/>
          <w:szCs w:val="28"/>
        </w:rPr>
        <w:t xml:space="preserve">хозяйства и регулирование рынков сельскохозяйственной продукции, </w:t>
      </w:r>
      <w:r w:rsidRPr="00681202">
        <w:rPr>
          <w:bCs/>
          <w:sz w:val="28"/>
          <w:szCs w:val="28"/>
        </w:rPr>
        <w:t xml:space="preserve">сырья и продовольствия в Комсомольском муниципальном районе Ивановской области на 2014-2024 </w:t>
      </w:r>
      <w:r w:rsidRPr="00681202">
        <w:rPr>
          <w:bCs/>
          <w:sz w:val="28"/>
          <w:szCs w:val="28"/>
        </w:rPr>
        <w:lastRenderedPageBreak/>
        <w:t>годы» считать расходным обязательством Комсомольского муниципального района Ивановской области.</w:t>
      </w:r>
    </w:p>
    <w:p w:rsidR="003312C6" w:rsidRPr="00681202" w:rsidRDefault="003312C6" w:rsidP="003312C6">
      <w:pPr>
        <w:autoSpaceDE w:val="0"/>
        <w:autoSpaceDN w:val="0"/>
        <w:adjustRightInd w:val="0"/>
        <w:spacing w:line="276" w:lineRule="auto"/>
        <w:jc w:val="both"/>
        <w:rPr>
          <w:b/>
          <w:sz w:val="28"/>
          <w:szCs w:val="28"/>
        </w:rPr>
      </w:pPr>
      <w:r w:rsidRPr="00681202">
        <w:rPr>
          <w:spacing w:val="-15"/>
          <w:sz w:val="28"/>
          <w:szCs w:val="28"/>
        </w:rPr>
        <w:t xml:space="preserve">           4.</w:t>
      </w:r>
      <w:r w:rsidRPr="00681202">
        <w:rPr>
          <w:sz w:val="28"/>
          <w:szCs w:val="28"/>
        </w:rPr>
        <w:t xml:space="preserve"> Контроль за исполнением настоящего постановления возложить</w:t>
      </w:r>
      <w:r w:rsidRPr="00681202">
        <w:rPr>
          <w:sz w:val="28"/>
          <w:szCs w:val="28"/>
        </w:rPr>
        <w:br/>
        <w:t>на заместителя главы Администрации Комсомольского муниципального района, начальника Управления земельно-имущественных отношений Н.В. Кротову.</w:t>
      </w:r>
    </w:p>
    <w:p w:rsidR="003312C6" w:rsidRPr="00681202" w:rsidRDefault="003312C6" w:rsidP="003312C6">
      <w:pPr>
        <w:spacing w:line="276" w:lineRule="auto"/>
        <w:jc w:val="both"/>
        <w:rPr>
          <w:sz w:val="28"/>
          <w:szCs w:val="28"/>
        </w:rPr>
      </w:pPr>
    </w:p>
    <w:p w:rsidR="003312C6" w:rsidRPr="00681202" w:rsidRDefault="003312C6" w:rsidP="003312C6">
      <w:pPr>
        <w:spacing w:line="276" w:lineRule="auto"/>
        <w:jc w:val="both"/>
        <w:rPr>
          <w:sz w:val="28"/>
          <w:szCs w:val="28"/>
        </w:rPr>
      </w:pPr>
    </w:p>
    <w:p w:rsidR="003312C6" w:rsidRPr="00681202" w:rsidRDefault="003312C6" w:rsidP="003312C6">
      <w:pPr>
        <w:spacing w:line="276" w:lineRule="auto"/>
        <w:jc w:val="both"/>
        <w:rPr>
          <w:b/>
          <w:sz w:val="28"/>
          <w:szCs w:val="28"/>
        </w:rPr>
      </w:pPr>
      <w:r w:rsidRPr="00681202">
        <w:rPr>
          <w:b/>
          <w:sz w:val="28"/>
          <w:szCs w:val="28"/>
        </w:rPr>
        <w:t xml:space="preserve">Глава Комсомольского </w:t>
      </w:r>
    </w:p>
    <w:p w:rsidR="003312C6" w:rsidRPr="00681202" w:rsidRDefault="003312C6" w:rsidP="003312C6">
      <w:pPr>
        <w:spacing w:line="276" w:lineRule="auto"/>
        <w:jc w:val="both"/>
        <w:rPr>
          <w:b/>
          <w:sz w:val="28"/>
          <w:szCs w:val="28"/>
        </w:rPr>
      </w:pPr>
      <w:r w:rsidRPr="00681202">
        <w:rPr>
          <w:b/>
          <w:sz w:val="28"/>
          <w:szCs w:val="28"/>
        </w:rPr>
        <w:t>муниципального района:</w:t>
      </w:r>
      <w:r w:rsidR="00681202">
        <w:rPr>
          <w:b/>
          <w:sz w:val="28"/>
          <w:szCs w:val="28"/>
        </w:rPr>
        <w:t xml:space="preserve">                                     </w:t>
      </w:r>
      <w:r w:rsidRPr="00681202">
        <w:rPr>
          <w:b/>
          <w:sz w:val="28"/>
          <w:szCs w:val="28"/>
        </w:rPr>
        <w:t>О.В. Бузулуцкая</w:t>
      </w:r>
    </w:p>
    <w:p w:rsidR="003312C6" w:rsidRPr="00681202" w:rsidRDefault="003312C6" w:rsidP="003312C6">
      <w:pPr>
        <w:spacing w:line="276" w:lineRule="auto"/>
      </w:pPr>
    </w:p>
    <w:p w:rsidR="003312C6" w:rsidRPr="00681202" w:rsidRDefault="003312C6" w:rsidP="003312C6">
      <w:pPr>
        <w:spacing w:line="276" w:lineRule="auto"/>
      </w:pPr>
    </w:p>
    <w:p w:rsidR="003312C6" w:rsidRPr="00681202" w:rsidRDefault="003312C6" w:rsidP="003312C6">
      <w:pPr>
        <w:spacing w:line="276" w:lineRule="auto"/>
      </w:pPr>
    </w:p>
    <w:p w:rsidR="003312C6" w:rsidRPr="00681202" w:rsidRDefault="003312C6" w:rsidP="003312C6">
      <w:pPr>
        <w:spacing w:line="276" w:lineRule="auto"/>
      </w:pPr>
    </w:p>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4B1A7E" w:rsidRPr="00681202" w:rsidRDefault="004B1A7E" w:rsidP="003312C6"/>
    <w:p w:rsidR="004B1A7E" w:rsidRPr="00681202" w:rsidRDefault="004B1A7E" w:rsidP="003312C6"/>
    <w:p w:rsidR="004B1A7E" w:rsidRPr="00681202" w:rsidRDefault="004B1A7E" w:rsidP="003312C6"/>
    <w:p w:rsidR="004B1A7E" w:rsidRPr="00681202" w:rsidRDefault="004B1A7E" w:rsidP="003312C6"/>
    <w:p w:rsidR="004B1A7E" w:rsidRPr="00681202" w:rsidRDefault="004B1A7E" w:rsidP="003312C6"/>
    <w:p w:rsidR="004B1A7E" w:rsidRPr="00681202" w:rsidRDefault="004B1A7E"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3312C6"/>
    <w:p w:rsidR="003312C6" w:rsidRPr="00681202" w:rsidRDefault="003312C6" w:rsidP="004B1A7E">
      <w:pPr>
        <w:jc w:val="right"/>
        <w:rPr>
          <w:sz w:val="22"/>
          <w:szCs w:val="22"/>
        </w:rPr>
      </w:pPr>
      <w:r w:rsidRPr="00681202">
        <w:rPr>
          <w:sz w:val="22"/>
          <w:szCs w:val="22"/>
        </w:rPr>
        <w:lastRenderedPageBreak/>
        <w:t>Приложение</w:t>
      </w:r>
    </w:p>
    <w:p w:rsidR="003312C6" w:rsidRPr="00681202" w:rsidRDefault="003312C6" w:rsidP="004B1A7E">
      <w:pPr>
        <w:jc w:val="right"/>
        <w:rPr>
          <w:sz w:val="22"/>
          <w:szCs w:val="22"/>
        </w:rPr>
      </w:pPr>
      <w:r w:rsidRPr="00681202">
        <w:rPr>
          <w:sz w:val="22"/>
          <w:szCs w:val="22"/>
        </w:rPr>
        <w:t>к постановлению администрации</w:t>
      </w:r>
    </w:p>
    <w:p w:rsidR="003312C6" w:rsidRPr="00681202" w:rsidRDefault="003312C6" w:rsidP="004B1A7E">
      <w:pPr>
        <w:jc w:val="right"/>
        <w:rPr>
          <w:sz w:val="22"/>
          <w:szCs w:val="22"/>
        </w:rPr>
      </w:pPr>
      <w:r w:rsidRPr="00681202">
        <w:rPr>
          <w:sz w:val="22"/>
          <w:szCs w:val="22"/>
        </w:rPr>
        <w:t>Комсомольского муниципального</w:t>
      </w:r>
    </w:p>
    <w:p w:rsidR="003312C6" w:rsidRPr="00681202" w:rsidRDefault="003312C6" w:rsidP="004B1A7E">
      <w:pPr>
        <w:shd w:val="clear" w:color="auto" w:fill="FFFFFF"/>
        <w:ind w:left="5670"/>
        <w:jc w:val="right"/>
        <w:rPr>
          <w:sz w:val="22"/>
          <w:szCs w:val="22"/>
        </w:rPr>
      </w:pPr>
      <w:r w:rsidRPr="00681202">
        <w:rPr>
          <w:sz w:val="22"/>
          <w:szCs w:val="22"/>
        </w:rPr>
        <w:t xml:space="preserve">района от </w:t>
      </w:r>
      <w:r w:rsidRPr="00681202">
        <w:rPr>
          <w:sz w:val="22"/>
          <w:szCs w:val="22"/>
          <w:u w:val="single"/>
        </w:rPr>
        <w:t>___________</w:t>
      </w:r>
      <w:r w:rsidRPr="00681202">
        <w:rPr>
          <w:sz w:val="22"/>
          <w:szCs w:val="22"/>
        </w:rPr>
        <w:t xml:space="preserve"> № </w:t>
      </w:r>
      <w:r w:rsidRPr="00681202">
        <w:rPr>
          <w:sz w:val="22"/>
          <w:szCs w:val="22"/>
          <w:u w:val="single"/>
        </w:rPr>
        <w:t>_____</w:t>
      </w:r>
    </w:p>
    <w:p w:rsidR="003312C6" w:rsidRPr="00681202" w:rsidRDefault="003312C6" w:rsidP="004B1A7E">
      <w:pPr>
        <w:jc w:val="right"/>
        <w:rPr>
          <w:sz w:val="22"/>
          <w:szCs w:val="22"/>
        </w:rPr>
      </w:pPr>
      <w:r w:rsidRPr="00681202">
        <w:rPr>
          <w:sz w:val="22"/>
          <w:szCs w:val="22"/>
        </w:rPr>
        <w:t>Приложение</w:t>
      </w:r>
    </w:p>
    <w:p w:rsidR="003312C6" w:rsidRPr="00681202" w:rsidRDefault="003312C6" w:rsidP="003312C6">
      <w:pPr>
        <w:shd w:val="clear" w:color="auto" w:fill="FFFFFF"/>
        <w:ind w:left="5670"/>
        <w:jc w:val="center"/>
        <w:rPr>
          <w:sz w:val="22"/>
          <w:szCs w:val="22"/>
        </w:rPr>
      </w:pPr>
      <w:r w:rsidRPr="00681202">
        <w:rPr>
          <w:sz w:val="22"/>
          <w:szCs w:val="22"/>
        </w:rPr>
        <w:t>к постановлению администрации</w:t>
      </w:r>
    </w:p>
    <w:p w:rsidR="003312C6" w:rsidRPr="00681202" w:rsidRDefault="003312C6" w:rsidP="003312C6">
      <w:pPr>
        <w:shd w:val="clear" w:color="auto" w:fill="FFFFFF"/>
        <w:ind w:left="5670"/>
        <w:jc w:val="center"/>
        <w:rPr>
          <w:sz w:val="22"/>
          <w:szCs w:val="22"/>
        </w:rPr>
      </w:pPr>
      <w:r w:rsidRPr="00681202">
        <w:rPr>
          <w:sz w:val="22"/>
          <w:szCs w:val="22"/>
        </w:rPr>
        <w:t xml:space="preserve">Комсомольского муниципального района от </w:t>
      </w:r>
      <w:r w:rsidRPr="00681202">
        <w:rPr>
          <w:sz w:val="22"/>
          <w:szCs w:val="22"/>
          <w:u w:val="single"/>
        </w:rPr>
        <w:t>_27.11.2013_</w:t>
      </w:r>
      <w:r w:rsidRPr="00681202">
        <w:rPr>
          <w:sz w:val="22"/>
          <w:szCs w:val="22"/>
        </w:rPr>
        <w:t xml:space="preserve"> № </w:t>
      </w:r>
      <w:r w:rsidRPr="00681202">
        <w:rPr>
          <w:sz w:val="22"/>
          <w:szCs w:val="22"/>
          <w:u w:val="single"/>
        </w:rPr>
        <w:t>_980_</w:t>
      </w:r>
    </w:p>
    <w:p w:rsidR="003312C6" w:rsidRPr="00681202" w:rsidRDefault="003312C6" w:rsidP="004B1A7E">
      <w:pPr>
        <w:pStyle w:val="1"/>
        <w:tabs>
          <w:tab w:val="num" w:pos="0"/>
        </w:tabs>
        <w:suppressAutoHyphens/>
        <w:spacing w:before="240" w:after="60"/>
        <w:ind w:left="432" w:hanging="432"/>
        <w:jc w:val="center"/>
        <w:rPr>
          <w:color w:val="000000"/>
          <w:sz w:val="36"/>
          <w:szCs w:val="36"/>
        </w:rPr>
      </w:pPr>
      <w:r w:rsidRPr="00681202">
        <w:rPr>
          <w:color w:val="000000"/>
          <w:sz w:val="36"/>
          <w:szCs w:val="36"/>
        </w:rPr>
        <w:t>МУНИЦИПАЛЬНАЯ  ПРОГРАММА</w:t>
      </w:r>
    </w:p>
    <w:p w:rsidR="003312C6" w:rsidRPr="00681202" w:rsidRDefault="003312C6" w:rsidP="003312C6">
      <w:pPr>
        <w:jc w:val="center"/>
        <w:rPr>
          <w:b/>
          <w:caps/>
          <w:sz w:val="28"/>
          <w:szCs w:val="28"/>
        </w:rPr>
      </w:pPr>
      <w:r w:rsidRPr="00681202">
        <w:rPr>
          <w:b/>
          <w:caps/>
          <w:sz w:val="28"/>
          <w:szCs w:val="28"/>
        </w:rPr>
        <w:t>«развитие сельского хозяйства и регулированиерынков  сельскохозяйственной  продукции, сырья и продовольствияВКомсомольскоМ МУНИЦИПАЛЬНОМ  РАЙОНЕ на 2014 - 2024 годы»</w:t>
      </w:r>
    </w:p>
    <w:p w:rsidR="003312C6" w:rsidRPr="00681202" w:rsidRDefault="003312C6" w:rsidP="003312C6">
      <w:pPr>
        <w:pStyle w:val="ae"/>
        <w:rPr>
          <w:rFonts w:ascii="Times New Roman" w:hAnsi="Times New Roman"/>
          <w:color w:val="000000"/>
          <w:sz w:val="28"/>
          <w:szCs w:val="28"/>
        </w:rPr>
      </w:pPr>
    </w:p>
    <w:p w:rsidR="003312C6" w:rsidRPr="00681202" w:rsidRDefault="003312C6" w:rsidP="003312C6">
      <w:pPr>
        <w:jc w:val="center"/>
        <w:rPr>
          <w:b/>
          <w:bCs/>
        </w:rPr>
      </w:pPr>
      <w:r w:rsidRPr="00681202">
        <w:rPr>
          <w:b/>
          <w:bCs/>
        </w:rPr>
        <w:t>1. ПАСПОРТ ПРОГРАММЫ</w:t>
      </w:r>
    </w:p>
    <w:p w:rsidR="003312C6" w:rsidRPr="00681202" w:rsidRDefault="003312C6" w:rsidP="003312C6">
      <w:pPr>
        <w:pStyle w:val="31"/>
        <w:spacing w:after="0" w:line="276" w:lineRule="auto"/>
        <w:jc w:val="center"/>
      </w:pPr>
    </w:p>
    <w:tbl>
      <w:tblPr>
        <w:tblW w:w="9702" w:type="dxa"/>
        <w:tblInd w:w="108" w:type="dxa"/>
        <w:tblLayout w:type="fixed"/>
        <w:tblLook w:val="0000"/>
      </w:tblPr>
      <w:tblGrid>
        <w:gridCol w:w="2283"/>
        <w:gridCol w:w="7419"/>
      </w:tblGrid>
      <w:tr w:rsidR="003312C6" w:rsidRPr="00681202" w:rsidTr="003312C6">
        <w:trPr>
          <w:trHeight w:val="1055"/>
        </w:trPr>
        <w:tc>
          <w:tcPr>
            <w:tcW w:w="2268" w:type="dxa"/>
            <w:tcBorders>
              <w:top w:val="single" w:sz="4" w:space="0" w:color="000000"/>
              <w:left w:val="single" w:sz="4" w:space="0" w:color="000000"/>
              <w:bottom w:val="single" w:sz="4" w:space="0" w:color="000000"/>
            </w:tcBorders>
            <w:shd w:val="clear" w:color="auto" w:fill="auto"/>
            <w:vAlign w:val="center"/>
          </w:tcPr>
          <w:p w:rsidR="003312C6" w:rsidRPr="00681202" w:rsidRDefault="003312C6" w:rsidP="003312C6">
            <w:pPr>
              <w:snapToGrid w:val="0"/>
              <w:spacing w:line="276" w:lineRule="auto"/>
              <w:rPr>
                <w:b/>
              </w:rPr>
            </w:pPr>
            <w:r w:rsidRPr="00681202">
              <w:rPr>
                <w:b/>
              </w:rPr>
              <w:t>Наименование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2C6" w:rsidRPr="00681202" w:rsidRDefault="003312C6" w:rsidP="003312C6">
            <w:pPr>
              <w:shd w:val="clear" w:color="auto" w:fill="FFFFFF"/>
              <w:tabs>
                <w:tab w:val="left" w:pos="6795"/>
                <w:tab w:val="left" w:pos="7606"/>
              </w:tabs>
              <w:snapToGrid w:val="0"/>
              <w:spacing w:line="276" w:lineRule="auto"/>
              <w:ind w:right="135"/>
              <w:jc w:val="both"/>
            </w:pPr>
            <w:r w:rsidRPr="00681202">
              <w:rPr>
                <w:spacing w:val="5"/>
              </w:rPr>
              <w:t>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2014-2024 годы</w:t>
            </w:r>
            <w:r w:rsidRPr="00681202">
              <w:t>(далее - Программа)</w:t>
            </w:r>
          </w:p>
        </w:tc>
      </w:tr>
      <w:tr w:rsidR="003312C6" w:rsidRPr="00681202" w:rsidTr="003312C6">
        <w:trPr>
          <w:trHeight w:val="741"/>
        </w:trPr>
        <w:tc>
          <w:tcPr>
            <w:tcW w:w="2268" w:type="dxa"/>
            <w:tcBorders>
              <w:top w:val="single" w:sz="4" w:space="0" w:color="000000"/>
              <w:left w:val="single" w:sz="4" w:space="0" w:color="000000"/>
              <w:bottom w:val="single" w:sz="4" w:space="0" w:color="000000"/>
            </w:tcBorders>
            <w:shd w:val="clear" w:color="auto" w:fill="auto"/>
            <w:vAlign w:val="center"/>
          </w:tcPr>
          <w:p w:rsidR="003312C6" w:rsidRPr="00681202" w:rsidRDefault="003312C6" w:rsidP="003312C6">
            <w:pPr>
              <w:snapToGrid w:val="0"/>
              <w:spacing w:line="276" w:lineRule="auto"/>
              <w:rPr>
                <w:b/>
              </w:rPr>
            </w:pPr>
            <w:r w:rsidRPr="00681202">
              <w:rPr>
                <w:b/>
              </w:rPr>
              <w:t>Срок реализации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2C6" w:rsidRPr="00681202" w:rsidRDefault="003312C6" w:rsidP="003312C6">
            <w:pPr>
              <w:shd w:val="clear" w:color="auto" w:fill="FFFFFF"/>
              <w:tabs>
                <w:tab w:val="left" w:pos="6795"/>
                <w:tab w:val="left" w:pos="7606"/>
              </w:tabs>
              <w:snapToGrid w:val="0"/>
              <w:spacing w:line="276" w:lineRule="auto"/>
              <w:ind w:right="135"/>
              <w:jc w:val="both"/>
              <w:rPr>
                <w:spacing w:val="5"/>
              </w:rPr>
            </w:pPr>
            <w:r w:rsidRPr="00681202">
              <w:rPr>
                <w:spacing w:val="5"/>
              </w:rPr>
              <w:t>2022-2024г</w:t>
            </w:r>
          </w:p>
        </w:tc>
      </w:tr>
      <w:tr w:rsidR="003312C6" w:rsidRPr="00681202" w:rsidTr="003312C6">
        <w:trPr>
          <w:trHeight w:val="1055"/>
        </w:trPr>
        <w:tc>
          <w:tcPr>
            <w:tcW w:w="2268" w:type="dxa"/>
            <w:tcBorders>
              <w:top w:val="single" w:sz="4" w:space="0" w:color="000000"/>
              <w:left w:val="single" w:sz="4" w:space="0" w:color="000000"/>
              <w:bottom w:val="single" w:sz="4" w:space="0" w:color="000000"/>
            </w:tcBorders>
            <w:shd w:val="clear" w:color="auto" w:fill="auto"/>
            <w:vAlign w:val="center"/>
          </w:tcPr>
          <w:p w:rsidR="003312C6" w:rsidRPr="00681202" w:rsidRDefault="003312C6" w:rsidP="003312C6">
            <w:pPr>
              <w:snapToGrid w:val="0"/>
              <w:spacing w:line="276" w:lineRule="auto"/>
              <w:rPr>
                <w:b/>
              </w:rPr>
            </w:pPr>
            <w:r w:rsidRPr="00681202">
              <w:rPr>
                <w:b/>
              </w:rPr>
              <w:t>Перечень подпрограмм</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2C6" w:rsidRPr="00681202" w:rsidRDefault="003312C6" w:rsidP="003312C6">
            <w:pPr>
              <w:shd w:val="clear" w:color="auto" w:fill="FFFFFF"/>
              <w:tabs>
                <w:tab w:val="left" w:pos="6795"/>
              </w:tabs>
              <w:spacing w:line="276" w:lineRule="auto"/>
              <w:rPr>
                <w:szCs w:val="28"/>
              </w:rPr>
            </w:pPr>
          </w:p>
          <w:p w:rsidR="003312C6" w:rsidRPr="00681202" w:rsidRDefault="003312C6" w:rsidP="003312C6">
            <w:pPr>
              <w:shd w:val="clear" w:color="auto" w:fill="FFFFFF"/>
              <w:tabs>
                <w:tab w:val="left" w:pos="6795"/>
              </w:tabs>
              <w:spacing w:line="276" w:lineRule="auto"/>
              <w:rPr>
                <w:szCs w:val="28"/>
              </w:rPr>
            </w:pPr>
            <w:r w:rsidRPr="00681202">
              <w:rPr>
                <w:szCs w:val="28"/>
              </w:rPr>
              <w:t>- Устойчивое развитие сельских территорий Комсомольского муниципального района на 2014-2024 годы (приложение 1)</w:t>
            </w:r>
          </w:p>
          <w:p w:rsidR="003312C6" w:rsidRPr="00681202" w:rsidRDefault="003312C6" w:rsidP="003312C6">
            <w:pPr>
              <w:shd w:val="clear" w:color="auto" w:fill="FFFFFF"/>
              <w:tabs>
                <w:tab w:val="left" w:pos="6795"/>
              </w:tabs>
              <w:spacing w:line="276" w:lineRule="auto"/>
              <w:rPr>
                <w:szCs w:val="28"/>
              </w:rPr>
            </w:pPr>
            <w:r w:rsidRPr="00681202">
              <w:rPr>
                <w:szCs w:val="28"/>
              </w:rPr>
              <w:t>- Комплексное развитие сельских территорий (приложения 2)</w:t>
            </w:r>
          </w:p>
          <w:p w:rsidR="003312C6" w:rsidRPr="00681202" w:rsidRDefault="003312C6" w:rsidP="003312C6">
            <w:pPr>
              <w:shd w:val="clear" w:color="auto" w:fill="FFFFFF"/>
              <w:tabs>
                <w:tab w:val="left" w:pos="6795"/>
              </w:tabs>
              <w:spacing w:line="276" w:lineRule="auto"/>
            </w:pPr>
            <w:r w:rsidRPr="00681202">
              <w:rPr>
                <w:szCs w:val="28"/>
              </w:rPr>
              <w:t>- Развитие мелиоративного комплекса Комсомольского муниципального района Ивановской области (приложение 3)</w:t>
            </w:r>
          </w:p>
          <w:p w:rsidR="003312C6" w:rsidRPr="00681202" w:rsidRDefault="003312C6" w:rsidP="003312C6">
            <w:pPr>
              <w:shd w:val="clear" w:color="auto" w:fill="FFFFFF"/>
              <w:tabs>
                <w:tab w:val="left" w:pos="6795"/>
              </w:tabs>
              <w:spacing w:line="276" w:lineRule="auto"/>
              <w:rPr>
                <w:spacing w:val="5"/>
              </w:rPr>
            </w:pPr>
          </w:p>
        </w:tc>
      </w:tr>
      <w:tr w:rsidR="003312C6" w:rsidRPr="00681202" w:rsidTr="003312C6">
        <w:trPr>
          <w:trHeight w:val="594"/>
        </w:trPr>
        <w:tc>
          <w:tcPr>
            <w:tcW w:w="2268" w:type="dxa"/>
            <w:tcBorders>
              <w:top w:val="single" w:sz="4" w:space="0" w:color="000000"/>
              <w:left w:val="single" w:sz="4" w:space="0" w:color="000000"/>
              <w:bottom w:val="single" w:sz="4" w:space="0" w:color="000000"/>
            </w:tcBorders>
            <w:shd w:val="clear" w:color="auto" w:fill="auto"/>
            <w:vAlign w:val="center"/>
          </w:tcPr>
          <w:p w:rsidR="003312C6" w:rsidRPr="00681202" w:rsidRDefault="003312C6" w:rsidP="003312C6">
            <w:pPr>
              <w:snapToGrid w:val="0"/>
              <w:spacing w:line="276" w:lineRule="auto"/>
              <w:rPr>
                <w:b/>
              </w:rPr>
            </w:pPr>
            <w:r w:rsidRPr="00681202">
              <w:rPr>
                <w:b/>
              </w:rPr>
              <w:t>Администратор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2C6" w:rsidRPr="00681202" w:rsidRDefault="003312C6" w:rsidP="003312C6">
            <w:pPr>
              <w:shd w:val="clear" w:color="auto" w:fill="FFFFFF"/>
              <w:tabs>
                <w:tab w:val="left" w:pos="6795"/>
              </w:tabs>
              <w:spacing w:line="276" w:lineRule="auto"/>
              <w:jc w:val="both"/>
            </w:pPr>
            <w:r w:rsidRPr="00681202">
              <w:t xml:space="preserve">-Отдел сельского хозяйства и развития территорий Администрации </w:t>
            </w:r>
          </w:p>
          <w:p w:rsidR="003312C6" w:rsidRPr="00681202" w:rsidRDefault="003312C6" w:rsidP="003312C6">
            <w:pPr>
              <w:shd w:val="clear" w:color="auto" w:fill="FFFFFF"/>
              <w:tabs>
                <w:tab w:val="left" w:pos="6795"/>
              </w:tabs>
              <w:spacing w:line="276" w:lineRule="auto"/>
              <w:jc w:val="both"/>
            </w:pPr>
            <w:r w:rsidRPr="00681202">
              <w:t>Комсомольского муниципального района</w:t>
            </w:r>
          </w:p>
        </w:tc>
      </w:tr>
      <w:tr w:rsidR="003312C6" w:rsidRPr="00681202" w:rsidTr="003312C6">
        <w:trPr>
          <w:trHeight w:val="901"/>
        </w:trPr>
        <w:tc>
          <w:tcPr>
            <w:tcW w:w="2268" w:type="dxa"/>
            <w:tcBorders>
              <w:top w:val="single" w:sz="4" w:space="0" w:color="000000"/>
              <w:left w:val="single" w:sz="4" w:space="0" w:color="000000"/>
              <w:bottom w:val="single" w:sz="4" w:space="0" w:color="000000"/>
            </w:tcBorders>
            <w:shd w:val="clear" w:color="auto" w:fill="auto"/>
            <w:vAlign w:val="center"/>
          </w:tcPr>
          <w:p w:rsidR="003312C6" w:rsidRPr="00681202" w:rsidRDefault="003312C6" w:rsidP="003312C6">
            <w:pPr>
              <w:snapToGrid w:val="0"/>
              <w:spacing w:line="276" w:lineRule="auto"/>
              <w:rPr>
                <w:b/>
              </w:rPr>
            </w:pPr>
            <w:r w:rsidRPr="00681202">
              <w:rPr>
                <w:b/>
              </w:rPr>
              <w:t>Ответственный исполнитель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2C6" w:rsidRPr="00681202" w:rsidRDefault="003312C6" w:rsidP="003312C6">
            <w:pPr>
              <w:shd w:val="clear" w:color="auto" w:fill="FFFFFF"/>
              <w:tabs>
                <w:tab w:val="left" w:pos="6795"/>
              </w:tabs>
              <w:spacing w:line="276" w:lineRule="auto"/>
              <w:jc w:val="both"/>
            </w:pPr>
            <w:r w:rsidRPr="00681202">
              <w:t>- Отдел сельского хозяйства и развития территорий Администрации Комсомольского муниципального района</w:t>
            </w:r>
          </w:p>
          <w:p w:rsidR="003312C6" w:rsidRPr="00681202" w:rsidRDefault="003312C6" w:rsidP="003312C6">
            <w:pPr>
              <w:shd w:val="clear" w:color="auto" w:fill="FFFFFF"/>
              <w:tabs>
                <w:tab w:val="left" w:pos="6795"/>
              </w:tabs>
              <w:spacing w:line="276" w:lineRule="auto"/>
              <w:jc w:val="both"/>
            </w:pPr>
          </w:p>
        </w:tc>
      </w:tr>
      <w:tr w:rsidR="003312C6" w:rsidRPr="00681202" w:rsidTr="003312C6">
        <w:trPr>
          <w:trHeight w:val="273"/>
        </w:trPr>
        <w:tc>
          <w:tcPr>
            <w:tcW w:w="2268"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snapToGrid w:val="0"/>
              <w:spacing w:before="75" w:after="75" w:line="276" w:lineRule="auto"/>
              <w:jc w:val="both"/>
              <w:rPr>
                <w:b/>
              </w:rPr>
            </w:pPr>
            <w:r w:rsidRPr="00681202">
              <w:rPr>
                <w:b/>
              </w:rPr>
              <w:t>Исполнители</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312C6" w:rsidRPr="00681202" w:rsidRDefault="003312C6" w:rsidP="003312C6">
            <w:pPr>
              <w:shd w:val="clear" w:color="auto" w:fill="FFFFFF"/>
              <w:tabs>
                <w:tab w:val="left" w:pos="6795"/>
              </w:tabs>
              <w:spacing w:line="276" w:lineRule="auto"/>
              <w:jc w:val="both"/>
            </w:pPr>
          </w:p>
          <w:p w:rsidR="003312C6" w:rsidRPr="00681202" w:rsidRDefault="003312C6" w:rsidP="003312C6">
            <w:pPr>
              <w:shd w:val="clear" w:color="auto" w:fill="FFFFFF"/>
              <w:tabs>
                <w:tab w:val="left" w:pos="6795"/>
              </w:tabs>
              <w:spacing w:line="276" w:lineRule="auto"/>
              <w:jc w:val="both"/>
            </w:pPr>
            <w:r w:rsidRPr="00681202">
              <w:t>-  Отдел сельского хозяйства и развития территорий Администрации Комсомольского муниципального района</w:t>
            </w:r>
          </w:p>
          <w:p w:rsidR="003312C6" w:rsidRPr="00681202" w:rsidRDefault="003312C6" w:rsidP="003312C6">
            <w:pPr>
              <w:shd w:val="clear" w:color="auto" w:fill="FFFFFF"/>
              <w:tabs>
                <w:tab w:val="left" w:pos="6795"/>
              </w:tabs>
              <w:jc w:val="both"/>
            </w:pPr>
            <w:r w:rsidRPr="00681202">
              <w:t>- Управление по вопросу развития инфраструктуры Администрации Комсомольского муниципального района</w:t>
            </w:r>
          </w:p>
          <w:p w:rsidR="003312C6" w:rsidRPr="00681202" w:rsidRDefault="003312C6" w:rsidP="003312C6">
            <w:pPr>
              <w:shd w:val="clear" w:color="auto" w:fill="FFFFFF"/>
              <w:tabs>
                <w:tab w:val="left" w:pos="6795"/>
              </w:tabs>
              <w:jc w:val="both"/>
            </w:pPr>
            <w:r w:rsidRPr="00681202">
              <w:t>- Отдел бухгалтерского учета и отчетности Администрации Комсомольского муниципального района</w:t>
            </w:r>
          </w:p>
          <w:p w:rsidR="003312C6" w:rsidRPr="00681202" w:rsidRDefault="003312C6" w:rsidP="003312C6">
            <w:pPr>
              <w:shd w:val="clear" w:color="auto" w:fill="FFFFFF"/>
              <w:tabs>
                <w:tab w:val="left" w:pos="6795"/>
              </w:tabs>
              <w:jc w:val="both"/>
            </w:pPr>
            <w:r w:rsidRPr="00681202">
              <w:t>-   Управление земельно-имущественных отношений Администрации Комсомольского муниципального района</w:t>
            </w:r>
          </w:p>
          <w:p w:rsidR="003312C6" w:rsidRPr="00681202" w:rsidRDefault="003312C6" w:rsidP="003312C6">
            <w:pPr>
              <w:shd w:val="clear" w:color="auto" w:fill="FFFFFF"/>
              <w:tabs>
                <w:tab w:val="left" w:pos="6795"/>
              </w:tabs>
              <w:jc w:val="both"/>
              <w:rPr>
                <w:color w:val="FF0000"/>
              </w:rPr>
            </w:pPr>
          </w:p>
        </w:tc>
      </w:tr>
    </w:tbl>
    <w:p w:rsidR="003312C6" w:rsidRPr="00681202" w:rsidRDefault="003312C6" w:rsidP="003312C6">
      <w:pPr>
        <w:shd w:val="clear" w:color="auto" w:fill="FFFFFF"/>
        <w:rPr>
          <w:sz w:val="22"/>
          <w:szCs w:val="22"/>
        </w:rPr>
      </w:pPr>
    </w:p>
    <w:tbl>
      <w:tblPr>
        <w:tblW w:w="9702" w:type="dxa"/>
        <w:tblInd w:w="108" w:type="dxa"/>
        <w:tblLayout w:type="fixed"/>
        <w:tblLook w:val="0000"/>
      </w:tblPr>
      <w:tblGrid>
        <w:gridCol w:w="2268"/>
        <w:gridCol w:w="7371"/>
        <w:gridCol w:w="63"/>
      </w:tblGrid>
      <w:tr w:rsidR="003312C6" w:rsidRPr="00681202" w:rsidTr="003312C6">
        <w:trPr>
          <w:gridAfter w:val="1"/>
          <w:wAfter w:w="63" w:type="dxa"/>
          <w:trHeight w:val="1998"/>
        </w:trPr>
        <w:tc>
          <w:tcPr>
            <w:tcW w:w="2268" w:type="dxa"/>
            <w:tcBorders>
              <w:top w:val="single" w:sz="4" w:space="0" w:color="000000"/>
              <w:left w:val="single" w:sz="4" w:space="0" w:color="000000"/>
              <w:bottom w:val="single" w:sz="4" w:space="0" w:color="auto"/>
            </w:tcBorders>
            <w:shd w:val="clear" w:color="auto" w:fill="auto"/>
          </w:tcPr>
          <w:p w:rsidR="003312C6" w:rsidRPr="00681202" w:rsidRDefault="003312C6" w:rsidP="003312C6">
            <w:pPr>
              <w:snapToGrid w:val="0"/>
              <w:spacing w:before="75" w:after="75" w:line="276" w:lineRule="auto"/>
              <w:rPr>
                <w:b/>
              </w:rPr>
            </w:pPr>
            <w:r w:rsidRPr="00681202">
              <w:rPr>
                <w:b/>
              </w:rPr>
              <w:t xml:space="preserve">Цель (цели) Программы </w:t>
            </w:r>
          </w:p>
        </w:tc>
        <w:tc>
          <w:tcPr>
            <w:tcW w:w="7371" w:type="dxa"/>
            <w:tcBorders>
              <w:top w:val="single" w:sz="4" w:space="0" w:color="000000"/>
              <w:left w:val="single" w:sz="4" w:space="0" w:color="000000"/>
              <w:bottom w:val="single" w:sz="4" w:space="0" w:color="auto"/>
              <w:right w:val="single" w:sz="4" w:space="0" w:color="000000"/>
            </w:tcBorders>
            <w:shd w:val="clear" w:color="auto" w:fill="auto"/>
          </w:tcPr>
          <w:p w:rsidR="003312C6" w:rsidRPr="00681202" w:rsidRDefault="003312C6" w:rsidP="003312C6">
            <w:pPr>
              <w:tabs>
                <w:tab w:val="left" w:pos="6795"/>
              </w:tabs>
              <w:snapToGrid w:val="0"/>
              <w:spacing w:before="75" w:after="75" w:line="276" w:lineRule="auto"/>
              <w:ind w:right="135"/>
              <w:jc w:val="both"/>
            </w:pPr>
          </w:p>
          <w:p w:rsidR="003312C6" w:rsidRPr="00681202" w:rsidRDefault="003312C6" w:rsidP="003312C6">
            <w:pPr>
              <w:tabs>
                <w:tab w:val="left" w:pos="6795"/>
              </w:tabs>
              <w:snapToGrid w:val="0"/>
              <w:spacing w:before="75" w:after="75" w:line="276" w:lineRule="auto"/>
              <w:ind w:right="135"/>
              <w:jc w:val="both"/>
            </w:pPr>
            <w:r w:rsidRPr="00681202">
              <w:t>Увеличение производства продукции сельского хозяйства и повышение его конкурентоспособности, обеспечение финансовой устойчивости товаропроизводителей агропромышленного комплекса и устойчивого развития сельских территорий, воспроизводство и повышение эффективности использования ресурсного потенциала в сельском хозяйстве Комсомольского муниципального района</w:t>
            </w:r>
          </w:p>
          <w:p w:rsidR="003312C6" w:rsidRPr="00681202" w:rsidRDefault="003312C6" w:rsidP="003312C6">
            <w:pPr>
              <w:tabs>
                <w:tab w:val="left" w:pos="6795"/>
              </w:tabs>
              <w:snapToGrid w:val="0"/>
              <w:spacing w:before="75" w:after="75" w:line="276" w:lineRule="auto"/>
              <w:ind w:right="135"/>
              <w:jc w:val="both"/>
            </w:pPr>
          </w:p>
        </w:tc>
      </w:tr>
      <w:tr w:rsidR="003312C6" w:rsidRPr="00681202" w:rsidTr="003312C6">
        <w:trPr>
          <w:gridAfter w:val="1"/>
          <w:wAfter w:w="63" w:type="dxa"/>
          <w:trHeight w:val="716"/>
        </w:trPr>
        <w:tc>
          <w:tcPr>
            <w:tcW w:w="2268" w:type="dxa"/>
            <w:tcBorders>
              <w:top w:val="single" w:sz="4" w:space="0" w:color="auto"/>
              <w:left w:val="single" w:sz="4" w:space="0" w:color="000000"/>
              <w:bottom w:val="single" w:sz="4" w:space="0" w:color="auto"/>
            </w:tcBorders>
            <w:shd w:val="clear" w:color="auto" w:fill="auto"/>
          </w:tcPr>
          <w:p w:rsidR="003312C6" w:rsidRPr="00681202" w:rsidRDefault="003312C6" w:rsidP="003312C6">
            <w:pPr>
              <w:snapToGrid w:val="0"/>
              <w:spacing w:before="75" w:after="75" w:line="276" w:lineRule="auto"/>
              <w:rPr>
                <w:b/>
              </w:rPr>
            </w:pPr>
            <w:r w:rsidRPr="00681202">
              <w:rPr>
                <w:b/>
              </w:rPr>
              <w:lastRenderedPageBreak/>
              <w:t>Целевые индикаторы (показатели)  Программы</w:t>
            </w:r>
          </w:p>
        </w:tc>
        <w:tc>
          <w:tcPr>
            <w:tcW w:w="7371" w:type="dxa"/>
            <w:tcBorders>
              <w:top w:val="single" w:sz="4" w:space="0" w:color="auto"/>
              <w:left w:val="single" w:sz="4" w:space="0" w:color="000000"/>
              <w:bottom w:val="single" w:sz="4" w:space="0" w:color="auto"/>
              <w:right w:val="single" w:sz="4" w:space="0" w:color="000000"/>
            </w:tcBorders>
            <w:shd w:val="clear" w:color="auto" w:fill="auto"/>
          </w:tcPr>
          <w:p w:rsidR="003312C6" w:rsidRPr="00681202" w:rsidRDefault="003312C6" w:rsidP="003312C6">
            <w:pPr>
              <w:snapToGrid w:val="0"/>
              <w:ind w:right="21" w:firstLine="540"/>
              <w:jc w:val="both"/>
            </w:pPr>
          </w:p>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1. Индекс производства продукции сельского хозяйства в хозяйствах всех категорий (в сопоставимых ценах) к предыдущему году.</w:t>
            </w:r>
          </w:p>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2. Индекс производства пищевых продуктов (в сопоставимых ценах) к предыдущему году.</w:t>
            </w:r>
          </w:p>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3. Среднемесячная заработная плата работников сельского хозяйства.</w:t>
            </w:r>
          </w:p>
          <w:p w:rsidR="003312C6" w:rsidRPr="00681202" w:rsidRDefault="003312C6" w:rsidP="003312C6">
            <w:pPr>
              <w:pStyle w:val="ConsPlusNormal"/>
              <w:jc w:val="both"/>
              <w:rPr>
                <w:rFonts w:ascii="Times New Roman" w:hAnsi="Times New Roman" w:cs="Times New Roman"/>
                <w:sz w:val="24"/>
                <w:szCs w:val="24"/>
              </w:rPr>
            </w:pPr>
            <w:r w:rsidRPr="00681202">
              <w:rPr>
                <w:rFonts w:ascii="Times New Roman" w:hAnsi="Times New Roman" w:cs="Times New Roman"/>
                <w:sz w:val="24"/>
                <w:szCs w:val="24"/>
              </w:rPr>
              <w:t>4. Располагаемые ресурсы домашних хозяйств (в среднем на 1 члена домашнего хозяйства в месяц) в сельской местности.</w:t>
            </w:r>
          </w:p>
          <w:p w:rsidR="003312C6" w:rsidRPr="00681202" w:rsidRDefault="003312C6" w:rsidP="003312C6">
            <w:pPr>
              <w:tabs>
                <w:tab w:val="left" w:pos="6795"/>
              </w:tabs>
              <w:snapToGrid w:val="0"/>
              <w:spacing w:before="75" w:after="75"/>
              <w:ind w:right="135"/>
              <w:jc w:val="both"/>
            </w:pPr>
            <w:r w:rsidRPr="00681202">
              <w:t>5. Среднемесячная номинальная (начисленная) заработная плата работников в сельском хозяйстве</w:t>
            </w:r>
          </w:p>
        </w:tc>
      </w:tr>
      <w:tr w:rsidR="003312C6" w:rsidRPr="00681202" w:rsidTr="003312C6">
        <w:trPr>
          <w:gridAfter w:val="1"/>
          <w:wAfter w:w="63" w:type="dxa"/>
          <w:trHeight w:val="273"/>
        </w:trPr>
        <w:tc>
          <w:tcPr>
            <w:tcW w:w="2268" w:type="dxa"/>
            <w:vMerge w:val="restart"/>
            <w:tcBorders>
              <w:top w:val="single" w:sz="4" w:space="0" w:color="auto"/>
              <w:left w:val="single" w:sz="4" w:space="0" w:color="auto"/>
              <w:bottom w:val="single" w:sz="4" w:space="0" w:color="000000"/>
            </w:tcBorders>
            <w:shd w:val="clear" w:color="auto" w:fill="auto"/>
          </w:tcPr>
          <w:p w:rsidR="003312C6" w:rsidRPr="00681202" w:rsidRDefault="003312C6" w:rsidP="003312C6">
            <w:pPr>
              <w:pStyle w:val="afb"/>
              <w:tabs>
                <w:tab w:val="left" w:pos="6795"/>
              </w:tabs>
              <w:snapToGrid w:val="0"/>
              <w:spacing w:after="0"/>
              <w:ind w:left="0" w:right="135"/>
              <w:jc w:val="both"/>
              <w:rPr>
                <w:b/>
              </w:rPr>
            </w:pPr>
            <w:r w:rsidRPr="00681202">
              <w:rPr>
                <w:b/>
              </w:rPr>
              <w:t>Объемы ресурсного обеспечения Программы</w:t>
            </w:r>
          </w:p>
          <w:p w:rsidR="003312C6" w:rsidRPr="00681202" w:rsidRDefault="003312C6" w:rsidP="003312C6">
            <w:pPr>
              <w:pStyle w:val="afb"/>
              <w:tabs>
                <w:tab w:val="left" w:pos="6795"/>
              </w:tabs>
              <w:snapToGrid w:val="0"/>
              <w:spacing w:line="276" w:lineRule="auto"/>
              <w:ind w:left="0" w:right="135"/>
              <w:jc w:val="both"/>
            </w:pPr>
          </w:p>
          <w:p w:rsidR="003312C6" w:rsidRPr="00681202" w:rsidRDefault="003312C6" w:rsidP="003312C6">
            <w:pPr>
              <w:pStyle w:val="afb"/>
              <w:tabs>
                <w:tab w:val="left" w:pos="6795"/>
              </w:tabs>
              <w:snapToGrid w:val="0"/>
              <w:spacing w:line="276" w:lineRule="auto"/>
              <w:ind w:left="0" w:right="135"/>
              <w:jc w:val="both"/>
            </w:pPr>
          </w:p>
          <w:p w:rsidR="003312C6" w:rsidRPr="00681202" w:rsidRDefault="003312C6" w:rsidP="003312C6">
            <w:pPr>
              <w:pStyle w:val="afb"/>
              <w:tabs>
                <w:tab w:val="left" w:pos="6795"/>
              </w:tabs>
              <w:snapToGrid w:val="0"/>
              <w:spacing w:line="276" w:lineRule="auto"/>
              <w:ind w:left="0" w:right="135"/>
              <w:jc w:val="both"/>
            </w:pPr>
          </w:p>
          <w:p w:rsidR="003312C6" w:rsidRPr="00681202" w:rsidRDefault="003312C6" w:rsidP="003312C6">
            <w:pPr>
              <w:pStyle w:val="afb"/>
              <w:tabs>
                <w:tab w:val="left" w:pos="6795"/>
              </w:tabs>
              <w:snapToGrid w:val="0"/>
              <w:spacing w:line="276" w:lineRule="auto"/>
              <w:ind w:left="0" w:right="135"/>
              <w:jc w:val="both"/>
            </w:pPr>
          </w:p>
          <w:p w:rsidR="003312C6" w:rsidRPr="00681202" w:rsidRDefault="003312C6" w:rsidP="003312C6">
            <w:pPr>
              <w:pStyle w:val="afb"/>
              <w:tabs>
                <w:tab w:val="left" w:pos="6795"/>
              </w:tabs>
              <w:snapToGrid w:val="0"/>
              <w:spacing w:line="276" w:lineRule="auto"/>
              <w:ind w:left="0" w:right="135"/>
              <w:jc w:val="both"/>
            </w:pPr>
          </w:p>
          <w:p w:rsidR="003312C6" w:rsidRPr="00681202" w:rsidRDefault="003312C6" w:rsidP="003312C6">
            <w:pPr>
              <w:pStyle w:val="afb"/>
              <w:tabs>
                <w:tab w:val="left" w:pos="6795"/>
              </w:tabs>
              <w:snapToGrid w:val="0"/>
              <w:spacing w:line="276" w:lineRule="auto"/>
              <w:ind w:left="0" w:right="135"/>
              <w:jc w:val="both"/>
            </w:pPr>
          </w:p>
          <w:p w:rsidR="003312C6" w:rsidRPr="00681202" w:rsidRDefault="003312C6" w:rsidP="003312C6">
            <w:pPr>
              <w:pStyle w:val="afb"/>
              <w:tabs>
                <w:tab w:val="left" w:pos="6795"/>
              </w:tabs>
              <w:snapToGrid w:val="0"/>
              <w:spacing w:line="276" w:lineRule="auto"/>
              <w:ind w:left="0" w:right="135"/>
              <w:jc w:val="both"/>
            </w:pPr>
          </w:p>
          <w:p w:rsidR="003312C6" w:rsidRPr="00681202" w:rsidRDefault="003312C6" w:rsidP="003312C6">
            <w:pPr>
              <w:pStyle w:val="afb"/>
              <w:tabs>
                <w:tab w:val="left" w:pos="6795"/>
              </w:tabs>
              <w:snapToGrid w:val="0"/>
              <w:spacing w:line="276" w:lineRule="auto"/>
              <w:ind w:left="0" w:right="135"/>
              <w:jc w:val="both"/>
            </w:pPr>
          </w:p>
          <w:p w:rsidR="003312C6" w:rsidRPr="00681202" w:rsidRDefault="003312C6" w:rsidP="003312C6">
            <w:pPr>
              <w:pStyle w:val="afb"/>
              <w:tabs>
                <w:tab w:val="left" w:pos="6795"/>
              </w:tabs>
              <w:snapToGrid w:val="0"/>
              <w:spacing w:line="276" w:lineRule="auto"/>
              <w:ind w:left="0" w:right="135"/>
              <w:jc w:val="both"/>
            </w:pPr>
          </w:p>
          <w:p w:rsidR="003312C6" w:rsidRPr="00681202" w:rsidRDefault="003312C6" w:rsidP="003312C6">
            <w:pPr>
              <w:pStyle w:val="afb"/>
              <w:tabs>
                <w:tab w:val="left" w:pos="6795"/>
              </w:tabs>
              <w:snapToGrid w:val="0"/>
              <w:spacing w:line="276" w:lineRule="auto"/>
              <w:ind w:left="0" w:right="135"/>
              <w:jc w:val="both"/>
            </w:pPr>
          </w:p>
          <w:p w:rsidR="003312C6" w:rsidRPr="00681202" w:rsidRDefault="003312C6" w:rsidP="003312C6">
            <w:pPr>
              <w:pStyle w:val="afb"/>
              <w:tabs>
                <w:tab w:val="left" w:pos="6795"/>
              </w:tabs>
              <w:snapToGrid w:val="0"/>
              <w:spacing w:line="276" w:lineRule="auto"/>
              <w:ind w:left="0" w:right="135"/>
              <w:jc w:val="both"/>
            </w:pPr>
          </w:p>
          <w:p w:rsidR="003312C6" w:rsidRPr="00681202" w:rsidRDefault="003312C6" w:rsidP="003312C6">
            <w:pPr>
              <w:pStyle w:val="afb"/>
              <w:tabs>
                <w:tab w:val="left" w:pos="6795"/>
              </w:tabs>
              <w:snapToGrid w:val="0"/>
              <w:spacing w:line="276" w:lineRule="auto"/>
              <w:ind w:left="0" w:right="135"/>
              <w:jc w:val="both"/>
            </w:pPr>
          </w:p>
          <w:p w:rsidR="003312C6" w:rsidRPr="00681202" w:rsidRDefault="003312C6" w:rsidP="003312C6">
            <w:pPr>
              <w:pStyle w:val="afb"/>
              <w:tabs>
                <w:tab w:val="left" w:pos="6795"/>
              </w:tabs>
              <w:snapToGrid w:val="0"/>
              <w:spacing w:line="276" w:lineRule="auto"/>
              <w:ind w:left="0" w:right="135"/>
              <w:jc w:val="both"/>
            </w:pPr>
          </w:p>
          <w:p w:rsidR="003312C6" w:rsidRPr="00681202" w:rsidRDefault="003312C6" w:rsidP="003312C6">
            <w:pPr>
              <w:pStyle w:val="afb"/>
              <w:tabs>
                <w:tab w:val="left" w:pos="6795"/>
              </w:tabs>
              <w:snapToGrid w:val="0"/>
              <w:spacing w:line="276" w:lineRule="auto"/>
              <w:ind w:left="0" w:right="135"/>
              <w:jc w:val="both"/>
            </w:pPr>
          </w:p>
          <w:p w:rsidR="003312C6" w:rsidRPr="00681202" w:rsidRDefault="003312C6" w:rsidP="003312C6">
            <w:pPr>
              <w:pStyle w:val="afb"/>
              <w:tabs>
                <w:tab w:val="left" w:pos="6795"/>
              </w:tabs>
              <w:snapToGrid w:val="0"/>
              <w:spacing w:line="276" w:lineRule="auto"/>
              <w:ind w:left="0" w:right="135"/>
              <w:jc w:val="both"/>
            </w:pPr>
          </w:p>
          <w:p w:rsidR="003312C6" w:rsidRPr="00681202" w:rsidRDefault="003312C6" w:rsidP="003312C6">
            <w:pPr>
              <w:pStyle w:val="afb"/>
              <w:tabs>
                <w:tab w:val="left" w:pos="6795"/>
              </w:tabs>
              <w:snapToGrid w:val="0"/>
              <w:spacing w:line="276" w:lineRule="auto"/>
              <w:ind w:left="0" w:right="135"/>
              <w:jc w:val="both"/>
            </w:pPr>
          </w:p>
          <w:p w:rsidR="003312C6" w:rsidRPr="00681202" w:rsidRDefault="003312C6" w:rsidP="003312C6">
            <w:pPr>
              <w:pStyle w:val="afb"/>
              <w:tabs>
                <w:tab w:val="left" w:pos="6795"/>
              </w:tabs>
              <w:snapToGrid w:val="0"/>
              <w:spacing w:line="276" w:lineRule="auto"/>
              <w:ind w:left="0" w:right="135"/>
              <w:jc w:val="both"/>
            </w:pPr>
          </w:p>
          <w:p w:rsidR="003312C6" w:rsidRPr="00681202" w:rsidRDefault="003312C6" w:rsidP="003312C6">
            <w:pPr>
              <w:pStyle w:val="afb"/>
              <w:tabs>
                <w:tab w:val="left" w:pos="6795"/>
              </w:tabs>
              <w:snapToGrid w:val="0"/>
              <w:spacing w:line="276" w:lineRule="auto"/>
              <w:ind w:left="0" w:right="135"/>
              <w:jc w:val="both"/>
            </w:pPr>
          </w:p>
          <w:p w:rsidR="003312C6" w:rsidRPr="00681202" w:rsidRDefault="003312C6" w:rsidP="003312C6">
            <w:pPr>
              <w:pStyle w:val="afb"/>
              <w:tabs>
                <w:tab w:val="left" w:pos="6795"/>
              </w:tabs>
              <w:snapToGrid w:val="0"/>
              <w:spacing w:line="276" w:lineRule="auto"/>
              <w:ind w:left="0" w:right="135"/>
              <w:jc w:val="both"/>
            </w:pPr>
          </w:p>
          <w:p w:rsidR="003312C6" w:rsidRPr="00681202" w:rsidRDefault="003312C6" w:rsidP="003312C6">
            <w:pPr>
              <w:pStyle w:val="afb"/>
              <w:tabs>
                <w:tab w:val="left" w:pos="6795"/>
              </w:tabs>
              <w:snapToGrid w:val="0"/>
              <w:spacing w:line="276" w:lineRule="auto"/>
              <w:ind w:left="0" w:right="135"/>
              <w:jc w:val="both"/>
            </w:pPr>
          </w:p>
        </w:tc>
        <w:tc>
          <w:tcPr>
            <w:tcW w:w="7371" w:type="dxa"/>
            <w:tcBorders>
              <w:left w:val="single" w:sz="4" w:space="0" w:color="auto"/>
              <w:right w:val="single" w:sz="4" w:space="0" w:color="auto"/>
            </w:tcBorders>
            <w:shd w:val="clear" w:color="auto" w:fill="auto"/>
          </w:tcPr>
          <w:p w:rsidR="003312C6" w:rsidRPr="00681202" w:rsidRDefault="003312C6" w:rsidP="003312C6">
            <w:pPr>
              <w:rPr>
                <w:b/>
                <w:sz w:val="26"/>
                <w:szCs w:val="26"/>
              </w:rPr>
            </w:pPr>
          </w:p>
          <w:p w:rsidR="003312C6" w:rsidRPr="00681202" w:rsidRDefault="003312C6" w:rsidP="003312C6">
            <w:pPr>
              <w:rPr>
                <w:b/>
                <w:sz w:val="26"/>
                <w:szCs w:val="26"/>
              </w:rPr>
            </w:pPr>
            <w:r w:rsidRPr="00681202">
              <w:rPr>
                <w:b/>
                <w:sz w:val="26"/>
                <w:szCs w:val="26"/>
              </w:rPr>
              <w:t>Общая сумма расходов на реализацию Программы на 2022-2024 годы составляет 239557,97рублей в том числе:</w:t>
            </w:r>
          </w:p>
          <w:p w:rsidR="003312C6" w:rsidRPr="00681202" w:rsidRDefault="003312C6" w:rsidP="003312C6">
            <w:r w:rsidRPr="00681202">
              <w:t>федеральный бюджет*                   - 0,00 рублей;</w:t>
            </w:r>
          </w:p>
          <w:p w:rsidR="003312C6" w:rsidRPr="00681202" w:rsidRDefault="003312C6" w:rsidP="003312C6">
            <w:pPr>
              <w:rPr>
                <w:b/>
                <w:sz w:val="26"/>
                <w:szCs w:val="26"/>
              </w:rPr>
            </w:pPr>
            <w:r w:rsidRPr="00681202">
              <w:t>областной бюджет*                        - 227580,07 рублей;</w:t>
            </w:r>
          </w:p>
          <w:p w:rsidR="003312C6" w:rsidRPr="00681202" w:rsidRDefault="003312C6" w:rsidP="003312C6">
            <w:r w:rsidRPr="00681202">
              <w:t>районный бюджет **- 11977,90рублей</w:t>
            </w:r>
          </w:p>
          <w:p w:rsidR="003312C6" w:rsidRPr="00681202" w:rsidRDefault="003312C6" w:rsidP="003312C6"/>
          <w:p w:rsidR="003312C6" w:rsidRPr="00681202" w:rsidRDefault="003312C6" w:rsidP="003312C6"/>
        </w:tc>
      </w:tr>
      <w:tr w:rsidR="003312C6" w:rsidRPr="00681202" w:rsidTr="003312C6">
        <w:trPr>
          <w:trHeight w:val="144"/>
        </w:trPr>
        <w:tc>
          <w:tcPr>
            <w:tcW w:w="2268" w:type="dxa"/>
            <w:vMerge/>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31"/>
              <w:snapToGrid w:val="0"/>
              <w:spacing w:after="0"/>
              <w:ind w:left="0"/>
              <w:jc w:val="both"/>
              <w:rPr>
                <w:sz w:val="24"/>
                <w:szCs w:val="24"/>
              </w:rPr>
            </w:pPr>
          </w:p>
        </w:tc>
        <w:tc>
          <w:tcPr>
            <w:tcW w:w="7434" w:type="dxa"/>
            <w:gridSpan w:val="2"/>
            <w:tcBorders>
              <w:top w:val="single" w:sz="4" w:space="0" w:color="auto"/>
              <w:left w:val="single" w:sz="4" w:space="0" w:color="000000"/>
              <w:bottom w:val="single" w:sz="4" w:space="0" w:color="auto"/>
              <w:right w:val="single" w:sz="4" w:space="0" w:color="000000"/>
            </w:tcBorders>
            <w:shd w:val="clear" w:color="auto" w:fill="auto"/>
          </w:tcPr>
          <w:p w:rsidR="003312C6" w:rsidRPr="00681202" w:rsidRDefault="003312C6" w:rsidP="003312C6">
            <w:pPr>
              <w:rPr>
                <w:sz w:val="26"/>
                <w:szCs w:val="26"/>
              </w:rPr>
            </w:pPr>
          </w:p>
          <w:p w:rsidR="003312C6" w:rsidRPr="00681202" w:rsidRDefault="003312C6" w:rsidP="003312C6">
            <w:pPr>
              <w:rPr>
                <w:sz w:val="26"/>
                <w:szCs w:val="26"/>
              </w:rPr>
            </w:pPr>
            <w:r w:rsidRPr="00681202">
              <w:rPr>
                <w:b/>
                <w:sz w:val="26"/>
                <w:szCs w:val="26"/>
              </w:rPr>
              <w:t>2022 год – 239557,97рублей</w:t>
            </w:r>
            <w:r w:rsidRPr="00681202">
              <w:rPr>
                <w:sz w:val="26"/>
                <w:szCs w:val="26"/>
              </w:rPr>
              <w:t>, в том числе средства:</w:t>
            </w:r>
          </w:p>
          <w:p w:rsidR="003312C6" w:rsidRPr="00681202" w:rsidRDefault="003312C6" w:rsidP="003312C6">
            <w:pPr>
              <w:rPr>
                <w:sz w:val="26"/>
                <w:szCs w:val="26"/>
              </w:rPr>
            </w:pPr>
            <w:r w:rsidRPr="00681202">
              <w:rPr>
                <w:sz w:val="26"/>
                <w:szCs w:val="26"/>
              </w:rPr>
              <w:t>- федерального бюджета*                 - 0,00 рублей;</w:t>
            </w:r>
          </w:p>
          <w:p w:rsidR="003312C6" w:rsidRPr="00681202" w:rsidRDefault="003312C6" w:rsidP="003312C6">
            <w:pPr>
              <w:rPr>
                <w:sz w:val="26"/>
                <w:szCs w:val="26"/>
              </w:rPr>
            </w:pPr>
            <w:r w:rsidRPr="00681202">
              <w:rPr>
                <w:sz w:val="26"/>
                <w:szCs w:val="26"/>
              </w:rPr>
              <w:t>- областного бюджета*                      - 227580,07 рублей;</w:t>
            </w:r>
          </w:p>
          <w:p w:rsidR="003312C6" w:rsidRPr="00681202" w:rsidRDefault="003312C6" w:rsidP="003312C6">
            <w:pPr>
              <w:rPr>
                <w:sz w:val="26"/>
                <w:szCs w:val="26"/>
              </w:rPr>
            </w:pPr>
            <w:r w:rsidRPr="00681202">
              <w:rPr>
                <w:sz w:val="26"/>
                <w:szCs w:val="26"/>
              </w:rPr>
              <w:t>- районный бюджет</w:t>
            </w:r>
            <w:r w:rsidRPr="00681202">
              <w:t>**</w:t>
            </w:r>
            <w:r w:rsidRPr="00681202">
              <w:rPr>
                <w:sz w:val="26"/>
                <w:szCs w:val="26"/>
              </w:rPr>
              <w:t>- 11977,90 рублей.</w:t>
            </w:r>
          </w:p>
          <w:p w:rsidR="003312C6" w:rsidRPr="00681202" w:rsidRDefault="003312C6" w:rsidP="003312C6">
            <w:pPr>
              <w:rPr>
                <w:sz w:val="26"/>
                <w:szCs w:val="26"/>
              </w:rPr>
            </w:pPr>
          </w:p>
          <w:p w:rsidR="003312C6" w:rsidRPr="00681202" w:rsidRDefault="003312C6" w:rsidP="003312C6">
            <w:pPr>
              <w:rPr>
                <w:sz w:val="26"/>
                <w:szCs w:val="26"/>
              </w:rPr>
            </w:pPr>
            <w:r w:rsidRPr="00681202">
              <w:rPr>
                <w:b/>
                <w:sz w:val="26"/>
                <w:szCs w:val="26"/>
              </w:rPr>
              <w:t>2023 год –0,00рублей</w:t>
            </w:r>
            <w:r w:rsidRPr="00681202">
              <w:rPr>
                <w:sz w:val="26"/>
                <w:szCs w:val="26"/>
              </w:rPr>
              <w:t>, в том числе средства:</w:t>
            </w:r>
          </w:p>
          <w:p w:rsidR="003312C6" w:rsidRPr="00681202" w:rsidRDefault="003312C6" w:rsidP="003312C6">
            <w:pPr>
              <w:rPr>
                <w:sz w:val="26"/>
                <w:szCs w:val="26"/>
              </w:rPr>
            </w:pPr>
            <w:r w:rsidRPr="00681202">
              <w:rPr>
                <w:sz w:val="26"/>
                <w:szCs w:val="26"/>
              </w:rPr>
              <w:t>- федерального бюджета*                 - 0,00рублей;</w:t>
            </w:r>
          </w:p>
          <w:p w:rsidR="003312C6" w:rsidRPr="00681202" w:rsidRDefault="003312C6" w:rsidP="003312C6">
            <w:pPr>
              <w:rPr>
                <w:sz w:val="26"/>
                <w:szCs w:val="26"/>
              </w:rPr>
            </w:pPr>
            <w:r w:rsidRPr="00681202">
              <w:rPr>
                <w:sz w:val="26"/>
                <w:szCs w:val="26"/>
              </w:rPr>
              <w:t>- областного бюджета*                      - 0,00рублей;</w:t>
            </w:r>
          </w:p>
          <w:p w:rsidR="003312C6" w:rsidRPr="00681202" w:rsidRDefault="003312C6" w:rsidP="003312C6">
            <w:pPr>
              <w:rPr>
                <w:sz w:val="26"/>
                <w:szCs w:val="26"/>
              </w:rPr>
            </w:pPr>
            <w:r w:rsidRPr="00681202">
              <w:rPr>
                <w:sz w:val="26"/>
                <w:szCs w:val="26"/>
              </w:rPr>
              <w:t>- районный бюджет</w:t>
            </w:r>
            <w:r w:rsidRPr="00681202">
              <w:t>**</w:t>
            </w:r>
            <w:r w:rsidRPr="00681202">
              <w:rPr>
                <w:sz w:val="26"/>
                <w:szCs w:val="26"/>
              </w:rPr>
              <w:t>- 0,00 рублей.</w:t>
            </w:r>
          </w:p>
          <w:p w:rsidR="003312C6" w:rsidRPr="00681202" w:rsidRDefault="003312C6" w:rsidP="003312C6">
            <w:pPr>
              <w:rPr>
                <w:sz w:val="26"/>
                <w:szCs w:val="26"/>
              </w:rPr>
            </w:pPr>
          </w:p>
          <w:p w:rsidR="003312C6" w:rsidRPr="00681202" w:rsidRDefault="003312C6" w:rsidP="003312C6">
            <w:pPr>
              <w:rPr>
                <w:sz w:val="26"/>
                <w:szCs w:val="26"/>
              </w:rPr>
            </w:pPr>
            <w:r w:rsidRPr="00681202">
              <w:rPr>
                <w:b/>
                <w:sz w:val="26"/>
                <w:szCs w:val="26"/>
              </w:rPr>
              <w:t>2024 год –0,00 рублей</w:t>
            </w:r>
            <w:r w:rsidRPr="00681202">
              <w:rPr>
                <w:sz w:val="26"/>
                <w:szCs w:val="26"/>
              </w:rPr>
              <w:t>, в том числе средства:</w:t>
            </w:r>
          </w:p>
          <w:p w:rsidR="003312C6" w:rsidRPr="00681202" w:rsidRDefault="003312C6" w:rsidP="003312C6">
            <w:pPr>
              <w:rPr>
                <w:sz w:val="26"/>
                <w:szCs w:val="26"/>
              </w:rPr>
            </w:pPr>
            <w:r w:rsidRPr="00681202">
              <w:rPr>
                <w:sz w:val="26"/>
                <w:szCs w:val="26"/>
              </w:rPr>
              <w:t>- федерального бюджета*                 - 0,00 рублей;</w:t>
            </w:r>
          </w:p>
          <w:p w:rsidR="003312C6" w:rsidRPr="00681202" w:rsidRDefault="003312C6" w:rsidP="003312C6">
            <w:pPr>
              <w:rPr>
                <w:sz w:val="26"/>
                <w:szCs w:val="26"/>
              </w:rPr>
            </w:pPr>
            <w:r w:rsidRPr="00681202">
              <w:rPr>
                <w:sz w:val="26"/>
                <w:szCs w:val="26"/>
              </w:rPr>
              <w:t>- областного бюджета*                      - 0,00 рублей;</w:t>
            </w:r>
          </w:p>
          <w:p w:rsidR="003312C6" w:rsidRPr="00681202" w:rsidRDefault="003312C6" w:rsidP="003312C6">
            <w:pPr>
              <w:rPr>
                <w:sz w:val="26"/>
                <w:szCs w:val="26"/>
              </w:rPr>
            </w:pPr>
            <w:r w:rsidRPr="00681202">
              <w:rPr>
                <w:sz w:val="26"/>
                <w:szCs w:val="26"/>
              </w:rPr>
              <w:t>- районный бюджет</w:t>
            </w:r>
            <w:r w:rsidRPr="00681202">
              <w:t>**</w:t>
            </w:r>
            <w:r w:rsidRPr="00681202">
              <w:rPr>
                <w:sz w:val="26"/>
                <w:szCs w:val="26"/>
              </w:rPr>
              <w:t xml:space="preserve">                            - 0,00 рублей.</w:t>
            </w:r>
          </w:p>
          <w:p w:rsidR="003312C6" w:rsidRPr="00681202" w:rsidRDefault="003312C6" w:rsidP="003312C6">
            <w:pPr>
              <w:rPr>
                <w:sz w:val="26"/>
                <w:szCs w:val="26"/>
              </w:rPr>
            </w:pPr>
          </w:p>
          <w:p w:rsidR="003312C6" w:rsidRPr="00681202" w:rsidRDefault="003312C6" w:rsidP="003312C6">
            <w:pPr>
              <w:rPr>
                <w:sz w:val="26"/>
                <w:szCs w:val="26"/>
              </w:rPr>
            </w:pPr>
          </w:p>
        </w:tc>
      </w:tr>
      <w:tr w:rsidR="003312C6" w:rsidRPr="00681202" w:rsidTr="003312C6">
        <w:trPr>
          <w:trHeight w:val="144"/>
        </w:trPr>
        <w:tc>
          <w:tcPr>
            <w:tcW w:w="2268"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31"/>
              <w:snapToGrid w:val="0"/>
              <w:spacing w:after="0"/>
              <w:ind w:left="0"/>
              <w:jc w:val="both"/>
              <w:rPr>
                <w:sz w:val="24"/>
                <w:szCs w:val="24"/>
              </w:rPr>
            </w:pPr>
            <w:r w:rsidRPr="00681202">
              <w:rPr>
                <w:b/>
                <w:sz w:val="24"/>
                <w:szCs w:val="24"/>
              </w:rPr>
              <w:t>Ожидаемые результаты реализации  Программы</w:t>
            </w:r>
          </w:p>
        </w:tc>
        <w:tc>
          <w:tcPr>
            <w:tcW w:w="7434" w:type="dxa"/>
            <w:gridSpan w:val="2"/>
            <w:tcBorders>
              <w:top w:val="single" w:sz="4" w:space="0" w:color="auto"/>
              <w:left w:val="single" w:sz="4" w:space="0" w:color="000000"/>
              <w:bottom w:val="single" w:sz="4" w:space="0" w:color="000000"/>
              <w:right w:val="single" w:sz="4" w:space="0" w:color="000000"/>
            </w:tcBorders>
            <w:shd w:val="clear" w:color="auto" w:fill="auto"/>
          </w:tcPr>
          <w:p w:rsidR="003312C6" w:rsidRPr="00681202" w:rsidRDefault="003312C6" w:rsidP="003312C6">
            <w:r w:rsidRPr="00681202">
              <w:t>- Рост объемов производства и качества растениеводческой продукции;</w:t>
            </w:r>
          </w:p>
          <w:p w:rsidR="003312C6" w:rsidRPr="00681202" w:rsidRDefault="003312C6" w:rsidP="003312C6">
            <w:r w:rsidRPr="00681202">
              <w:t>- Рост объемов производства и качества продукции животноводства;</w:t>
            </w:r>
          </w:p>
          <w:p w:rsidR="003312C6" w:rsidRPr="00681202" w:rsidRDefault="003312C6" w:rsidP="003312C6">
            <w:r w:rsidRPr="00681202">
              <w:t>- Рост объемов реализации продукции, увеличение доходности сельскохозяйственных товаропроизводителей</w:t>
            </w:r>
          </w:p>
          <w:p w:rsidR="003312C6" w:rsidRPr="00681202" w:rsidRDefault="003312C6" w:rsidP="003312C6">
            <w:r w:rsidRPr="00681202">
              <w:t>- Создание условий для повышения эффективности и конкурентоспособности сельскохозяйственного производства за счет использования современных достижений в науке, технике и технологиях;</w:t>
            </w:r>
          </w:p>
          <w:p w:rsidR="003312C6" w:rsidRPr="00681202" w:rsidRDefault="003312C6" w:rsidP="003312C6">
            <w:r w:rsidRPr="00681202">
              <w:t>- Рост числа семейных животноводческих ферм;</w:t>
            </w:r>
          </w:p>
          <w:p w:rsidR="003312C6" w:rsidRPr="00681202" w:rsidRDefault="003312C6" w:rsidP="003312C6">
            <w:r w:rsidRPr="00681202">
              <w:t>- Увеличение численности фермеров;</w:t>
            </w:r>
          </w:p>
          <w:p w:rsidR="003312C6" w:rsidRPr="00681202" w:rsidRDefault="003312C6" w:rsidP="003312C6">
            <w:r w:rsidRPr="00681202">
              <w:t>- Стабилизация численности сельского населения;</w:t>
            </w:r>
          </w:p>
          <w:p w:rsidR="003312C6" w:rsidRPr="00681202" w:rsidRDefault="003312C6" w:rsidP="003312C6">
            <w:r w:rsidRPr="00681202">
              <w:t>- Повышение уровня жизни сельского населения</w:t>
            </w:r>
          </w:p>
          <w:p w:rsidR="003312C6" w:rsidRPr="00681202" w:rsidRDefault="003312C6" w:rsidP="003312C6"/>
        </w:tc>
      </w:tr>
    </w:tbl>
    <w:p w:rsidR="003312C6" w:rsidRPr="00681202" w:rsidRDefault="003312C6" w:rsidP="003312C6">
      <w:pPr>
        <w:pStyle w:val="aff0"/>
        <w:rPr>
          <w:sz w:val="24"/>
          <w:szCs w:val="24"/>
        </w:rPr>
      </w:pPr>
      <w:r w:rsidRPr="00681202">
        <w:rPr>
          <w:sz w:val="24"/>
          <w:szCs w:val="24"/>
        </w:rPr>
        <w:t>Примечание:</w:t>
      </w:r>
    </w:p>
    <w:p w:rsidR="003312C6" w:rsidRPr="00681202" w:rsidRDefault="003312C6" w:rsidP="003312C6">
      <w:pPr>
        <w:pStyle w:val="aff0"/>
        <w:jc w:val="both"/>
        <w:rPr>
          <w:sz w:val="24"/>
          <w:szCs w:val="24"/>
        </w:rPr>
      </w:pPr>
      <w:r w:rsidRPr="00681202">
        <w:rPr>
          <w:sz w:val="24"/>
          <w:szCs w:val="24"/>
        </w:rPr>
        <w:t>* реализация программы предусматривает привлечение софинансирования за счет средств федерального и областного бюджетов, объемы которых будут скорректированы в паспорте программы после утверждения в установленном порядке распределения соответствующих субсидий из федерального и областного бюджета.</w:t>
      </w:r>
    </w:p>
    <w:p w:rsidR="003312C6" w:rsidRPr="00681202" w:rsidRDefault="003312C6" w:rsidP="003312C6">
      <w:pPr>
        <w:tabs>
          <w:tab w:val="center" w:pos="4677"/>
          <w:tab w:val="left" w:pos="8085"/>
        </w:tabs>
        <w:rPr>
          <w:b/>
          <w:sz w:val="28"/>
          <w:szCs w:val="28"/>
        </w:rPr>
      </w:pPr>
      <w:r w:rsidRPr="00681202">
        <w:lastRenderedPageBreak/>
        <w:t>«**» - объем финансирования будет уточняться в период действия подпрограммы</w:t>
      </w:r>
    </w:p>
    <w:p w:rsidR="003312C6" w:rsidRPr="00681202" w:rsidRDefault="003312C6" w:rsidP="003312C6">
      <w:pPr>
        <w:tabs>
          <w:tab w:val="center" w:pos="4677"/>
          <w:tab w:val="left" w:pos="8085"/>
        </w:tabs>
        <w:rPr>
          <w:b/>
          <w:sz w:val="28"/>
          <w:szCs w:val="28"/>
        </w:rPr>
      </w:pPr>
    </w:p>
    <w:p w:rsidR="003312C6" w:rsidRPr="00681202" w:rsidRDefault="003312C6" w:rsidP="003312C6">
      <w:pPr>
        <w:tabs>
          <w:tab w:val="center" w:pos="4677"/>
          <w:tab w:val="left" w:pos="8085"/>
        </w:tabs>
        <w:jc w:val="center"/>
        <w:rPr>
          <w:b/>
          <w:color w:val="FF0000"/>
          <w:sz w:val="28"/>
          <w:szCs w:val="28"/>
        </w:rPr>
      </w:pPr>
      <w:r w:rsidRPr="00681202">
        <w:rPr>
          <w:b/>
          <w:sz w:val="28"/>
          <w:szCs w:val="28"/>
        </w:rPr>
        <w:t xml:space="preserve">    2. Анализ текущей ситуации в сфере реализации муниципальной программы</w:t>
      </w:r>
    </w:p>
    <w:p w:rsidR="003312C6" w:rsidRPr="00681202" w:rsidRDefault="003312C6" w:rsidP="003312C6">
      <w:pPr>
        <w:ind w:firstLine="708"/>
        <w:jc w:val="both"/>
      </w:pPr>
    </w:p>
    <w:p w:rsidR="003312C6" w:rsidRPr="00681202" w:rsidRDefault="003312C6" w:rsidP="003312C6">
      <w:pPr>
        <w:tabs>
          <w:tab w:val="left" w:pos="26"/>
        </w:tabs>
        <w:ind w:firstLine="702"/>
        <w:jc w:val="both"/>
        <w:rPr>
          <w:sz w:val="28"/>
          <w:szCs w:val="28"/>
        </w:rPr>
      </w:pPr>
      <w:r w:rsidRPr="00681202">
        <w:rPr>
          <w:sz w:val="28"/>
          <w:szCs w:val="28"/>
        </w:rPr>
        <w:t xml:space="preserve">Сельское хозяйство Комсомольского муниципального района не имеет четко выраженной специализации, его можно отнести к животноводческо-земледельческому типу. В растениеводстве культивируются зерновые культуры – пшеница, яровые зерновые и зернобобовые, картофель, овощи и кормовые культуры. Отрасль животноводства имеет в основном молочно - мясное направление. В состав АПК Комсомольского муниципального района в настоящее время входит 7 сельскохозяйственных предприятий, 14 крестьянских (фермерских) хозяйств, 9320 личных подсобных хозяйства. </w:t>
      </w:r>
    </w:p>
    <w:p w:rsidR="003312C6" w:rsidRPr="00681202" w:rsidRDefault="003312C6" w:rsidP="003312C6">
      <w:pPr>
        <w:ind w:firstLine="708"/>
        <w:jc w:val="both"/>
        <w:rPr>
          <w:sz w:val="28"/>
          <w:szCs w:val="28"/>
        </w:rPr>
      </w:pPr>
      <w:r w:rsidRPr="00681202">
        <w:rPr>
          <w:sz w:val="28"/>
          <w:szCs w:val="28"/>
        </w:rPr>
        <w:t>Динамика производства основных видов сельскохозяйственной продукции в Комсомольском муниципальном районе представлена в таблице:</w:t>
      </w:r>
    </w:p>
    <w:p w:rsidR="003312C6" w:rsidRPr="00681202" w:rsidRDefault="003312C6" w:rsidP="003312C6">
      <w:pPr>
        <w:ind w:firstLine="708"/>
        <w:jc w:val="both"/>
        <w:rPr>
          <w:sz w:val="28"/>
          <w:szCs w:val="28"/>
        </w:rPr>
      </w:pPr>
    </w:p>
    <w:p w:rsidR="003312C6" w:rsidRPr="00681202" w:rsidRDefault="003312C6" w:rsidP="003312C6">
      <w:pPr>
        <w:jc w:val="center"/>
        <w:rPr>
          <w:sz w:val="28"/>
          <w:szCs w:val="28"/>
        </w:rPr>
      </w:pPr>
      <w:r w:rsidRPr="00681202">
        <w:rPr>
          <w:sz w:val="28"/>
          <w:szCs w:val="28"/>
        </w:rPr>
        <w:t xml:space="preserve">Производство  основных видов сельскохозяйственной продукции в натуральных единицах в Комсомольском районе </w:t>
      </w:r>
    </w:p>
    <w:p w:rsidR="003312C6" w:rsidRPr="00681202" w:rsidRDefault="003312C6" w:rsidP="003312C6">
      <w:pPr>
        <w:jc w:val="center"/>
        <w:rPr>
          <w:sz w:val="28"/>
          <w:szCs w:val="28"/>
        </w:rPr>
      </w:pPr>
      <w:r w:rsidRPr="00681202">
        <w:rPr>
          <w:sz w:val="28"/>
          <w:szCs w:val="28"/>
        </w:rPr>
        <w:t>(во всех категориях хозяйств), тонн</w:t>
      </w:r>
    </w:p>
    <w:p w:rsidR="003312C6" w:rsidRPr="00681202" w:rsidRDefault="003312C6" w:rsidP="003312C6">
      <w:pPr>
        <w:jc w:val="both"/>
      </w:pPr>
    </w:p>
    <w:tbl>
      <w:tblPr>
        <w:tblW w:w="8095" w:type="dxa"/>
        <w:tblInd w:w="114" w:type="dxa"/>
        <w:tblLayout w:type="fixed"/>
        <w:tblLook w:val="0000"/>
      </w:tblPr>
      <w:tblGrid>
        <w:gridCol w:w="3482"/>
        <w:gridCol w:w="1537"/>
        <w:gridCol w:w="1538"/>
        <w:gridCol w:w="1538"/>
      </w:tblGrid>
      <w:tr w:rsidR="003312C6" w:rsidRPr="00681202" w:rsidTr="003312C6">
        <w:trPr>
          <w:cantSplit/>
          <w:trHeight w:val="192"/>
        </w:trPr>
        <w:tc>
          <w:tcPr>
            <w:tcW w:w="3482"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snapToGrid w:val="0"/>
              <w:jc w:val="center"/>
              <w:rPr>
                <w:sz w:val="28"/>
                <w:szCs w:val="28"/>
              </w:rPr>
            </w:pPr>
            <w:r w:rsidRPr="00681202">
              <w:rPr>
                <w:sz w:val="28"/>
                <w:szCs w:val="28"/>
              </w:rPr>
              <w:t>Виды с/х продукции</w:t>
            </w:r>
          </w:p>
        </w:tc>
        <w:tc>
          <w:tcPr>
            <w:tcW w:w="1537" w:type="dxa"/>
            <w:tcBorders>
              <w:top w:val="single" w:sz="4" w:space="0" w:color="000000"/>
              <w:left w:val="single" w:sz="4" w:space="0" w:color="000000"/>
              <w:bottom w:val="single" w:sz="4" w:space="0" w:color="000000"/>
            </w:tcBorders>
            <w:shd w:val="clear" w:color="auto" w:fill="auto"/>
            <w:vAlign w:val="center"/>
          </w:tcPr>
          <w:p w:rsidR="003312C6" w:rsidRPr="00681202" w:rsidRDefault="003312C6" w:rsidP="003312C6">
            <w:pPr>
              <w:snapToGrid w:val="0"/>
              <w:jc w:val="center"/>
              <w:rPr>
                <w:sz w:val="28"/>
                <w:szCs w:val="28"/>
              </w:rPr>
            </w:pPr>
            <w:r w:rsidRPr="00681202">
              <w:rPr>
                <w:sz w:val="28"/>
                <w:szCs w:val="28"/>
              </w:rPr>
              <w:t>2019 год</w:t>
            </w:r>
          </w:p>
        </w:tc>
        <w:tc>
          <w:tcPr>
            <w:tcW w:w="1538" w:type="dxa"/>
            <w:tcBorders>
              <w:top w:val="single" w:sz="4" w:space="0" w:color="000000"/>
              <w:left w:val="single" w:sz="4" w:space="0" w:color="000000"/>
              <w:bottom w:val="single" w:sz="4" w:space="0" w:color="000000"/>
            </w:tcBorders>
            <w:shd w:val="clear" w:color="auto" w:fill="auto"/>
            <w:vAlign w:val="center"/>
          </w:tcPr>
          <w:p w:rsidR="003312C6" w:rsidRPr="00681202" w:rsidRDefault="003312C6" w:rsidP="003312C6">
            <w:pPr>
              <w:snapToGrid w:val="0"/>
              <w:jc w:val="center"/>
              <w:rPr>
                <w:sz w:val="28"/>
                <w:szCs w:val="28"/>
              </w:rPr>
            </w:pPr>
            <w:r w:rsidRPr="00681202">
              <w:rPr>
                <w:sz w:val="28"/>
                <w:szCs w:val="28"/>
              </w:rPr>
              <w:t>2020 год</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3312C6" w:rsidRPr="00681202" w:rsidRDefault="003312C6" w:rsidP="003312C6">
            <w:pPr>
              <w:snapToGrid w:val="0"/>
              <w:jc w:val="center"/>
              <w:rPr>
                <w:sz w:val="28"/>
                <w:szCs w:val="28"/>
              </w:rPr>
            </w:pPr>
            <w:r w:rsidRPr="00681202">
              <w:rPr>
                <w:sz w:val="28"/>
                <w:szCs w:val="28"/>
              </w:rPr>
              <w:t>2021 год</w:t>
            </w:r>
          </w:p>
        </w:tc>
      </w:tr>
      <w:tr w:rsidR="003312C6" w:rsidRPr="00681202" w:rsidTr="003312C6">
        <w:trPr>
          <w:cantSplit/>
          <w:trHeight w:val="193"/>
        </w:trPr>
        <w:tc>
          <w:tcPr>
            <w:tcW w:w="3482"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snapToGrid w:val="0"/>
              <w:jc w:val="both"/>
              <w:rPr>
                <w:sz w:val="28"/>
                <w:szCs w:val="28"/>
              </w:rPr>
            </w:pPr>
            <w:r w:rsidRPr="00681202">
              <w:rPr>
                <w:sz w:val="28"/>
                <w:szCs w:val="28"/>
              </w:rPr>
              <w:t>Зерно</w:t>
            </w:r>
          </w:p>
        </w:tc>
        <w:tc>
          <w:tcPr>
            <w:tcW w:w="1537"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snapToGrid w:val="0"/>
              <w:jc w:val="center"/>
              <w:rPr>
                <w:sz w:val="28"/>
                <w:szCs w:val="28"/>
                <w:lang w:val="en-US"/>
              </w:rPr>
            </w:pPr>
            <w:r w:rsidRPr="00681202">
              <w:rPr>
                <w:sz w:val="28"/>
                <w:szCs w:val="28"/>
                <w:lang w:val="en-US"/>
              </w:rPr>
              <w:t>116538</w:t>
            </w:r>
          </w:p>
        </w:tc>
        <w:tc>
          <w:tcPr>
            <w:tcW w:w="1538" w:type="dxa"/>
            <w:tcBorders>
              <w:top w:val="single" w:sz="4" w:space="0" w:color="000000"/>
              <w:left w:val="single" w:sz="4" w:space="0" w:color="000000"/>
              <w:bottom w:val="single" w:sz="4" w:space="0" w:color="000000"/>
            </w:tcBorders>
            <w:shd w:val="clear" w:color="auto" w:fill="auto"/>
            <w:vAlign w:val="center"/>
          </w:tcPr>
          <w:p w:rsidR="003312C6" w:rsidRPr="00681202" w:rsidRDefault="003312C6" w:rsidP="003312C6">
            <w:pPr>
              <w:snapToGrid w:val="0"/>
              <w:jc w:val="center"/>
              <w:rPr>
                <w:sz w:val="28"/>
                <w:szCs w:val="28"/>
                <w:lang w:val="en-US"/>
              </w:rPr>
            </w:pPr>
            <w:r w:rsidRPr="00681202">
              <w:rPr>
                <w:sz w:val="28"/>
                <w:szCs w:val="28"/>
                <w:lang w:val="en-US"/>
              </w:rPr>
              <w:t>149033</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3312C6" w:rsidRPr="00681202" w:rsidRDefault="003312C6" w:rsidP="003312C6">
            <w:pPr>
              <w:snapToGrid w:val="0"/>
              <w:jc w:val="center"/>
              <w:rPr>
                <w:sz w:val="28"/>
                <w:szCs w:val="28"/>
                <w:lang w:val="en-US"/>
              </w:rPr>
            </w:pPr>
            <w:r w:rsidRPr="00681202">
              <w:rPr>
                <w:sz w:val="28"/>
                <w:szCs w:val="28"/>
                <w:lang w:val="en-US"/>
              </w:rPr>
              <w:t>105353</w:t>
            </w:r>
          </w:p>
        </w:tc>
      </w:tr>
      <w:tr w:rsidR="003312C6" w:rsidRPr="00681202" w:rsidTr="003312C6">
        <w:trPr>
          <w:cantSplit/>
          <w:trHeight w:val="193"/>
        </w:trPr>
        <w:tc>
          <w:tcPr>
            <w:tcW w:w="3482"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snapToGrid w:val="0"/>
              <w:jc w:val="both"/>
              <w:rPr>
                <w:sz w:val="28"/>
                <w:szCs w:val="28"/>
              </w:rPr>
            </w:pPr>
            <w:r w:rsidRPr="00681202">
              <w:rPr>
                <w:sz w:val="28"/>
                <w:szCs w:val="28"/>
              </w:rPr>
              <w:t>Картофель</w:t>
            </w:r>
          </w:p>
        </w:tc>
        <w:tc>
          <w:tcPr>
            <w:tcW w:w="1537"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snapToGrid w:val="0"/>
              <w:jc w:val="center"/>
              <w:rPr>
                <w:sz w:val="28"/>
                <w:szCs w:val="28"/>
                <w:lang w:val="en-US"/>
              </w:rPr>
            </w:pPr>
            <w:r w:rsidRPr="00681202">
              <w:rPr>
                <w:sz w:val="28"/>
                <w:szCs w:val="28"/>
                <w:lang w:val="en-US"/>
              </w:rPr>
              <w:t>82314</w:t>
            </w:r>
          </w:p>
        </w:tc>
        <w:tc>
          <w:tcPr>
            <w:tcW w:w="1538" w:type="dxa"/>
            <w:tcBorders>
              <w:top w:val="single" w:sz="4" w:space="0" w:color="000000"/>
              <w:left w:val="single" w:sz="4" w:space="0" w:color="000000"/>
              <w:bottom w:val="single" w:sz="4" w:space="0" w:color="000000"/>
            </w:tcBorders>
            <w:shd w:val="clear" w:color="auto" w:fill="auto"/>
            <w:vAlign w:val="center"/>
          </w:tcPr>
          <w:p w:rsidR="003312C6" w:rsidRPr="00681202" w:rsidRDefault="003312C6" w:rsidP="003312C6">
            <w:pPr>
              <w:snapToGrid w:val="0"/>
              <w:jc w:val="center"/>
              <w:rPr>
                <w:sz w:val="28"/>
                <w:szCs w:val="28"/>
                <w:lang w:val="en-US"/>
              </w:rPr>
            </w:pPr>
            <w:r w:rsidRPr="00681202">
              <w:rPr>
                <w:sz w:val="28"/>
                <w:szCs w:val="28"/>
                <w:lang w:val="en-US"/>
              </w:rPr>
              <w:t>74546</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3312C6" w:rsidRPr="00681202" w:rsidRDefault="003312C6" w:rsidP="003312C6">
            <w:pPr>
              <w:snapToGrid w:val="0"/>
              <w:jc w:val="center"/>
              <w:rPr>
                <w:sz w:val="28"/>
                <w:szCs w:val="28"/>
                <w:lang w:val="en-US"/>
              </w:rPr>
            </w:pPr>
            <w:r w:rsidRPr="00681202">
              <w:rPr>
                <w:sz w:val="28"/>
                <w:szCs w:val="28"/>
                <w:lang w:val="en-US"/>
              </w:rPr>
              <w:t>62761</w:t>
            </w:r>
          </w:p>
        </w:tc>
      </w:tr>
      <w:tr w:rsidR="003312C6" w:rsidRPr="00681202" w:rsidTr="003312C6">
        <w:trPr>
          <w:cantSplit/>
          <w:trHeight w:val="193"/>
        </w:trPr>
        <w:tc>
          <w:tcPr>
            <w:tcW w:w="3482"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snapToGrid w:val="0"/>
              <w:jc w:val="both"/>
              <w:rPr>
                <w:sz w:val="28"/>
                <w:szCs w:val="28"/>
              </w:rPr>
            </w:pPr>
            <w:r w:rsidRPr="00681202">
              <w:rPr>
                <w:sz w:val="28"/>
                <w:szCs w:val="28"/>
              </w:rPr>
              <w:t>Овощи</w:t>
            </w:r>
          </w:p>
        </w:tc>
        <w:tc>
          <w:tcPr>
            <w:tcW w:w="1537"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snapToGrid w:val="0"/>
              <w:jc w:val="center"/>
              <w:rPr>
                <w:sz w:val="28"/>
                <w:szCs w:val="28"/>
                <w:lang w:val="en-US"/>
              </w:rPr>
            </w:pPr>
            <w:r w:rsidRPr="00681202">
              <w:rPr>
                <w:sz w:val="28"/>
                <w:szCs w:val="28"/>
                <w:lang w:val="en-US"/>
              </w:rPr>
              <w:t>39748</w:t>
            </w:r>
          </w:p>
        </w:tc>
        <w:tc>
          <w:tcPr>
            <w:tcW w:w="1538" w:type="dxa"/>
            <w:tcBorders>
              <w:top w:val="single" w:sz="4" w:space="0" w:color="000000"/>
              <w:left w:val="single" w:sz="4" w:space="0" w:color="000000"/>
              <w:bottom w:val="single" w:sz="4" w:space="0" w:color="000000"/>
            </w:tcBorders>
            <w:shd w:val="clear" w:color="auto" w:fill="auto"/>
            <w:vAlign w:val="center"/>
          </w:tcPr>
          <w:p w:rsidR="003312C6" w:rsidRPr="00681202" w:rsidRDefault="003312C6" w:rsidP="003312C6">
            <w:pPr>
              <w:snapToGrid w:val="0"/>
              <w:jc w:val="center"/>
              <w:rPr>
                <w:sz w:val="28"/>
                <w:szCs w:val="28"/>
                <w:lang w:val="en-US"/>
              </w:rPr>
            </w:pPr>
            <w:r w:rsidRPr="00681202">
              <w:rPr>
                <w:sz w:val="28"/>
                <w:szCs w:val="28"/>
                <w:lang w:val="en-US"/>
              </w:rPr>
              <w:t>40010</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3312C6" w:rsidRPr="00681202" w:rsidRDefault="003312C6" w:rsidP="003312C6">
            <w:pPr>
              <w:snapToGrid w:val="0"/>
              <w:jc w:val="center"/>
              <w:rPr>
                <w:sz w:val="28"/>
                <w:szCs w:val="28"/>
                <w:lang w:val="en-US"/>
              </w:rPr>
            </w:pPr>
            <w:r w:rsidRPr="00681202">
              <w:rPr>
                <w:sz w:val="28"/>
                <w:szCs w:val="28"/>
                <w:lang w:val="en-US"/>
              </w:rPr>
              <w:t>34251</w:t>
            </w:r>
          </w:p>
        </w:tc>
      </w:tr>
      <w:tr w:rsidR="003312C6" w:rsidRPr="00681202" w:rsidTr="003312C6">
        <w:trPr>
          <w:cantSplit/>
          <w:trHeight w:val="421"/>
        </w:trPr>
        <w:tc>
          <w:tcPr>
            <w:tcW w:w="3482"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snapToGrid w:val="0"/>
              <w:jc w:val="both"/>
              <w:rPr>
                <w:sz w:val="28"/>
                <w:szCs w:val="28"/>
              </w:rPr>
            </w:pPr>
            <w:r w:rsidRPr="00681202">
              <w:rPr>
                <w:sz w:val="28"/>
                <w:szCs w:val="28"/>
              </w:rPr>
              <w:t>Скот и птица в живом весе</w:t>
            </w:r>
          </w:p>
        </w:tc>
        <w:tc>
          <w:tcPr>
            <w:tcW w:w="1537"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snapToGrid w:val="0"/>
              <w:jc w:val="center"/>
              <w:rPr>
                <w:sz w:val="28"/>
                <w:szCs w:val="28"/>
                <w:lang w:val="en-US"/>
              </w:rPr>
            </w:pPr>
            <w:r w:rsidRPr="00681202">
              <w:rPr>
                <w:sz w:val="28"/>
                <w:szCs w:val="28"/>
                <w:lang w:val="en-US"/>
              </w:rPr>
              <w:t>376.9</w:t>
            </w:r>
          </w:p>
        </w:tc>
        <w:tc>
          <w:tcPr>
            <w:tcW w:w="1538" w:type="dxa"/>
            <w:tcBorders>
              <w:top w:val="single" w:sz="4" w:space="0" w:color="000000"/>
              <w:left w:val="single" w:sz="4" w:space="0" w:color="000000"/>
              <w:bottom w:val="single" w:sz="4" w:space="0" w:color="000000"/>
            </w:tcBorders>
            <w:shd w:val="clear" w:color="auto" w:fill="auto"/>
            <w:vAlign w:val="center"/>
          </w:tcPr>
          <w:p w:rsidR="003312C6" w:rsidRPr="00681202" w:rsidRDefault="003312C6" w:rsidP="003312C6">
            <w:pPr>
              <w:snapToGrid w:val="0"/>
              <w:jc w:val="center"/>
              <w:rPr>
                <w:sz w:val="28"/>
                <w:szCs w:val="28"/>
                <w:lang w:val="en-US"/>
              </w:rPr>
            </w:pPr>
            <w:r w:rsidRPr="00681202">
              <w:rPr>
                <w:sz w:val="28"/>
                <w:szCs w:val="28"/>
                <w:lang w:val="en-US"/>
              </w:rPr>
              <w:t>354.8</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3312C6" w:rsidRPr="00681202" w:rsidRDefault="003312C6" w:rsidP="003312C6">
            <w:pPr>
              <w:snapToGrid w:val="0"/>
              <w:jc w:val="center"/>
              <w:rPr>
                <w:sz w:val="28"/>
                <w:szCs w:val="28"/>
                <w:lang w:val="en-US"/>
              </w:rPr>
            </w:pPr>
            <w:r w:rsidRPr="00681202">
              <w:rPr>
                <w:sz w:val="28"/>
                <w:szCs w:val="28"/>
                <w:lang w:val="en-US"/>
              </w:rPr>
              <w:t>323.7</w:t>
            </w:r>
          </w:p>
        </w:tc>
      </w:tr>
      <w:tr w:rsidR="003312C6" w:rsidRPr="00681202" w:rsidTr="003312C6">
        <w:trPr>
          <w:cantSplit/>
          <w:trHeight w:val="193"/>
        </w:trPr>
        <w:tc>
          <w:tcPr>
            <w:tcW w:w="3482"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snapToGrid w:val="0"/>
              <w:jc w:val="both"/>
              <w:rPr>
                <w:sz w:val="28"/>
                <w:szCs w:val="28"/>
              </w:rPr>
            </w:pPr>
            <w:r w:rsidRPr="00681202">
              <w:rPr>
                <w:sz w:val="28"/>
                <w:szCs w:val="28"/>
              </w:rPr>
              <w:t>Молоко</w:t>
            </w:r>
          </w:p>
        </w:tc>
        <w:tc>
          <w:tcPr>
            <w:tcW w:w="1537"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snapToGrid w:val="0"/>
              <w:jc w:val="center"/>
              <w:rPr>
                <w:sz w:val="28"/>
                <w:szCs w:val="28"/>
                <w:lang w:val="en-US"/>
              </w:rPr>
            </w:pPr>
            <w:r w:rsidRPr="00681202">
              <w:rPr>
                <w:sz w:val="28"/>
                <w:szCs w:val="28"/>
                <w:lang w:val="en-US"/>
              </w:rPr>
              <w:t>7444</w:t>
            </w:r>
          </w:p>
        </w:tc>
        <w:tc>
          <w:tcPr>
            <w:tcW w:w="1538" w:type="dxa"/>
            <w:tcBorders>
              <w:top w:val="single" w:sz="4" w:space="0" w:color="000000"/>
              <w:left w:val="single" w:sz="4" w:space="0" w:color="000000"/>
              <w:bottom w:val="single" w:sz="4" w:space="0" w:color="000000"/>
            </w:tcBorders>
            <w:shd w:val="clear" w:color="auto" w:fill="auto"/>
            <w:vAlign w:val="center"/>
          </w:tcPr>
          <w:p w:rsidR="003312C6" w:rsidRPr="00681202" w:rsidRDefault="003312C6" w:rsidP="003312C6">
            <w:pPr>
              <w:snapToGrid w:val="0"/>
              <w:jc w:val="center"/>
              <w:rPr>
                <w:sz w:val="28"/>
                <w:szCs w:val="28"/>
                <w:lang w:val="en-US"/>
              </w:rPr>
            </w:pPr>
            <w:r w:rsidRPr="00681202">
              <w:rPr>
                <w:sz w:val="28"/>
                <w:szCs w:val="28"/>
                <w:lang w:val="en-US"/>
              </w:rPr>
              <w:t>7176</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3312C6" w:rsidRPr="00681202" w:rsidRDefault="003312C6" w:rsidP="003312C6">
            <w:pPr>
              <w:snapToGrid w:val="0"/>
              <w:jc w:val="center"/>
              <w:rPr>
                <w:sz w:val="28"/>
                <w:szCs w:val="28"/>
                <w:lang w:val="en-US"/>
              </w:rPr>
            </w:pPr>
            <w:r w:rsidRPr="00681202">
              <w:rPr>
                <w:sz w:val="28"/>
                <w:szCs w:val="28"/>
                <w:lang w:val="en-US"/>
              </w:rPr>
              <w:t>6872</w:t>
            </w:r>
          </w:p>
        </w:tc>
      </w:tr>
    </w:tbl>
    <w:p w:rsidR="003312C6" w:rsidRPr="00681202" w:rsidRDefault="003312C6" w:rsidP="003312C6">
      <w:pPr>
        <w:jc w:val="both"/>
      </w:pPr>
    </w:p>
    <w:p w:rsidR="003312C6" w:rsidRPr="00681202" w:rsidRDefault="003312C6" w:rsidP="003312C6">
      <w:pPr>
        <w:ind w:firstLine="708"/>
        <w:jc w:val="both"/>
        <w:rPr>
          <w:sz w:val="28"/>
          <w:szCs w:val="28"/>
        </w:rPr>
      </w:pPr>
      <w:r w:rsidRPr="00681202">
        <w:rPr>
          <w:sz w:val="28"/>
          <w:szCs w:val="28"/>
        </w:rPr>
        <w:t xml:space="preserve">Сельскохозяйственные товаропроизводители района в 2020 году произвели продукции на сумму 177529 млн. руб. Большая часть продукции получена личными подсобными хозяйствами - 71%; доля продукции сельскохозяйственных предприятий составляет - 24 %; крестьянскими фермерскими хозяйствами -  5 %. Из общего объёма сельскохозяйственной продукции 46 % составляет доля продукции растениеводства, 54 % продукция животноводства. </w:t>
      </w:r>
    </w:p>
    <w:p w:rsidR="003312C6" w:rsidRPr="00681202" w:rsidRDefault="003312C6" w:rsidP="003312C6">
      <w:pPr>
        <w:ind w:firstLine="708"/>
        <w:jc w:val="both"/>
        <w:rPr>
          <w:sz w:val="28"/>
          <w:szCs w:val="28"/>
        </w:rPr>
      </w:pPr>
      <w:r w:rsidRPr="00681202">
        <w:rPr>
          <w:sz w:val="28"/>
          <w:szCs w:val="28"/>
        </w:rPr>
        <w:t>Отрасль животноводства является ключевым звеном сельского хозяйства района. От результатов работы этой отрасли во многом зависит финансовое положение сельскохозяйственных товаропроизводителей.   Поголовье крупного рогатого скота на 1 января 2021 года в хозяйствах всех категорий насчитывало 3391головы, -117 голов к уровню 2020 года; поголовье коров 1487 головы-33 головы к уровню 2020 года; свиней 192 голов -48 головк уровню прошлого года; овец и коз 1641головы +64 головык уровню прошлого года.</w:t>
      </w:r>
    </w:p>
    <w:p w:rsidR="003312C6" w:rsidRPr="00681202" w:rsidRDefault="003312C6" w:rsidP="003312C6">
      <w:pPr>
        <w:ind w:firstLine="708"/>
        <w:jc w:val="both"/>
        <w:rPr>
          <w:sz w:val="28"/>
          <w:szCs w:val="28"/>
        </w:rPr>
      </w:pPr>
      <w:r w:rsidRPr="00681202">
        <w:rPr>
          <w:sz w:val="28"/>
          <w:szCs w:val="28"/>
        </w:rPr>
        <w:t xml:space="preserve"> В структуре поголовья крупного рогатого скота на хозяйства населения приходится 12 %, с/х предприятия 79 %, КФХ 9 %. По поголовью коров с/х предприятия занимают 89%; КФХ - 3%; ЛПХ — 8 %. Надо отметить, что в хозяйствах населения в 2021 году произошло снижение поголовья скота по всем видам. Причина снижения поголовья в ЛПХ – старение сельского населения, нежелание молодёжи заниматься сельским хозяйством, рост цен на комбикорма.</w:t>
      </w:r>
    </w:p>
    <w:p w:rsidR="003312C6" w:rsidRPr="00681202" w:rsidRDefault="003312C6" w:rsidP="003312C6">
      <w:pPr>
        <w:ind w:firstLine="708"/>
        <w:jc w:val="both"/>
        <w:rPr>
          <w:sz w:val="28"/>
          <w:szCs w:val="28"/>
        </w:rPr>
      </w:pPr>
      <w:r w:rsidRPr="00681202">
        <w:rPr>
          <w:sz w:val="28"/>
          <w:szCs w:val="28"/>
        </w:rPr>
        <w:lastRenderedPageBreak/>
        <w:t xml:space="preserve">В 2021 году увеличились объёмы производства молока и мяса. Произведено молока по району 7285,7 тонн -277,3 тонны к уровню 2020 года, в том числе с/х предприятия 6623 тонн, что на -109,6 тоннменьше 2020г; мяса 329,6тонна -47,3 тонн к уровню 2020 года, в том числе по с/х предприятиям 82,6 тонн, что на -11,9 тонн меньше уровня 2020 года. Надой молока на 1 фуражную корову в 2021 году составил 369 кг, что на -27 кг ниже уровня 2020 года. </w:t>
      </w:r>
    </w:p>
    <w:p w:rsidR="003312C6" w:rsidRPr="00681202" w:rsidRDefault="003312C6" w:rsidP="003312C6">
      <w:pPr>
        <w:ind w:firstLine="708"/>
        <w:jc w:val="both"/>
        <w:rPr>
          <w:sz w:val="28"/>
          <w:szCs w:val="28"/>
        </w:rPr>
      </w:pPr>
      <w:r w:rsidRPr="00681202">
        <w:rPr>
          <w:sz w:val="28"/>
          <w:szCs w:val="28"/>
        </w:rPr>
        <w:t>В растениеводстве урожайность зерновых культур в среднем по району в 2021 году составила 17,1 ц/га, что на -6,9 ц/га ниже уровня 2020 года. В структуре производства зерна преобладают коллективные сельскохозяйственные организации - 71% от всего объема производства или105353 тонн (за 2021г.) и 149033 тонн (за 2020г.).</w:t>
      </w:r>
    </w:p>
    <w:p w:rsidR="003312C6" w:rsidRPr="00681202" w:rsidRDefault="003312C6" w:rsidP="003312C6">
      <w:pPr>
        <w:pStyle w:val="af0"/>
        <w:tabs>
          <w:tab w:val="left" w:pos="354"/>
        </w:tabs>
        <w:snapToGrid w:val="0"/>
        <w:spacing w:line="240" w:lineRule="auto"/>
        <w:ind w:left="34"/>
        <w:rPr>
          <w:rFonts w:ascii="Times New Roman" w:hAnsi="Times New Roman" w:cs="Times New Roman"/>
          <w:color w:val="000000"/>
        </w:rPr>
      </w:pPr>
      <w:r w:rsidRPr="00681202">
        <w:rPr>
          <w:rFonts w:ascii="Times New Roman" w:hAnsi="Times New Roman" w:cs="Times New Roman"/>
          <w:color w:val="FF0000"/>
        </w:rPr>
        <w:tab/>
      </w:r>
      <w:r w:rsidRPr="00681202">
        <w:rPr>
          <w:rFonts w:ascii="Times New Roman" w:hAnsi="Times New Roman" w:cs="Times New Roman"/>
          <w:color w:val="000000"/>
        </w:rPr>
        <w:t>Развитие отрасли растениеводства в ближайшие годы будет осуществляться за счёт вовлечения в оборот неиспользуемой пашни, расширения посевных площадей под посевами кормовых культур, зерновыми культурами и картофелем.</w:t>
      </w:r>
    </w:p>
    <w:p w:rsidR="003312C6" w:rsidRPr="00681202" w:rsidRDefault="003312C6" w:rsidP="003312C6">
      <w:pPr>
        <w:ind w:firstLine="708"/>
        <w:jc w:val="both"/>
        <w:rPr>
          <w:sz w:val="28"/>
          <w:szCs w:val="28"/>
        </w:rPr>
      </w:pPr>
      <w:r w:rsidRPr="00681202">
        <w:rPr>
          <w:sz w:val="28"/>
          <w:szCs w:val="28"/>
        </w:rPr>
        <w:t>Приоритетом в обновлении устаревшего машинно-тракторного парка является приобретение более энергонасыщенной техники, что позволяет обеспечить выполнение необходимого объема сельскохозяйственных работ при меньших затратах материальных и трудовых ресурсов.</w:t>
      </w:r>
    </w:p>
    <w:p w:rsidR="003312C6" w:rsidRPr="00681202" w:rsidRDefault="003312C6" w:rsidP="003312C6">
      <w:pPr>
        <w:pStyle w:val="af0"/>
        <w:tabs>
          <w:tab w:val="left" w:pos="354"/>
        </w:tabs>
        <w:snapToGrid w:val="0"/>
        <w:spacing w:line="240" w:lineRule="auto"/>
        <w:ind w:left="34"/>
        <w:rPr>
          <w:rFonts w:ascii="Times New Roman" w:hAnsi="Times New Roman" w:cs="Times New Roman"/>
          <w:color w:val="000000"/>
        </w:rPr>
      </w:pPr>
      <w:r w:rsidRPr="00681202">
        <w:rPr>
          <w:rFonts w:ascii="Times New Roman" w:hAnsi="Times New Roman" w:cs="Times New Roman"/>
          <w:color w:val="FF0000"/>
        </w:rPr>
        <w:tab/>
      </w:r>
      <w:r w:rsidRPr="00681202">
        <w:rPr>
          <w:rFonts w:ascii="Times New Roman" w:hAnsi="Times New Roman" w:cs="Times New Roman"/>
          <w:color w:val="FF0000"/>
        </w:rPr>
        <w:tab/>
      </w:r>
      <w:r w:rsidRPr="00681202">
        <w:rPr>
          <w:rFonts w:ascii="Times New Roman" w:hAnsi="Times New Roman" w:cs="Times New Roman"/>
          <w:color w:val="000000"/>
        </w:rPr>
        <w:t>Ежегодно для поддержки сельхозтоваропроизводителей выделяются средства областного и федерального бюджета на поддержку отрасли растениеводства и животноводства, а также гранты на развитие крестьянско-фермерских хозяйств.</w:t>
      </w:r>
    </w:p>
    <w:p w:rsidR="003312C6" w:rsidRPr="00681202" w:rsidRDefault="003312C6" w:rsidP="003312C6">
      <w:pPr>
        <w:autoSpaceDE w:val="0"/>
        <w:jc w:val="both"/>
        <w:rPr>
          <w:sz w:val="28"/>
          <w:szCs w:val="28"/>
        </w:rPr>
      </w:pPr>
      <w:r w:rsidRPr="00681202">
        <w:rPr>
          <w:sz w:val="28"/>
          <w:szCs w:val="28"/>
        </w:rPr>
        <w:tab/>
        <w:t>Экономика сельскохозяйственных организаций несколько улучшилась, активизировалась работа по социальному развитию сельских территорий. Вместе с тем, перечень проблем обеспечения поступательного экономического развития АПК сохраняется. Экономический кризис, начавшийся в 2008 г., негативно отразился на инвестиционном климате в сельском хозяйстве.</w:t>
      </w:r>
    </w:p>
    <w:p w:rsidR="003312C6" w:rsidRPr="00681202" w:rsidRDefault="003312C6" w:rsidP="003312C6">
      <w:pPr>
        <w:autoSpaceDE w:val="0"/>
        <w:ind w:firstLine="567"/>
        <w:jc w:val="both"/>
        <w:rPr>
          <w:sz w:val="28"/>
          <w:szCs w:val="28"/>
        </w:rPr>
      </w:pPr>
      <w:r w:rsidRPr="00681202">
        <w:rPr>
          <w:sz w:val="28"/>
          <w:szCs w:val="28"/>
        </w:rPr>
        <w:t xml:space="preserve">  В числе проблем следует выделить:</w:t>
      </w:r>
    </w:p>
    <w:p w:rsidR="003312C6" w:rsidRPr="00681202" w:rsidRDefault="003312C6" w:rsidP="003312C6">
      <w:pPr>
        <w:tabs>
          <w:tab w:val="left" w:pos="0"/>
        </w:tabs>
        <w:autoSpaceDE w:val="0"/>
        <w:jc w:val="both"/>
        <w:rPr>
          <w:sz w:val="28"/>
          <w:szCs w:val="28"/>
        </w:rPr>
      </w:pPr>
      <w:r w:rsidRPr="00681202">
        <w:rPr>
          <w:sz w:val="28"/>
          <w:szCs w:val="28"/>
        </w:rPr>
        <w:tab/>
        <w:t>- ограниченный доступ сельскохозяйственных 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и реализации сельскохозяйственной продукции;</w:t>
      </w:r>
    </w:p>
    <w:p w:rsidR="003312C6" w:rsidRPr="00681202" w:rsidRDefault="003312C6" w:rsidP="003312C6">
      <w:pPr>
        <w:ind w:firstLine="708"/>
        <w:jc w:val="both"/>
        <w:rPr>
          <w:sz w:val="28"/>
          <w:szCs w:val="28"/>
        </w:rPr>
      </w:pPr>
      <w:r w:rsidRPr="00681202">
        <w:rPr>
          <w:sz w:val="28"/>
          <w:szCs w:val="28"/>
        </w:rPr>
        <w:t>-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3312C6" w:rsidRPr="00681202" w:rsidRDefault="003312C6" w:rsidP="003312C6">
      <w:pPr>
        <w:tabs>
          <w:tab w:val="left" w:pos="0"/>
        </w:tabs>
        <w:ind w:firstLine="702"/>
        <w:jc w:val="both"/>
        <w:rPr>
          <w:sz w:val="28"/>
          <w:szCs w:val="28"/>
        </w:rPr>
      </w:pPr>
      <w:r w:rsidRPr="00681202">
        <w:rPr>
          <w:sz w:val="28"/>
          <w:szCs w:val="28"/>
        </w:rPr>
        <w:t>- выведение    из  сельскохозяйственного   оборота  значительных   пахотных площадей, сокращение внесения органических и минеральных удобрений;</w:t>
      </w:r>
    </w:p>
    <w:p w:rsidR="003312C6" w:rsidRPr="00681202" w:rsidRDefault="003312C6" w:rsidP="003312C6">
      <w:pPr>
        <w:tabs>
          <w:tab w:val="left" w:pos="0"/>
        </w:tabs>
        <w:ind w:firstLine="702"/>
        <w:jc w:val="both"/>
        <w:rPr>
          <w:sz w:val="28"/>
          <w:szCs w:val="28"/>
        </w:rPr>
      </w:pPr>
      <w:r w:rsidRPr="00681202">
        <w:rPr>
          <w:sz w:val="28"/>
          <w:szCs w:val="28"/>
        </w:rPr>
        <w:t>- высокая изношенность производственных фондов (до 90%) в сочетании с их недостатком;</w:t>
      </w:r>
    </w:p>
    <w:p w:rsidR="003312C6" w:rsidRPr="00681202" w:rsidRDefault="003312C6" w:rsidP="003312C6">
      <w:pPr>
        <w:tabs>
          <w:tab w:val="left" w:pos="0"/>
        </w:tabs>
        <w:ind w:firstLine="702"/>
        <w:jc w:val="both"/>
        <w:rPr>
          <w:sz w:val="28"/>
          <w:szCs w:val="28"/>
        </w:rPr>
      </w:pPr>
      <w:r w:rsidRPr="00681202">
        <w:rPr>
          <w:sz w:val="28"/>
          <w:szCs w:val="28"/>
        </w:rPr>
        <w:t>- опережающие темпы роста цен на основные потребляемые отраслью ресурсы и, прежде всего, энергоносители по сравнению с ценами на сельхозпродукцию;</w:t>
      </w:r>
    </w:p>
    <w:p w:rsidR="003312C6" w:rsidRPr="00681202" w:rsidRDefault="003312C6" w:rsidP="003312C6">
      <w:pPr>
        <w:tabs>
          <w:tab w:val="left" w:pos="0"/>
        </w:tabs>
        <w:ind w:firstLine="702"/>
        <w:jc w:val="both"/>
        <w:rPr>
          <w:sz w:val="28"/>
          <w:szCs w:val="28"/>
        </w:rPr>
      </w:pPr>
      <w:r w:rsidRPr="00681202">
        <w:rPr>
          <w:sz w:val="28"/>
          <w:szCs w:val="28"/>
        </w:rPr>
        <w:t xml:space="preserve"> - рост дефицита массовых профессий - трактористов, комбайнёров, доярок вследствие свёртывания системы их подготовки в профессионально-технических училищах.</w:t>
      </w:r>
    </w:p>
    <w:p w:rsidR="003312C6" w:rsidRPr="00681202" w:rsidRDefault="003312C6" w:rsidP="003312C6">
      <w:pPr>
        <w:tabs>
          <w:tab w:val="left" w:pos="0"/>
        </w:tabs>
        <w:ind w:firstLine="708"/>
        <w:jc w:val="both"/>
        <w:rPr>
          <w:sz w:val="28"/>
          <w:szCs w:val="28"/>
        </w:rPr>
      </w:pPr>
      <w:r w:rsidRPr="00681202">
        <w:rPr>
          <w:sz w:val="28"/>
          <w:szCs w:val="28"/>
        </w:rPr>
        <w:lastRenderedPageBreak/>
        <w:t>- ограниченный объем средств федерального, областного и местного бюджетов, направляемых на поддержку развития сельского хозяйства и социальное обустройство села;</w:t>
      </w:r>
    </w:p>
    <w:p w:rsidR="003312C6" w:rsidRPr="00681202" w:rsidRDefault="003312C6" w:rsidP="003312C6">
      <w:pPr>
        <w:pStyle w:val="afe"/>
        <w:ind w:right="15" w:firstLine="0"/>
        <w:rPr>
          <w:sz w:val="28"/>
          <w:szCs w:val="28"/>
        </w:rPr>
      </w:pPr>
      <w:r w:rsidRPr="00681202">
        <w:rPr>
          <w:sz w:val="28"/>
          <w:szCs w:val="28"/>
        </w:rPr>
        <w:tab/>
        <w:t>Системный и взаимосвязанный характер актуальных проблем дальнейшего развития сельского хозяйства требует их решения на принципах программно-целевого метода государственного управления, которые предусматривают формулирование системы целей, задач и ключевых показателей (индикаторов) развития, разработку приоритетных направлений и программных мероприятий, определение необходимых объемов финансирования, распределение бюджетных и внебюджетных ресурсов по целям и задачам, разработку механизма управления программы с учетом достижений реформы бюджетного процесса и административной реформы.</w:t>
      </w:r>
    </w:p>
    <w:p w:rsidR="003312C6" w:rsidRPr="00681202" w:rsidRDefault="003312C6" w:rsidP="003312C6">
      <w:pPr>
        <w:pStyle w:val="afe"/>
        <w:spacing w:line="276" w:lineRule="auto"/>
        <w:ind w:right="15" w:firstLine="0"/>
        <w:rPr>
          <w:spacing w:val="0"/>
          <w:sz w:val="28"/>
          <w:szCs w:val="28"/>
        </w:rPr>
      </w:pPr>
    </w:p>
    <w:p w:rsidR="003312C6" w:rsidRPr="00681202" w:rsidRDefault="003312C6" w:rsidP="003312C6">
      <w:pPr>
        <w:spacing w:line="276" w:lineRule="auto"/>
        <w:jc w:val="center"/>
        <w:rPr>
          <w:b/>
          <w:sz w:val="28"/>
          <w:szCs w:val="28"/>
        </w:rPr>
      </w:pPr>
      <w:r w:rsidRPr="00681202">
        <w:rPr>
          <w:b/>
          <w:sz w:val="28"/>
          <w:szCs w:val="28"/>
        </w:rPr>
        <w:t>3. Цели, задачи и основные направления развития агропромышленного комплекса Комсомольского муниципального  района до 2024 года.</w:t>
      </w:r>
    </w:p>
    <w:p w:rsidR="003312C6" w:rsidRPr="00681202" w:rsidRDefault="003312C6" w:rsidP="003312C6">
      <w:pPr>
        <w:spacing w:line="276" w:lineRule="auto"/>
        <w:jc w:val="center"/>
        <w:rPr>
          <w:b/>
          <w:sz w:val="28"/>
          <w:szCs w:val="28"/>
        </w:rPr>
      </w:pPr>
    </w:p>
    <w:p w:rsidR="003312C6" w:rsidRPr="00681202" w:rsidRDefault="003312C6" w:rsidP="003312C6">
      <w:pPr>
        <w:pStyle w:val="ConsPlusNormal"/>
        <w:ind w:firstLine="540"/>
        <w:jc w:val="both"/>
        <w:rPr>
          <w:rFonts w:ascii="Times New Roman" w:hAnsi="Times New Roman" w:cs="Times New Roman"/>
          <w:sz w:val="28"/>
          <w:szCs w:val="28"/>
        </w:rPr>
      </w:pPr>
      <w:r w:rsidRPr="00681202">
        <w:rPr>
          <w:rFonts w:ascii="Times New Roman" w:hAnsi="Times New Roman" w:cs="Times New Roman"/>
          <w:sz w:val="28"/>
          <w:szCs w:val="28"/>
        </w:rPr>
        <w:t>Динамика развития агропромышленного комплекса до 2024 года будет формироваться под воздействием разнонаправленных факторов. С одной стороны, скажутся меры, которые были приняты в последние годы, по повышению устойчивости агропромышленного производства, с другой стороны, сохранится сложная макроэкономическая обстановка в связи с последствиями кризиса, что усиливает вероятность реализации рисков для устойчивого и динамичного развития аграрного сектора экономики.</w:t>
      </w:r>
    </w:p>
    <w:p w:rsidR="003312C6" w:rsidRPr="00681202" w:rsidRDefault="003312C6" w:rsidP="003312C6">
      <w:pPr>
        <w:pStyle w:val="ConsPlusNormal"/>
        <w:ind w:firstLine="540"/>
        <w:jc w:val="both"/>
        <w:rPr>
          <w:rFonts w:ascii="Times New Roman" w:hAnsi="Times New Roman" w:cs="Times New Roman"/>
          <w:sz w:val="28"/>
          <w:szCs w:val="28"/>
        </w:rPr>
      </w:pPr>
      <w:r w:rsidRPr="00681202">
        <w:rPr>
          <w:rFonts w:ascii="Times New Roman" w:hAnsi="Times New Roman" w:cs="Times New Roman"/>
          <w:sz w:val="28"/>
          <w:szCs w:val="28"/>
        </w:rPr>
        <w:t>Прогноз реализации Программы основывается на достижении значений ее основных показателей (индикаторов), а также частных индикаторов реализации отдельных задач и специальной подпрограммы, включенных в Программу.</w:t>
      </w:r>
    </w:p>
    <w:p w:rsidR="003312C6" w:rsidRPr="00681202" w:rsidRDefault="003312C6" w:rsidP="003312C6">
      <w:pPr>
        <w:pStyle w:val="afe"/>
        <w:spacing w:line="200" w:lineRule="atLeast"/>
        <w:ind w:right="15" w:firstLine="0"/>
        <w:rPr>
          <w:spacing w:val="0"/>
          <w:sz w:val="28"/>
          <w:szCs w:val="28"/>
          <w:u w:val="single"/>
        </w:rPr>
      </w:pPr>
      <w:r w:rsidRPr="00681202">
        <w:rPr>
          <w:spacing w:val="0"/>
          <w:sz w:val="28"/>
          <w:szCs w:val="28"/>
        </w:rPr>
        <w:tab/>
      </w:r>
      <w:r w:rsidRPr="00681202">
        <w:rPr>
          <w:spacing w:val="0"/>
          <w:sz w:val="28"/>
          <w:szCs w:val="28"/>
          <w:u w:val="single"/>
        </w:rPr>
        <w:t xml:space="preserve">Основными целями </w:t>
      </w:r>
      <w:r w:rsidRPr="00681202">
        <w:rPr>
          <w:sz w:val="28"/>
          <w:szCs w:val="28"/>
          <w:u w:val="single"/>
        </w:rPr>
        <w:t>развития АПК района</w:t>
      </w:r>
      <w:r w:rsidRPr="00681202">
        <w:rPr>
          <w:spacing w:val="0"/>
          <w:sz w:val="28"/>
          <w:szCs w:val="28"/>
          <w:u w:val="single"/>
        </w:rPr>
        <w:t xml:space="preserve"> на ближайшие годы являются:</w:t>
      </w:r>
    </w:p>
    <w:p w:rsidR="003312C6" w:rsidRPr="00681202" w:rsidRDefault="003312C6" w:rsidP="003312C6">
      <w:pPr>
        <w:ind w:firstLine="708"/>
        <w:jc w:val="both"/>
        <w:rPr>
          <w:sz w:val="28"/>
          <w:szCs w:val="28"/>
        </w:rPr>
      </w:pPr>
      <w:r w:rsidRPr="00681202">
        <w:rPr>
          <w:sz w:val="28"/>
          <w:szCs w:val="28"/>
        </w:rPr>
        <w:t>- создание  экономических  условий,  способствующих формированию эффективного конкурентоспособного агропромышленного производства в целях насыщения продовольственного рынка доступными, безопасными и качественными продуктами питания на основе финансовой устойчивости и модернизации сельского хозяйства;</w:t>
      </w:r>
    </w:p>
    <w:p w:rsidR="003312C6" w:rsidRPr="00681202" w:rsidRDefault="003312C6" w:rsidP="003312C6">
      <w:pPr>
        <w:ind w:firstLine="708"/>
        <w:jc w:val="both"/>
        <w:rPr>
          <w:sz w:val="28"/>
          <w:szCs w:val="28"/>
        </w:rPr>
      </w:pPr>
      <w:r w:rsidRPr="00681202">
        <w:rPr>
          <w:sz w:val="28"/>
          <w:szCs w:val="28"/>
        </w:rPr>
        <w:t>- сохранение почвенного плодородия и воспроизводство используемых в сельскохозяйственном производстве земельных и других природных ресурсов;</w:t>
      </w:r>
    </w:p>
    <w:p w:rsidR="003312C6" w:rsidRPr="00681202" w:rsidRDefault="003312C6" w:rsidP="003312C6">
      <w:pPr>
        <w:ind w:firstLine="708"/>
        <w:jc w:val="both"/>
        <w:rPr>
          <w:sz w:val="28"/>
          <w:szCs w:val="28"/>
        </w:rPr>
      </w:pPr>
      <w:r w:rsidRPr="00681202">
        <w:rPr>
          <w:sz w:val="28"/>
          <w:szCs w:val="28"/>
        </w:rPr>
        <w:t>- создание  условий  для  устойчивого  развития  сельских территорий, обеспечение занятости и повышение доходов сельского населения;</w:t>
      </w:r>
    </w:p>
    <w:p w:rsidR="003312C6" w:rsidRPr="00681202" w:rsidRDefault="003312C6" w:rsidP="003312C6">
      <w:pPr>
        <w:pStyle w:val="afe"/>
        <w:spacing w:line="200" w:lineRule="atLeast"/>
        <w:ind w:right="15" w:firstLine="708"/>
        <w:rPr>
          <w:sz w:val="28"/>
          <w:szCs w:val="28"/>
        </w:rPr>
      </w:pPr>
      <w:r w:rsidRPr="00681202">
        <w:rPr>
          <w:sz w:val="28"/>
          <w:szCs w:val="28"/>
        </w:rPr>
        <w:t>- создание условий для развития рынков сельскохозяйственной продукции, сырья и продовольствия.</w:t>
      </w:r>
    </w:p>
    <w:p w:rsidR="003312C6" w:rsidRPr="00681202" w:rsidRDefault="003312C6" w:rsidP="003312C6">
      <w:pPr>
        <w:tabs>
          <w:tab w:val="left" w:pos="6795"/>
        </w:tabs>
        <w:snapToGrid w:val="0"/>
        <w:spacing w:before="75" w:after="75" w:line="200" w:lineRule="atLeast"/>
        <w:ind w:right="135"/>
        <w:jc w:val="both"/>
        <w:rPr>
          <w:sz w:val="28"/>
          <w:szCs w:val="28"/>
        </w:rPr>
      </w:pPr>
      <w:r w:rsidRPr="00681202">
        <w:rPr>
          <w:sz w:val="28"/>
          <w:szCs w:val="28"/>
        </w:rPr>
        <w:t xml:space="preserve">          -   развитие малых форм хозяйствования.</w:t>
      </w:r>
    </w:p>
    <w:p w:rsidR="003312C6" w:rsidRPr="00681202" w:rsidRDefault="003312C6" w:rsidP="003312C6">
      <w:pPr>
        <w:pStyle w:val="afe"/>
        <w:ind w:right="15" w:firstLine="0"/>
        <w:rPr>
          <w:sz w:val="28"/>
          <w:szCs w:val="28"/>
          <w:u w:val="single"/>
        </w:rPr>
      </w:pPr>
      <w:r w:rsidRPr="00681202">
        <w:rPr>
          <w:spacing w:val="0"/>
        </w:rPr>
        <w:tab/>
      </w:r>
      <w:r w:rsidRPr="00681202">
        <w:rPr>
          <w:sz w:val="28"/>
          <w:szCs w:val="28"/>
          <w:u w:val="single"/>
        </w:rPr>
        <w:t>Для достижения поставленных целей необходимо решение основных  задач и выполнение конкретных  мероприятий:</w:t>
      </w:r>
    </w:p>
    <w:p w:rsidR="003312C6" w:rsidRPr="00681202" w:rsidRDefault="003312C6" w:rsidP="003312C6">
      <w:pPr>
        <w:ind w:firstLine="708"/>
        <w:jc w:val="both"/>
        <w:rPr>
          <w:sz w:val="28"/>
          <w:szCs w:val="28"/>
        </w:rPr>
      </w:pPr>
      <w:r w:rsidRPr="00681202">
        <w:rPr>
          <w:sz w:val="28"/>
          <w:szCs w:val="28"/>
        </w:rPr>
        <w:t>- развитие производственного потенциала агропромышленного комплекса района на качественно новом научно-техническом уровне, соответствующем требованиям современных технологий ведения сельскохозяйственного производства;</w:t>
      </w:r>
    </w:p>
    <w:p w:rsidR="003312C6" w:rsidRPr="00681202" w:rsidRDefault="003312C6" w:rsidP="003312C6">
      <w:pPr>
        <w:ind w:firstLine="708"/>
        <w:jc w:val="both"/>
        <w:rPr>
          <w:sz w:val="28"/>
          <w:szCs w:val="28"/>
        </w:rPr>
      </w:pPr>
      <w:r w:rsidRPr="00681202">
        <w:rPr>
          <w:sz w:val="28"/>
          <w:szCs w:val="28"/>
        </w:rPr>
        <w:lastRenderedPageBreak/>
        <w:t>- концентрация государственной поддержки на приоритетных направлениях развития агропромышленного производства таких, как племенное дело в животноводстве, элитное семеноводство, материально – техническое переоснащение сельскохозяйственного производства;</w:t>
      </w:r>
    </w:p>
    <w:p w:rsidR="003312C6" w:rsidRPr="00681202" w:rsidRDefault="003312C6" w:rsidP="003312C6">
      <w:pPr>
        <w:ind w:firstLine="708"/>
        <w:jc w:val="both"/>
        <w:rPr>
          <w:sz w:val="28"/>
          <w:szCs w:val="28"/>
        </w:rPr>
      </w:pPr>
      <w:r w:rsidRPr="00681202">
        <w:rPr>
          <w:sz w:val="28"/>
          <w:szCs w:val="28"/>
        </w:rPr>
        <w:t>-  развитие страховой деятельности в сельском хозяйстве;</w:t>
      </w:r>
    </w:p>
    <w:p w:rsidR="003312C6" w:rsidRPr="00681202" w:rsidRDefault="003312C6" w:rsidP="003312C6">
      <w:pPr>
        <w:ind w:firstLine="708"/>
        <w:jc w:val="both"/>
        <w:rPr>
          <w:sz w:val="28"/>
          <w:szCs w:val="28"/>
        </w:rPr>
      </w:pPr>
      <w:r w:rsidRPr="00681202">
        <w:rPr>
          <w:sz w:val="28"/>
          <w:szCs w:val="28"/>
        </w:rPr>
        <w:t>- привлечение  долгосрочных  инвестиций  в  АПК  через  механизм субсидирования процентных ставок по привлеченным кредитам, с участием инвесторов;</w:t>
      </w:r>
    </w:p>
    <w:p w:rsidR="003312C6" w:rsidRPr="00681202" w:rsidRDefault="003312C6" w:rsidP="003312C6">
      <w:pPr>
        <w:ind w:firstLine="708"/>
        <w:jc w:val="both"/>
        <w:rPr>
          <w:sz w:val="28"/>
          <w:szCs w:val="28"/>
        </w:rPr>
      </w:pPr>
      <w:r w:rsidRPr="00681202">
        <w:rPr>
          <w:sz w:val="28"/>
          <w:szCs w:val="28"/>
        </w:rPr>
        <w:t>- развитие  кадрового  потенциала агропромышленного комплекса путем совершенствования подготовки и повышения квалификации работников, привлечения и закрепления на селе выпускников средних, высших и начальных учебных заведений;</w:t>
      </w:r>
    </w:p>
    <w:p w:rsidR="003312C6" w:rsidRPr="00681202" w:rsidRDefault="003312C6" w:rsidP="003312C6">
      <w:pPr>
        <w:ind w:firstLine="708"/>
        <w:jc w:val="both"/>
        <w:rPr>
          <w:sz w:val="28"/>
          <w:szCs w:val="28"/>
        </w:rPr>
      </w:pPr>
      <w:r w:rsidRPr="00681202">
        <w:rPr>
          <w:sz w:val="28"/>
          <w:szCs w:val="28"/>
        </w:rPr>
        <w:t>- осуществление  аграрных  преобразований в целях более эффективного использования сельскохозяйственных угодий как основного средства производства;</w:t>
      </w:r>
    </w:p>
    <w:p w:rsidR="003312C6" w:rsidRPr="00681202" w:rsidRDefault="003312C6" w:rsidP="003312C6">
      <w:pPr>
        <w:ind w:firstLine="708"/>
        <w:jc w:val="both"/>
        <w:rPr>
          <w:sz w:val="28"/>
          <w:szCs w:val="28"/>
        </w:rPr>
      </w:pPr>
      <w:r w:rsidRPr="00681202">
        <w:rPr>
          <w:sz w:val="28"/>
          <w:szCs w:val="28"/>
        </w:rPr>
        <w:t>- повышение   конкурентоспособности   выпускаемой   предприятиями перерабатывающей промышленности продукции, обновление ассортимента и снижение себестоимости;</w:t>
      </w:r>
    </w:p>
    <w:p w:rsidR="003312C6" w:rsidRPr="00681202" w:rsidRDefault="003312C6" w:rsidP="003312C6">
      <w:pPr>
        <w:ind w:firstLine="708"/>
        <w:jc w:val="both"/>
        <w:rPr>
          <w:sz w:val="28"/>
          <w:szCs w:val="28"/>
        </w:rPr>
      </w:pPr>
      <w:r w:rsidRPr="00681202">
        <w:rPr>
          <w:sz w:val="28"/>
          <w:szCs w:val="28"/>
        </w:rPr>
        <w:t>-  развитие кооперативных рынков.</w:t>
      </w:r>
    </w:p>
    <w:p w:rsidR="003312C6" w:rsidRPr="00681202" w:rsidRDefault="003312C6" w:rsidP="003312C6">
      <w:pPr>
        <w:spacing w:line="276" w:lineRule="auto"/>
        <w:ind w:firstLine="708"/>
        <w:jc w:val="both"/>
        <w:rPr>
          <w:sz w:val="28"/>
          <w:szCs w:val="28"/>
        </w:rPr>
      </w:pPr>
      <w:r w:rsidRPr="00681202">
        <w:rPr>
          <w:sz w:val="28"/>
          <w:szCs w:val="28"/>
        </w:rPr>
        <w:t>- развитие    малых   форм   хозяйствования   и   сельскохозяйственных потребительских кооперативов.</w:t>
      </w:r>
    </w:p>
    <w:p w:rsidR="003312C6" w:rsidRPr="00681202" w:rsidRDefault="003312C6" w:rsidP="003312C6">
      <w:pPr>
        <w:pStyle w:val="ConsNonformat"/>
        <w:widowControl/>
        <w:spacing w:line="264" w:lineRule="auto"/>
        <w:ind w:firstLine="720"/>
        <w:jc w:val="both"/>
        <w:rPr>
          <w:rFonts w:ascii="Times New Roman" w:hAnsi="Times New Roman" w:cs="Times New Roman"/>
          <w:sz w:val="28"/>
          <w:szCs w:val="28"/>
        </w:rPr>
      </w:pPr>
      <w:r w:rsidRPr="00681202">
        <w:rPr>
          <w:rFonts w:ascii="Times New Roman" w:hAnsi="Times New Roman" w:cs="Times New Roman"/>
          <w:sz w:val="28"/>
          <w:szCs w:val="28"/>
        </w:rPr>
        <w:t>Рост продукции сельского хозяйства в большей степени будет обеспечен за счет роста объемов производства в животноводстве на основе создания новой технологической базы, строительства и реконструкции животноводческих помещений с использованием современного технологического оборудования, а также за счет наращивания продуктивности животных и ускоренного создания соответствующей кормовой базы, расширения и модернизации сельскохозяйственного производства.</w:t>
      </w:r>
    </w:p>
    <w:p w:rsidR="003312C6" w:rsidRPr="00681202" w:rsidRDefault="003312C6" w:rsidP="003312C6">
      <w:pPr>
        <w:pStyle w:val="ConsNonformat"/>
        <w:widowControl/>
        <w:spacing w:line="264" w:lineRule="auto"/>
        <w:ind w:firstLine="720"/>
        <w:jc w:val="both"/>
        <w:rPr>
          <w:rFonts w:ascii="Times New Roman" w:hAnsi="Times New Roman" w:cs="Times New Roman"/>
          <w:sz w:val="28"/>
          <w:szCs w:val="28"/>
        </w:rPr>
      </w:pPr>
      <w:r w:rsidRPr="00681202">
        <w:rPr>
          <w:rFonts w:ascii="Times New Roman" w:hAnsi="Times New Roman" w:cs="Times New Roman"/>
          <w:sz w:val="28"/>
          <w:szCs w:val="28"/>
        </w:rPr>
        <w:t xml:space="preserve">Перечень основных мероприятий Программы, ожидаемый результат и связь с показателями реализации Программы отражены в приложении № 1 к Программе. </w:t>
      </w:r>
    </w:p>
    <w:p w:rsidR="003312C6" w:rsidRPr="00681202" w:rsidRDefault="003312C6" w:rsidP="003312C6">
      <w:pPr>
        <w:pStyle w:val="ConsNonformat"/>
        <w:widowControl/>
        <w:spacing w:line="264" w:lineRule="auto"/>
        <w:ind w:firstLine="720"/>
        <w:jc w:val="both"/>
        <w:rPr>
          <w:rFonts w:ascii="Times New Roman" w:hAnsi="Times New Roman" w:cs="Times New Roman"/>
          <w:sz w:val="28"/>
          <w:szCs w:val="28"/>
        </w:rPr>
      </w:pPr>
    </w:p>
    <w:p w:rsidR="003312C6" w:rsidRPr="00681202" w:rsidRDefault="003312C6" w:rsidP="003312C6">
      <w:pPr>
        <w:ind w:left="360"/>
        <w:rPr>
          <w:b/>
          <w:sz w:val="28"/>
          <w:szCs w:val="28"/>
        </w:rPr>
      </w:pPr>
      <w:r w:rsidRPr="00681202">
        <w:rPr>
          <w:b/>
          <w:sz w:val="28"/>
          <w:szCs w:val="28"/>
        </w:rPr>
        <w:t xml:space="preserve">                  4. Приоритетное развитие отрасли  животноводства</w:t>
      </w:r>
    </w:p>
    <w:p w:rsidR="003312C6" w:rsidRPr="00681202" w:rsidRDefault="003312C6" w:rsidP="003312C6">
      <w:pPr>
        <w:ind w:left="360"/>
        <w:jc w:val="center"/>
        <w:rPr>
          <w:sz w:val="28"/>
          <w:szCs w:val="28"/>
        </w:rPr>
      </w:pPr>
    </w:p>
    <w:p w:rsidR="003312C6" w:rsidRPr="00681202" w:rsidRDefault="003312C6" w:rsidP="003312C6">
      <w:pPr>
        <w:tabs>
          <w:tab w:val="left" w:pos="930"/>
        </w:tabs>
        <w:jc w:val="both"/>
        <w:rPr>
          <w:sz w:val="28"/>
          <w:szCs w:val="28"/>
        </w:rPr>
      </w:pPr>
      <w:r w:rsidRPr="00681202">
        <w:rPr>
          <w:sz w:val="28"/>
          <w:szCs w:val="28"/>
        </w:rPr>
        <w:t xml:space="preserve">          Животноводство является одним из основных жизнеобеспечивающих секторов агропромышленного комплекса района.</w:t>
      </w:r>
    </w:p>
    <w:p w:rsidR="003312C6" w:rsidRPr="00681202" w:rsidRDefault="003312C6" w:rsidP="003312C6">
      <w:pPr>
        <w:autoSpaceDE w:val="0"/>
        <w:ind w:firstLine="720"/>
        <w:jc w:val="both"/>
        <w:rPr>
          <w:sz w:val="28"/>
          <w:szCs w:val="28"/>
        </w:rPr>
      </w:pPr>
      <w:r w:rsidRPr="00681202">
        <w:rPr>
          <w:sz w:val="28"/>
          <w:szCs w:val="28"/>
        </w:rPr>
        <w:t>Программой предусматривается наращивание объемов производства продукции животноводства, продуктивности животных при сохранении и увеличении поголовья всех видов животных. Обеспечение перерабатывающих предприятий сырьем и обеспечение населения экологически чистыми продуктами питания.</w:t>
      </w:r>
    </w:p>
    <w:p w:rsidR="003312C6" w:rsidRPr="00681202" w:rsidRDefault="003312C6" w:rsidP="003312C6">
      <w:pPr>
        <w:ind w:left="360"/>
        <w:jc w:val="center"/>
        <w:rPr>
          <w:b/>
          <w:sz w:val="28"/>
          <w:szCs w:val="28"/>
        </w:rPr>
      </w:pPr>
    </w:p>
    <w:p w:rsidR="003312C6" w:rsidRPr="00681202" w:rsidRDefault="003312C6" w:rsidP="003312C6">
      <w:pPr>
        <w:jc w:val="center"/>
        <w:rPr>
          <w:b/>
          <w:sz w:val="28"/>
          <w:szCs w:val="28"/>
        </w:rPr>
      </w:pPr>
    </w:p>
    <w:p w:rsidR="003312C6" w:rsidRPr="00681202" w:rsidRDefault="003312C6" w:rsidP="003312C6">
      <w:pPr>
        <w:jc w:val="center"/>
        <w:rPr>
          <w:b/>
          <w:sz w:val="28"/>
          <w:szCs w:val="28"/>
        </w:rPr>
      </w:pPr>
      <w:r w:rsidRPr="00681202">
        <w:rPr>
          <w:b/>
          <w:sz w:val="28"/>
          <w:szCs w:val="28"/>
        </w:rPr>
        <w:t>4.1. Молочное животноводство</w:t>
      </w:r>
    </w:p>
    <w:p w:rsidR="003312C6" w:rsidRPr="00681202" w:rsidRDefault="003312C6" w:rsidP="003312C6">
      <w:pPr>
        <w:jc w:val="center"/>
        <w:rPr>
          <w:sz w:val="28"/>
          <w:szCs w:val="28"/>
        </w:rPr>
      </w:pPr>
    </w:p>
    <w:p w:rsidR="003312C6" w:rsidRPr="00681202" w:rsidRDefault="003312C6" w:rsidP="003312C6">
      <w:pPr>
        <w:ind w:firstLine="720"/>
        <w:jc w:val="both"/>
        <w:rPr>
          <w:sz w:val="28"/>
          <w:szCs w:val="28"/>
        </w:rPr>
      </w:pPr>
      <w:r w:rsidRPr="00681202">
        <w:rPr>
          <w:sz w:val="28"/>
          <w:szCs w:val="28"/>
        </w:rPr>
        <w:t xml:space="preserve">Производством молока в районе занимаются шесть сельскохозяйственных предприятий, шесть К(Ф)Х и ЛПХ. К 2020 году </w:t>
      </w:r>
      <w:r w:rsidRPr="00681202">
        <w:rPr>
          <w:sz w:val="28"/>
          <w:szCs w:val="28"/>
        </w:rPr>
        <w:lastRenderedPageBreak/>
        <w:t xml:space="preserve">планируется довести производство молока во всех категориях хозяйств района до 6781 тонн. </w:t>
      </w:r>
    </w:p>
    <w:p w:rsidR="003312C6" w:rsidRPr="00681202" w:rsidRDefault="003312C6" w:rsidP="003312C6">
      <w:pPr>
        <w:ind w:firstLine="708"/>
        <w:jc w:val="both"/>
        <w:rPr>
          <w:sz w:val="28"/>
          <w:szCs w:val="28"/>
        </w:rPr>
      </w:pPr>
      <w:r w:rsidRPr="00681202">
        <w:rPr>
          <w:spacing w:val="3"/>
          <w:sz w:val="28"/>
          <w:szCs w:val="28"/>
        </w:rPr>
        <w:t>Наиболее крупными производителями молока в районе являются два хозяйства: СПК «Подозерский» и ООО «Бычок-1»</w:t>
      </w:r>
    </w:p>
    <w:p w:rsidR="003312C6" w:rsidRPr="00681202" w:rsidRDefault="003312C6" w:rsidP="003312C6">
      <w:pPr>
        <w:shd w:val="clear" w:color="auto" w:fill="FFFFFF"/>
        <w:spacing w:line="100" w:lineRule="atLeast"/>
        <w:ind w:right="-8" w:firstLine="720"/>
        <w:jc w:val="both"/>
        <w:rPr>
          <w:spacing w:val="3"/>
          <w:sz w:val="28"/>
          <w:szCs w:val="28"/>
        </w:rPr>
      </w:pPr>
      <w:r w:rsidRPr="00681202">
        <w:rPr>
          <w:spacing w:val="3"/>
          <w:sz w:val="28"/>
          <w:szCs w:val="28"/>
        </w:rPr>
        <w:t>На 01.01.2022 года поголовье крупного рогатого скота в этих хозяйствах составляло 1759голов, в том числе 744 коровы. За 2021 год валовое производство молока составило 5888,9 тонны-261,2 тонн к уровню прошлого года.</w:t>
      </w:r>
    </w:p>
    <w:p w:rsidR="003312C6" w:rsidRPr="00681202" w:rsidRDefault="003312C6" w:rsidP="003312C6">
      <w:pPr>
        <w:shd w:val="clear" w:color="auto" w:fill="FFFFFF"/>
        <w:spacing w:line="100" w:lineRule="atLeast"/>
        <w:ind w:right="-8" w:firstLine="720"/>
        <w:jc w:val="both"/>
        <w:rPr>
          <w:spacing w:val="3"/>
          <w:sz w:val="28"/>
          <w:szCs w:val="28"/>
        </w:rPr>
      </w:pPr>
      <w:r w:rsidRPr="00681202">
        <w:rPr>
          <w:spacing w:val="3"/>
          <w:sz w:val="28"/>
          <w:szCs w:val="28"/>
        </w:rPr>
        <w:t>В СПК «Подозерский» работает 83 человек. Заработная плата за 2021 год составила 22534 рублей.</w:t>
      </w:r>
    </w:p>
    <w:p w:rsidR="003312C6" w:rsidRPr="00681202" w:rsidRDefault="003312C6" w:rsidP="003312C6">
      <w:pPr>
        <w:shd w:val="clear" w:color="auto" w:fill="FFFFFF"/>
        <w:spacing w:line="100" w:lineRule="atLeast"/>
        <w:ind w:right="-8"/>
        <w:jc w:val="both"/>
        <w:rPr>
          <w:sz w:val="28"/>
          <w:szCs w:val="28"/>
        </w:rPr>
      </w:pPr>
      <w:r w:rsidRPr="00681202">
        <w:rPr>
          <w:spacing w:val="5"/>
          <w:sz w:val="28"/>
          <w:szCs w:val="28"/>
        </w:rPr>
        <w:tab/>
      </w:r>
      <w:r w:rsidRPr="00681202">
        <w:rPr>
          <w:sz w:val="28"/>
          <w:szCs w:val="28"/>
        </w:rPr>
        <w:t>Стимулом для молочного производства должен стать новый вид поддержки на федеральном уровне – субсидии на реализованное товарное молоко.</w:t>
      </w:r>
    </w:p>
    <w:p w:rsidR="003312C6" w:rsidRPr="00681202" w:rsidRDefault="003312C6" w:rsidP="003312C6">
      <w:pPr>
        <w:ind w:firstLine="720"/>
        <w:jc w:val="both"/>
        <w:rPr>
          <w:sz w:val="28"/>
          <w:szCs w:val="28"/>
        </w:rPr>
      </w:pPr>
      <w:r w:rsidRPr="00681202">
        <w:rPr>
          <w:sz w:val="28"/>
          <w:szCs w:val="28"/>
        </w:rPr>
        <w:t>Для создания условий повышения эффективности молочного животноводства за период реализации Программы будет:</w:t>
      </w:r>
    </w:p>
    <w:p w:rsidR="003312C6" w:rsidRPr="00681202" w:rsidRDefault="003312C6" w:rsidP="003312C6">
      <w:pPr>
        <w:ind w:firstLine="720"/>
        <w:jc w:val="both"/>
        <w:rPr>
          <w:sz w:val="28"/>
          <w:szCs w:val="28"/>
        </w:rPr>
      </w:pPr>
      <w:r w:rsidRPr="00681202">
        <w:rPr>
          <w:sz w:val="28"/>
          <w:szCs w:val="28"/>
        </w:rPr>
        <w:t>- создана устойчивая кормовая база для обеспечения скота полноценным, сбалансированным по сахара - протеиновому содержанию, с рационом кормления на зимне-стойловый период не менее 35,0 центнеров кормовых единиц на корову с содержанием в одной кормовой единице 110 – 120 граммов переваримого протеина;</w:t>
      </w:r>
    </w:p>
    <w:p w:rsidR="003312C6" w:rsidRPr="00681202" w:rsidRDefault="003312C6" w:rsidP="003312C6">
      <w:pPr>
        <w:ind w:firstLine="720"/>
        <w:jc w:val="both"/>
        <w:rPr>
          <w:sz w:val="28"/>
          <w:szCs w:val="28"/>
        </w:rPr>
      </w:pPr>
      <w:r w:rsidRPr="00681202">
        <w:rPr>
          <w:sz w:val="28"/>
          <w:szCs w:val="28"/>
        </w:rPr>
        <w:t>- увеличен объем заготовки кормов с использованием прогрессивных технологий, обеспечивающих повышение их качества на основе технического перевооружения отрасли кормопроизводства;</w:t>
      </w:r>
    </w:p>
    <w:p w:rsidR="003312C6" w:rsidRPr="00681202" w:rsidRDefault="003312C6" w:rsidP="003312C6">
      <w:pPr>
        <w:ind w:firstLine="720"/>
        <w:jc w:val="both"/>
        <w:rPr>
          <w:sz w:val="28"/>
          <w:szCs w:val="28"/>
        </w:rPr>
      </w:pPr>
      <w:r w:rsidRPr="00681202">
        <w:rPr>
          <w:sz w:val="28"/>
          <w:szCs w:val="28"/>
        </w:rPr>
        <w:t xml:space="preserve">- вестись целенаправленная работа по выращиванию ремонтного молодняка; </w:t>
      </w:r>
    </w:p>
    <w:p w:rsidR="003312C6" w:rsidRPr="00681202" w:rsidRDefault="003312C6" w:rsidP="003312C6">
      <w:pPr>
        <w:ind w:firstLine="720"/>
        <w:jc w:val="both"/>
        <w:rPr>
          <w:sz w:val="28"/>
          <w:szCs w:val="28"/>
        </w:rPr>
      </w:pPr>
      <w:r w:rsidRPr="00681202">
        <w:rPr>
          <w:sz w:val="28"/>
          <w:szCs w:val="28"/>
        </w:rPr>
        <w:t>- оптимизированы сроки отелов коров и первотелок путем перевода их с весенне-летних на осенне-зимние отелы, что позволит увеличить производство молока и повысить его рентабельность.</w:t>
      </w:r>
    </w:p>
    <w:p w:rsidR="003312C6" w:rsidRPr="00681202" w:rsidRDefault="003312C6" w:rsidP="003312C6">
      <w:pPr>
        <w:ind w:firstLine="720"/>
        <w:jc w:val="both"/>
        <w:rPr>
          <w:sz w:val="28"/>
          <w:szCs w:val="28"/>
        </w:rPr>
      </w:pPr>
      <w:r w:rsidRPr="00681202">
        <w:rPr>
          <w:sz w:val="28"/>
          <w:szCs w:val="28"/>
        </w:rPr>
        <w:t xml:space="preserve"> В рамках осуществления данного мероприятия предусматривается дальнейшая интенсификация и устойчивое развитие отрасли молочного скотоводства. Субсидии предоставляются юридическим лицам (за исключением государственных и муниципальных учреждений), в том числе крестьянским (фермерским) хозяйствам и индивидуальным предпринимателям, осуществляющим производство, реализацию и (или) собственную переработку молока. Субсидии предоставляются из областного и федерального бюджетов по ставке за 1 кг реализованного молока.</w:t>
      </w:r>
    </w:p>
    <w:p w:rsidR="003312C6" w:rsidRPr="00681202" w:rsidRDefault="003312C6" w:rsidP="003312C6">
      <w:pPr>
        <w:ind w:firstLine="720"/>
        <w:jc w:val="both"/>
        <w:rPr>
          <w:sz w:val="28"/>
          <w:szCs w:val="28"/>
        </w:rPr>
      </w:pPr>
      <w:r w:rsidRPr="00681202">
        <w:rPr>
          <w:sz w:val="28"/>
          <w:szCs w:val="28"/>
        </w:rPr>
        <w:t>Также предусматриваются субсидии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а также субсидии на возмещение части процентной ставки по инвестиционным кредитам (займам) на развитие животноводства, переработки и развития инфраструктуры и логического обеспечения рынков продукции животноводства.</w:t>
      </w:r>
    </w:p>
    <w:p w:rsidR="003312C6" w:rsidRPr="00681202" w:rsidRDefault="003312C6" w:rsidP="003312C6">
      <w:pPr>
        <w:ind w:left="360"/>
        <w:jc w:val="center"/>
        <w:rPr>
          <w:b/>
          <w:sz w:val="28"/>
          <w:szCs w:val="28"/>
        </w:rPr>
      </w:pPr>
    </w:p>
    <w:p w:rsidR="003312C6" w:rsidRPr="00681202" w:rsidRDefault="003312C6" w:rsidP="003312C6">
      <w:pPr>
        <w:ind w:left="360"/>
        <w:jc w:val="center"/>
        <w:rPr>
          <w:b/>
          <w:sz w:val="28"/>
          <w:szCs w:val="28"/>
        </w:rPr>
      </w:pPr>
      <w:r w:rsidRPr="00681202">
        <w:rPr>
          <w:b/>
          <w:sz w:val="28"/>
          <w:szCs w:val="28"/>
        </w:rPr>
        <w:t>4.2. Мясное скотоводство</w:t>
      </w:r>
    </w:p>
    <w:p w:rsidR="003312C6" w:rsidRPr="00681202" w:rsidRDefault="003312C6" w:rsidP="003312C6">
      <w:pPr>
        <w:ind w:left="360"/>
        <w:jc w:val="center"/>
        <w:rPr>
          <w:b/>
          <w:sz w:val="28"/>
          <w:szCs w:val="28"/>
        </w:rPr>
      </w:pPr>
    </w:p>
    <w:p w:rsidR="003312C6" w:rsidRPr="00681202" w:rsidRDefault="003312C6" w:rsidP="003312C6">
      <w:pPr>
        <w:ind w:firstLine="720"/>
        <w:jc w:val="both"/>
        <w:rPr>
          <w:color w:val="FF0000"/>
          <w:sz w:val="28"/>
          <w:szCs w:val="28"/>
        </w:rPr>
      </w:pPr>
      <w:r w:rsidRPr="00681202">
        <w:rPr>
          <w:sz w:val="28"/>
          <w:szCs w:val="28"/>
        </w:rPr>
        <w:t xml:space="preserve">Откормом крупного рогатого скота в районе занимаются ООО «Бычок-1», КФХ «Руно».  Вместе с темрайон располагает всеми необходимыми предпосылками для создания отрасли специализированного мясного </w:t>
      </w:r>
      <w:r w:rsidRPr="00681202">
        <w:rPr>
          <w:sz w:val="28"/>
          <w:szCs w:val="28"/>
        </w:rPr>
        <w:lastRenderedPageBreak/>
        <w:t>скотоводства</w:t>
      </w:r>
      <w:r w:rsidRPr="00681202">
        <w:rPr>
          <w:color w:val="FF0000"/>
          <w:sz w:val="28"/>
          <w:szCs w:val="28"/>
        </w:rPr>
        <w:t xml:space="preserve">. </w:t>
      </w:r>
      <w:r w:rsidRPr="00681202">
        <w:rPr>
          <w:sz w:val="28"/>
          <w:szCs w:val="28"/>
        </w:rPr>
        <w:t>Это – наличие около 8 тысяч гектаров естественных кормовых угодий и около 15 тысяч гектаров неиспользуемой пашни.</w:t>
      </w:r>
    </w:p>
    <w:p w:rsidR="003312C6" w:rsidRPr="00681202" w:rsidRDefault="003312C6" w:rsidP="003312C6">
      <w:pPr>
        <w:ind w:firstLine="708"/>
        <w:jc w:val="both"/>
        <w:rPr>
          <w:sz w:val="28"/>
          <w:szCs w:val="28"/>
        </w:rPr>
      </w:pPr>
      <w:r w:rsidRPr="00681202">
        <w:rPr>
          <w:sz w:val="28"/>
          <w:szCs w:val="28"/>
        </w:rPr>
        <w:t>Выращивание и содержание скота мясных пород требует сравнительно небольших затрат на строительство помещений и оборудование, дает возможность эффективно использовать естественные пастбища при относительно небольшом расходе концентрированных кормов.</w:t>
      </w:r>
    </w:p>
    <w:p w:rsidR="003312C6" w:rsidRPr="00681202" w:rsidRDefault="003312C6" w:rsidP="003312C6">
      <w:pPr>
        <w:ind w:firstLine="708"/>
        <w:jc w:val="both"/>
        <w:rPr>
          <w:sz w:val="28"/>
          <w:szCs w:val="28"/>
        </w:rPr>
      </w:pPr>
      <w:r w:rsidRPr="00681202">
        <w:rPr>
          <w:sz w:val="28"/>
          <w:szCs w:val="28"/>
        </w:rPr>
        <w:t>В то же время предпринимаемые меры недостаточны для устойчивого развития отрасли специализированного мясного скотоводства, так как не позволяют решить главные проблемы:</w:t>
      </w:r>
    </w:p>
    <w:p w:rsidR="003312C6" w:rsidRPr="00681202" w:rsidRDefault="003312C6" w:rsidP="003312C6">
      <w:pPr>
        <w:ind w:firstLine="708"/>
        <w:jc w:val="both"/>
        <w:rPr>
          <w:sz w:val="28"/>
          <w:szCs w:val="28"/>
        </w:rPr>
      </w:pPr>
      <w:r w:rsidRPr="00681202">
        <w:rPr>
          <w:sz w:val="28"/>
          <w:szCs w:val="28"/>
        </w:rPr>
        <w:t>- низкая инвестиционная привлекательность отрасли вследствие более длительного срока окупаемости по сравнению со свиноводством и птицеводством (8-10 лет против 3-5 лет и 2-3 лет соответственно);</w:t>
      </w:r>
    </w:p>
    <w:p w:rsidR="003312C6" w:rsidRPr="00681202" w:rsidRDefault="003312C6" w:rsidP="003312C6">
      <w:pPr>
        <w:ind w:firstLine="708"/>
        <w:jc w:val="both"/>
        <w:rPr>
          <w:sz w:val="28"/>
          <w:szCs w:val="28"/>
        </w:rPr>
      </w:pPr>
      <w:r w:rsidRPr="00681202">
        <w:rPr>
          <w:sz w:val="28"/>
          <w:szCs w:val="28"/>
        </w:rPr>
        <w:t>- деградация пастбищ, являющихся одним из ключевых факторов успеха в мясном скотоводстве;</w:t>
      </w:r>
    </w:p>
    <w:p w:rsidR="003312C6" w:rsidRPr="00681202" w:rsidRDefault="003312C6" w:rsidP="003312C6">
      <w:pPr>
        <w:ind w:firstLine="708"/>
        <w:jc w:val="both"/>
        <w:rPr>
          <w:sz w:val="28"/>
          <w:szCs w:val="28"/>
        </w:rPr>
      </w:pPr>
      <w:r w:rsidRPr="00681202">
        <w:rPr>
          <w:sz w:val="28"/>
          <w:szCs w:val="28"/>
        </w:rPr>
        <w:t>- низкое качество отечественного генофонда мясных пород крупного рогатого скота и недостаточное его количество;</w:t>
      </w:r>
    </w:p>
    <w:p w:rsidR="003312C6" w:rsidRPr="00681202" w:rsidRDefault="003312C6" w:rsidP="003312C6">
      <w:pPr>
        <w:ind w:firstLine="708"/>
        <w:jc w:val="both"/>
        <w:rPr>
          <w:sz w:val="28"/>
          <w:szCs w:val="28"/>
        </w:rPr>
      </w:pPr>
      <w:r w:rsidRPr="00681202">
        <w:rPr>
          <w:sz w:val="28"/>
          <w:szCs w:val="28"/>
        </w:rPr>
        <w:t>- отсутствие откормочных предприятий.</w:t>
      </w:r>
    </w:p>
    <w:p w:rsidR="003312C6" w:rsidRPr="00681202" w:rsidRDefault="003312C6" w:rsidP="003312C6">
      <w:pPr>
        <w:ind w:firstLine="708"/>
        <w:jc w:val="both"/>
        <w:rPr>
          <w:sz w:val="28"/>
          <w:szCs w:val="28"/>
        </w:rPr>
      </w:pPr>
      <w:r w:rsidRPr="00681202">
        <w:rPr>
          <w:sz w:val="28"/>
          <w:szCs w:val="28"/>
        </w:rPr>
        <w:t xml:space="preserve">Для развития мясного скотоводства на федеральном уровне с 2012 года в отдельную подпрограмму выделено «развитие мясного скотоводства». </w:t>
      </w:r>
    </w:p>
    <w:p w:rsidR="003312C6" w:rsidRPr="00681202" w:rsidRDefault="003312C6" w:rsidP="003312C6">
      <w:pPr>
        <w:ind w:firstLine="708"/>
        <w:jc w:val="both"/>
        <w:rPr>
          <w:sz w:val="28"/>
          <w:szCs w:val="28"/>
        </w:rPr>
      </w:pPr>
      <w:r w:rsidRPr="00681202">
        <w:rPr>
          <w:sz w:val="28"/>
          <w:szCs w:val="28"/>
        </w:rPr>
        <w:t>Вопросы развития отрасли необходимо решать объединёнными усилиями инвесторов, исполнительных органов государственной власти Ивановской области, органов местного самоуправления,  расширением форм государственной поддержки.</w:t>
      </w:r>
    </w:p>
    <w:p w:rsidR="003312C6" w:rsidRPr="00681202" w:rsidRDefault="003312C6" w:rsidP="003312C6">
      <w:pPr>
        <w:ind w:firstLine="708"/>
        <w:jc w:val="both"/>
        <w:rPr>
          <w:sz w:val="28"/>
          <w:szCs w:val="28"/>
        </w:rPr>
      </w:pPr>
      <w:r w:rsidRPr="00681202">
        <w:rPr>
          <w:sz w:val="28"/>
          <w:szCs w:val="28"/>
        </w:rPr>
        <w:t xml:space="preserve">    Субсидии предоставляются сельскохозяйственным товаропроизводителям (кроме граждан, ведущих личное подсобное хозяйство) на содержание маточного поголовья в товарных стадах по системе «корова-телёнок», на приобретение товарного молодняка крупного рогатого скота, за реализацию на мясо мясного чистопородного и помесного скрещивания молодняка крупного рогатого скота, на коренное  улучшение естественных пастбищ, на приобретение технологического оборудования для модернизации мясных репродуктивных ферм. </w:t>
      </w:r>
    </w:p>
    <w:p w:rsidR="003312C6" w:rsidRPr="00681202" w:rsidRDefault="003312C6" w:rsidP="003312C6">
      <w:pPr>
        <w:ind w:firstLine="360"/>
        <w:rPr>
          <w:sz w:val="28"/>
          <w:szCs w:val="28"/>
        </w:rPr>
      </w:pPr>
    </w:p>
    <w:p w:rsidR="003312C6" w:rsidRPr="00681202" w:rsidRDefault="003312C6" w:rsidP="003312C6">
      <w:pPr>
        <w:jc w:val="center"/>
        <w:rPr>
          <w:b/>
          <w:sz w:val="28"/>
          <w:szCs w:val="28"/>
        </w:rPr>
      </w:pPr>
      <w:r w:rsidRPr="00681202">
        <w:rPr>
          <w:b/>
          <w:sz w:val="28"/>
          <w:szCs w:val="28"/>
        </w:rPr>
        <w:t>4.3. Развитие противоэпизоотических мероприятий</w:t>
      </w:r>
    </w:p>
    <w:p w:rsidR="003312C6" w:rsidRPr="00681202" w:rsidRDefault="003312C6" w:rsidP="003312C6">
      <w:pPr>
        <w:jc w:val="center"/>
        <w:rPr>
          <w:sz w:val="28"/>
          <w:szCs w:val="28"/>
        </w:rPr>
      </w:pPr>
    </w:p>
    <w:p w:rsidR="003312C6" w:rsidRPr="00681202" w:rsidRDefault="003312C6" w:rsidP="003312C6">
      <w:pPr>
        <w:ind w:firstLine="720"/>
        <w:jc w:val="both"/>
        <w:rPr>
          <w:sz w:val="28"/>
          <w:szCs w:val="28"/>
        </w:rPr>
      </w:pPr>
      <w:r w:rsidRPr="00681202">
        <w:rPr>
          <w:sz w:val="28"/>
          <w:szCs w:val="28"/>
        </w:rPr>
        <w:t>Целями осуществления мероприятий по проведению противоэпизоотических мероприятий являются предупреждение болезней сельскохозяйственных животных и их лечение, выпуск полноценных и безопасных в ветеринарном отношении продуктов животноводства и защита населения от болезней, общих для человека и животных.</w:t>
      </w:r>
    </w:p>
    <w:p w:rsidR="003312C6" w:rsidRPr="00681202" w:rsidRDefault="003312C6" w:rsidP="003312C6">
      <w:pPr>
        <w:ind w:firstLine="720"/>
        <w:jc w:val="both"/>
        <w:rPr>
          <w:sz w:val="28"/>
          <w:szCs w:val="28"/>
        </w:rPr>
      </w:pPr>
      <w:r w:rsidRPr="00681202">
        <w:rPr>
          <w:sz w:val="28"/>
          <w:szCs w:val="28"/>
        </w:rPr>
        <w:t>С целью наиболее эффективной реализации комплекса ветеринарно-санитарных мероприятий будут проводиться:</w:t>
      </w:r>
    </w:p>
    <w:p w:rsidR="003312C6" w:rsidRPr="00681202" w:rsidRDefault="003312C6" w:rsidP="003312C6">
      <w:pPr>
        <w:ind w:firstLine="720"/>
        <w:jc w:val="both"/>
        <w:rPr>
          <w:sz w:val="28"/>
          <w:szCs w:val="28"/>
        </w:rPr>
      </w:pPr>
      <w:r w:rsidRPr="00681202">
        <w:rPr>
          <w:sz w:val="28"/>
          <w:szCs w:val="28"/>
        </w:rPr>
        <w:t>- контроль за соблюдением организационно–хозяйственных и ветеринарно-санитарных мероприятий по профилактике и ликвидации заболеваний животных;</w:t>
      </w:r>
    </w:p>
    <w:p w:rsidR="003312C6" w:rsidRPr="00681202" w:rsidRDefault="003312C6" w:rsidP="003312C6">
      <w:pPr>
        <w:ind w:firstLine="720"/>
        <w:jc w:val="both"/>
        <w:rPr>
          <w:sz w:val="28"/>
          <w:szCs w:val="28"/>
        </w:rPr>
      </w:pPr>
      <w:r w:rsidRPr="00681202">
        <w:rPr>
          <w:sz w:val="28"/>
          <w:szCs w:val="28"/>
        </w:rPr>
        <w:t>- организация лечебно-профилактической работы, направленная на снижение экономического ущерба от падежа и бесплодия животных;</w:t>
      </w:r>
    </w:p>
    <w:p w:rsidR="003312C6" w:rsidRPr="00681202" w:rsidRDefault="003312C6" w:rsidP="003312C6">
      <w:pPr>
        <w:ind w:firstLine="720"/>
        <w:jc w:val="both"/>
        <w:rPr>
          <w:sz w:val="28"/>
          <w:szCs w:val="28"/>
        </w:rPr>
      </w:pPr>
      <w:r w:rsidRPr="00681202">
        <w:rPr>
          <w:sz w:val="28"/>
          <w:szCs w:val="28"/>
        </w:rPr>
        <w:t>- организация ветеринарно-санитарных работ на животноводческих объектах, выполнение плана противоэпизоотических мероприятий.</w:t>
      </w:r>
    </w:p>
    <w:p w:rsidR="003312C6" w:rsidRPr="00681202" w:rsidRDefault="003312C6" w:rsidP="003312C6">
      <w:pPr>
        <w:ind w:firstLine="720"/>
        <w:jc w:val="both"/>
        <w:rPr>
          <w:sz w:val="28"/>
          <w:szCs w:val="28"/>
        </w:rPr>
      </w:pPr>
      <w:r w:rsidRPr="00681202">
        <w:rPr>
          <w:sz w:val="28"/>
          <w:szCs w:val="28"/>
        </w:rPr>
        <w:lastRenderedPageBreak/>
        <w:t>- систематический контроль за состоянием животных, улучшением условий их кормления и содержания, совершенствование структуры рационов;</w:t>
      </w:r>
    </w:p>
    <w:p w:rsidR="003312C6" w:rsidRPr="00681202" w:rsidRDefault="003312C6" w:rsidP="003312C6">
      <w:pPr>
        <w:ind w:firstLine="720"/>
        <w:jc w:val="both"/>
        <w:rPr>
          <w:sz w:val="28"/>
          <w:szCs w:val="28"/>
        </w:rPr>
      </w:pPr>
      <w:r w:rsidRPr="00681202">
        <w:rPr>
          <w:sz w:val="28"/>
          <w:szCs w:val="28"/>
        </w:rPr>
        <w:t>- работа  по  профилактике незаразных болезней животных, четкому выполнению требований «Комплексной экологически безопасной системы ветеринарной защиты здоровья животных», утвержденной Министерством сельского хозяйства РФ.</w:t>
      </w:r>
    </w:p>
    <w:p w:rsidR="003312C6" w:rsidRPr="00681202" w:rsidRDefault="003312C6" w:rsidP="003312C6">
      <w:pPr>
        <w:jc w:val="center"/>
        <w:rPr>
          <w:b/>
          <w:sz w:val="28"/>
          <w:szCs w:val="28"/>
        </w:rPr>
      </w:pPr>
      <w:r w:rsidRPr="00681202">
        <w:rPr>
          <w:b/>
          <w:sz w:val="28"/>
          <w:szCs w:val="28"/>
        </w:rPr>
        <w:t>5. Приоритетное развитие отрасли  растениеводства</w:t>
      </w:r>
    </w:p>
    <w:p w:rsidR="003312C6" w:rsidRPr="00681202" w:rsidRDefault="003312C6" w:rsidP="003312C6">
      <w:pPr>
        <w:ind w:firstLine="708"/>
        <w:jc w:val="both"/>
        <w:rPr>
          <w:sz w:val="28"/>
          <w:szCs w:val="28"/>
        </w:rPr>
      </w:pPr>
    </w:p>
    <w:p w:rsidR="003312C6" w:rsidRPr="00681202" w:rsidRDefault="003312C6" w:rsidP="003312C6">
      <w:pPr>
        <w:ind w:firstLine="708"/>
        <w:jc w:val="both"/>
        <w:rPr>
          <w:sz w:val="28"/>
          <w:szCs w:val="28"/>
        </w:rPr>
      </w:pPr>
      <w:r w:rsidRPr="00681202">
        <w:rPr>
          <w:sz w:val="28"/>
          <w:szCs w:val="28"/>
        </w:rPr>
        <w:t>Комсомольский муниципальный район имеет 119986 га земельных угодий, в том числе 54729 га сельскохозяйственных угодий, из них 26684 га пашни.</w:t>
      </w:r>
    </w:p>
    <w:p w:rsidR="003312C6" w:rsidRPr="00681202" w:rsidRDefault="003312C6" w:rsidP="003312C6">
      <w:pPr>
        <w:jc w:val="both"/>
        <w:rPr>
          <w:sz w:val="28"/>
          <w:szCs w:val="28"/>
        </w:rPr>
      </w:pPr>
      <w:r w:rsidRPr="00681202">
        <w:rPr>
          <w:color w:val="FF0000"/>
          <w:sz w:val="28"/>
          <w:szCs w:val="28"/>
        </w:rPr>
        <w:tab/>
      </w:r>
      <w:r w:rsidRPr="00681202">
        <w:rPr>
          <w:sz w:val="28"/>
          <w:szCs w:val="28"/>
        </w:rPr>
        <w:t xml:space="preserve">Приватизация земли в Комсомольском муниципальном районе началась в 1992 году. В ходе реорганизации 29430 га сельскохозяйственных угодий были распределены на доли, собственниками земельных долей стали 2580человек (все они получили свидетельства на землю). В соответствии с действующим законодательством земельными долями были наделены не только работники и пенсионеры хозяйств, стипендиаты, военнослужащие срочной службы, но и работники социальной сферы. С 1992 года по 2008 год 80% собственников земельных долей сдавали свои земельные доли в аренду сельскохозяйственным предприятиям. С 2008 года в районе начался выкуп земельных долей физическими лицами, межевание земельных участков и оформление земли в собственность. </w:t>
      </w:r>
    </w:p>
    <w:p w:rsidR="003312C6" w:rsidRPr="00681202" w:rsidRDefault="003312C6" w:rsidP="003312C6">
      <w:pPr>
        <w:autoSpaceDE w:val="0"/>
        <w:ind w:firstLine="709"/>
        <w:jc w:val="both"/>
        <w:rPr>
          <w:bCs/>
          <w:sz w:val="28"/>
          <w:szCs w:val="28"/>
        </w:rPr>
      </w:pPr>
      <w:r w:rsidRPr="00681202">
        <w:rPr>
          <w:bCs/>
          <w:sz w:val="28"/>
          <w:szCs w:val="28"/>
        </w:rPr>
        <w:t>Низкий уровень семеноводства, применяемых технологий и технических средств, недостаточная обеспеченность минеральными удобрениями и средствами защиты растений, изношенность материально-технической базы производства не позволяют производителям получать конкурентоспособную продукцию.</w:t>
      </w:r>
    </w:p>
    <w:p w:rsidR="003312C6" w:rsidRPr="00681202" w:rsidRDefault="003312C6" w:rsidP="003312C6">
      <w:pPr>
        <w:ind w:firstLine="697"/>
        <w:jc w:val="both"/>
        <w:rPr>
          <w:sz w:val="28"/>
          <w:szCs w:val="28"/>
        </w:rPr>
      </w:pPr>
      <w:r w:rsidRPr="00681202">
        <w:rPr>
          <w:sz w:val="28"/>
          <w:szCs w:val="28"/>
        </w:rPr>
        <w:t>Приоритетами отрасли растениеводства являются:</w:t>
      </w:r>
    </w:p>
    <w:p w:rsidR="003312C6" w:rsidRPr="00681202" w:rsidRDefault="003312C6" w:rsidP="003312C6">
      <w:pPr>
        <w:ind w:firstLine="697"/>
        <w:jc w:val="both"/>
        <w:rPr>
          <w:sz w:val="28"/>
          <w:szCs w:val="28"/>
        </w:rPr>
      </w:pPr>
      <w:r w:rsidRPr="00681202">
        <w:rPr>
          <w:sz w:val="28"/>
          <w:szCs w:val="28"/>
        </w:rPr>
        <w:t>Оптимизация структуры посевных площадей и повышение урожайности сельскохозяйственных культур;</w:t>
      </w:r>
    </w:p>
    <w:p w:rsidR="003312C6" w:rsidRPr="00681202" w:rsidRDefault="003312C6" w:rsidP="003312C6">
      <w:pPr>
        <w:ind w:firstLine="697"/>
        <w:jc w:val="both"/>
        <w:rPr>
          <w:sz w:val="28"/>
          <w:szCs w:val="28"/>
        </w:rPr>
      </w:pPr>
      <w:r w:rsidRPr="00681202">
        <w:rPr>
          <w:sz w:val="28"/>
          <w:szCs w:val="28"/>
        </w:rPr>
        <w:t>комплексная модернизация материально-технической базы производства продукции растениеводства;</w:t>
      </w:r>
    </w:p>
    <w:p w:rsidR="003312C6" w:rsidRPr="00681202" w:rsidRDefault="003312C6" w:rsidP="003312C6">
      <w:pPr>
        <w:ind w:firstLine="697"/>
        <w:jc w:val="both"/>
        <w:rPr>
          <w:sz w:val="28"/>
          <w:szCs w:val="28"/>
        </w:rPr>
      </w:pPr>
      <w:r w:rsidRPr="00681202">
        <w:rPr>
          <w:sz w:val="28"/>
          <w:szCs w:val="28"/>
        </w:rPr>
        <w:t>развитие систем страхования и кредитования отрасли растениеводства, способствующих ее устойчивому развитию и снижению рисков;</w:t>
      </w:r>
    </w:p>
    <w:p w:rsidR="003312C6" w:rsidRPr="00681202" w:rsidRDefault="003312C6" w:rsidP="003312C6">
      <w:pPr>
        <w:ind w:firstLine="697"/>
        <w:jc w:val="both"/>
        <w:rPr>
          <w:sz w:val="28"/>
          <w:szCs w:val="28"/>
        </w:rPr>
      </w:pPr>
      <w:r w:rsidRPr="00681202">
        <w:rPr>
          <w:sz w:val="28"/>
          <w:szCs w:val="28"/>
        </w:rPr>
        <w:t>развитие институтов агропродовольственного рынка, способствующих развитию конкуренции, обеспечивающей сглаживание колебаний цен на продукцию растениеводства, сырье и продовольствие, инвестиционную привлекательность их производства;</w:t>
      </w:r>
    </w:p>
    <w:p w:rsidR="003312C6" w:rsidRPr="00681202" w:rsidRDefault="003312C6" w:rsidP="003312C6">
      <w:pPr>
        <w:ind w:firstLine="697"/>
        <w:jc w:val="both"/>
        <w:rPr>
          <w:sz w:val="28"/>
          <w:szCs w:val="28"/>
        </w:rPr>
      </w:pPr>
      <w:r w:rsidRPr="00681202">
        <w:rPr>
          <w:sz w:val="28"/>
          <w:szCs w:val="28"/>
        </w:rPr>
        <w:t>повышение доходов сельскохозяйственных товаропроизводителей для ведения рентабельного сельскохозяйственного производства.</w:t>
      </w:r>
    </w:p>
    <w:p w:rsidR="003312C6" w:rsidRPr="00681202" w:rsidRDefault="003312C6" w:rsidP="003312C6">
      <w:pPr>
        <w:jc w:val="center"/>
        <w:rPr>
          <w:b/>
          <w:sz w:val="28"/>
          <w:szCs w:val="28"/>
        </w:rPr>
      </w:pPr>
    </w:p>
    <w:p w:rsidR="003312C6" w:rsidRPr="00681202" w:rsidRDefault="003312C6" w:rsidP="003312C6">
      <w:pPr>
        <w:jc w:val="center"/>
        <w:rPr>
          <w:b/>
          <w:sz w:val="28"/>
          <w:szCs w:val="28"/>
        </w:rPr>
      </w:pPr>
    </w:p>
    <w:p w:rsidR="003312C6" w:rsidRPr="00681202" w:rsidRDefault="003312C6" w:rsidP="003312C6">
      <w:pPr>
        <w:jc w:val="center"/>
        <w:rPr>
          <w:b/>
          <w:sz w:val="28"/>
          <w:szCs w:val="28"/>
        </w:rPr>
      </w:pPr>
      <w:r w:rsidRPr="00681202">
        <w:rPr>
          <w:b/>
          <w:sz w:val="28"/>
          <w:szCs w:val="28"/>
        </w:rPr>
        <w:t>5.1. Поддержка элитного семеноводства</w:t>
      </w:r>
    </w:p>
    <w:p w:rsidR="003312C6" w:rsidRPr="00681202" w:rsidRDefault="003312C6" w:rsidP="003312C6">
      <w:pPr>
        <w:jc w:val="center"/>
        <w:rPr>
          <w:b/>
          <w:sz w:val="28"/>
          <w:szCs w:val="28"/>
        </w:rPr>
      </w:pPr>
    </w:p>
    <w:p w:rsidR="003312C6" w:rsidRPr="00681202" w:rsidRDefault="003312C6" w:rsidP="003312C6">
      <w:pPr>
        <w:ind w:firstLine="720"/>
        <w:jc w:val="both"/>
        <w:rPr>
          <w:sz w:val="28"/>
          <w:szCs w:val="28"/>
        </w:rPr>
      </w:pPr>
      <w:r w:rsidRPr="00681202">
        <w:rPr>
          <w:sz w:val="28"/>
          <w:szCs w:val="28"/>
        </w:rPr>
        <w:t>Целью мероприятий по поддержке элитного семеноводства является повышение эффективности производства сельскохозяйственных культур на основе приобретения сельскохозяйственными товаропроизводителями района элитных семян.</w:t>
      </w:r>
    </w:p>
    <w:p w:rsidR="003312C6" w:rsidRPr="00681202" w:rsidRDefault="003312C6" w:rsidP="003312C6">
      <w:pPr>
        <w:ind w:firstLine="720"/>
        <w:jc w:val="both"/>
        <w:rPr>
          <w:sz w:val="28"/>
          <w:szCs w:val="28"/>
        </w:rPr>
      </w:pPr>
      <w:r w:rsidRPr="00681202">
        <w:rPr>
          <w:sz w:val="28"/>
          <w:szCs w:val="28"/>
        </w:rPr>
        <w:lastRenderedPageBreak/>
        <w:t>Для этого необходимо решение задач:</w:t>
      </w:r>
    </w:p>
    <w:p w:rsidR="003312C6" w:rsidRPr="00681202" w:rsidRDefault="003312C6" w:rsidP="003312C6">
      <w:pPr>
        <w:ind w:firstLine="720"/>
        <w:jc w:val="both"/>
        <w:rPr>
          <w:sz w:val="28"/>
          <w:szCs w:val="28"/>
        </w:rPr>
      </w:pPr>
      <w:r w:rsidRPr="00681202">
        <w:rPr>
          <w:sz w:val="28"/>
          <w:szCs w:val="28"/>
        </w:rPr>
        <w:t>-   увеличение площади, засеваемой элитными семенами;</w:t>
      </w:r>
    </w:p>
    <w:p w:rsidR="003312C6" w:rsidRPr="00681202" w:rsidRDefault="003312C6" w:rsidP="003312C6">
      <w:pPr>
        <w:ind w:firstLine="720"/>
        <w:jc w:val="both"/>
        <w:rPr>
          <w:sz w:val="28"/>
          <w:szCs w:val="28"/>
        </w:rPr>
      </w:pPr>
      <w:r w:rsidRPr="00681202">
        <w:rPr>
          <w:sz w:val="28"/>
          <w:szCs w:val="28"/>
        </w:rPr>
        <w:t>- обеспечение доступности приобретения элитных семян  путем субсидирования за счет средств областного бюджета приобретения элитных семян зерновых, картофеля,  многолетних бобовых трав сельскохозяйственным товаропроизводителям.</w:t>
      </w:r>
    </w:p>
    <w:p w:rsidR="003312C6" w:rsidRPr="00681202" w:rsidRDefault="003312C6" w:rsidP="003312C6">
      <w:pPr>
        <w:ind w:firstLine="720"/>
        <w:jc w:val="both"/>
        <w:rPr>
          <w:sz w:val="28"/>
          <w:szCs w:val="28"/>
        </w:rPr>
      </w:pPr>
      <w:r w:rsidRPr="00681202">
        <w:rPr>
          <w:sz w:val="28"/>
          <w:szCs w:val="28"/>
        </w:rPr>
        <w:t>Субсидии предоставляются сельскохозяйственным товаропроизводителям (кроме граждан, ведущих личное подсобное хозяйство) в целях увеличения производства продукции растениеводства и улучшения её качества. Условием предоставления субсидий является наличие у получателей субсидий обрабатываемых посевных площадей  под сельскохозяйственными культурами. Расчёт размера субсидий определяется по ставке за 1 тонну приобретённых и высеянных элитных семян сельскохозяйственных культур.</w:t>
      </w:r>
    </w:p>
    <w:p w:rsidR="003312C6" w:rsidRPr="00681202" w:rsidRDefault="003312C6" w:rsidP="003312C6">
      <w:pPr>
        <w:ind w:firstLine="720"/>
        <w:jc w:val="both"/>
        <w:rPr>
          <w:sz w:val="28"/>
          <w:szCs w:val="28"/>
        </w:rPr>
      </w:pPr>
    </w:p>
    <w:p w:rsidR="003312C6" w:rsidRPr="00681202" w:rsidRDefault="003312C6" w:rsidP="003312C6">
      <w:pPr>
        <w:ind w:firstLine="720"/>
        <w:jc w:val="both"/>
        <w:rPr>
          <w:sz w:val="28"/>
          <w:szCs w:val="28"/>
        </w:rPr>
      </w:pPr>
      <w:r w:rsidRPr="00681202">
        <w:rPr>
          <w:sz w:val="28"/>
          <w:szCs w:val="28"/>
        </w:rPr>
        <w:t>Порядок финансирования и размеры субсидий ежегодно утверждаются губернатором области.</w:t>
      </w:r>
    </w:p>
    <w:p w:rsidR="003312C6" w:rsidRPr="00681202" w:rsidRDefault="003312C6" w:rsidP="003312C6">
      <w:pPr>
        <w:ind w:firstLine="720"/>
        <w:jc w:val="both"/>
        <w:rPr>
          <w:sz w:val="28"/>
          <w:szCs w:val="28"/>
        </w:rPr>
      </w:pPr>
      <w:r w:rsidRPr="00681202">
        <w:rPr>
          <w:sz w:val="28"/>
          <w:szCs w:val="28"/>
        </w:rPr>
        <w:t>Кроме этого ежегодно планируется получение поддержки из федерального бюджета на приобретение элитных семян сельскохозяйственных культур.</w:t>
      </w:r>
    </w:p>
    <w:p w:rsidR="003312C6" w:rsidRPr="00681202" w:rsidRDefault="003312C6" w:rsidP="003312C6">
      <w:pPr>
        <w:ind w:firstLine="720"/>
        <w:jc w:val="both"/>
        <w:rPr>
          <w:sz w:val="28"/>
          <w:szCs w:val="28"/>
        </w:rPr>
      </w:pPr>
    </w:p>
    <w:p w:rsidR="003312C6" w:rsidRPr="00681202" w:rsidRDefault="003312C6" w:rsidP="003312C6">
      <w:pPr>
        <w:jc w:val="center"/>
        <w:rPr>
          <w:b/>
          <w:sz w:val="28"/>
          <w:szCs w:val="28"/>
        </w:rPr>
      </w:pPr>
      <w:r w:rsidRPr="00681202">
        <w:rPr>
          <w:b/>
          <w:sz w:val="28"/>
          <w:szCs w:val="28"/>
        </w:rPr>
        <w:t>5.2. Поддержка почвенного плодородия</w:t>
      </w:r>
    </w:p>
    <w:p w:rsidR="003312C6" w:rsidRPr="00681202" w:rsidRDefault="003312C6" w:rsidP="003312C6">
      <w:pPr>
        <w:ind w:left="360"/>
        <w:jc w:val="center"/>
        <w:rPr>
          <w:sz w:val="28"/>
          <w:szCs w:val="28"/>
        </w:rPr>
      </w:pPr>
    </w:p>
    <w:p w:rsidR="003312C6" w:rsidRPr="00681202" w:rsidRDefault="003312C6" w:rsidP="003312C6">
      <w:pPr>
        <w:ind w:firstLine="720"/>
        <w:jc w:val="both"/>
        <w:rPr>
          <w:sz w:val="28"/>
          <w:szCs w:val="28"/>
        </w:rPr>
      </w:pPr>
      <w:r w:rsidRPr="00681202">
        <w:rPr>
          <w:sz w:val="28"/>
          <w:szCs w:val="28"/>
        </w:rPr>
        <w:t>Целями осуществления мероприятий являются:</w:t>
      </w:r>
    </w:p>
    <w:p w:rsidR="003312C6" w:rsidRPr="00681202" w:rsidRDefault="003312C6" w:rsidP="003312C6">
      <w:pPr>
        <w:ind w:firstLine="720"/>
        <w:jc w:val="both"/>
        <w:rPr>
          <w:sz w:val="28"/>
          <w:szCs w:val="28"/>
        </w:rPr>
      </w:pPr>
      <w:r w:rsidRPr="00681202">
        <w:rPr>
          <w:sz w:val="28"/>
          <w:szCs w:val="28"/>
        </w:rPr>
        <w:t>- сохранение и рациональное использование земель сельскохозяйственного назначения и агроландшафтов;</w:t>
      </w:r>
    </w:p>
    <w:p w:rsidR="003312C6" w:rsidRPr="00681202" w:rsidRDefault="003312C6" w:rsidP="003312C6">
      <w:pPr>
        <w:ind w:firstLine="720"/>
        <w:jc w:val="both"/>
        <w:rPr>
          <w:sz w:val="28"/>
          <w:szCs w:val="28"/>
        </w:rPr>
      </w:pPr>
      <w:r w:rsidRPr="00681202">
        <w:rPr>
          <w:sz w:val="28"/>
          <w:szCs w:val="28"/>
        </w:rPr>
        <w:t>- создание условий для увеличения производства сельскохозяйственной продукции путем восстановления и повышения плодородия почв при выполнении комплекса гидромелиоративных, культуртехнических, агрохимических, агролесомелиоративных мероприятий.</w:t>
      </w:r>
    </w:p>
    <w:p w:rsidR="003312C6" w:rsidRPr="00681202" w:rsidRDefault="003312C6" w:rsidP="003312C6">
      <w:pPr>
        <w:ind w:firstLine="720"/>
        <w:jc w:val="both"/>
        <w:rPr>
          <w:sz w:val="28"/>
          <w:szCs w:val="28"/>
        </w:rPr>
      </w:pPr>
      <w:r w:rsidRPr="00681202">
        <w:rPr>
          <w:sz w:val="28"/>
          <w:szCs w:val="28"/>
        </w:rPr>
        <w:t>Для достижения целей необходимо решение следующих задач:</w:t>
      </w:r>
    </w:p>
    <w:p w:rsidR="003312C6" w:rsidRPr="00681202" w:rsidRDefault="003312C6" w:rsidP="003312C6">
      <w:pPr>
        <w:ind w:firstLine="720"/>
        <w:jc w:val="both"/>
        <w:rPr>
          <w:sz w:val="28"/>
          <w:szCs w:val="28"/>
        </w:rPr>
      </w:pPr>
      <w:r w:rsidRPr="00681202">
        <w:rPr>
          <w:sz w:val="28"/>
          <w:szCs w:val="28"/>
        </w:rPr>
        <w:t>- сохранение агроландшафтов;</w:t>
      </w:r>
    </w:p>
    <w:p w:rsidR="003312C6" w:rsidRPr="00681202" w:rsidRDefault="003312C6" w:rsidP="003312C6">
      <w:pPr>
        <w:ind w:firstLine="720"/>
        <w:jc w:val="both"/>
        <w:rPr>
          <w:sz w:val="28"/>
          <w:szCs w:val="28"/>
        </w:rPr>
      </w:pPr>
      <w:r w:rsidRPr="00681202">
        <w:rPr>
          <w:sz w:val="28"/>
          <w:szCs w:val="28"/>
        </w:rPr>
        <w:t>- повышение плодородия почв;</w:t>
      </w:r>
    </w:p>
    <w:p w:rsidR="003312C6" w:rsidRPr="00681202" w:rsidRDefault="003312C6" w:rsidP="003312C6">
      <w:pPr>
        <w:ind w:firstLine="720"/>
        <w:jc w:val="both"/>
        <w:rPr>
          <w:sz w:val="28"/>
          <w:szCs w:val="28"/>
        </w:rPr>
      </w:pPr>
      <w:r w:rsidRPr="00681202">
        <w:rPr>
          <w:sz w:val="28"/>
          <w:szCs w:val="28"/>
        </w:rPr>
        <w:t>- выполнение мероприятий по известкованию и фосфоритованию кислых почв, внесение минеральных и органических удобрений, применение гуминового препарата, химическая защита растений, агрохимическое обследование почв, охрана окружающей среды.</w:t>
      </w:r>
    </w:p>
    <w:p w:rsidR="003312C6" w:rsidRPr="00681202" w:rsidRDefault="003312C6" w:rsidP="003312C6">
      <w:pPr>
        <w:ind w:firstLine="720"/>
        <w:jc w:val="both"/>
        <w:rPr>
          <w:sz w:val="28"/>
          <w:szCs w:val="28"/>
        </w:rPr>
      </w:pPr>
    </w:p>
    <w:p w:rsidR="003312C6" w:rsidRPr="00681202" w:rsidRDefault="003312C6" w:rsidP="003312C6">
      <w:pPr>
        <w:pStyle w:val="1"/>
        <w:tabs>
          <w:tab w:val="num" w:pos="0"/>
        </w:tabs>
        <w:suppressAutoHyphens/>
        <w:ind w:left="432" w:hanging="432"/>
        <w:rPr>
          <w:b w:val="0"/>
          <w:sz w:val="28"/>
          <w:szCs w:val="28"/>
        </w:rPr>
      </w:pPr>
      <w:r w:rsidRPr="00681202">
        <w:rPr>
          <w:sz w:val="28"/>
          <w:szCs w:val="28"/>
        </w:rPr>
        <w:t>5.3. Управление рисками в отрасли растениеводства</w:t>
      </w:r>
      <w:r w:rsidRPr="00681202">
        <w:rPr>
          <w:b w:val="0"/>
          <w:sz w:val="28"/>
          <w:szCs w:val="28"/>
        </w:rPr>
        <w:t>.</w:t>
      </w:r>
    </w:p>
    <w:p w:rsidR="003312C6" w:rsidRPr="00681202" w:rsidRDefault="003312C6" w:rsidP="003312C6">
      <w:pPr>
        <w:pStyle w:val="1"/>
        <w:tabs>
          <w:tab w:val="num" w:pos="0"/>
        </w:tabs>
        <w:suppressAutoHyphens/>
        <w:ind w:left="432" w:hanging="432"/>
        <w:rPr>
          <w:sz w:val="28"/>
          <w:szCs w:val="28"/>
        </w:rPr>
      </w:pPr>
    </w:p>
    <w:p w:rsidR="003312C6" w:rsidRPr="00681202" w:rsidRDefault="003312C6" w:rsidP="003312C6">
      <w:pPr>
        <w:autoSpaceDE w:val="0"/>
        <w:ind w:firstLine="720"/>
        <w:jc w:val="both"/>
        <w:rPr>
          <w:sz w:val="28"/>
          <w:szCs w:val="28"/>
        </w:rPr>
      </w:pPr>
      <w:r w:rsidRPr="00681202">
        <w:rPr>
          <w:sz w:val="28"/>
          <w:szCs w:val="28"/>
        </w:rPr>
        <w:t xml:space="preserve">Реализация основного мероприятия направлена на снижение возможности потери доходов при производстве продукции растениеводства в случае: </w:t>
      </w:r>
    </w:p>
    <w:p w:rsidR="003312C6" w:rsidRPr="00681202" w:rsidRDefault="003312C6" w:rsidP="003312C6">
      <w:pPr>
        <w:autoSpaceDE w:val="0"/>
        <w:ind w:firstLine="720"/>
        <w:jc w:val="both"/>
        <w:rPr>
          <w:sz w:val="28"/>
          <w:szCs w:val="28"/>
        </w:rPr>
      </w:pPr>
      <w:r w:rsidRPr="00681202">
        <w:rPr>
          <w:sz w:val="28"/>
          <w:szCs w:val="28"/>
        </w:rPr>
        <w:t xml:space="preserve">а) воздействие опасных для производства сельскохозяйственной продукции природных явлений (атмосферная, почвенная засуха, суховей, заморозки, вымерзание, выбривание, градобитие, пыльная буря, ледяная корка, </w:t>
      </w:r>
      <w:r w:rsidRPr="00681202">
        <w:rPr>
          <w:sz w:val="28"/>
          <w:szCs w:val="28"/>
        </w:rPr>
        <w:lastRenderedPageBreak/>
        <w:t>половодье, переувлажнение почвы, сильный ветер, ураганный ветер, землетрясение, лавина, сель и природный пожар);</w:t>
      </w:r>
    </w:p>
    <w:p w:rsidR="003312C6" w:rsidRPr="00681202" w:rsidRDefault="003312C6" w:rsidP="003312C6">
      <w:pPr>
        <w:autoSpaceDE w:val="0"/>
        <w:ind w:firstLine="720"/>
        <w:jc w:val="both"/>
        <w:rPr>
          <w:sz w:val="28"/>
          <w:szCs w:val="28"/>
        </w:rPr>
      </w:pPr>
      <w:r w:rsidRPr="00681202">
        <w:rPr>
          <w:sz w:val="28"/>
          <w:szCs w:val="28"/>
        </w:rPr>
        <w:t xml:space="preserve">б) проникновение и (или) распространение вредных организмов, если такие события носят характер чрезвычайной ситуации </w:t>
      </w:r>
      <w:r w:rsidRPr="00681202">
        <w:rPr>
          <w:sz w:val="28"/>
          <w:szCs w:val="28"/>
        </w:rPr>
        <w:br/>
        <w:t>в агропромышленном комплексе.</w:t>
      </w:r>
    </w:p>
    <w:p w:rsidR="003312C6" w:rsidRPr="00681202" w:rsidRDefault="003312C6" w:rsidP="003312C6">
      <w:pPr>
        <w:autoSpaceDE w:val="0"/>
        <w:ind w:firstLine="720"/>
        <w:jc w:val="both"/>
        <w:rPr>
          <w:sz w:val="28"/>
          <w:szCs w:val="28"/>
        </w:rPr>
      </w:pPr>
      <w:r w:rsidRPr="00681202">
        <w:rPr>
          <w:sz w:val="28"/>
          <w:szCs w:val="28"/>
        </w:rPr>
        <w:t>В рамках осуществления основного мероприятия предусматривается:</w:t>
      </w:r>
    </w:p>
    <w:p w:rsidR="003312C6" w:rsidRPr="00681202" w:rsidRDefault="003312C6" w:rsidP="003312C6">
      <w:pPr>
        <w:autoSpaceDE w:val="0"/>
        <w:ind w:firstLine="720"/>
        <w:jc w:val="both"/>
        <w:rPr>
          <w:sz w:val="28"/>
          <w:szCs w:val="28"/>
        </w:rPr>
      </w:pPr>
      <w:r w:rsidRPr="00681202">
        <w:rPr>
          <w:sz w:val="28"/>
          <w:szCs w:val="28"/>
        </w:rPr>
        <w:t>увеличение доли застрахованных посевных площадей в общей посевной площади;</w:t>
      </w:r>
    </w:p>
    <w:p w:rsidR="003312C6" w:rsidRPr="00681202" w:rsidRDefault="003312C6" w:rsidP="003312C6">
      <w:pPr>
        <w:autoSpaceDE w:val="0"/>
        <w:ind w:firstLine="720"/>
        <w:jc w:val="both"/>
        <w:rPr>
          <w:sz w:val="28"/>
          <w:szCs w:val="28"/>
        </w:rPr>
      </w:pPr>
      <w:r w:rsidRPr="00681202">
        <w:rPr>
          <w:sz w:val="28"/>
          <w:szCs w:val="28"/>
        </w:rPr>
        <w:t>снижение финансовой нагрузки на сельскохозяйственного товаропроизводителя при осуществлении сельскохозяйственного страхования;</w:t>
      </w:r>
    </w:p>
    <w:p w:rsidR="003312C6" w:rsidRPr="00681202" w:rsidRDefault="003312C6" w:rsidP="003312C6">
      <w:pPr>
        <w:autoSpaceDE w:val="0"/>
        <w:ind w:firstLine="720"/>
        <w:jc w:val="both"/>
        <w:rPr>
          <w:sz w:val="28"/>
          <w:szCs w:val="28"/>
        </w:rPr>
      </w:pPr>
      <w:r w:rsidRPr="00681202">
        <w:rPr>
          <w:sz w:val="28"/>
          <w:szCs w:val="28"/>
        </w:rPr>
        <w:t>снижение уровня отказов от выплат по наступившим страховым событиям.</w:t>
      </w:r>
    </w:p>
    <w:p w:rsidR="003312C6" w:rsidRPr="00681202" w:rsidRDefault="003312C6" w:rsidP="003312C6">
      <w:pPr>
        <w:autoSpaceDE w:val="0"/>
        <w:ind w:firstLine="720"/>
        <w:jc w:val="both"/>
        <w:rPr>
          <w:sz w:val="28"/>
          <w:szCs w:val="28"/>
        </w:rPr>
      </w:pPr>
    </w:p>
    <w:p w:rsidR="003312C6" w:rsidRPr="00681202" w:rsidRDefault="003312C6" w:rsidP="003312C6">
      <w:pPr>
        <w:jc w:val="center"/>
        <w:rPr>
          <w:b/>
          <w:sz w:val="28"/>
          <w:szCs w:val="28"/>
        </w:rPr>
      </w:pPr>
      <w:r w:rsidRPr="00681202">
        <w:rPr>
          <w:b/>
          <w:sz w:val="28"/>
          <w:szCs w:val="28"/>
        </w:rPr>
        <w:t>6. Техническая и технологическая модернизация, инновационное развитие сельского хозяйства</w:t>
      </w:r>
    </w:p>
    <w:p w:rsidR="003312C6" w:rsidRPr="00681202" w:rsidRDefault="003312C6" w:rsidP="003312C6">
      <w:pPr>
        <w:jc w:val="center"/>
        <w:rPr>
          <w:b/>
          <w:sz w:val="28"/>
          <w:szCs w:val="28"/>
        </w:rPr>
      </w:pPr>
    </w:p>
    <w:p w:rsidR="003312C6" w:rsidRPr="00681202" w:rsidRDefault="003312C6" w:rsidP="003312C6">
      <w:pPr>
        <w:ind w:firstLine="708"/>
        <w:jc w:val="both"/>
        <w:rPr>
          <w:sz w:val="28"/>
          <w:szCs w:val="28"/>
        </w:rPr>
      </w:pPr>
      <w:r w:rsidRPr="00681202">
        <w:rPr>
          <w:sz w:val="28"/>
          <w:szCs w:val="28"/>
        </w:rPr>
        <w:t>Стабилизация отраслей сельского хозяйства невозможна без технологической и технической модернизации. В настоящее время предприятия функционируют в условиях острейшего дефицита сельскохозяйственной техники, крайней изношенности наличного парка тракторов, автомобилей, сельскохозяйственных машин, недостатка мощностей для сушки зерна, высокого физического и морального износа оборудования животноводческих ферм, оборудования ремонтных мастерских хозяйств.</w:t>
      </w:r>
    </w:p>
    <w:p w:rsidR="003312C6" w:rsidRPr="00681202" w:rsidRDefault="003312C6" w:rsidP="003312C6">
      <w:pPr>
        <w:ind w:firstLine="708"/>
        <w:jc w:val="both"/>
        <w:rPr>
          <w:sz w:val="28"/>
          <w:szCs w:val="28"/>
        </w:rPr>
      </w:pPr>
      <w:r w:rsidRPr="00681202">
        <w:rPr>
          <w:sz w:val="28"/>
          <w:szCs w:val="28"/>
        </w:rPr>
        <w:t>В связи с этим первоочередной задачей должно стать повышение эффективности использования машин, получение сельскохозяйственными товаропроизводителями максимального количества продукции при оптимальных затратах труда, средств, энергии и материальных ресурсов.</w:t>
      </w:r>
    </w:p>
    <w:p w:rsidR="003312C6" w:rsidRPr="00681202" w:rsidRDefault="003312C6" w:rsidP="003312C6">
      <w:pPr>
        <w:ind w:firstLine="720"/>
        <w:jc w:val="both"/>
        <w:rPr>
          <w:sz w:val="28"/>
          <w:szCs w:val="28"/>
        </w:rPr>
      </w:pPr>
      <w:r w:rsidRPr="00681202">
        <w:rPr>
          <w:sz w:val="28"/>
          <w:szCs w:val="28"/>
        </w:rPr>
        <w:t>Целью осуществления мероприятий по технической и технологической модернизации сельского хозяйства является техническое и технологическое обновление парка сельскохозяйственной техники.</w:t>
      </w:r>
    </w:p>
    <w:p w:rsidR="003312C6" w:rsidRPr="00681202" w:rsidRDefault="003312C6" w:rsidP="003312C6">
      <w:pPr>
        <w:ind w:firstLine="720"/>
        <w:jc w:val="both"/>
        <w:rPr>
          <w:sz w:val="28"/>
          <w:szCs w:val="28"/>
        </w:rPr>
      </w:pPr>
      <w:r w:rsidRPr="00681202">
        <w:rPr>
          <w:sz w:val="28"/>
          <w:szCs w:val="28"/>
        </w:rPr>
        <w:t>Для достижения поставленной цели необходимо решение задачи по стимулированию приобретения сельскохозяйственными организациями, сельскохозяйственным потребительским кооперативом, перерабатывающими предприятиями высокотехнологичных машин для растениеводства, кормопроизводства и переработки сельскохозяйственной продукции.</w:t>
      </w:r>
    </w:p>
    <w:p w:rsidR="003312C6" w:rsidRPr="00681202" w:rsidRDefault="003312C6" w:rsidP="003312C6">
      <w:pPr>
        <w:ind w:firstLine="720"/>
        <w:jc w:val="both"/>
        <w:rPr>
          <w:sz w:val="28"/>
          <w:szCs w:val="28"/>
        </w:rPr>
      </w:pPr>
      <w:r w:rsidRPr="00681202">
        <w:rPr>
          <w:sz w:val="28"/>
          <w:szCs w:val="28"/>
        </w:rPr>
        <w:t>Программой предусматривается приобретение новой техники сельскохозяйственными товаропроизводителями: тракторов, зерноуборочных комбайнов, кормоуборочных комбайнов, рост применения биологических средств защиты растений и микробиологических удобрений в растениеводстве.</w:t>
      </w:r>
    </w:p>
    <w:p w:rsidR="003312C6" w:rsidRPr="00681202" w:rsidRDefault="003312C6" w:rsidP="003312C6">
      <w:pPr>
        <w:ind w:firstLine="708"/>
        <w:jc w:val="both"/>
        <w:rPr>
          <w:sz w:val="28"/>
          <w:szCs w:val="28"/>
        </w:rPr>
      </w:pPr>
      <w:r w:rsidRPr="00681202">
        <w:rPr>
          <w:sz w:val="28"/>
          <w:szCs w:val="28"/>
        </w:rPr>
        <w:t>Финансовое обеспечение приобретения техники будет осуществляться за счёт следующих источников:</w:t>
      </w:r>
    </w:p>
    <w:p w:rsidR="003312C6" w:rsidRPr="00681202" w:rsidRDefault="003312C6" w:rsidP="003312C6">
      <w:pPr>
        <w:ind w:firstLine="708"/>
        <w:jc w:val="both"/>
        <w:rPr>
          <w:sz w:val="28"/>
          <w:szCs w:val="28"/>
        </w:rPr>
      </w:pPr>
      <w:r w:rsidRPr="00681202">
        <w:rPr>
          <w:sz w:val="28"/>
          <w:szCs w:val="28"/>
        </w:rPr>
        <w:t>- собственные средства сельскохозяйственных товаропроизводителей;</w:t>
      </w:r>
    </w:p>
    <w:p w:rsidR="003312C6" w:rsidRPr="00681202" w:rsidRDefault="003312C6" w:rsidP="003312C6">
      <w:pPr>
        <w:ind w:firstLine="708"/>
        <w:jc w:val="both"/>
        <w:rPr>
          <w:sz w:val="28"/>
          <w:szCs w:val="28"/>
        </w:rPr>
      </w:pPr>
      <w:r w:rsidRPr="00681202">
        <w:rPr>
          <w:sz w:val="28"/>
          <w:szCs w:val="28"/>
        </w:rPr>
        <w:t>- льготное кредитование;</w:t>
      </w:r>
    </w:p>
    <w:p w:rsidR="003312C6" w:rsidRPr="00681202" w:rsidRDefault="003312C6" w:rsidP="003312C6">
      <w:pPr>
        <w:ind w:firstLine="708"/>
        <w:jc w:val="both"/>
        <w:rPr>
          <w:sz w:val="28"/>
          <w:szCs w:val="28"/>
        </w:rPr>
      </w:pPr>
      <w:r w:rsidRPr="00681202">
        <w:rPr>
          <w:sz w:val="28"/>
          <w:szCs w:val="28"/>
        </w:rPr>
        <w:t>- лизинг.</w:t>
      </w:r>
    </w:p>
    <w:p w:rsidR="003312C6" w:rsidRPr="00681202" w:rsidRDefault="003312C6" w:rsidP="003312C6">
      <w:pPr>
        <w:ind w:firstLine="708"/>
        <w:jc w:val="both"/>
        <w:rPr>
          <w:sz w:val="28"/>
          <w:szCs w:val="28"/>
        </w:rPr>
      </w:pPr>
      <w:r w:rsidRPr="00681202">
        <w:rPr>
          <w:sz w:val="28"/>
          <w:szCs w:val="28"/>
        </w:rPr>
        <w:t xml:space="preserve">Предусматриваются субсидии на компенсацию части первоначального взноса по приобретению предметов лизинга, на компенсацию части затрат на приобретение сельскохозяйственной техники и технологического </w:t>
      </w:r>
      <w:r w:rsidRPr="00681202">
        <w:rPr>
          <w:sz w:val="28"/>
          <w:szCs w:val="28"/>
        </w:rPr>
        <w:lastRenderedPageBreak/>
        <w:t>оборудования. Право на получении субсидий имеют сельскохозяйственные товаропроизводители (кроме граждан, ведущих личное подсобное хозяйство).</w:t>
      </w:r>
    </w:p>
    <w:p w:rsidR="003312C6" w:rsidRPr="00681202" w:rsidRDefault="003312C6" w:rsidP="003312C6">
      <w:pPr>
        <w:ind w:firstLine="708"/>
        <w:jc w:val="both"/>
        <w:rPr>
          <w:sz w:val="28"/>
          <w:szCs w:val="28"/>
          <w:shd w:val="clear" w:color="auto" w:fill="FFFFFF"/>
        </w:rPr>
      </w:pPr>
      <w:r w:rsidRPr="00681202">
        <w:rPr>
          <w:sz w:val="28"/>
          <w:szCs w:val="28"/>
          <w:shd w:val="clear" w:color="auto" w:fill="FFFFFF"/>
        </w:rPr>
        <w:t>Решение задач ускорения технической и технологической модернизации, а также перехода на инновационный путь развития будет проходить в условиях воздействия на агропромышленный комплекс ряда внешних и внутренних рисков. Основными рисками в части инновационного развития являются:</w:t>
      </w:r>
    </w:p>
    <w:p w:rsidR="003312C6" w:rsidRPr="00681202" w:rsidRDefault="003312C6" w:rsidP="003312C6">
      <w:pPr>
        <w:ind w:firstLine="708"/>
        <w:jc w:val="both"/>
        <w:rPr>
          <w:sz w:val="28"/>
          <w:szCs w:val="28"/>
          <w:shd w:val="clear" w:color="auto" w:fill="FFFFFF"/>
        </w:rPr>
      </w:pPr>
      <w:r w:rsidRPr="00681202">
        <w:rPr>
          <w:sz w:val="28"/>
          <w:szCs w:val="28"/>
          <w:shd w:val="clear" w:color="auto" w:fill="FFFFFF"/>
        </w:rPr>
        <w:t>- рост цен на энергоресурсы и материально-технические средства, потребляемые в отрасли, что ограничивает возможности у значительной части сельскохозяйственных товаропроизводителей осуществлять инновационные проекты, переход к новым ресурсосберегающим технологиям и на этой основе обеспечивать реализацию модели ускоренного экономического развития;</w:t>
      </w:r>
    </w:p>
    <w:p w:rsidR="003312C6" w:rsidRPr="00681202" w:rsidRDefault="003312C6" w:rsidP="003312C6">
      <w:pPr>
        <w:ind w:firstLine="708"/>
        <w:jc w:val="both"/>
        <w:rPr>
          <w:sz w:val="28"/>
          <w:szCs w:val="28"/>
          <w:shd w:val="clear" w:color="auto" w:fill="FFFFFF"/>
        </w:rPr>
      </w:pPr>
      <w:r w:rsidRPr="00681202">
        <w:rPr>
          <w:sz w:val="28"/>
          <w:szCs w:val="28"/>
          <w:shd w:val="clear" w:color="auto" w:fill="FFFFFF"/>
        </w:rPr>
        <w:t>- слабая материально-технологическая база и низкие темпы обновления основных производственных фондов, что отрицательно сказывается на своевременном выполнении основных технологических процессов в сельском хозяйстве.</w:t>
      </w:r>
    </w:p>
    <w:p w:rsidR="003312C6" w:rsidRPr="00681202" w:rsidRDefault="003312C6" w:rsidP="003312C6">
      <w:pPr>
        <w:rPr>
          <w:b/>
          <w:sz w:val="28"/>
          <w:szCs w:val="28"/>
        </w:rPr>
      </w:pPr>
    </w:p>
    <w:p w:rsidR="003312C6" w:rsidRPr="00681202" w:rsidRDefault="003312C6" w:rsidP="003312C6">
      <w:pPr>
        <w:jc w:val="center"/>
        <w:rPr>
          <w:b/>
          <w:sz w:val="28"/>
          <w:szCs w:val="28"/>
        </w:rPr>
      </w:pPr>
      <w:r w:rsidRPr="00681202">
        <w:rPr>
          <w:b/>
          <w:sz w:val="28"/>
          <w:szCs w:val="28"/>
        </w:rPr>
        <w:t>7. Развитие малых форм хозяйствования</w:t>
      </w:r>
    </w:p>
    <w:p w:rsidR="003312C6" w:rsidRPr="00681202" w:rsidRDefault="003312C6" w:rsidP="003312C6">
      <w:pPr>
        <w:jc w:val="center"/>
        <w:rPr>
          <w:b/>
          <w:sz w:val="28"/>
          <w:szCs w:val="28"/>
        </w:rPr>
      </w:pPr>
    </w:p>
    <w:p w:rsidR="003312C6" w:rsidRPr="00681202" w:rsidRDefault="003312C6" w:rsidP="003312C6">
      <w:pPr>
        <w:ind w:firstLine="720"/>
        <w:jc w:val="both"/>
        <w:rPr>
          <w:sz w:val="28"/>
          <w:szCs w:val="28"/>
        </w:rPr>
      </w:pPr>
      <w:r w:rsidRPr="00681202">
        <w:rPr>
          <w:sz w:val="28"/>
          <w:szCs w:val="28"/>
        </w:rPr>
        <w:t xml:space="preserve">Мероприятия направлены на поддержание и дальнейшее развитие малых форм хозяйствования в Комсомольском муниципальном районе,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w:t>
      </w:r>
    </w:p>
    <w:p w:rsidR="003312C6" w:rsidRPr="00681202" w:rsidRDefault="003312C6" w:rsidP="003312C6">
      <w:pPr>
        <w:ind w:firstLine="709"/>
        <w:jc w:val="both"/>
        <w:rPr>
          <w:sz w:val="28"/>
          <w:szCs w:val="28"/>
        </w:rPr>
      </w:pPr>
      <w:r w:rsidRPr="00681202">
        <w:rPr>
          <w:sz w:val="28"/>
          <w:szCs w:val="28"/>
        </w:rPr>
        <w:t>Развитие малых форм хозяйствования является важнейшим условием обеспечения устойчивости сельского развития нашего района. Малые формы хозяйствования обеспечивают работой основную часть занятого в сельском хозяйстве населения.</w:t>
      </w:r>
    </w:p>
    <w:p w:rsidR="003312C6" w:rsidRPr="00681202" w:rsidRDefault="003312C6" w:rsidP="003312C6">
      <w:pPr>
        <w:pStyle w:val="ae"/>
        <w:ind w:firstLine="709"/>
        <w:jc w:val="both"/>
        <w:rPr>
          <w:rFonts w:ascii="Times New Roman" w:hAnsi="Times New Roman"/>
          <w:sz w:val="28"/>
          <w:szCs w:val="28"/>
        </w:rPr>
      </w:pPr>
      <w:r w:rsidRPr="00681202">
        <w:rPr>
          <w:rFonts w:ascii="Times New Roman" w:hAnsi="Times New Roman"/>
          <w:sz w:val="28"/>
          <w:szCs w:val="28"/>
        </w:rPr>
        <w:t xml:space="preserve">Начинающие крестьянские (фермерские) хозяйства </w:t>
      </w:r>
      <w:r w:rsidRPr="00681202">
        <w:rPr>
          <w:rFonts w:ascii="Times New Roman" w:hAnsi="Times New Roman"/>
          <w:sz w:val="28"/>
          <w:szCs w:val="28"/>
        </w:rPr>
        <w:br/>
        <w:t>и индивидуальные предприниматели, занимающиеся сельскохозяйственным производством, сталкиваются с целым рядом серьезных проблем, в том числе связанных с недостатком первоначального капитала. В последние годы создание нового крестьянского (фермерского) хозяйства связано с необходимостью бытового обустройства на новом месте, что требует дополнительных денежных средств.</w:t>
      </w:r>
    </w:p>
    <w:p w:rsidR="003312C6" w:rsidRPr="00681202" w:rsidRDefault="003312C6" w:rsidP="003312C6">
      <w:pPr>
        <w:ind w:firstLine="720"/>
        <w:jc w:val="both"/>
        <w:rPr>
          <w:sz w:val="28"/>
          <w:szCs w:val="28"/>
        </w:rPr>
      </w:pPr>
      <w:r w:rsidRPr="00681202">
        <w:rPr>
          <w:sz w:val="28"/>
          <w:szCs w:val="28"/>
        </w:rPr>
        <w:t>Целями осуществления мероприятий по повышению финансовой устойчивости малых форм хозяйствования на селе является рост производства и объема реализации производимой сельскохозяйственной продукции личными подсобными хозяйствами и повышение доходов сельского населения.</w:t>
      </w:r>
    </w:p>
    <w:p w:rsidR="003312C6" w:rsidRPr="00681202" w:rsidRDefault="003312C6" w:rsidP="003312C6">
      <w:pPr>
        <w:autoSpaceDE w:val="0"/>
        <w:ind w:firstLine="709"/>
        <w:jc w:val="both"/>
        <w:rPr>
          <w:sz w:val="28"/>
          <w:szCs w:val="28"/>
        </w:rPr>
      </w:pPr>
      <w:r w:rsidRPr="00681202">
        <w:rPr>
          <w:sz w:val="28"/>
          <w:szCs w:val="28"/>
        </w:rPr>
        <w:t>Для достижения указанных целей необходимо решить следующие задачи:</w:t>
      </w:r>
    </w:p>
    <w:p w:rsidR="003312C6" w:rsidRPr="00681202" w:rsidRDefault="003312C6" w:rsidP="003312C6">
      <w:pPr>
        <w:autoSpaceDE w:val="0"/>
        <w:ind w:firstLine="709"/>
        <w:jc w:val="both"/>
        <w:rPr>
          <w:sz w:val="28"/>
          <w:szCs w:val="28"/>
        </w:rPr>
      </w:pPr>
      <w:r w:rsidRPr="00681202">
        <w:rPr>
          <w:sz w:val="28"/>
          <w:szCs w:val="28"/>
        </w:rPr>
        <w:t>создание условий для увеличения количества субъектов малого предпринимательства;</w:t>
      </w:r>
    </w:p>
    <w:p w:rsidR="003312C6" w:rsidRPr="00681202" w:rsidRDefault="003312C6" w:rsidP="003312C6">
      <w:pPr>
        <w:autoSpaceDE w:val="0"/>
        <w:ind w:firstLine="709"/>
        <w:jc w:val="both"/>
        <w:rPr>
          <w:sz w:val="28"/>
          <w:szCs w:val="28"/>
        </w:rPr>
      </w:pPr>
      <w:r w:rsidRPr="00681202">
        <w:rPr>
          <w:sz w:val="28"/>
          <w:szCs w:val="28"/>
        </w:rPr>
        <w:t>повышение эффективности использования земельных участков из земель сельскохозяйственного назначения;</w:t>
      </w:r>
    </w:p>
    <w:p w:rsidR="003312C6" w:rsidRPr="00681202" w:rsidRDefault="003312C6" w:rsidP="003312C6">
      <w:pPr>
        <w:autoSpaceDE w:val="0"/>
        <w:ind w:firstLine="709"/>
        <w:jc w:val="both"/>
        <w:rPr>
          <w:sz w:val="28"/>
          <w:szCs w:val="28"/>
        </w:rPr>
      </w:pPr>
      <w:r w:rsidRPr="00681202">
        <w:rPr>
          <w:sz w:val="28"/>
          <w:szCs w:val="28"/>
        </w:rPr>
        <w:t>повышение уровня доходов сельского населения.</w:t>
      </w:r>
    </w:p>
    <w:p w:rsidR="003312C6" w:rsidRPr="00681202" w:rsidRDefault="003312C6" w:rsidP="003312C6">
      <w:pPr>
        <w:ind w:firstLine="720"/>
        <w:jc w:val="both"/>
        <w:rPr>
          <w:sz w:val="28"/>
          <w:szCs w:val="28"/>
        </w:rPr>
      </w:pPr>
      <w:r w:rsidRPr="00681202">
        <w:rPr>
          <w:sz w:val="28"/>
          <w:szCs w:val="28"/>
        </w:rPr>
        <w:t xml:space="preserve">В рамках этих мероприятий осуществляется предоставление грантов на создание и развитие крестьянских (фермерских) хозяйств, на развитие </w:t>
      </w:r>
      <w:r w:rsidRPr="00681202">
        <w:rPr>
          <w:sz w:val="28"/>
          <w:szCs w:val="28"/>
        </w:rPr>
        <w:lastRenderedPageBreak/>
        <w:t>семейных животноводческих ферм на базе крестьянских (фермерских) хозяйств, поддержка кредитования малых форм хозяйствования, льготное оформление земельных участков в собственность крестьянскими (фермерскими) хозяйствами.</w:t>
      </w:r>
    </w:p>
    <w:p w:rsidR="003312C6" w:rsidRPr="00681202" w:rsidRDefault="003312C6" w:rsidP="003312C6">
      <w:pPr>
        <w:ind w:firstLine="720"/>
        <w:jc w:val="center"/>
        <w:rPr>
          <w:b/>
          <w:sz w:val="28"/>
          <w:szCs w:val="28"/>
        </w:rPr>
      </w:pPr>
    </w:p>
    <w:p w:rsidR="003312C6" w:rsidRPr="00681202" w:rsidRDefault="003312C6" w:rsidP="003312C6">
      <w:pPr>
        <w:ind w:firstLine="720"/>
        <w:jc w:val="center"/>
        <w:rPr>
          <w:b/>
          <w:sz w:val="28"/>
          <w:szCs w:val="28"/>
        </w:rPr>
      </w:pPr>
      <w:r w:rsidRPr="00681202">
        <w:rPr>
          <w:b/>
          <w:sz w:val="28"/>
          <w:szCs w:val="28"/>
        </w:rPr>
        <w:t>8. Кадровое обеспечение агропромышленного комплекса</w:t>
      </w:r>
    </w:p>
    <w:p w:rsidR="003312C6" w:rsidRPr="00681202" w:rsidRDefault="003312C6" w:rsidP="003312C6">
      <w:pPr>
        <w:autoSpaceDE w:val="0"/>
        <w:ind w:firstLine="709"/>
        <w:jc w:val="center"/>
        <w:rPr>
          <w:b/>
          <w:sz w:val="28"/>
          <w:szCs w:val="28"/>
        </w:rPr>
      </w:pPr>
    </w:p>
    <w:p w:rsidR="003312C6" w:rsidRPr="00681202" w:rsidRDefault="003312C6" w:rsidP="003312C6">
      <w:pPr>
        <w:autoSpaceDE w:val="0"/>
        <w:ind w:firstLine="709"/>
        <w:jc w:val="both"/>
        <w:rPr>
          <w:sz w:val="28"/>
          <w:szCs w:val="28"/>
        </w:rPr>
      </w:pPr>
      <w:r w:rsidRPr="00681202">
        <w:rPr>
          <w:sz w:val="28"/>
          <w:szCs w:val="28"/>
        </w:rPr>
        <w:t xml:space="preserve">Реализация данного мероприятия направлена на развитие кадрового потенциала путем осуществления подготовки, переподготовки и повышения квалификации кадров сельскохозяйственных предприятий, организаций агропромышленного комплекса, малых форм хозяйствования, а также формирования кадрового потенциала, соответствующего целям и задачам развития отраслей сельского хозяйства Комсомольского муниципального района. </w:t>
      </w:r>
    </w:p>
    <w:p w:rsidR="003312C6" w:rsidRPr="00681202" w:rsidRDefault="003312C6" w:rsidP="003312C6">
      <w:pPr>
        <w:autoSpaceDE w:val="0"/>
        <w:ind w:firstLine="709"/>
        <w:jc w:val="both"/>
        <w:rPr>
          <w:sz w:val="28"/>
          <w:szCs w:val="28"/>
        </w:rPr>
      </w:pPr>
      <w:r w:rsidRPr="00681202">
        <w:rPr>
          <w:sz w:val="28"/>
          <w:szCs w:val="28"/>
        </w:rPr>
        <w:t>В рамках данного мероприятия предполагается решение следующих задач:</w:t>
      </w:r>
    </w:p>
    <w:p w:rsidR="003312C6" w:rsidRPr="00681202" w:rsidRDefault="003312C6" w:rsidP="003312C6">
      <w:pPr>
        <w:autoSpaceDE w:val="0"/>
        <w:ind w:firstLine="709"/>
        <w:jc w:val="both"/>
        <w:rPr>
          <w:sz w:val="28"/>
          <w:szCs w:val="28"/>
        </w:rPr>
      </w:pPr>
      <w:r w:rsidRPr="00681202">
        <w:rPr>
          <w:sz w:val="28"/>
          <w:szCs w:val="28"/>
        </w:rPr>
        <w:t>обеспечение агропромышленного комплекса района квалифицированными управленческими кадрами и специалистами;</w:t>
      </w:r>
    </w:p>
    <w:p w:rsidR="003312C6" w:rsidRPr="00681202" w:rsidRDefault="003312C6" w:rsidP="003312C6">
      <w:pPr>
        <w:autoSpaceDE w:val="0"/>
        <w:ind w:firstLine="709"/>
        <w:jc w:val="both"/>
        <w:rPr>
          <w:sz w:val="28"/>
          <w:szCs w:val="28"/>
        </w:rPr>
      </w:pPr>
      <w:r w:rsidRPr="00681202">
        <w:rPr>
          <w:sz w:val="28"/>
          <w:szCs w:val="28"/>
        </w:rPr>
        <w:t xml:space="preserve">обеспечение повышения квалификации руководителей </w:t>
      </w:r>
      <w:r w:rsidRPr="00681202">
        <w:rPr>
          <w:sz w:val="28"/>
          <w:szCs w:val="28"/>
        </w:rPr>
        <w:br/>
        <w:t>и специалистов по инновационным направлениям развития отраслей сельского хозяйства.</w:t>
      </w:r>
    </w:p>
    <w:p w:rsidR="003312C6" w:rsidRPr="00681202" w:rsidRDefault="003312C6" w:rsidP="003312C6">
      <w:pPr>
        <w:ind w:firstLine="709"/>
        <w:jc w:val="both"/>
        <w:rPr>
          <w:sz w:val="28"/>
          <w:szCs w:val="28"/>
        </w:rPr>
      </w:pPr>
      <w:r w:rsidRPr="00681202">
        <w:rPr>
          <w:sz w:val="28"/>
          <w:szCs w:val="28"/>
        </w:rPr>
        <w:t>Основным показателем результативности реализации основного мероприятия является:</w:t>
      </w:r>
    </w:p>
    <w:p w:rsidR="003312C6" w:rsidRPr="00681202" w:rsidRDefault="003312C6" w:rsidP="003312C6">
      <w:pPr>
        <w:autoSpaceDE w:val="0"/>
        <w:ind w:firstLine="709"/>
        <w:jc w:val="both"/>
        <w:rPr>
          <w:sz w:val="28"/>
          <w:szCs w:val="28"/>
        </w:rPr>
      </w:pPr>
      <w:r w:rsidRPr="00681202">
        <w:rPr>
          <w:sz w:val="28"/>
          <w:szCs w:val="28"/>
        </w:rPr>
        <w:t>количество руководителей и специалистов предприятий, организаций, малых форм хозяйствования агропромышленного комплекса, прошедших переподготовку и/или повышение квалификации.</w:t>
      </w:r>
    </w:p>
    <w:p w:rsidR="003312C6" w:rsidRPr="00681202" w:rsidRDefault="003312C6" w:rsidP="003312C6">
      <w:pPr>
        <w:shd w:val="clear" w:color="auto" w:fill="FFFFFF"/>
        <w:tabs>
          <w:tab w:val="left" w:pos="6795"/>
        </w:tabs>
        <w:spacing w:line="276" w:lineRule="auto"/>
        <w:jc w:val="both"/>
        <w:rPr>
          <w:sz w:val="28"/>
          <w:szCs w:val="28"/>
        </w:rPr>
      </w:pPr>
    </w:p>
    <w:p w:rsidR="003312C6" w:rsidRPr="00681202" w:rsidRDefault="003312C6" w:rsidP="003312C6">
      <w:pPr>
        <w:pStyle w:val="ConsNonformat"/>
        <w:widowControl/>
        <w:spacing w:line="264" w:lineRule="auto"/>
        <w:ind w:left="142"/>
        <w:jc w:val="center"/>
        <w:rPr>
          <w:rFonts w:ascii="Times New Roman" w:hAnsi="Times New Roman" w:cs="Times New Roman"/>
          <w:b/>
          <w:sz w:val="28"/>
          <w:szCs w:val="28"/>
        </w:rPr>
      </w:pPr>
      <w:r w:rsidRPr="00681202">
        <w:rPr>
          <w:rFonts w:ascii="Times New Roman" w:hAnsi="Times New Roman" w:cs="Times New Roman"/>
          <w:b/>
          <w:sz w:val="28"/>
          <w:szCs w:val="28"/>
        </w:rPr>
        <w:t>9. Устойчивое развитие сельских территорий</w:t>
      </w:r>
    </w:p>
    <w:p w:rsidR="003312C6" w:rsidRPr="00681202" w:rsidRDefault="003312C6" w:rsidP="003312C6">
      <w:pPr>
        <w:pStyle w:val="ConsNonformat"/>
        <w:widowControl/>
        <w:spacing w:line="264" w:lineRule="auto"/>
        <w:ind w:left="142"/>
        <w:jc w:val="center"/>
        <w:rPr>
          <w:rFonts w:ascii="Times New Roman" w:hAnsi="Times New Roman" w:cs="Times New Roman"/>
          <w:b/>
          <w:sz w:val="28"/>
          <w:szCs w:val="28"/>
        </w:rPr>
      </w:pPr>
    </w:p>
    <w:p w:rsidR="003312C6" w:rsidRPr="00681202" w:rsidRDefault="003312C6" w:rsidP="003312C6">
      <w:pPr>
        <w:pStyle w:val="ConsNonformat"/>
        <w:widowControl/>
        <w:spacing w:line="264" w:lineRule="auto"/>
        <w:ind w:firstLine="708"/>
        <w:jc w:val="both"/>
        <w:rPr>
          <w:rFonts w:ascii="Times New Roman" w:hAnsi="Times New Roman" w:cs="Times New Roman"/>
          <w:sz w:val="28"/>
          <w:szCs w:val="28"/>
        </w:rPr>
      </w:pPr>
      <w:r w:rsidRPr="00681202">
        <w:rPr>
          <w:rFonts w:ascii="Times New Roman" w:hAnsi="Times New Roman" w:cs="Times New Roman"/>
          <w:sz w:val="28"/>
          <w:szCs w:val="28"/>
        </w:rPr>
        <w:t>Целью осуществления мероприятий по развитию социальной инфраструктуры села является создание комфортных условий жизнедеятельности в сельской местности, стимулирующих инвестиционную активность в агропромышленном комплексе района, активизация участия граждан в сельской местности в решении вопросов местного значения.</w:t>
      </w:r>
    </w:p>
    <w:p w:rsidR="003312C6" w:rsidRPr="00681202" w:rsidRDefault="003312C6" w:rsidP="003312C6">
      <w:pPr>
        <w:pStyle w:val="ConsNonformat"/>
        <w:widowControl/>
        <w:spacing w:line="264" w:lineRule="auto"/>
        <w:ind w:firstLine="360"/>
        <w:jc w:val="both"/>
        <w:rPr>
          <w:rFonts w:ascii="Times New Roman" w:hAnsi="Times New Roman" w:cs="Times New Roman"/>
          <w:b/>
          <w:sz w:val="28"/>
          <w:szCs w:val="28"/>
        </w:rPr>
      </w:pPr>
      <w:r w:rsidRPr="00681202">
        <w:rPr>
          <w:rFonts w:ascii="Times New Roman" w:hAnsi="Times New Roman" w:cs="Times New Roman"/>
          <w:sz w:val="28"/>
          <w:szCs w:val="28"/>
        </w:rPr>
        <w:t xml:space="preserve">Мероприятия по повышению уровня социальной и инженерной инфраструктуры села, а также мероприятий по развитию жилищного строительства в сельской местности и обеспечению доступным жильем молодых семей и молодых специалистов планируется осуществлять на основе принципа софинансирования за счет средств федерального бюджета, областного бюджета, бюджетов сельских поселений и внебюджетных источников в рамках реализации специальной подпрограммы   «Устойчивое развитие сельских территорий Комсомольского муниципального района на 2014-2020 годы». </w:t>
      </w:r>
    </w:p>
    <w:p w:rsidR="003312C6" w:rsidRPr="00681202" w:rsidRDefault="003312C6" w:rsidP="003312C6">
      <w:pPr>
        <w:jc w:val="center"/>
        <w:rPr>
          <w:b/>
          <w:sz w:val="28"/>
          <w:szCs w:val="28"/>
        </w:rPr>
      </w:pPr>
    </w:p>
    <w:p w:rsidR="004B1A7E" w:rsidRPr="00681202" w:rsidRDefault="004B1A7E" w:rsidP="003312C6">
      <w:pPr>
        <w:jc w:val="center"/>
        <w:rPr>
          <w:b/>
          <w:sz w:val="28"/>
          <w:szCs w:val="28"/>
        </w:rPr>
      </w:pPr>
    </w:p>
    <w:p w:rsidR="004B1A7E" w:rsidRPr="00681202" w:rsidRDefault="004B1A7E" w:rsidP="003312C6">
      <w:pPr>
        <w:jc w:val="center"/>
        <w:rPr>
          <w:b/>
          <w:sz w:val="28"/>
          <w:szCs w:val="28"/>
        </w:rPr>
      </w:pPr>
    </w:p>
    <w:p w:rsidR="004B1A7E" w:rsidRPr="00681202" w:rsidRDefault="004B1A7E" w:rsidP="003312C6">
      <w:pPr>
        <w:jc w:val="center"/>
        <w:rPr>
          <w:b/>
          <w:sz w:val="28"/>
          <w:szCs w:val="28"/>
        </w:rPr>
      </w:pPr>
    </w:p>
    <w:p w:rsidR="003312C6" w:rsidRPr="00681202" w:rsidRDefault="003312C6" w:rsidP="003312C6">
      <w:pPr>
        <w:jc w:val="center"/>
        <w:rPr>
          <w:b/>
          <w:sz w:val="28"/>
          <w:szCs w:val="28"/>
        </w:rPr>
      </w:pPr>
      <w:r w:rsidRPr="00681202">
        <w:rPr>
          <w:b/>
          <w:sz w:val="28"/>
          <w:szCs w:val="28"/>
        </w:rPr>
        <w:lastRenderedPageBreak/>
        <w:t>10. Снижение рисков в сельском хозяйстве</w:t>
      </w:r>
    </w:p>
    <w:p w:rsidR="003312C6" w:rsidRPr="00681202" w:rsidRDefault="003312C6" w:rsidP="003312C6">
      <w:pPr>
        <w:jc w:val="center"/>
        <w:rPr>
          <w:sz w:val="28"/>
          <w:szCs w:val="28"/>
        </w:rPr>
      </w:pPr>
    </w:p>
    <w:p w:rsidR="003312C6" w:rsidRPr="00681202" w:rsidRDefault="003312C6" w:rsidP="003312C6">
      <w:pPr>
        <w:ind w:firstLine="720"/>
        <w:jc w:val="both"/>
        <w:rPr>
          <w:sz w:val="28"/>
          <w:szCs w:val="28"/>
        </w:rPr>
      </w:pPr>
      <w:r w:rsidRPr="00681202">
        <w:rPr>
          <w:sz w:val="28"/>
          <w:szCs w:val="28"/>
        </w:rPr>
        <w:t>Целью осуществления мероприятий по снижению рисков в сельском хозяйстве является  снижение рисков потери доходов при производстве сельскохозяйственной продукции в случае:</w:t>
      </w:r>
    </w:p>
    <w:p w:rsidR="003312C6" w:rsidRPr="00681202" w:rsidRDefault="003312C6" w:rsidP="003312C6">
      <w:pPr>
        <w:ind w:firstLine="720"/>
        <w:jc w:val="both"/>
        <w:rPr>
          <w:sz w:val="28"/>
          <w:szCs w:val="28"/>
        </w:rPr>
      </w:pPr>
      <w:r w:rsidRPr="00681202">
        <w:rPr>
          <w:sz w:val="28"/>
          <w:szCs w:val="28"/>
        </w:rPr>
        <w:t>- наступления неблагоприятных условий природного характера, связанных с размещением большей части сельскохозяйственного производства в зоне рискованного земледелия, что приводит к существенным потерям объёмов производства, ухудшению ценовой ситуации и снижению доходов сельскохозяйственных товаропроизводителей;</w:t>
      </w:r>
    </w:p>
    <w:p w:rsidR="003312C6" w:rsidRPr="00681202" w:rsidRDefault="003312C6" w:rsidP="003312C6">
      <w:pPr>
        <w:ind w:firstLine="720"/>
        <w:jc w:val="both"/>
        <w:rPr>
          <w:sz w:val="28"/>
          <w:szCs w:val="28"/>
        </w:rPr>
      </w:pPr>
      <w:r w:rsidRPr="00681202">
        <w:rPr>
          <w:sz w:val="28"/>
          <w:szCs w:val="28"/>
        </w:rPr>
        <w:t>- ценовые колебания на промышленную и сельскохозяйственную продукцию;</w:t>
      </w:r>
    </w:p>
    <w:p w:rsidR="003312C6" w:rsidRPr="00681202" w:rsidRDefault="003312C6" w:rsidP="003312C6">
      <w:pPr>
        <w:ind w:firstLine="720"/>
        <w:jc w:val="both"/>
        <w:rPr>
          <w:sz w:val="28"/>
          <w:szCs w:val="28"/>
        </w:rPr>
      </w:pPr>
      <w:r w:rsidRPr="00681202">
        <w:rPr>
          <w:sz w:val="28"/>
          <w:szCs w:val="28"/>
        </w:rPr>
        <w:t>- низкая квалификация кадров;</w:t>
      </w:r>
    </w:p>
    <w:p w:rsidR="003312C6" w:rsidRPr="00681202" w:rsidRDefault="003312C6" w:rsidP="003312C6">
      <w:pPr>
        <w:autoSpaceDE w:val="0"/>
        <w:ind w:firstLine="709"/>
        <w:jc w:val="both"/>
        <w:rPr>
          <w:bCs/>
          <w:sz w:val="28"/>
          <w:szCs w:val="28"/>
        </w:rPr>
      </w:pPr>
      <w:r w:rsidRPr="00681202">
        <w:rPr>
          <w:sz w:val="28"/>
          <w:szCs w:val="28"/>
        </w:rPr>
        <w:t>- в</w:t>
      </w:r>
      <w:r w:rsidRPr="00681202">
        <w:rPr>
          <w:bCs/>
          <w:sz w:val="28"/>
          <w:szCs w:val="28"/>
        </w:rPr>
        <w:t>озможные негативные последствия для агропромышленного комплекса, связанные с членством России в ВТО:</w:t>
      </w:r>
    </w:p>
    <w:p w:rsidR="003312C6" w:rsidRPr="00681202" w:rsidRDefault="003312C6" w:rsidP="003312C6">
      <w:pPr>
        <w:autoSpaceDE w:val="0"/>
        <w:ind w:firstLine="709"/>
        <w:jc w:val="both"/>
        <w:rPr>
          <w:sz w:val="28"/>
          <w:szCs w:val="28"/>
        </w:rPr>
      </w:pPr>
      <w:r w:rsidRPr="00681202">
        <w:rPr>
          <w:sz w:val="28"/>
          <w:szCs w:val="28"/>
        </w:rPr>
        <w:t>снижение инвестиционной привлекательности и рентабельности предприятий;</w:t>
      </w:r>
    </w:p>
    <w:p w:rsidR="003312C6" w:rsidRPr="00681202" w:rsidRDefault="003312C6" w:rsidP="003312C6">
      <w:pPr>
        <w:autoSpaceDE w:val="0"/>
        <w:ind w:firstLine="709"/>
        <w:jc w:val="both"/>
        <w:rPr>
          <w:sz w:val="28"/>
          <w:szCs w:val="28"/>
        </w:rPr>
      </w:pPr>
      <w:r w:rsidRPr="00681202">
        <w:rPr>
          <w:sz w:val="28"/>
          <w:szCs w:val="28"/>
        </w:rPr>
        <w:t>банкротство малых и средних предприятий из-за низкой конкурентоспособности;</w:t>
      </w:r>
    </w:p>
    <w:p w:rsidR="003312C6" w:rsidRPr="00681202" w:rsidRDefault="003312C6" w:rsidP="003312C6">
      <w:pPr>
        <w:autoSpaceDE w:val="0"/>
        <w:ind w:firstLine="709"/>
        <w:jc w:val="both"/>
        <w:rPr>
          <w:sz w:val="28"/>
          <w:szCs w:val="28"/>
        </w:rPr>
      </w:pPr>
      <w:r w:rsidRPr="00681202">
        <w:rPr>
          <w:sz w:val="28"/>
          <w:szCs w:val="28"/>
        </w:rPr>
        <w:t xml:space="preserve">сокращение рабочих мест, снижение доходов и уровня жизни </w:t>
      </w:r>
      <w:r w:rsidRPr="00681202">
        <w:rPr>
          <w:sz w:val="28"/>
          <w:szCs w:val="28"/>
        </w:rPr>
        <w:br/>
        <w:t xml:space="preserve">на селе. </w:t>
      </w:r>
    </w:p>
    <w:p w:rsidR="003312C6" w:rsidRPr="00681202" w:rsidRDefault="003312C6" w:rsidP="003312C6">
      <w:pPr>
        <w:ind w:firstLine="720"/>
        <w:jc w:val="both"/>
        <w:rPr>
          <w:sz w:val="28"/>
          <w:szCs w:val="28"/>
        </w:rPr>
      </w:pPr>
      <w:r w:rsidRPr="00681202">
        <w:rPr>
          <w:sz w:val="28"/>
          <w:szCs w:val="28"/>
        </w:rPr>
        <w:t>Для достижения поставленной цели необходимо решение следующих задач:</w:t>
      </w:r>
    </w:p>
    <w:p w:rsidR="003312C6" w:rsidRPr="00681202" w:rsidRDefault="003312C6" w:rsidP="003312C6">
      <w:pPr>
        <w:ind w:firstLine="720"/>
        <w:jc w:val="both"/>
        <w:rPr>
          <w:sz w:val="28"/>
          <w:szCs w:val="28"/>
        </w:rPr>
      </w:pPr>
      <w:r w:rsidRPr="00681202">
        <w:rPr>
          <w:sz w:val="28"/>
          <w:szCs w:val="28"/>
        </w:rPr>
        <w:t>- увеличение     удельного   веса   застрахованных      площадей     в сельскохозяйственных организациях района до 30%;</w:t>
      </w:r>
    </w:p>
    <w:p w:rsidR="003312C6" w:rsidRPr="00681202" w:rsidRDefault="003312C6" w:rsidP="003312C6">
      <w:pPr>
        <w:ind w:firstLine="720"/>
        <w:jc w:val="both"/>
        <w:rPr>
          <w:sz w:val="28"/>
          <w:szCs w:val="28"/>
        </w:rPr>
      </w:pPr>
      <w:r w:rsidRPr="00681202">
        <w:rPr>
          <w:sz w:val="28"/>
          <w:szCs w:val="28"/>
        </w:rPr>
        <w:t>- обеспечение устойчивого воспроизводства в условиях роста цен на промышленную продукцию;</w:t>
      </w:r>
    </w:p>
    <w:p w:rsidR="003312C6" w:rsidRPr="00681202" w:rsidRDefault="003312C6" w:rsidP="003312C6">
      <w:pPr>
        <w:ind w:firstLine="720"/>
        <w:jc w:val="both"/>
        <w:rPr>
          <w:sz w:val="28"/>
          <w:szCs w:val="28"/>
        </w:rPr>
      </w:pPr>
      <w:r w:rsidRPr="00681202">
        <w:rPr>
          <w:sz w:val="28"/>
          <w:szCs w:val="28"/>
        </w:rPr>
        <w:t>-  снижение количества убыточных предприятий;</w:t>
      </w:r>
    </w:p>
    <w:p w:rsidR="003312C6" w:rsidRPr="00681202" w:rsidRDefault="003312C6" w:rsidP="003312C6">
      <w:pPr>
        <w:ind w:firstLine="720"/>
        <w:jc w:val="both"/>
        <w:rPr>
          <w:sz w:val="28"/>
          <w:szCs w:val="28"/>
        </w:rPr>
      </w:pPr>
      <w:r w:rsidRPr="00681202">
        <w:rPr>
          <w:sz w:val="28"/>
          <w:szCs w:val="28"/>
        </w:rPr>
        <w:t>- повышение инвестиционной привлекательности сельскохозяйственных предприятий района.</w:t>
      </w:r>
    </w:p>
    <w:p w:rsidR="003312C6" w:rsidRPr="00681202" w:rsidRDefault="003312C6" w:rsidP="003312C6">
      <w:pPr>
        <w:jc w:val="both"/>
        <w:rPr>
          <w:sz w:val="28"/>
          <w:szCs w:val="28"/>
        </w:rPr>
      </w:pPr>
    </w:p>
    <w:p w:rsidR="003312C6" w:rsidRPr="00681202" w:rsidRDefault="003312C6" w:rsidP="003312C6">
      <w:pPr>
        <w:jc w:val="both"/>
        <w:rPr>
          <w:b/>
          <w:sz w:val="28"/>
          <w:szCs w:val="28"/>
        </w:rPr>
      </w:pPr>
    </w:p>
    <w:p w:rsidR="003312C6" w:rsidRPr="00681202" w:rsidRDefault="003312C6" w:rsidP="003312C6">
      <w:pPr>
        <w:jc w:val="both"/>
        <w:rPr>
          <w:b/>
          <w:sz w:val="28"/>
          <w:szCs w:val="28"/>
        </w:rPr>
      </w:pPr>
      <w:r w:rsidRPr="00681202">
        <w:rPr>
          <w:b/>
          <w:sz w:val="28"/>
          <w:szCs w:val="28"/>
        </w:rPr>
        <w:t xml:space="preserve">                  11. Развитие рынков сельскохозяйственной продукции,</w:t>
      </w:r>
    </w:p>
    <w:p w:rsidR="003312C6" w:rsidRPr="00681202" w:rsidRDefault="003312C6" w:rsidP="003312C6">
      <w:pPr>
        <w:ind w:left="360"/>
        <w:jc w:val="center"/>
        <w:rPr>
          <w:b/>
          <w:sz w:val="28"/>
          <w:szCs w:val="28"/>
        </w:rPr>
      </w:pPr>
      <w:r w:rsidRPr="00681202">
        <w:rPr>
          <w:b/>
          <w:sz w:val="28"/>
          <w:szCs w:val="28"/>
        </w:rPr>
        <w:t>сырья и продовольствия</w:t>
      </w:r>
    </w:p>
    <w:p w:rsidR="003312C6" w:rsidRPr="00681202" w:rsidRDefault="003312C6" w:rsidP="003312C6">
      <w:pPr>
        <w:ind w:left="360"/>
        <w:jc w:val="center"/>
        <w:rPr>
          <w:sz w:val="28"/>
          <w:szCs w:val="28"/>
        </w:rPr>
      </w:pPr>
    </w:p>
    <w:p w:rsidR="003312C6" w:rsidRPr="00681202" w:rsidRDefault="003312C6" w:rsidP="003312C6">
      <w:pPr>
        <w:shd w:val="clear" w:color="auto" w:fill="FFFFFF"/>
        <w:spacing w:line="264" w:lineRule="auto"/>
        <w:ind w:firstLine="567"/>
        <w:jc w:val="both"/>
        <w:rPr>
          <w:spacing w:val="-1"/>
          <w:sz w:val="28"/>
          <w:szCs w:val="28"/>
        </w:rPr>
      </w:pPr>
      <w:r w:rsidRPr="00681202">
        <w:rPr>
          <w:spacing w:val="-1"/>
          <w:sz w:val="28"/>
          <w:szCs w:val="28"/>
        </w:rPr>
        <w:t>Хозяйства, специализирующиеся на молочно-мясном скотоводстве,</w:t>
      </w:r>
      <w:r w:rsidRPr="00681202">
        <w:rPr>
          <w:spacing w:val="-4"/>
          <w:sz w:val="28"/>
          <w:szCs w:val="28"/>
        </w:rPr>
        <w:t xml:space="preserve"> в значительной мере зависят от </w:t>
      </w:r>
      <w:r w:rsidRPr="00681202">
        <w:rPr>
          <w:spacing w:val="-1"/>
          <w:sz w:val="28"/>
          <w:szCs w:val="28"/>
        </w:rPr>
        <w:t>состояния молочного и мясного рынков. Более того, первопричиной кризисных яв</w:t>
      </w:r>
      <w:r w:rsidRPr="00681202">
        <w:rPr>
          <w:spacing w:val="-1"/>
          <w:sz w:val="28"/>
          <w:szCs w:val="28"/>
        </w:rPr>
        <w:softHyphen/>
      </w:r>
      <w:r w:rsidRPr="00681202">
        <w:rPr>
          <w:spacing w:val="-6"/>
          <w:sz w:val="28"/>
          <w:szCs w:val="28"/>
        </w:rPr>
        <w:t xml:space="preserve">лений, наблюдающихся в настоящее </w:t>
      </w:r>
      <w:r w:rsidRPr="00681202">
        <w:rPr>
          <w:spacing w:val="-5"/>
          <w:sz w:val="28"/>
          <w:szCs w:val="28"/>
        </w:rPr>
        <w:t>время, во многом были несовершен</w:t>
      </w:r>
      <w:r w:rsidRPr="00681202">
        <w:rPr>
          <w:spacing w:val="-5"/>
          <w:sz w:val="28"/>
          <w:szCs w:val="28"/>
        </w:rPr>
        <w:softHyphen/>
        <w:t>ства рынка сельскохозяйственной продукции и недостаточ</w:t>
      </w:r>
      <w:r w:rsidRPr="00681202">
        <w:rPr>
          <w:spacing w:val="-5"/>
          <w:sz w:val="28"/>
          <w:szCs w:val="28"/>
        </w:rPr>
        <w:softHyphen/>
      </w:r>
      <w:r w:rsidRPr="00681202">
        <w:rPr>
          <w:spacing w:val="-4"/>
          <w:sz w:val="28"/>
          <w:szCs w:val="28"/>
        </w:rPr>
        <w:t xml:space="preserve">ность его регулирования со стороны </w:t>
      </w:r>
      <w:r w:rsidRPr="00681202">
        <w:rPr>
          <w:spacing w:val="-1"/>
          <w:sz w:val="28"/>
          <w:szCs w:val="28"/>
        </w:rPr>
        <w:t>государства.</w:t>
      </w:r>
    </w:p>
    <w:p w:rsidR="003312C6" w:rsidRPr="00681202" w:rsidRDefault="003312C6" w:rsidP="003312C6">
      <w:pPr>
        <w:shd w:val="clear" w:color="auto" w:fill="FFFFFF"/>
        <w:spacing w:line="264" w:lineRule="auto"/>
        <w:ind w:firstLine="567"/>
        <w:jc w:val="both"/>
        <w:rPr>
          <w:spacing w:val="1"/>
          <w:sz w:val="28"/>
          <w:szCs w:val="28"/>
        </w:rPr>
      </w:pPr>
      <w:r w:rsidRPr="00681202">
        <w:rPr>
          <w:spacing w:val="-1"/>
          <w:sz w:val="28"/>
          <w:szCs w:val="28"/>
        </w:rPr>
        <w:t>К особенностям молочного и мясного рын</w:t>
      </w:r>
      <w:r w:rsidRPr="00681202">
        <w:rPr>
          <w:spacing w:val="-1"/>
          <w:sz w:val="28"/>
          <w:szCs w:val="28"/>
        </w:rPr>
        <w:softHyphen/>
      </w:r>
      <w:r w:rsidRPr="00681202">
        <w:rPr>
          <w:spacing w:val="-4"/>
          <w:sz w:val="28"/>
          <w:szCs w:val="28"/>
        </w:rPr>
        <w:t>ков, как и многих других рынков сель</w:t>
      </w:r>
      <w:r w:rsidRPr="00681202">
        <w:rPr>
          <w:spacing w:val="-4"/>
          <w:sz w:val="28"/>
          <w:szCs w:val="28"/>
        </w:rPr>
        <w:softHyphen/>
        <w:t xml:space="preserve">скохозяйственной продукции, можно </w:t>
      </w:r>
      <w:r w:rsidRPr="00681202">
        <w:rPr>
          <w:spacing w:val="1"/>
          <w:sz w:val="28"/>
          <w:szCs w:val="28"/>
        </w:rPr>
        <w:t>отнести:</w:t>
      </w:r>
    </w:p>
    <w:p w:rsidR="003312C6" w:rsidRPr="00681202" w:rsidRDefault="003312C6" w:rsidP="003312C6">
      <w:pPr>
        <w:widowControl w:val="0"/>
        <w:shd w:val="clear" w:color="auto" w:fill="FFFFFF"/>
        <w:spacing w:line="264" w:lineRule="auto"/>
        <w:ind w:firstLine="567"/>
        <w:jc w:val="both"/>
        <w:rPr>
          <w:spacing w:val="-3"/>
          <w:sz w:val="28"/>
          <w:szCs w:val="28"/>
        </w:rPr>
      </w:pPr>
      <w:r w:rsidRPr="00681202">
        <w:rPr>
          <w:spacing w:val="-2"/>
          <w:sz w:val="28"/>
          <w:szCs w:val="28"/>
        </w:rPr>
        <w:t>- слабую по сравнению с промыш</w:t>
      </w:r>
      <w:r w:rsidRPr="00681202">
        <w:rPr>
          <w:spacing w:val="-2"/>
          <w:sz w:val="28"/>
          <w:szCs w:val="28"/>
        </w:rPr>
        <w:softHyphen/>
      </w:r>
      <w:r w:rsidRPr="00681202">
        <w:rPr>
          <w:spacing w:val="3"/>
          <w:sz w:val="28"/>
          <w:szCs w:val="28"/>
        </w:rPr>
        <w:t xml:space="preserve">ленными рынками эластичность </w:t>
      </w:r>
      <w:r w:rsidRPr="00681202">
        <w:rPr>
          <w:spacing w:val="2"/>
          <w:sz w:val="28"/>
          <w:szCs w:val="28"/>
        </w:rPr>
        <w:t>спроса и предложения по отноше</w:t>
      </w:r>
      <w:r w:rsidRPr="00681202">
        <w:rPr>
          <w:spacing w:val="2"/>
          <w:sz w:val="28"/>
          <w:szCs w:val="28"/>
        </w:rPr>
        <w:softHyphen/>
      </w:r>
      <w:r w:rsidRPr="00681202">
        <w:rPr>
          <w:spacing w:val="-3"/>
          <w:sz w:val="28"/>
          <w:szCs w:val="28"/>
        </w:rPr>
        <w:t>нию к ценам;</w:t>
      </w:r>
    </w:p>
    <w:p w:rsidR="003312C6" w:rsidRPr="00681202" w:rsidRDefault="003312C6" w:rsidP="003312C6">
      <w:pPr>
        <w:widowControl w:val="0"/>
        <w:shd w:val="clear" w:color="auto" w:fill="FFFFFF"/>
        <w:spacing w:line="264" w:lineRule="auto"/>
        <w:ind w:firstLine="567"/>
        <w:jc w:val="both"/>
        <w:rPr>
          <w:spacing w:val="-2"/>
          <w:sz w:val="28"/>
          <w:szCs w:val="28"/>
        </w:rPr>
      </w:pPr>
      <w:r w:rsidRPr="00681202">
        <w:rPr>
          <w:spacing w:val="-2"/>
          <w:sz w:val="28"/>
          <w:szCs w:val="28"/>
        </w:rPr>
        <w:t>- сильную конкуренцию в сфере предложения молока и мяса со стороны крупных и мелких сельскохозяй</w:t>
      </w:r>
      <w:r w:rsidRPr="00681202">
        <w:rPr>
          <w:spacing w:val="-2"/>
          <w:sz w:val="28"/>
          <w:szCs w:val="28"/>
        </w:rPr>
        <w:softHyphen/>
        <w:t>ственных товаропроизводителей, позволяющую перерабатывающим предприятиям снижать закупочные цены;</w:t>
      </w:r>
    </w:p>
    <w:p w:rsidR="003312C6" w:rsidRPr="00681202" w:rsidRDefault="003312C6" w:rsidP="003312C6">
      <w:pPr>
        <w:widowControl w:val="0"/>
        <w:shd w:val="clear" w:color="auto" w:fill="FFFFFF"/>
        <w:spacing w:line="264" w:lineRule="auto"/>
        <w:ind w:firstLine="567"/>
        <w:jc w:val="both"/>
        <w:rPr>
          <w:spacing w:val="-2"/>
          <w:sz w:val="28"/>
          <w:szCs w:val="28"/>
        </w:rPr>
      </w:pPr>
      <w:r w:rsidRPr="00681202">
        <w:rPr>
          <w:spacing w:val="-2"/>
          <w:sz w:val="28"/>
          <w:szCs w:val="28"/>
        </w:rPr>
        <w:lastRenderedPageBreak/>
        <w:t>- конкуренцию между сельскохозяйственными организа</w:t>
      </w:r>
      <w:r w:rsidRPr="00681202">
        <w:rPr>
          <w:spacing w:val="-2"/>
          <w:sz w:val="28"/>
          <w:szCs w:val="28"/>
        </w:rPr>
        <w:softHyphen/>
        <w:t>циями;</w:t>
      </w:r>
    </w:p>
    <w:p w:rsidR="003312C6" w:rsidRPr="00681202" w:rsidRDefault="003312C6" w:rsidP="003312C6">
      <w:pPr>
        <w:widowControl w:val="0"/>
        <w:shd w:val="clear" w:color="auto" w:fill="FFFFFF"/>
        <w:spacing w:line="264" w:lineRule="auto"/>
        <w:ind w:firstLine="567"/>
        <w:jc w:val="both"/>
        <w:rPr>
          <w:spacing w:val="-2"/>
          <w:sz w:val="28"/>
          <w:szCs w:val="28"/>
        </w:rPr>
      </w:pPr>
      <w:r w:rsidRPr="00681202">
        <w:rPr>
          <w:spacing w:val="-2"/>
          <w:sz w:val="28"/>
          <w:szCs w:val="28"/>
        </w:rPr>
        <w:t>- значительный региональный монополизм, заключающийся в главен</w:t>
      </w:r>
      <w:r w:rsidRPr="00681202">
        <w:rPr>
          <w:spacing w:val="-2"/>
          <w:sz w:val="28"/>
          <w:szCs w:val="28"/>
        </w:rPr>
        <w:softHyphen/>
        <w:t>ствующем положении нескольких крупных переработчиков молока и мяса, практически диктующих цены для оп</w:t>
      </w:r>
      <w:r w:rsidRPr="00681202">
        <w:rPr>
          <w:spacing w:val="-2"/>
          <w:sz w:val="28"/>
          <w:szCs w:val="28"/>
        </w:rPr>
        <w:softHyphen/>
        <w:t>ределенного региона;</w:t>
      </w:r>
    </w:p>
    <w:p w:rsidR="003312C6" w:rsidRPr="00681202" w:rsidRDefault="003312C6" w:rsidP="003312C6">
      <w:pPr>
        <w:pStyle w:val="ConsNonformat"/>
        <w:widowControl/>
        <w:spacing w:line="264" w:lineRule="auto"/>
        <w:ind w:firstLine="539"/>
        <w:jc w:val="both"/>
        <w:rPr>
          <w:rFonts w:ascii="Times New Roman" w:hAnsi="Times New Roman" w:cs="Times New Roman"/>
          <w:sz w:val="28"/>
          <w:szCs w:val="28"/>
        </w:rPr>
      </w:pPr>
      <w:r w:rsidRPr="00681202">
        <w:rPr>
          <w:rFonts w:ascii="Times New Roman" w:hAnsi="Times New Roman" w:cs="Times New Roman"/>
          <w:sz w:val="28"/>
          <w:szCs w:val="28"/>
        </w:rPr>
        <w:t xml:space="preserve">Все запланированные мероприятия в отрасли животноводства района повысят качество производимого молока и мяса. Это даст возможность реализовывать продукцию по более конкурентным ценам и с минимальными затратами на продвижение.  </w:t>
      </w:r>
    </w:p>
    <w:p w:rsidR="003312C6" w:rsidRPr="00681202" w:rsidRDefault="003312C6" w:rsidP="003312C6">
      <w:pPr>
        <w:pStyle w:val="ConsNonformat"/>
        <w:widowControl/>
        <w:spacing w:line="264" w:lineRule="auto"/>
        <w:ind w:firstLine="539"/>
        <w:jc w:val="both"/>
        <w:rPr>
          <w:rFonts w:ascii="Times New Roman" w:hAnsi="Times New Roman" w:cs="Times New Roman"/>
          <w:sz w:val="28"/>
          <w:szCs w:val="28"/>
        </w:rPr>
      </w:pPr>
      <w:r w:rsidRPr="00681202">
        <w:rPr>
          <w:rFonts w:ascii="Times New Roman" w:hAnsi="Times New Roman" w:cs="Times New Roman"/>
          <w:sz w:val="28"/>
          <w:szCs w:val="28"/>
        </w:rPr>
        <w:t>Анализ рынка реализации молока и мяса дает основание утверждать, что вырабатываемый  объемпродукции будет реализован.</w:t>
      </w:r>
    </w:p>
    <w:p w:rsidR="003312C6" w:rsidRPr="00681202" w:rsidRDefault="003312C6" w:rsidP="003312C6">
      <w:pPr>
        <w:ind w:left="360"/>
        <w:jc w:val="center"/>
        <w:rPr>
          <w:sz w:val="28"/>
          <w:szCs w:val="28"/>
        </w:rPr>
      </w:pPr>
    </w:p>
    <w:p w:rsidR="003312C6" w:rsidRPr="00681202" w:rsidRDefault="003312C6" w:rsidP="003312C6">
      <w:pPr>
        <w:jc w:val="center"/>
        <w:rPr>
          <w:b/>
          <w:sz w:val="28"/>
          <w:szCs w:val="28"/>
        </w:rPr>
      </w:pPr>
      <w:r w:rsidRPr="00681202">
        <w:rPr>
          <w:b/>
          <w:sz w:val="28"/>
          <w:szCs w:val="28"/>
        </w:rPr>
        <w:t xml:space="preserve"> 12. Ресурсное обеспечение и эффективность реализации Программы.</w:t>
      </w:r>
    </w:p>
    <w:p w:rsidR="003312C6" w:rsidRPr="00681202" w:rsidRDefault="003312C6" w:rsidP="003312C6">
      <w:pPr>
        <w:rPr>
          <w:sz w:val="28"/>
          <w:szCs w:val="28"/>
        </w:rPr>
      </w:pPr>
    </w:p>
    <w:p w:rsidR="003312C6" w:rsidRPr="00681202" w:rsidRDefault="003312C6" w:rsidP="003312C6">
      <w:pPr>
        <w:ind w:firstLine="708"/>
        <w:jc w:val="both"/>
        <w:rPr>
          <w:sz w:val="28"/>
          <w:szCs w:val="28"/>
        </w:rPr>
      </w:pPr>
      <w:r w:rsidRPr="00681202">
        <w:rPr>
          <w:sz w:val="28"/>
          <w:szCs w:val="28"/>
        </w:rPr>
        <w:t>Главным итогом реализации мероприятий Программы будет создание условий для устойчивого развития отраслей животноводства и растениеводства в Комсомольском муниципальном районе, что позволит в разы поднять уровень обеспечения населения района сельскохозяйственной продукцией.</w:t>
      </w:r>
    </w:p>
    <w:p w:rsidR="003312C6" w:rsidRPr="00681202" w:rsidRDefault="003312C6" w:rsidP="003312C6">
      <w:pPr>
        <w:ind w:firstLine="708"/>
        <w:jc w:val="both"/>
        <w:rPr>
          <w:sz w:val="28"/>
          <w:szCs w:val="28"/>
        </w:rPr>
      </w:pPr>
      <w:r w:rsidRPr="00681202">
        <w:rPr>
          <w:sz w:val="28"/>
          <w:szCs w:val="28"/>
        </w:rPr>
        <w:t>Реализация Программы обеспечит создание около 9 новых рабочих мест в отрасли сельского хозяйства.</w:t>
      </w:r>
    </w:p>
    <w:p w:rsidR="003312C6" w:rsidRPr="00681202" w:rsidRDefault="003312C6" w:rsidP="003312C6">
      <w:pPr>
        <w:pStyle w:val="ConsPlusNormal"/>
        <w:tabs>
          <w:tab w:val="left" w:pos="528"/>
        </w:tabs>
        <w:spacing w:line="100" w:lineRule="atLeast"/>
        <w:jc w:val="both"/>
        <w:rPr>
          <w:rFonts w:ascii="Times New Roman" w:hAnsi="Times New Roman" w:cs="Times New Roman"/>
          <w:sz w:val="28"/>
          <w:szCs w:val="28"/>
        </w:rPr>
      </w:pPr>
      <w:r w:rsidRPr="00681202">
        <w:rPr>
          <w:rFonts w:ascii="Times New Roman" w:hAnsi="Times New Roman" w:cs="Times New Roman"/>
          <w:sz w:val="28"/>
          <w:szCs w:val="28"/>
        </w:rPr>
        <w:tab/>
        <w:t xml:space="preserve">Существенная роль в развитии сельскохозяйственного производства района отводится ОАО "Россельхозбанк", ОАО "Росагролизинг", ОАО "Ивановоагролизинг". Сельскохозяйственные   товаропроизводители района    участвуют в федеральных и областных программах развития сельскохозяйственного производства. </w:t>
      </w:r>
    </w:p>
    <w:p w:rsidR="003312C6" w:rsidRPr="00681202" w:rsidRDefault="003312C6" w:rsidP="003312C6">
      <w:pPr>
        <w:jc w:val="both"/>
        <w:rPr>
          <w:sz w:val="28"/>
          <w:szCs w:val="28"/>
        </w:rPr>
      </w:pPr>
      <w:r w:rsidRPr="00681202">
        <w:rPr>
          <w:sz w:val="28"/>
          <w:szCs w:val="28"/>
        </w:rPr>
        <w:t xml:space="preserve">       Финансирование Программы предполагается осуществлять за счёт следующих источников:</w:t>
      </w:r>
    </w:p>
    <w:p w:rsidR="003312C6" w:rsidRPr="00681202" w:rsidRDefault="003312C6" w:rsidP="003312C6">
      <w:pPr>
        <w:jc w:val="both"/>
        <w:rPr>
          <w:sz w:val="28"/>
          <w:szCs w:val="28"/>
        </w:rPr>
      </w:pPr>
      <w:r w:rsidRPr="00681202">
        <w:rPr>
          <w:sz w:val="28"/>
          <w:szCs w:val="28"/>
        </w:rPr>
        <w:t>- средства федерального бюджета;</w:t>
      </w:r>
    </w:p>
    <w:p w:rsidR="003312C6" w:rsidRPr="00681202" w:rsidRDefault="003312C6" w:rsidP="003312C6">
      <w:pPr>
        <w:jc w:val="both"/>
        <w:rPr>
          <w:sz w:val="28"/>
          <w:szCs w:val="28"/>
        </w:rPr>
      </w:pPr>
      <w:r w:rsidRPr="00681202">
        <w:rPr>
          <w:sz w:val="28"/>
          <w:szCs w:val="28"/>
        </w:rPr>
        <w:t>- средства областного бюджета;</w:t>
      </w:r>
    </w:p>
    <w:p w:rsidR="003312C6" w:rsidRPr="00681202" w:rsidRDefault="003312C6" w:rsidP="003312C6">
      <w:pPr>
        <w:jc w:val="both"/>
        <w:rPr>
          <w:sz w:val="28"/>
          <w:szCs w:val="28"/>
        </w:rPr>
      </w:pPr>
      <w:r w:rsidRPr="00681202">
        <w:rPr>
          <w:sz w:val="28"/>
          <w:szCs w:val="28"/>
        </w:rPr>
        <w:t xml:space="preserve">       - средства районного бюджета;</w:t>
      </w:r>
    </w:p>
    <w:p w:rsidR="003312C6" w:rsidRPr="00681202" w:rsidRDefault="003312C6" w:rsidP="003312C6">
      <w:pPr>
        <w:jc w:val="both"/>
        <w:rPr>
          <w:sz w:val="28"/>
          <w:szCs w:val="28"/>
        </w:rPr>
      </w:pPr>
      <w:r w:rsidRPr="00681202">
        <w:rPr>
          <w:sz w:val="28"/>
          <w:szCs w:val="28"/>
        </w:rPr>
        <w:t>- собственные средства организаций, заинтересованных в реализации данной программы;</w:t>
      </w:r>
    </w:p>
    <w:p w:rsidR="003312C6" w:rsidRPr="00681202" w:rsidRDefault="003312C6" w:rsidP="003312C6">
      <w:pPr>
        <w:jc w:val="both"/>
        <w:rPr>
          <w:sz w:val="28"/>
          <w:szCs w:val="28"/>
        </w:rPr>
      </w:pPr>
      <w:r w:rsidRPr="00681202">
        <w:rPr>
          <w:sz w:val="28"/>
          <w:szCs w:val="28"/>
        </w:rPr>
        <w:t>- кредитных ресурсов;</w:t>
      </w:r>
    </w:p>
    <w:p w:rsidR="003312C6" w:rsidRPr="00681202" w:rsidRDefault="003312C6" w:rsidP="003312C6">
      <w:pPr>
        <w:jc w:val="both"/>
        <w:rPr>
          <w:sz w:val="28"/>
          <w:szCs w:val="28"/>
        </w:rPr>
      </w:pPr>
      <w:r w:rsidRPr="00681202">
        <w:rPr>
          <w:sz w:val="28"/>
          <w:szCs w:val="28"/>
        </w:rPr>
        <w:t>- других источников.</w:t>
      </w:r>
    </w:p>
    <w:p w:rsidR="003312C6" w:rsidRPr="00681202" w:rsidRDefault="003312C6" w:rsidP="003312C6">
      <w:pPr>
        <w:ind w:firstLine="708"/>
        <w:jc w:val="both"/>
        <w:rPr>
          <w:color w:val="FF0000"/>
          <w:sz w:val="28"/>
          <w:szCs w:val="28"/>
        </w:rPr>
      </w:pPr>
      <w:r w:rsidRPr="00681202">
        <w:rPr>
          <w:sz w:val="28"/>
          <w:szCs w:val="28"/>
        </w:rPr>
        <w:t>Осуществление муниципальной программы «Развитие сельского хозяйства и регулирования рынков сельскохозяйственной продукции, сырья и продовольствия Комсомольского муниципального района на 2014-2024 годы» позволит поднять деловую активность сельского населения, сократить безработицу на селе и повысить уровень жизни сельского населении.</w:t>
      </w:r>
    </w:p>
    <w:p w:rsidR="003312C6" w:rsidRPr="00681202" w:rsidRDefault="003312C6" w:rsidP="003312C6">
      <w:pPr>
        <w:pStyle w:val="ConsPlusNormal"/>
        <w:tabs>
          <w:tab w:val="left" w:pos="528"/>
        </w:tabs>
        <w:spacing w:line="100" w:lineRule="atLeast"/>
        <w:jc w:val="both"/>
        <w:rPr>
          <w:rFonts w:ascii="Times New Roman" w:hAnsi="Times New Roman" w:cs="Times New Roman"/>
          <w:sz w:val="28"/>
          <w:szCs w:val="28"/>
        </w:rPr>
      </w:pPr>
      <w:r w:rsidRPr="00681202">
        <w:rPr>
          <w:rFonts w:ascii="Times New Roman" w:hAnsi="Times New Roman" w:cs="Times New Roman"/>
          <w:sz w:val="28"/>
          <w:szCs w:val="28"/>
        </w:rPr>
        <w:tab/>
      </w:r>
    </w:p>
    <w:p w:rsidR="003312C6" w:rsidRPr="00681202" w:rsidRDefault="003312C6" w:rsidP="003312C6">
      <w:pPr>
        <w:jc w:val="both"/>
        <w:rPr>
          <w:color w:val="FF0000"/>
        </w:rPr>
        <w:sectPr w:rsidR="003312C6" w:rsidRPr="00681202" w:rsidSect="003312C6">
          <w:footerReference w:type="even" r:id="rId30"/>
          <w:footerReference w:type="default" r:id="rId31"/>
          <w:pgSz w:w="11906" w:h="16838" w:code="9"/>
          <w:pgMar w:top="567" w:right="851" w:bottom="567" w:left="1559" w:header="0" w:footer="0" w:gutter="0"/>
          <w:cols w:space="720"/>
          <w:docGrid w:linePitch="360"/>
        </w:sectPr>
      </w:pPr>
    </w:p>
    <w:p w:rsidR="003312C6" w:rsidRPr="00681202" w:rsidRDefault="003312C6" w:rsidP="003312C6">
      <w:pPr>
        <w:pStyle w:val="ConsPlusNormal"/>
        <w:jc w:val="right"/>
        <w:rPr>
          <w:rFonts w:ascii="Times New Roman" w:hAnsi="Times New Roman" w:cs="Times New Roman"/>
        </w:rPr>
      </w:pPr>
    </w:p>
    <w:p w:rsidR="003312C6" w:rsidRPr="00681202" w:rsidRDefault="003312C6" w:rsidP="003312C6">
      <w:pPr>
        <w:pStyle w:val="ConsPlusNormal"/>
        <w:jc w:val="center"/>
        <w:rPr>
          <w:rFonts w:ascii="Times New Roman" w:hAnsi="Times New Roman" w:cs="Times New Roman"/>
          <w:b/>
          <w:sz w:val="28"/>
          <w:szCs w:val="28"/>
        </w:rPr>
      </w:pPr>
      <w:r w:rsidRPr="00681202">
        <w:rPr>
          <w:rFonts w:ascii="Times New Roman" w:hAnsi="Times New Roman" w:cs="Times New Roman"/>
          <w:b/>
          <w:sz w:val="28"/>
          <w:szCs w:val="28"/>
        </w:rPr>
        <w:t>ПЕРЕЧЕНЬ</w:t>
      </w:r>
    </w:p>
    <w:p w:rsidR="003312C6" w:rsidRPr="00681202" w:rsidRDefault="003312C6" w:rsidP="003312C6">
      <w:pPr>
        <w:pStyle w:val="ConsPlusNormal"/>
        <w:jc w:val="center"/>
        <w:rPr>
          <w:rFonts w:ascii="Times New Roman" w:hAnsi="Times New Roman" w:cs="Times New Roman"/>
          <w:sz w:val="28"/>
          <w:szCs w:val="28"/>
        </w:rPr>
      </w:pPr>
      <w:r w:rsidRPr="00681202">
        <w:rPr>
          <w:rFonts w:ascii="Times New Roman" w:hAnsi="Times New Roman" w:cs="Times New Roman"/>
          <w:b/>
          <w:sz w:val="28"/>
          <w:szCs w:val="28"/>
        </w:rPr>
        <w:t>основных задач Программы</w:t>
      </w:r>
    </w:p>
    <w:tbl>
      <w:tblPr>
        <w:tblpPr w:leftFromText="180" w:rightFromText="180" w:vertAnchor="text" w:horzAnchor="margin" w:tblpY="79"/>
        <w:tblW w:w="15546" w:type="dxa"/>
        <w:tblCellSpacing w:w="5" w:type="nil"/>
        <w:tblLayout w:type="fixed"/>
        <w:tblCellMar>
          <w:left w:w="75" w:type="dxa"/>
          <w:right w:w="75" w:type="dxa"/>
        </w:tblCellMar>
        <w:tblLook w:val="0000"/>
      </w:tblPr>
      <w:tblGrid>
        <w:gridCol w:w="424"/>
        <w:gridCol w:w="82"/>
        <w:gridCol w:w="2981"/>
        <w:gridCol w:w="411"/>
        <w:gridCol w:w="8"/>
        <w:gridCol w:w="8"/>
        <w:gridCol w:w="1279"/>
        <w:gridCol w:w="405"/>
        <w:gridCol w:w="11"/>
        <w:gridCol w:w="11"/>
        <w:gridCol w:w="754"/>
        <w:gridCol w:w="215"/>
        <w:gridCol w:w="13"/>
        <w:gridCol w:w="13"/>
        <w:gridCol w:w="893"/>
        <w:gridCol w:w="72"/>
        <w:gridCol w:w="15"/>
        <w:gridCol w:w="15"/>
        <w:gridCol w:w="2236"/>
        <w:gridCol w:w="435"/>
        <w:gridCol w:w="43"/>
        <w:gridCol w:w="19"/>
        <w:gridCol w:w="110"/>
        <w:gridCol w:w="1563"/>
        <w:gridCol w:w="636"/>
        <w:gridCol w:w="321"/>
        <w:gridCol w:w="2526"/>
        <w:gridCol w:w="36"/>
        <w:gridCol w:w="11"/>
      </w:tblGrid>
      <w:tr w:rsidR="003312C6" w:rsidRPr="00681202" w:rsidTr="003312C6">
        <w:trPr>
          <w:gridAfter w:val="1"/>
          <w:wAfter w:w="11" w:type="dxa"/>
          <w:trHeight w:val="335"/>
          <w:tblCellSpacing w:w="5" w:type="nil"/>
        </w:trPr>
        <w:tc>
          <w:tcPr>
            <w:tcW w:w="424" w:type="dxa"/>
            <w:vMerge w:val="restart"/>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rPr>
            </w:pPr>
            <w:r w:rsidRPr="00681202">
              <w:rPr>
                <w:rFonts w:ascii="Times New Roman" w:hAnsi="Times New Roman" w:cs="Times New Roman"/>
              </w:rPr>
              <w:t xml:space="preserve">N </w:t>
            </w:r>
            <w:r w:rsidRPr="00681202">
              <w:rPr>
                <w:rFonts w:ascii="Times New Roman" w:hAnsi="Times New Roman" w:cs="Times New Roman"/>
              </w:rPr>
              <w:br/>
              <w:t>п/п</w:t>
            </w:r>
          </w:p>
        </w:tc>
        <w:tc>
          <w:tcPr>
            <w:tcW w:w="3063" w:type="dxa"/>
            <w:gridSpan w:val="2"/>
            <w:vMerge w:val="restart"/>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rPr>
            </w:pPr>
            <w:r w:rsidRPr="00681202">
              <w:rPr>
                <w:rFonts w:ascii="Times New Roman" w:hAnsi="Times New Roman" w:cs="Times New Roman"/>
              </w:rPr>
              <w:t>Номер и наименование программ, мероприятий</w:t>
            </w:r>
          </w:p>
        </w:tc>
        <w:tc>
          <w:tcPr>
            <w:tcW w:w="1706" w:type="dxa"/>
            <w:gridSpan w:val="4"/>
            <w:vMerge w:val="restart"/>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rPr>
            </w:pPr>
            <w:r w:rsidRPr="00681202">
              <w:rPr>
                <w:rFonts w:ascii="Times New Roman" w:hAnsi="Times New Roman" w:cs="Times New Roman"/>
              </w:rPr>
              <w:t xml:space="preserve">Исполнитель мероприятия </w:t>
            </w:r>
            <w:r w:rsidRPr="00681202">
              <w:rPr>
                <w:rFonts w:ascii="Times New Roman" w:hAnsi="Times New Roman" w:cs="Times New Roman"/>
              </w:rPr>
              <w:br/>
            </w:r>
          </w:p>
        </w:tc>
        <w:tc>
          <w:tcPr>
            <w:tcW w:w="2315" w:type="dxa"/>
            <w:gridSpan w:val="8"/>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rPr>
            </w:pPr>
            <w:r w:rsidRPr="00681202">
              <w:rPr>
                <w:rFonts w:ascii="Times New Roman" w:hAnsi="Times New Roman" w:cs="Times New Roman"/>
              </w:rPr>
              <w:t>Срок</w:t>
            </w:r>
          </w:p>
        </w:tc>
        <w:tc>
          <w:tcPr>
            <w:tcW w:w="2945" w:type="dxa"/>
            <w:gridSpan w:val="8"/>
            <w:vMerge w:val="restart"/>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rPr>
            </w:pPr>
            <w:r w:rsidRPr="00681202">
              <w:rPr>
                <w:rFonts w:ascii="Times New Roman" w:hAnsi="Times New Roman" w:cs="Times New Roman"/>
              </w:rPr>
              <w:t>Ожидаемый результат</w:t>
            </w:r>
          </w:p>
        </w:tc>
        <w:tc>
          <w:tcPr>
            <w:tcW w:w="2520" w:type="dxa"/>
            <w:gridSpan w:val="3"/>
            <w:vMerge w:val="restart"/>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rPr>
            </w:pPr>
            <w:r w:rsidRPr="00681202">
              <w:rPr>
                <w:rFonts w:ascii="Times New Roman" w:hAnsi="Times New Roman" w:cs="Times New Roman"/>
              </w:rPr>
              <w:t xml:space="preserve">Последствия     </w:t>
            </w:r>
            <w:r w:rsidRPr="00681202">
              <w:rPr>
                <w:rFonts w:ascii="Times New Roman" w:hAnsi="Times New Roman" w:cs="Times New Roman"/>
              </w:rPr>
              <w:br/>
              <w:t xml:space="preserve">    нереализации     </w:t>
            </w:r>
            <w:r w:rsidRPr="00681202">
              <w:rPr>
                <w:rFonts w:ascii="Times New Roman" w:hAnsi="Times New Roman" w:cs="Times New Roman"/>
              </w:rPr>
              <w:br/>
              <w:t>программ, мероприятий</w:t>
            </w:r>
          </w:p>
        </w:tc>
        <w:tc>
          <w:tcPr>
            <w:tcW w:w="2562" w:type="dxa"/>
            <w:gridSpan w:val="2"/>
            <w:vMerge w:val="restart"/>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rPr>
            </w:pPr>
            <w:r w:rsidRPr="00681202">
              <w:rPr>
                <w:rFonts w:ascii="Times New Roman" w:hAnsi="Times New Roman" w:cs="Times New Roman"/>
              </w:rPr>
              <w:t xml:space="preserve">Связь с показателями </w:t>
            </w:r>
            <w:r w:rsidRPr="00681202">
              <w:rPr>
                <w:rFonts w:ascii="Times New Roman" w:hAnsi="Times New Roman" w:cs="Times New Roman"/>
              </w:rPr>
              <w:br/>
              <w:t xml:space="preserve">      Программы</w:t>
            </w:r>
          </w:p>
        </w:tc>
      </w:tr>
      <w:tr w:rsidR="003312C6" w:rsidRPr="00681202" w:rsidTr="003312C6">
        <w:trPr>
          <w:gridAfter w:val="1"/>
          <w:wAfter w:w="11" w:type="dxa"/>
          <w:trHeight w:val="499"/>
          <w:tblCellSpacing w:w="5" w:type="nil"/>
        </w:trPr>
        <w:tc>
          <w:tcPr>
            <w:tcW w:w="424" w:type="dxa"/>
            <w:vMerge/>
            <w:tcBorders>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rPr>
            </w:pPr>
          </w:p>
        </w:tc>
        <w:tc>
          <w:tcPr>
            <w:tcW w:w="3063" w:type="dxa"/>
            <w:gridSpan w:val="2"/>
            <w:vMerge/>
            <w:tcBorders>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rPr>
            </w:pPr>
          </w:p>
        </w:tc>
        <w:tc>
          <w:tcPr>
            <w:tcW w:w="1706" w:type="dxa"/>
            <w:gridSpan w:val="4"/>
            <w:vMerge/>
            <w:tcBorders>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rPr>
            </w:pPr>
          </w:p>
        </w:tc>
        <w:tc>
          <w:tcPr>
            <w:tcW w:w="1181"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rPr>
            </w:pPr>
            <w:r w:rsidRPr="00681202">
              <w:rPr>
                <w:rFonts w:ascii="Times New Roman" w:hAnsi="Times New Roman" w:cs="Times New Roman"/>
              </w:rPr>
              <w:t xml:space="preserve">начала  </w:t>
            </w:r>
            <w:r w:rsidRPr="00681202">
              <w:rPr>
                <w:rFonts w:ascii="Times New Roman" w:hAnsi="Times New Roman" w:cs="Times New Roman"/>
              </w:rPr>
              <w:br/>
              <w:t>реализации</w:t>
            </w:r>
          </w:p>
        </w:tc>
        <w:tc>
          <w:tcPr>
            <w:tcW w:w="1134"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rPr>
            </w:pPr>
            <w:r w:rsidRPr="00681202">
              <w:rPr>
                <w:rFonts w:ascii="Times New Roman" w:hAnsi="Times New Roman" w:cs="Times New Roman"/>
              </w:rPr>
              <w:t xml:space="preserve">окончания </w:t>
            </w:r>
            <w:r w:rsidRPr="00681202">
              <w:rPr>
                <w:rFonts w:ascii="Times New Roman" w:hAnsi="Times New Roman" w:cs="Times New Roman"/>
              </w:rPr>
              <w:br/>
              <w:t>реализации</w:t>
            </w:r>
          </w:p>
        </w:tc>
        <w:tc>
          <w:tcPr>
            <w:tcW w:w="2945" w:type="dxa"/>
            <w:gridSpan w:val="8"/>
            <w:vMerge/>
            <w:tcBorders>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rPr>
            </w:pPr>
          </w:p>
        </w:tc>
        <w:tc>
          <w:tcPr>
            <w:tcW w:w="2520" w:type="dxa"/>
            <w:gridSpan w:val="3"/>
            <w:vMerge/>
            <w:tcBorders>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rPr>
            </w:pPr>
          </w:p>
        </w:tc>
        <w:tc>
          <w:tcPr>
            <w:tcW w:w="2562" w:type="dxa"/>
            <w:gridSpan w:val="2"/>
            <w:vMerge/>
            <w:tcBorders>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rPr>
            </w:pPr>
          </w:p>
        </w:tc>
      </w:tr>
      <w:tr w:rsidR="003312C6" w:rsidRPr="00681202" w:rsidTr="003312C6">
        <w:trPr>
          <w:gridAfter w:val="1"/>
          <w:wAfter w:w="11" w:type="dxa"/>
          <w:trHeight w:val="150"/>
          <w:tblCellSpacing w:w="5" w:type="nil"/>
        </w:trPr>
        <w:tc>
          <w:tcPr>
            <w:tcW w:w="424" w:type="dxa"/>
            <w:tcBorders>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rPr>
            </w:pPr>
            <w:r w:rsidRPr="00681202">
              <w:rPr>
                <w:rFonts w:ascii="Times New Roman" w:hAnsi="Times New Roman" w:cs="Times New Roman"/>
              </w:rPr>
              <w:t>1</w:t>
            </w:r>
          </w:p>
        </w:tc>
        <w:tc>
          <w:tcPr>
            <w:tcW w:w="3063"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rPr>
            </w:pPr>
            <w:r w:rsidRPr="00681202">
              <w:rPr>
                <w:rFonts w:ascii="Times New Roman" w:hAnsi="Times New Roman" w:cs="Times New Roman"/>
              </w:rPr>
              <w:t>2</w:t>
            </w:r>
          </w:p>
        </w:tc>
        <w:tc>
          <w:tcPr>
            <w:tcW w:w="1706"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rPr>
            </w:pPr>
            <w:r w:rsidRPr="00681202">
              <w:rPr>
                <w:rFonts w:ascii="Times New Roman" w:hAnsi="Times New Roman" w:cs="Times New Roman"/>
              </w:rPr>
              <w:t>3</w:t>
            </w:r>
          </w:p>
        </w:tc>
        <w:tc>
          <w:tcPr>
            <w:tcW w:w="1181"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rPr>
            </w:pPr>
            <w:r w:rsidRPr="00681202">
              <w:rPr>
                <w:rFonts w:ascii="Times New Roman" w:hAnsi="Times New Roman" w:cs="Times New Roman"/>
              </w:rPr>
              <w:t>4</w:t>
            </w:r>
          </w:p>
        </w:tc>
        <w:tc>
          <w:tcPr>
            <w:tcW w:w="1134"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rPr>
            </w:pPr>
            <w:r w:rsidRPr="00681202">
              <w:rPr>
                <w:rFonts w:ascii="Times New Roman" w:hAnsi="Times New Roman" w:cs="Times New Roman"/>
              </w:rPr>
              <w:t>5</w:t>
            </w:r>
          </w:p>
        </w:tc>
        <w:tc>
          <w:tcPr>
            <w:tcW w:w="2945" w:type="dxa"/>
            <w:gridSpan w:val="8"/>
            <w:tcBorders>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rPr>
            </w:pPr>
            <w:r w:rsidRPr="00681202">
              <w:rPr>
                <w:rFonts w:ascii="Times New Roman" w:hAnsi="Times New Roman" w:cs="Times New Roman"/>
              </w:rPr>
              <w:t>6</w:t>
            </w:r>
          </w:p>
        </w:tc>
        <w:tc>
          <w:tcPr>
            <w:tcW w:w="2520" w:type="dxa"/>
            <w:gridSpan w:val="3"/>
            <w:tcBorders>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rPr>
            </w:pPr>
            <w:r w:rsidRPr="00681202">
              <w:rPr>
                <w:rFonts w:ascii="Times New Roman" w:hAnsi="Times New Roman" w:cs="Times New Roman"/>
              </w:rPr>
              <w:t>7</w:t>
            </w:r>
          </w:p>
        </w:tc>
        <w:tc>
          <w:tcPr>
            <w:tcW w:w="2562"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rPr>
            </w:pPr>
            <w:r w:rsidRPr="00681202">
              <w:rPr>
                <w:rFonts w:ascii="Times New Roman" w:hAnsi="Times New Roman" w:cs="Times New Roman"/>
              </w:rPr>
              <w:t>8</w:t>
            </w:r>
          </w:p>
        </w:tc>
      </w:tr>
      <w:tr w:rsidR="003312C6" w:rsidRPr="00681202" w:rsidTr="003312C6">
        <w:trPr>
          <w:gridAfter w:val="1"/>
          <w:wAfter w:w="11" w:type="dxa"/>
          <w:trHeight w:val="150"/>
          <w:tblCellSpacing w:w="5" w:type="nil"/>
        </w:trPr>
        <w:tc>
          <w:tcPr>
            <w:tcW w:w="15535" w:type="dxa"/>
            <w:gridSpan w:val="28"/>
            <w:tcBorders>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b/>
                <w:sz w:val="24"/>
                <w:szCs w:val="24"/>
              </w:rPr>
            </w:pPr>
            <w:r w:rsidRPr="00681202">
              <w:rPr>
                <w:rFonts w:ascii="Times New Roman" w:hAnsi="Times New Roman" w:cs="Times New Roman"/>
                <w:b/>
                <w:sz w:val="24"/>
                <w:szCs w:val="24"/>
              </w:rPr>
              <w:t>Задача 1. Развитие отрасли растениеводства и реализации продукции растениеводства</w:t>
            </w:r>
          </w:p>
        </w:tc>
      </w:tr>
      <w:tr w:rsidR="003312C6" w:rsidRPr="00681202" w:rsidTr="003312C6">
        <w:trPr>
          <w:gridAfter w:val="1"/>
          <w:wAfter w:w="11" w:type="dxa"/>
          <w:trHeight w:val="1670"/>
          <w:tblCellSpacing w:w="5" w:type="nil"/>
        </w:trPr>
        <w:tc>
          <w:tcPr>
            <w:tcW w:w="424" w:type="dxa"/>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1</w:t>
            </w:r>
          </w:p>
        </w:tc>
        <w:tc>
          <w:tcPr>
            <w:tcW w:w="3063"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Развитие элитного семеноводства</w:t>
            </w:r>
          </w:p>
        </w:tc>
        <w:tc>
          <w:tcPr>
            <w:tcW w:w="1706"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2022 год</w:t>
            </w:r>
          </w:p>
        </w:tc>
        <w:tc>
          <w:tcPr>
            <w:tcW w:w="1134"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2024 год</w:t>
            </w:r>
          </w:p>
        </w:tc>
        <w:tc>
          <w:tcPr>
            <w:tcW w:w="2945" w:type="dxa"/>
            <w:gridSpan w:val="8"/>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Увеличение объемов</w:t>
            </w:r>
            <w:r w:rsidRPr="00681202">
              <w:rPr>
                <w:rFonts w:ascii="Times New Roman" w:hAnsi="Times New Roman" w:cs="Times New Roman"/>
              </w:rPr>
              <w:br/>
              <w:t xml:space="preserve">производства         </w:t>
            </w:r>
            <w:r w:rsidRPr="00681202">
              <w:rPr>
                <w:rFonts w:ascii="Times New Roman" w:hAnsi="Times New Roman" w:cs="Times New Roman"/>
              </w:rPr>
              <w:br/>
              <w:t>растениеводческой продукции на основеповышения урожайности</w:t>
            </w:r>
            <w:r w:rsidRPr="00681202">
              <w:rPr>
                <w:rFonts w:ascii="Times New Roman" w:hAnsi="Times New Roman" w:cs="Times New Roman"/>
              </w:rPr>
              <w:br/>
              <w:t xml:space="preserve">сельскохозяйственных </w:t>
            </w:r>
            <w:r w:rsidRPr="00681202">
              <w:rPr>
                <w:rFonts w:ascii="Times New Roman" w:hAnsi="Times New Roman" w:cs="Times New Roman"/>
              </w:rPr>
              <w:br/>
              <w:t>культур за счетувеличения   площадейпосева  семенами</w:t>
            </w:r>
            <w:r w:rsidRPr="00681202">
              <w:rPr>
                <w:rFonts w:ascii="Times New Roman" w:hAnsi="Times New Roman" w:cs="Times New Roman"/>
              </w:rPr>
              <w:br/>
              <w:t>высоких репродукций</w:t>
            </w:r>
          </w:p>
        </w:tc>
        <w:tc>
          <w:tcPr>
            <w:tcW w:w="2520" w:type="dxa"/>
            <w:gridSpan w:val="3"/>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Отсутствие    условий</w:t>
            </w:r>
            <w:r w:rsidRPr="00681202">
              <w:rPr>
                <w:rFonts w:ascii="Times New Roman" w:hAnsi="Times New Roman" w:cs="Times New Roman"/>
              </w:rPr>
              <w:br/>
              <w:t xml:space="preserve">своевременного       </w:t>
            </w:r>
            <w:r w:rsidRPr="00681202">
              <w:rPr>
                <w:rFonts w:ascii="Times New Roman" w:hAnsi="Times New Roman" w:cs="Times New Roman"/>
              </w:rPr>
              <w:br/>
              <w:t>проведения сортосмены</w:t>
            </w:r>
            <w:r w:rsidRPr="00681202">
              <w:rPr>
                <w:rFonts w:ascii="Times New Roman" w:hAnsi="Times New Roman" w:cs="Times New Roman"/>
              </w:rPr>
              <w:br/>
              <w:t>и     сортообновления</w:t>
            </w:r>
            <w:r w:rsidRPr="00681202">
              <w:rPr>
                <w:rFonts w:ascii="Times New Roman" w:hAnsi="Times New Roman" w:cs="Times New Roman"/>
              </w:rPr>
              <w:br/>
              <w:t>повышает         риск</w:t>
            </w:r>
            <w:r w:rsidRPr="00681202">
              <w:rPr>
                <w:rFonts w:ascii="Times New Roman" w:hAnsi="Times New Roman" w:cs="Times New Roman"/>
              </w:rPr>
              <w:br/>
              <w:t xml:space="preserve">снижения             </w:t>
            </w:r>
            <w:r w:rsidRPr="00681202">
              <w:rPr>
                <w:rFonts w:ascii="Times New Roman" w:hAnsi="Times New Roman" w:cs="Times New Roman"/>
              </w:rPr>
              <w:br/>
              <w:t>конкурентоспособности</w:t>
            </w:r>
            <w:r w:rsidRPr="00681202">
              <w:rPr>
                <w:rFonts w:ascii="Times New Roman" w:hAnsi="Times New Roman" w:cs="Times New Roman"/>
              </w:rPr>
              <w:br/>
              <w:t xml:space="preserve">отечественного       </w:t>
            </w:r>
            <w:r w:rsidRPr="00681202">
              <w:rPr>
                <w:rFonts w:ascii="Times New Roman" w:hAnsi="Times New Roman" w:cs="Times New Roman"/>
              </w:rPr>
              <w:br/>
              <w:t>семеноводства</w:t>
            </w:r>
          </w:p>
        </w:tc>
        <w:tc>
          <w:tcPr>
            <w:tcW w:w="2562"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Производство  основных</w:t>
            </w:r>
            <w:r w:rsidRPr="00681202">
              <w:rPr>
                <w:rFonts w:ascii="Times New Roman" w:hAnsi="Times New Roman" w:cs="Times New Roman"/>
              </w:rPr>
              <w:br/>
              <w:t>видов продукции</w:t>
            </w:r>
            <w:r w:rsidRPr="00681202">
              <w:rPr>
                <w:rFonts w:ascii="Times New Roman" w:hAnsi="Times New Roman" w:cs="Times New Roman"/>
              </w:rPr>
              <w:br/>
              <w:t>растениеводства      в</w:t>
            </w:r>
            <w:r w:rsidRPr="00681202">
              <w:rPr>
                <w:rFonts w:ascii="Times New Roman" w:hAnsi="Times New Roman" w:cs="Times New Roman"/>
              </w:rPr>
              <w:br/>
              <w:t>хозяйствах        всех</w:t>
            </w:r>
            <w:r w:rsidRPr="00681202">
              <w:rPr>
                <w:rFonts w:ascii="Times New Roman" w:hAnsi="Times New Roman" w:cs="Times New Roman"/>
              </w:rPr>
              <w:br/>
              <w:t>категорий</w:t>
            </w:r>
          </w:p>
        </w:tc>
      </w:tr>
      <w:tr w:rsidR="003312C6" w:rsidRPr="00681202" w:rsidTr="003312C6">
        <w:trPr>
          <w:gridAfter w:val="1"/>
          <w:wAfter w:w="11" w:type="dxa"/>
          <w:trHeight w:val="1169"/>
          <w:tblCellSpacing w:w="5" w:type="nil"/>
        </w:trPr>
        <w:tc>
          <w:tcPr>
            <w:tcW w:w="424" w:type="dxa"/>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2</w:t>
            </w:r>
          </w:p>
        </w:tc>
        <w:tc>
          <w:tcPr>
            <w:tcW w:w="3063"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Развитие   страхования   урожая</w:t>
            </w:r>
            <w:r w:rsidRPr="00681202">
              <w:rPr>
                <w:rFonts w:ascii="Times New Roman" w:hAnsi="Times New Roman" w:cs="Times New Roman"/>
              </w:rPr>
              <w:br/>
              <w:t>сельскохозяйственных культур  и</w:t>
            </w:r>
            <w:r w:rsidRPr="00681202">
              <w:rPr>
                <w:rFonts w:ascii="Times New Roman" w:hAnsi="Times New Roman" w:cs="Times New Roman"/>
              </w:rPr>
              <w:br/>
              <w:t>многолетних насаждений</w:t>
            </w:r>
          </w:p>
        </w:tc>
        <w:tc>
          <w:tcPr>
            <w:tcW w:w="1706"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2022 год</w:t>
            </w:r>
          </w:p>
        </w:tc>
        <w:tc>
          <w:tcPr>
            <w:tcW w:w="1134"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2024 год</w:t>
            </w:r>
          </w:p>
        </w:tc>
        <w:tc>
          <w:tcPr>
            <w:tcW w:w="2945" w:type="dxa"/>
            <w:gridSpan w:val="8"/>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Снижение   рисков   в</w:t>
            </w:r>
            <w:r w:rsidRPr="00681202">
              <w:rPr>
                <w:rFonts w:ascii="Times New Roman" w:hAnsi="Times New Roman" w:cs="Times New Roman"/>
              </w:rPr>
              <w:br/>
              <w:t>сельском   хозяйстве,</w:t>
            </w:r>
            <w:r w:rsidRPr="00681202">
              <w:rPr>
                <w:rFonts w:ascii="Times New Roman" w:hAnsi="Times New Roman" w:cs="Times New Roman"/>
              </w:rPr>
              <w:br/>
              <w:t>увеличение доходности</w:t>
            </w:r>
            <w:r w:rsidRPr="00681202">
              <w:rPr>
                <w:rFonts w:ascii="Times New Roman" w:hAnsi="Times New Roman" w:cs="Times New Roman"/>
              </w:rPr>
              <w:br/>
              <w:t xml:space="preserve">сельскохозяйственных </w:t>
            </w:r>
            <w:r w:rsidRPr="00681202">
              <w:rPr>
                <w:rFonts w:ascii="Times New Roman" w:hAnsi="Times New Roman" w:cs="Times New Roman"/>
              </w:rPr>
              <w:br/>
              <w:t xml:space="preserve">товаропроизводителей </w:t>
            </w:r>
            <w:r w:rsidRPr="00681202">
              <w:rPr>
                <w:rFonts w:ascii="Times New Roman" w:hAnsi="Times New Roman" w:cs="Times New Roman"/>
              </w:rPr>
              <w:br/>
              <w:t>в             случаях</w:t>
            </w:r>
            <w:r w:rsidRPr="00681202">
              <w:rPr>
                <w:rFonts w:ascii="Times New Roman" w:hAnsi="Times New Roman" w:cs="Times New Roman"/>
              </w:rPr>
              <w:br/>
              <w:t>чрезвычайных ситуаций</w:t>
            </w:r>
          </w:p>
        </w:tc>
        <w:tc>
          <w:tcPr>
            <w:tcW w:w="2520" w:type="dxa"/>
            <w:gridSpan w:val="3"/>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Возможность массового</w:t>
            </w:r>
            <w:r w:rsidRPr="00681202">
              <w:rPr>
                <w:rFonts w:ascii="Times New Roman" w:hAnsi="Times New Roman" w:cs="Times New Roman"/>
              </w:rPr>
              <w:br/>
              <w:t xml:space="preserve">разорения            </w:t>
            </w:r>
            <w:r w:rsidRPr="00681202">
              <w:rPr>
                <w:rFonts w:ascii="Times New Roman" w:hAnsi="Times New Roman" w:cs="Times New Roman"/>
              </w:rPr>
              <w:br/>
              <w:t xml:space="preserve">сельскохозяйственных </w:t>
            </w:r>
            <w:r w:rsidRPr="00681202">
              <w:rPr>
                <w:rFonts w:ascii="Times New Roman" w:hAnsi="Times New Roman" w:cs="Times New Roman"/>
              </w:rPr>
              <w:br/>
              <w:t xml:space="preserve">товаропроизводителей </w:t>
            </w:r>
            <w:r w:rsidRPr="00681202">
              <w:rPr>
                <w:rFonts w:ascii="Times New Roman" w:hAnsi="Times New Roman" w:cs="Times New Roman"/>
              </w:rPr>
              <w:br/>
              <w:t>при   неблагоприятных</w:t>
            </w:r>
            <w:r w:rsidRPr="00681202">
              <w:rPr>
                <w:rFonts w:ascii="Times New Roman" w:hAnsi="Times New Roman" w:cs="Times New Roman"/>
              </w:rPr>
              <w:br/>
              <w:t>погодных условиях</w:t>
            </w:r>
          </w:p>
        </w:tc>
        <w:tc>
          <w:tcPr>
            <w:tcW w:w="2562"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Производство  основных</w:t>
            </w:r>
            <w:r w:rsidRPr="00681202">
              <w:rPr>
                <w:rFonts w:ascii="Times New Roman" w:hAnsi="Times New Roman" w:cs="Times New Roman"/>
              </w:rPr>
              <w:br/>
              <w:t>видов продукции</w:t>
            </w:r>
            <w:r w:rsidRPr="00681202">
              <w:rPr>
                <w:rFonts w:ascii="Times New Roman" w:hAnsi="Times New Roman" w:cs="Times New Roman"/>
              </w:rPr>
              <w:br/>
              <w:t>растениеводства      в</w:t>
            </w:r>
            <w:r w:rsidRPr="00681202">
              <w:rPr>
                <w:rFonts w:ascii="Times New Roman" w:hAnsi="Times New Roman" w:cs="Times New Roman"/>
              </w:rPr>
              <w:br/>
              <w:t>хозяйствах        всех</w:t>
            </w:r>
            <w:r w:rsidRPr="00681202">
              <w:rPr>
                <w:rFonts w:ascii="Times New Roman" w:hAnsi="Times New Roman" w:cs="Times New Roman"/>
              </w:rPr>
              <w:br/>
              <w:t>категорий</w:t>
            </w:r>
          </w:p>
        </w:tc>
      </w:tr>
      <w:tr w:rsidR="003312C6" w:rsidRPr="00681202" w:rsidTr="003312C6">
        <w:trPr>
          <w:gridAfter w:val="1"/>
          <w:wAfter w:w="11" w:type="dxa"/>
          <w:trHeight w:val="1670"/>
          <w:tblCellSpacing w:w="5" w:type="nil"/>
        </w:trPr>
        <w:tc>
          <w:tcPr>
            <w:tcW w:w="424" w:type="dxa"/>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4</w:t>
            </w:r>
          </w:p>
        </w:tc>
        <w:tc>
          <w:tcPr>
            <w:tcW w:w="3063"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Государственная       поддержка</w:t>
            </w:r>
            <w:r w:rsidRPr="00681202">
              <w:rPr>
                <w:rFonts w:ascii="Times New Roman" w:hAnsi="Times New Roman" w:cs="Times New Roman"/>
              </w:rPr>
              <w:br/>
              <w:t>кредитования            отрасли</w:t>
            </w:r>
            <w:r w:rsidRPr="00681202">
              <w:rPr>
                <w:rFonts w:ascii="Times New Roman" w:hAnsi="Times New Roman" w:cs="Times New Roman"/>
              </w:rPr>
              <w:br/>
              <w:t>растениеводства, переработки ее</w:t>
            </w:r>
            <w:r w:rsidRPr="00681202">
              <w:rPr>
                <w:rFonts w:ascii="Times New Roman" w:hAnsi="Times New Roman" w:cs="Times New Roman"/>
              </w:rPr>
              <w:br/>
              <w:t>продукции,             развития</w:t>
            </w:r>
            <w:r w:rsidRPr="00681202">
              <w:rPr>
                <w:rFonts w:ascii="Times New Roman" w:hAnsi="Times New Roman" w:cs="Times New Roman"/>
              </w:rPr>
              <w:br/>
              <w:t>инфраструктуры и логистического</w:t>
            </w:r>
            <w:r w:rsidRPr="00681202">
              <w:rPr>
                <w:rFonts w:ascii="Times New Roman" w:hAnsi="Times New Roman" w:cs="Times New Roman"/>
              </w:rPr>
              <w:br/>
              <w:t>обеспечения  рынков   продукции</w:t>
            </w:r>
            <w:r w:rsidRPr="00681202">
              <w:rPr>
                <w:rFonts w:ascii="Times New Roman" w:hAnsi="Times New Roman" w:cs="Times New Roman"/>
              </w:rPr>
              <w:br/>
              <w:t>растениеводства</w:t>
            </w:r>
          </w:p>
        </w:tc>
        <w:tc>
          <w:tcPr>
            <w:tcW w:w="1706"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2022 год</w:t>
            </w:r>
          </w:p>
        </w:tc>
        <w:tc>
          <w:tcPr>
            <w:tcW w:w="1134"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2024 год</w:t>
            </w:r>
          </w:p>
        </w:tc>
        <w:tc>
          <w:tcPr>
            <w:tcW w:w="2945" w:type="dxa"/>
            <w:gridSpan w:val="8"/>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Рост          объемов</w:t>
            </w:r>
            <w:r w:rsidRPr="00681202">
              <w:rPr>
                <w:rFonts w:ascii="Times New Roman" w:hAnsi="Times New Roman" w:cs="Times New Roman"/>
              </w:rPr>
              <w:br/>
              <w:t>производства        и</w:t>
            </w:r>
            <w:r w:rsidRPr="00681202">
              <w:rPr>
                <w:rFonts w:ascii="Times New Roman" w:hAnsi="Times New Roman" w:cs="Times New Roman"/>
              </w:rPr>
              <w:br/>
              <w:t>качества    продукции</w:t>
            </w:r>
            <w:r w:rsidRPr="00681202">
              <w:rPr>
                <w:rFonts w:ascii="Times New Roman" w:hAnsi="Times New Roman" w:cs="Times New Roman"/>
              </w:rPr>
              <w:br/>
              <w:t xml:space="preserve">растениеводства,     </w:t>
            </w:r>
            <w:r w:rsidRPr="00681202">
              <w:rPr>
                <w:rFonts w:ascii="Times New Roman" w:hAnsi="Times New Roman" w:cs="Times New Roman"/>
              </w:rPr>
              <w:br/>
              <w:t>увеличение доходности</w:t>
            </w:r>
            <w:r w:rsidRPr="00681202">
              <w:rPr>
                <w:rFonts w:ascii="Times New Roman" w:hAnsi="Times New Roman" w:cs="Times New Roman"/>
              </w:rPr>
              <w:br/>
              <w:t xml:space="preserve">сельскохозяйственных </w:t>
            </w:r>
            <w:r w:rsidRPr="00681202">
              <w:rPr>
                <w:rFonts w:ascii="Times New Roman" w:hAnsi="Times New Roman" w:cs="Times New Roman"/>
              </w:rPr>
              <w:br/>
              <w:t>товаропроизводителей</w:t>
            </w:r>
          </w:p>
        </w:tc>
        <w:tc>
          <w:tcPr>
            <w:tcW w:w="2520" w:type="dxa"/>
            <w:gridSpan w:val="3"/>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Снижение      объемов</w:t>
            </w:r>
            <w:r w:rsidRPr="00681202">
              <w:rPr>
                <w:rFonts w:ascii="Times New Roman" w:hAnsi="Times New Roman" w:cs="Times New Roman"/>
              </w:rPr>
              <w:br/>
              <w:t>производства        и</w:t>
            </w:r>
            <w:r w:rsidRPr="00681202">
              <w:rPr>
                <w:rFonts w:ascii="Times New Roman" w:hAnsi="Times New Roman" w:cs="Times New Roman"/>
              </w:rPr>
              <w:br/>
              <w:t xml:space="preserve">качества             </w:t>
            </w:r>
            <w:r w:rsidRPr="00681202">
              <w:rPr>
                <w:rFonts w:ascii="Times New Roman" w:hAnsi="Times New Roman" w:cs="Times New Roman"/>
              </w:rPr>
              <w:br/>
              <w:t xml:space="preserve">сельскохозяйственной </w:t>
            </w:r>
            <w:r w:rsidRPr="00681202">
              <w:rPr>
                <w:rFonts w:ascii="Times New Roman" w:hAnsi="Times New Roman" w:cs="Times New Roman"/>
              </w:rPr>
              <w:br/>
              <w:t>продукции</w:t>
            </w:r>
          </w:p>
        </w:tc>
        <w:tc>
          <w:tcPr>
            <w:tcW w:w="2562"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Количество приобретенной новой</w:t>
            </w:r>
            <w:r w:rsidRPr="00681202">
              <w:rPr>
                <w:rFonts w:ascii="Times New Roman" w:hAnsi="Times New Roman" w:cs="Times New Roman"/>
              </w:rPr>
              <w:br/>
              <w:t xml:space="preserve">техники               </w:t>
            </w:r>
            <w:r w:rsidRPr="00681202">
              <w:rPr>
                <w:rFonts w:ascii="Times New Roman" w:hAnsi="Times New Roman" w:cs="Times New Roman"/>
              </w:rPr>
              <w:br/>
              <w:t xml:space="preserve">сельскохозяйственными </w:t>
            </w:r>
            <w:r w:rsidRPr="00681202">
              <w:rPr>
                <w:rFonts w:ascii="Times New Roman" w:hAnsi="Times New Roman" w:cs="Times New Roman"/>
              </w:rPr>
              <w:br/>
              <w:t>товаропроизводителями;</w:t>
            </w:r>
            <w:r w:rsidRPr="00681202">
              <w:rPr>
                <w:rFonts w:ascii="Times New Roman" w:hAnsi="Times New Roman" w:cs="Times New Roman"/>
              </w:rPr>
              <w:br/>
              <w:t>производство  основных</w:t>
            </w:r>
            <w:r w:rsidRPr="00681202">
              <w:rPr>
                <w:rFonts w:ascii="Times New Roman" w:hAnsi="Times New Roman" w:cs="Times New Roman"/>
              </w:rPr>
              <w:br/>
              <w:t>видов        продукции</w:t>
            </w:r>
            <w:r w:rsidRPr="00681202">
              <w:rPr>
                <w:rFonts w:ascii="Times New Roman" w:hAnsi="Times New Roman" w:cs="Times New Roman"/>
              </w:rPr>
              <w:br/>
              <w:t>растениеводства      в</w:t>
            </w:r>
            <w:r w:rsidRPr="00681202">
              <w:rPr>
                <w:rFonts w:ascii="Times New Roman" w:hAnsi="Times New Roman" w:cs="Times New Roman"/>
              </w:rPr>
              <w:br/>
              <w:t>хозяйствах        всех</w:t>
            </w:r>
            <w:r w:rsidRPr="00681202">
              <w:rPr>
                <w:rFonts w:ascii="Times New Roman" w:hAnsi="Times New Roman" w:cs="Times New Roman"/>
              </w:rPr>
              <w:br/>
              <w:t>категорий</w:t>
            </w:r>
          </w:p>
        </w:tc>
      </w:tr>
      <w:tr w:rsidR="003312C6" w:rsidRPr="00681202" w:rsidTr="003312C6">
        <w:trPr>
          <w:gridAfter w:val="1"/>
          <w:wAfter w:w="11" w:type="dxa"/>
          <w:trHeight w:val="1473"/>
          <w:tblCellSpacing w:w="5" w:type="nil"/>
        </w:trPr>
        <w:tc>
          <w:tcPr>
            <w:tcW w:w="424" w:type="dxa"/>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5  </w:t>
            </w:r>
          </w:p>
        </w:tc>
        <w:tc>
          <w:tcPr>
            <w:tcW w:w="3063"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Регулирование рынков  продукции</w:t>
            </w:r>
            <w:r w:rsidRPr="00681202">
              <w:rPr>
                <w:rFonts w:ascii="Times New Roman" w:hAnsi="Times New Roman" w:cs="Times New Roman"/>
              </w:rPr>
              <w:br/>
              <w:t xml:space="preserve">растениеводства                </w:t>
            </w:r>
          </w:p>
        </w:tc>
        <w:tc>
          <w:tcPr>
            <w:tcW w:w="1706"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2022 год  </w:t>
            </w:r>
          </w:p>
        </w:tc>
        <w:tc>
          <w:tcPr>
            <w:tcW w:w="1134"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2024 год  </w:t>
            </w:r>
          </w:p>
        </w:tc>
        <w:tc>
          <w:tcPr>
            <w:tcW w:w="2945" w:type="dxa"/>
            <w:gridSpan w:val="8"/>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Рост          объемов</w:t>
            </w:r>
            <w:r w:rsidRPr="00681202">
              <w:rPr>
                <w:rFonts w:ascii="Times New Roman" w:hAnsi="Times New Roman" w:cs="Times New Roman"/>
              </w:rPr>
              <w:br/>
              <w:t>реализации  продукции</w:t>
            </w:r>
            <w:r w:rsidRPr="00681202">
              <w:rPr>
                <w:rFonts w:ascii="Times New Roman" w:hAnsi="Times New Roman" w:cs="Times New Roman"/>
              </w:rPr>
              <w:br/>
              <w:t xml:space="preserve">растениеводства,     </w:t>
            </w:r>
            <w:r w:rsidRPr="00681202">
              <w:rPr>
                <w:rFonts w:ascii="Times New Roman" w:hAnsi="Times New Roman" w:cs="Times New Roman"/>
              </w:rPr>
              <w:br/>
              <w:t>увеличение доходности</w:t>
            </w:r>
            <w:r w:rsidRPr="00681202">
              <w:rPr>
                <w:rFonts w:ascii="Times New Roman" w:hAnsi="Times New Roman" w:cs="Times New Roman"/>
              </w:rPr>
              <w:br/>
              <w:t xml:space="preserve">сельскохозяйственных </w:t>
            </w:r>
            <w:r w:rsidRPr="00681202">
              <w:rPr>
                <w:rFonts w:ascii="Times New Roman" w:hAnsi="Times New Roman" w:cs="Times New Roman"/>
              </w:rPr>
              <w:br/>
              <w:t xml:space="preserve">товаропроизводителей </w:t>
            </w:r>
          </w:p>
        </w:tc>
        <w:tc>
          <w:tcPr>
            <w:tcW w:w="2520" w:type="dxa"/>
            <w:gridSpan w:val="3"/>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Снижение      объемов</w:t>
            </w:r>
            <w:r w:rsidRPr="00681202">
              <w:rPr>
                <w:rFonts w:ascii="Times New Roman" w:hAnsi="Times New Roman" w:cs="Times New Roman"/>
              </w:rPr>
              <w:br/>
              <w:t>реализации  продукции</w:t>
            </w:r>
            <w:r w:rsidRPr="00681202">
              <w:rPr>
                <w:rFonts w:ascii="Times New Roman" w:hAnsi="Times New Roman" w:cs="Times New Roman"/>
              </w:rPr>
              <w:br/>
              <w:t xml:space="preserve">растениеводства      </w:t>
            </w:r>
          </w:p>
        </w:tc>
        <w:tc>
          <w:tcPr>
            <w:tcW w:w="2562"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Реализация зерновых  и</w:t>
            </w:r>
            <w:r w:rsidRPr="00681202">
              <w:rPr>
                <w:rFonts w:ascii="Times New Roman" w:hAnsi="Times New Roman" w:cs="Times New Roman"/>
              </w:rPr>
              <w:br/>
              <w:t>зернобобовых культур в</w:t>
            </w:r>
            <w:r w:rsidRPr="00681202">
              <w:rPr>
                <w:rFonts w:ascii="Times New Roman" w:hAnsi="Times New Roman" w:cs="Times New Roman"/>
              </w:rPr>
              <w:br/>
              <w:t>весе после доработки в</w:t>
            </w:r>
            <w:r w:rsidRPr="00681202">
              <w:rPr>
                <w:rFonts w:ascii="Times New Roman" w:hAnsi="Times New Roman" w:cs="Times New Roman"/>
              </w:rPr>
              <w:br/>
              <w:t>хозяйствах        всех</w:t>
            </w:r>
            <w:r w:rsidRPr="00681202">
              <w:rPr>
                <w:rFonts w:ascii="Times New Roman" w:hAnsi="Times New Roman" w:cs="Times New Roman"/>
              </w:rPr>
              <w:br/>
              <w:t xml:space="preserve">категорий             </w:t>
            </w:r>
          </w:p>
        </w:tc>
      </w:tr>
      <w:tr w:rsidR="003312C6" w:rsidRPr="00681202" w:rsidTr="003312C6">
        <w:trPr>
          <w:gridAfter w:val="1"/>
          <w:wAfter w:w="11" w:type="dxa"/>
          <w:trHeight w:val="2170"/>
          <w:tblCellSpacing w:w="5" w:type="nil"/>
        </w:trPr>
        <w:tc>
          <w:tcPr>
            <w:tcW w:w="424"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lastRenderedPageBreak/>
              <w:t xml:space="preserve">6  </w:t>
            </w:r>
          </w:p>
        </w:tc>
        <w:tc>
          <w:tcPr>
            <w:tcW w:w="3063" w:type="dxa"/>
            <w:gridSpan w:val="2"/>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Поддержка               доходов</w:t>
            </w:r>
            <w:r w:rsidRPr="00681202">
              <w:rPr>
                <w:rFonts w:ascii="Times New Roman" w:hAnsi="Times New Roman" w:cs="Times New Roman"/>
              </w:rPr>
              <w:br/>
              <w:t xml:space="preserve">сельскохозяйственных           </w:t>
            </w:r>
            <w:r w:rsidRPr="00681202">
              <w:rPr>
                <w:rFonts w:ascii="Times New Roman" w:hAnsi="Times New Roman" w:cs="Times New Roman"/>
              </w:rPr>
              <w:br/>
              <w:t>товаропроизводителей в  области</w:t>
            </w:r>
            <w:r w:rsidRPr="00681202">
              <w:rPr>
                <w:rFonts w:ascii="Times New Roman" w:hAnsi="Times New Roman" w:cs="Times New Roman"/>
              </w:rPr>
              <w:br/>
              <w:t xml:space="preserve">растениеводства                </w:t>
            </w:r>
          </w:p>
        </w:tc>
        <w:tc>
          <w:tcPr>
            <w:tcW w:w="1706"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2022 год  </w:t>
            </w:r>
          </w:p>
        </w:tc>
        <w:tc>
          <w:tcPr>
            <w:tcW w:w="1134"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2024 год  </w:t>
            </w:r>
          </w:p>
        </w:tc>
        <w:tc>
          <w:tcPr>
            <w:tcW w:w="2945" w:type="dxa"/>
            <w:gridSpan w:val="8"/>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Стабилизация   </w:t>
            </w:r>
            <w:r w:rsidRPr="00681202">
              <w:rPr>
                <w:rFonts w:ascii="Times New Roman" w:hAnsi="Times New Roman" w:cs="Times New Roman"/>
              </w:rPr>
              <w:br/>
              <w:t xml:space="preserve">производства         </w:t>
            </w:r>
            <w:r w:rsidRPr="00681202">
              <w:rPr>
                <w:rFonts w:ascii="Times New Roman" w:hAnsi="Times New Roman" w:cs="Times New Roman"/>
              </w:rPr>
              <w:br/>
              <w:t xml:space="preserve">продукции            </w:t>
            </w:r>
            <w:r w:rsidRPr="00681202">
              <w:rPr>
                <w:rFonts w:ascii="Times New Roman" w:hAnsi="Times New Roman" w:cs="Times New Roman"/>
              </w:rPr>
              <w:br/>
              <w:t xml:space="preserve">растениеводства      </w:t>
            </w:r>
          </w:p>
        </w:tc>
        <w:tc>
          <w:tcPr>
            <w:tcW w:w="2520" w:type="dxa"/>
            <w:gridSpan w:val="3"/>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Снижение  объемов</w:t>
            </w:r>
            <w:r w:rsidRPr="00681202">
              <w:rPr>
                <w:rFonts w:ascii="Times New Roman" w:hAnsi="Times New Roman" w:cs="Times New Roman"/>
              </w:rPr>
              <w:br/>
              <w:t>применения  минеральных удобренийи  работ по</w:t>
            </w:r>
            <w:r w:rsidRPr="00681202">
              <w:rPr>
                <w:rFonts w:ascii="Times New Roman" w:hAnsi="Times New Roman" w:cs="Times New Roman"/>
              </w:rPr>
              <w:br/>
              <w:t xml:space="preserve">известкованию,     </w:t>
            </w:r>
            <w:r w:rsidRPr="00681202">
              <w:rPr>
                <w:rFonts w:ascii="Times New Roman" w:hAnsi="Times New Roman" w:cs="Times New Roman"/>
              </w:rPr>
              <w:br/>
              <w:t xml:space="preserve">фосфоритованию       </w:t>
            </w:r>
            <w:r w:rsidRPr="00681202">
              <w:rPr>
                <w:rFonts w:ascii="Times New Roman" w:hAnsi="Times New Roman" w:cs="Times New Roman"/>
              </w:rPr>
              <w:br/>
              <w:t>приведет к деградации</w:t>
            </w:r>
            <w:r w:rsidRPr="00681202">
              <w:rPr>
                <w:rFonts w:ascii="Times New Roman" w:hAnsi="Times New Roman" w:cs="Times New Roman"/>
              </w:rPr>
              <w:br/>
              <w:t>почв, сокращению</w:t>
            </w:r>
            <w:r w:rsidRPr="00681202">
              <w:rPr>
                <w:rFonts w:ascii="Times New Roman" w:hAnsi="Times New Roman" w:cs="Times New Roman"/>
              </w:rPr>
              <w:br/>
              <w:t>посевных  площадей,</w:t>
            </w:r>
            <w:r w:rsidRPr="00681202">
              <w:rPr>
                <w:rFonts w:ascii="Times New Roman" w:hAnsi="Times New Roman" w:cs="Times New Roman"/>
              </w:rPr>
              <w:br/>
              <w:t xml:space="preserve">снижению валовогосбора                </w:t>
            </w:r>
            <w:r w:rsidRPr="00681202">
              <w:rPr>
                <w:rFonts w:ascii="Times New Roman" w:hAnsi="Times New Roman" w:cs="Times New Roman"/>
              </w:rPr>
              <w:br/>
              <w:t xml:space="preserve">сельскохозяйственных </w:t>
            </w:r>
            <w:r w:rsidRPr="00681202">
              <w:rPr>
                <w:rFonts w:ascii="Times New Roman" w:hAnsi="Times New Roman" w:cs="Times New Roman"/>
              </w:rPr>
              <w:br/>
              <w:t xml:space="preserve">культур              </w:t>
            </w:r>
          </w:p>
        </w:tc>
        <w:tc>
          <w:tcPr>
            <w:tcW w:w="2562" w:type="dxa"/>
            <w:gridSpan w:val="2"/>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Производство  основных</w:t>
            </w:r>
            <w:r w:rsidRPr="00681202">
              <w:rPr>
                <w:rFonts w:ascii="Times New Roman" w:hAnsi="Times New Roman" w:cs="Times New Roman"/>
              </w:rPr>
              <w:br/>
              <w:t>видов        продукции</w:t>
            </w:r>
            <w:r w:rsidRPr="00681202">
              <w:rPr>
                <w:rFonts w:ascii="Times New Roman" w:hAnsi="Times New Roman" w:cs="Times New Roman"/>
              </w:rPr>
              <w:br/>
              <w:t>растениеводства      в</w:t>
            </w:r>
            <w:r w:rsidRPr="00681202">
              <w:rPr>
                <w:rFonts w:ascii="Times New Roman" w:hAnsi="Times New Roman" w:cs="Times New Roman"/>
              </w:rPr>
              <w:br/>
              <w:t>хозяйствах        всех</w:t>
            </w:r>
            <w:r w:rsidRPr="00681202">
              <w:rPr>
                <w:rFonts w:ascii="Times New Roman" w:hAnsi="Times New Roman" w:cs="Times New Roman"/>
              </w:rPr>
              <w:br/>
              <w:t xml:space="preserve">категорий             </w:t>
            </w:r>
          </w:p>
        </w:tc>
      </w:tr>
      <w:tr w:rsidR="003312C6" w:rsidRPr="00681202" w:rsidTr="003312C6">
        <w:trPr>
          <w:gridAfter w:val="1"/>
          <w:wAfter w:w="11" w:type="dxa"/>
          <w:trHeight w:val="150"/>
          <w:tblCellSpacing w:w="5" w:type="nil"/>
        </w:trPr>
        <w:tc>
          <w:tcPr>
            <w:tcW w:w="15535" w:type="dxa"/>
            <w:gridSpan w:val="28"/>
            <w:tcBorders>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b/>
                <w:sz w:val="24"/>
                <w:szCs w:val="24"/>
              </w:rPr>
            </w:pPr>
            <w:r w:rsidRPr="00681202">
              <w:rPr>
                <w:rFonts w:ascii="Times New Roman" w:hAnsi="Times New Roman" w:cs="Times New Roman"/>
                <w:b/>
                <w:sz w:val="24"/>
                <w:szCs w:val="24"/>
              </w:rPr>
              <w:t>Задача 2. Развитие отрасли животноводства и реализации продукции животноводства</w:t>
            </w:r>
          </w:p>
        </w:tc>
      </w:tr>
      <w:tr w:rsidR="003312C6" w:rsidRPr="00681202" w:rsidTr="003312C6">
        <w:trPr>
          <w:gridAfter w:val="1"/>
          <w:wAfter w:w="11" w:type="dxa"/>
          <w:trHeight w:val="1002"/>
          <w:tblCellSpacing w:w="5" w:type="nil"/>
        </w:trPr>
        <w:tc>
          <w:tcPr>
            <w:tcW w:w="506"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7  </w:t>
            </w:r>
          </w:p>
        </w:tc>
        <w:tc>
          <w:tcPr>
            <w:tcW w:w="2981" w:type="dxa"/>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Племенное животноводство       </w:t>
            </w:r>
          </w:p>
        </w:tc>
        <w:tc>
          <w:tcPr>
            <w:tcW w:w="1706"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2022 год  </w:t>
            </w:r>
          </w:p>
        </w:tc>
        <w:tc>
          <w:tcPr>
            <w:tcW w:w="1134"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2024 год  </w:t>
            </w:r>
          </w:p>
        </w:tc>
        <w:tc>
          <w:tcPr>
            <w:tcW w:w="2945" w:type="dxa"/>
            <w:gridSpan w:val="8"/>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Рост  продуктивности</w:t>
            </w:r>
            <w:r w:rsidRPr="00681202">
              <w:rPr>
                <w:rFonts w:ascii="Times New Roman" w:hAnsi="Times New Roman" w:cs="Times New Roman"/>
              </w:rPr>
              <w:br/>
              <w:t>коров за счет</w:t>
            </w:r>
            <w:r w:rsidRPr="00681202">
              <w:rPr>
                <w:rFonts w:ascii="Times New Roman" w:hAnsi="Times New Roman" w:cs="Times New Roman"/>
              </w:rPr>
              <w:br/>
              <w:t xml:space="preserve">повышения генетического     </w:t>
            </w:r>
            <w:r w:rsidRPr="00681202">
              <w:rPr>
                <w:rFonts w:ascii="Times New Roman" w:hAnsi="Times New Roman" w:cs="Times New Roman"/>
              </w:rPr>
              <w:br/>
              <w:t xml:space="preserve">потенциала  молочногостада                </w:t>
            </w:r>
          </w:p>
        </w:tc>
        <w:tc>
          <w:tcPr>
            <w:tcW w:w="2520" w:type="dxa"/>
            <w:gridSpan w:val="3"/>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Снижение    поголовья</w:t>
            </w:r>
            <w:r w:rsidRPr="00681202">
              <w:rPr>
                <w:rFonts w:ascii="Times New Roman" w:hAnsi="Times New Roman" w:cs="Times New Roman"/>
              </w:rPr>
              <w:br/>
              <w:t xml:space="preserve">племенного скота     </w:t>
            </w:r>
          </w:p>
        </w:tc>
        <w:tc>
          <w:tcPr>
            <w:tcW w:w="2562"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Удельный  вес племенного скота   в</w:t>
            </w:r>
            <w:r w:rsidRPr="00681202">
              <w:rPr>
                <w:rFonts w:ascii="Times New Roman" w:hAnsi="Times New Roman" w:cs="Times New Roman"/>
              </w:rPr>
              <w:br/>
              <w:t>хозяйствах всех категорий  в общем</w:t>
            </w:r>
            <w:r w:rsidRPr="00681202">
              <w:rPr>
                <w:rFonts w:ascii="Times New Roman" w:hAnsi="Times New Roman" w:cs="Times New Roman"/>
              </w:rPr>
              <w:br/>
              <w:t xml:space="preserve">поголовье             </w:t>
            </w:r>
          </w:p>
        </w:tc>
      </w:tr>
      <w:tr w:rsidR="003312C6" w:rsidRPr="00681202" w:rsidTr="003312C6">
        <w:trPr>
          <w:gridAfter w:val="1"/>
          <w:wAfter w:w="11" w:type="dxa"/>
          <w:trHeight w:val="2170"/>
          <w:tblCellSpacing w:w="5" w:type="nil"/>
        </w:trPr>
        <w:tc>
          <w:tcPr>
            <w:tcW w:w="506"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8  </w:t>
            </w:r>
          </w:p>
        </w:tc>
        <w:tc>
          <w:tcPr>
            <w:tcW w:w="2981" w:type="dxa"/>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Развитие молочного скотоводства</w:t>
            </w:r>
          </w:p>
        </w:tc>
        <w:tc>
          <w:tcPr>
            <w:tcW w:w="1706"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2022 год  </w:t>
            </w:r>
          </w:p>
        </w:tc>
        <w:tc>
          <w:tcPr>
            <w:tcW w:w="1134"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2024 год  </w:t>
            </w:r>
          </w:p>
        </w:tc>
        <w:tc>
          <w:tcPr>
            <w:tcW w:w="2945" w:type="dxa"/>
            <w:gridSpan w:val="8"/>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Увеличение объемов производства  молокана           основестабилизации      </w:t>
            </w:r>
            <w:r w:rsidRPr="00681202">
              <w:rPr>
                <w:rFonts w:ascii="Times New Roman" w:hAnsi="Times New Roman" w:cs="Times New Roman"/>
              </w:rPr>
              <w:br/>
              <w:t xml:space="preserve">поголовья коров иразработки    системыинтенсивного         </w:t>
            </w:r>
            <w:r w:rsidRPr="00681202">
              <w:rPr>
                <w:rFonts w:ascii="Times New Roman" w:hAnsi="Times New Roman" w:cs="Times New Roman"/>
              </w:rPr>
              <w:br/>
              <w:t xml:space="preserve">воспроизводства,     </w:t>
            </w:r>
            <w:r w:rsidRPr="00681202">
              <w:rPr>
                <w:rFonts w:ascii="Times New Roman" w:hAnsi="Times New Roman" w:cs="Times New Roman"/>
              </w:rPr>
              <w:br/>
              <w:t xml:space="preserve">совершенствования    </w:t>
            </w:r>
            <w:r w:rsidRPr="00681202">
              <w:rPr>
                <w:rFonts w:ascii="Times New Roman" w:hAnsi="Times New Roman" w:cs="Times New Roman"/>
              </w:rPr>
              <w:br/>
              <w:t xml:space="preserve">системы кормопроизводства,   </w:t>
            </w:r>
            <w:r w:rsidRPr="00681202">
              <w:rPr>
                <w:rFonts w:ascii="Times New Roman" w:hAnsi="Times New Roman" w:cs="Times New Roman"/>
              </w:rPr>
              <w:br/>
              <w:t xml:space="preserve">внедрения новыхтехнологий           </w:t>
            </w:r>
          </w:p>
        </w:tc>
        <w:tc>
          <w:tcPr>
            <w:tcW w:w="2520" w:type="dxa"/>
            <w:gridSpan w:val="3"/>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Снижение      объемов</w:t>
            </w:r>
            <w:r w:rsidRPr="00681202">
              <w:rPr>
                <w:rFonts w:ascii="Times New Roman" w:hAnsi="Times New Roman" w:cs="Times New Roman"/>
              </w:rPr>
              <w:br/>
              <w:t>производства        и</w:t>
            </w:r>
            <w:r w:rsidRPr="00681202">
              <w:rPr>
                <w:rFonts w:ascii="Times New Roman" w:hAnsi="Times New Roman" w:cs="Times New Roman"/>
              </w:rPr>
              <w:br/>
              <w:t>потребления молока  и</w:t>
            </w:r>
            <w:r w:rsidRPr="00681202">
              <w:rPr>
                <w:rFonts w:ascii="Times New Roman" w:hAnsi="Times New Roman" w:cs="Times New Roman"/>
              </w:rPr>
              <w:br/>
              <w:t xml:space="preserve">молочных продуктов   </w:t>
            </w:r>
          </w:p>
        </w:tc>
        <w:tc>
          <w:tcPr>
            <w:tcW w:w="2562"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Производство молока во</w:t>
            </w:r>
            <w:r w:rsidRPr="00681202">
              <w:rPr>
                <w:rFonts w:ascii="Times New Roman" w:hAnsi="Times New Roman" w:cs="Times New Roman"/>
              </w:rPr>
              <w:br/>
              <w:t>всех        категориях</w:t>
            </w:r>
            <w:r w:rsidRPr="00681202">
              <w:rPr>
                <w:rFonts w:ascii="Times New Roman" w:hAnsi="Times New Roman" w:cs="Times New Roman"/>
              </w:rPr>
              <w:br/>
              <w:t xml:space="preserve">хозяйств              </w:t>
            </w:r>
          </w:p>
        </w:tc>
      </w:tr>
      <w:tr w:rsidR="003312C6" w:rsidRPr="00681202" w:rsidTr="003312C6">
        <w:trPr>
          <w:gridAfter w:val="1"/>
          <w:wAfter w:w="11" w:type="dxa"/>
          <w:trHeight w:val="1169"/>
          <w:tblCellSpacing w:w="5" w:type="nil"/>
        </w:trPr>
        <w:tc>
          <w:tcPr>
            <w:tcW w:w="506"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9  </w:t>
            </w:r>
          </w:p>
        </w:tc>
        <w:tc>
          <w:tcPr>
            <w:tcW w:w="2981" w:type="dxa"/>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Государственная       поддержка</w:t>
            </w:r>
            <w:r w:rsidRPr="00681202">
              <w:rPr>
                <w:rFonts w:ascii="Times New Roman" w:hAnsi="Times New Roman" w:cs="Times New Roman"/>
              </w:rPr>
              <w:br/>
              <w:t>кредитования            отрасли</w:t>
            </w:r>
            <w:r w:rsidRPr="00681202">
              <w:rPr>
                <w:rFonts w:ascii="Times New Roman" w:hAnsi="Times New Roman" w:cs="Times New Roman"/>
              </w:rPr>
              <w:br/>
              <w:t>животноводства, переработки  еепродукции,  развития</w:t>
            </w:r>
            <w:r w:rsidRPr="00681202">
              <w:rPr>
                <w:rFonts w:ascii="Times New Roman" w:hAnsi="Times New Roman" w:cs="Times New Roman"/>
              </w:rPr>
              <w:br/>
              <w:t xml:space="preserve">инфраструктуры и логистического обеспечения  рынков продукцииживотноводства                 </w:t>
            </w:r>
          </w:p>
        </w:tc>
        <w:tc>
          <w:tcPr>
            <w:tcW w:w="1706"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2022 год  </w:t>
            </w:r>
          </w:p>
        </w:tc>
        <w:tc>
          <w:tcPr>
            <w:tcW w:w="1134"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2024 год  </w:t>
            </w:r>
          </w:p>
        </w:tc>
        <w:tc>
          <w:tcPr>
            <w:tcW w:w="2945" w:type="dxa"/>
            <w:gridSpan w:val="8"/>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Рост          объемов</w:t>
            </w:r>
            <w:r w:rsidRPr="00681202">
              <w:rPr>
                <w:rFonts w:ascii="Times New Roman" w:hAnsi="Times New Roman" w:cs="Times New Roman"/>
              </w:rPr>
              <w:br/>
              <w:t>производства        и</w:t>
            </w:r>
            <w:r w:rsidRPr="00681202">
              <w:rPr>
                <w:rFonts w:ascii="Times New Roman" w:hAnsi="Times New Roman" w:cs="Times New Roman"/>
              </w:rPr>
              <w:br/>
              <w:t>качества    продукции</w:t>
            </w:r>
            <w:r w:rsidRPr="00681202">
              <w:rPr>
                <w:rFonts w:ascii="Times New Roman" w:hAnsi="Times New Roman" w:cs="Times New Roman"/>
              </w:rPr>
              <w:br/>
              <w:t xml:space="preserve">животноводства       </w:t>
            </w:r>
          </w:p>
        </w:tc>
        <w:tc>
          <w:tcPr>
            <w:tcW w:w="2520" w:type="dxa"/>
            <w:gridSpan w:val="3"/>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Снижение      объемов</w:t>
            </w:r>
            <w:r w:rsidRPr="00681202">
              <w:rPr>
                <w:rFonts w:ascii="Times New Roman" w:hAnsi="Times New Roman" w:cs="Times New Roman"/>
              </w:rPr>
              <w:br/>
              <w:t>производства        и</w:t>
            </w:r>
            <w:r w:rsidRPr="00681202">
              <w:rPr>
                <w:rFonts w:ascii="Times New Roman" w:hAnsi="Times New Roman" w:cs="Times New Roman"/>
              </w:rPr>
              <w:br/>
              <w:t>качества    продукции</w:t>
            </w:r>
            <w:r w:rsidRPr="00681202">
              <w:rPr>
                <w:rFonts w:ascii="Times New Roman" w:hAnsi="Times New Roman" w:cs="Times New Roman"/>
              </w:rPr>
              <w:br/>
              <w:t xml:space="preserve">животноводства       </w:t>
            </w:r>
          </w:p>
        </w:tc>
        <w:tc>
          <w:tcPr>
            <w:tcW w:w="2562"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Производство молока во</w:t>
            </w:r>
            <w:r w:rsidRPr="00681202">
              <w:rPr>
                <w:rFonts w:ascii="Times New Roman" w:hAnsi="Times New Roman" w:cs="Times New Roman"/>
              </w:rPr>
              <w:br/>
              <w:t>всех        категориях</w:t>
            </w:r>
            <w:r w:rsidRPr="00681202">
              <w:rPr>
                <w:rFonts w:ascii="Times New Roman" w:hAnsi="Times New Roman" w:cs="Times New Roman"/>
              </w:rPr>
              <w:br/>
              <w:t>хозяйств; производство</w:t>
            </w:r>
            <w:r w:rsidRPr="00681202">
              <w:rPr>
                <w:rFonts w:ascii="Times New Roman" w:hAnsi="Times New Roman" w:cs="Times New Roman"/>
              </w:rPr>
              <w:br/>
              <w:t>(реализация)  скота  и</w:t>
            </w:r>
            <w:r w:rsidRPr="00681202">
              <w:rPr>
                <w:rFonts w:ascii="Times New Roman" w:hAnsi="Times New Roman" w:cs="Times New Roman"/>
              </w:rPr>
              <w:br/>
              <w:t>птицы на убой во  всех</w:t>
            </w:r>
            <w:r w:rsidRPr="00681202">
              <w:rPr>
                <w:rFonts w:ascii="Times New Roman" w:hAnsi="Times New Roman" w:cs="Times New Roman"/>
              </w:rPr>
              <w:br/>
              <w:t xml:space="preserve">категориях хозяйств   </w:t>
            </w:r>
          </w:p>
        </w:tc>
      </w:tr>
      <w:tr w:rsidR="003312C6" w:rsidRPr="00681202" w:rsidTr="003312C6">
        <w:trPr>
          <w:gridAfter w:val="1"/>
          <w:wAfter w:w="11" w:type="dxa"/>
          <w:trHeight w:val="1002"/>
          <w:tblCellSpacing w:w="5" w:type="nil"/>
        </w:trPr>
        <w:tc>
          <w:tcPr>
            <w:tcW w:w="506" w:type="dxa"/>
            <w:gridSpan w:val="2"/>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10 </w:t>
            </w:r>
          </w:p>
        </w:tc>
        <w:tc>
          <w:tcPr>
            <w:tcW w:w="2981"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Регулирование рынков  продукции</w:t>
            </w:r>
            <w:r w:rsidRPr="00681202">
              <w:rPr>
                <w:rFonts w:ascii="Times New Roman" w:hAnsi="Times New Roman" w:cs="Times New Roman"/>
              </w:rPr>
              <w:br/>
              <w:t xml:space="preserve">животноводства                 </w:t>
            </w:r>
          </w:p>
        </w:tc>
        <w:tc>
          <w:tcPr>
            <w:tcW w:w="1706"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Отдел сельского хозяйства администрацииКомсомольскогомуниципального района</w:t>
            </w:r>
          </w:p>
        </w:tc>
        <w:tc>
          <w:tcPr>
            <w:tcW w:w="1181"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2022 год  </w:t>
            </w:r>
          </w:p>
        </w:tc>
        <w:tc>
          <w:tcPr>
            <w:tcW w:w="1134"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2024 год  </w:t>
            </w:r>
          </w:p>
        </w:tc>
        <w:tc>
          <w:tcPr>
            <w:tcW w:w="2945" w:type="dxa"/>
            <w:gridSpan w:val="8"/>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Увеличение товарности</w:t>
            </w:r>
            <w:r w:rsidRPr="00681202">
              <w:rPr>
                <w:rFonts w:ascii="Times New Roman" w:hAnsi="Times New Roman" w:cs="Times New Roman"/>
              </w:rPr>
              <w:br/>
              <w:t xml:space="preserve">продукции            </w:t>
            </w:r>
            <w:r w:rsidRPr="00681202">
              <w:rPr>
                <w:rFonts w:ascii="Times New Roman" w:hAnsi="Times New Roman" w:cs="Times New Roman"/>
              </w:rPr>
              <w:br/>
              <w:t xml:space="preserve">животноводства,      </w:t>
            </w:r>
            <w:r w:rsidRPr="00681202">
              <w:rPr>
                <w:rFonts w:ascii="Times New Roman" w:hAnsi="Times New Roman" w:cs="Times New Roman"/>
              </w:rPr>
              <w:br/>
              <w:t>увеличение доходности</w:t>
            </w:r>
            <w:r w:rsidRPr="00681202">
              <w:rPr>
                <w:rFonts w:ascii="Times New Roman" w:hAnsi="Times New Roman" w:cs="Times New Roman"/>
              </w:rPr>
              <w:br/>
              <w:t xml:space="preserve">сельскохозяйственных </w:t>
            </w:r>
            <w:r w:rsidRPr="00681202">
              <w:rPr>
                <w:rFonts w:ascii="Times New Roman" w:hAnsi="Times New Roman" w:cs="Times New Roman"/>
              </w:rPr>
              <w:br/>
              <w:t xml:space="preserve">товаропроизводителей </w:t>
            </w:r>
          </w:p>
          <w:p w:rsidR="003312C6" w:rsidRPr="00681202" w:rsidRDefault="003312C6" w:rsidP="003312C6">
            <w:pPr>
              <w:pStyle w:val="ConsPlusCell"/>
              <w:rPr>
                <w:rFonts w:ascii="Times New Roman" w:hAnsi="Times New Roman" w:cs="Times New Roman"/>
              </w:rPr>
            </w:pPr>
          </w:p>
        </w:tc>
        <w:tc>
          <w:tcPr>
            <w:tcW w:w="2520" w:type="dxa"/>
            <w:gridSpan w:val="3"/>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Снижение      объемов</w:t>
            </w:r>
            <w:r w:rsidRPr="00681202">
              <w:rPr>
                <w:rFonts w:ascii="Times New Roman" w:hAnsi="Times New Roman" w:cs="Times New Roman"/>
              </w:rPr>
              <w:br/>
              <w:t>реализации  продукции</w:t>
            </w:r>
            <w:r w:rsidRPr="00681202">
              <w:rPr>
                <w:rFonts w:ascii="Times New Roman" w:hAnsi="Times New Roman" w:cs="Times New Roman"/>
              </w:rPr>
              <w:br/>
              <w:t xml:space="preserve">животноводства       </w:t>
            </w:r>
          </w:p>
        </w:tc>
        <w:tc>
          <w:tcPr>
            <w:tcW w:w="2562" w:type="dxa"/>
            <w:gridSpan w:val="2"/>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Производство молока во</w:t>
            </w:r>
            <w:r w:rsidRPr="00681202">
              <w:rPr>
                <w:rFonts w:ascii="Times New Roman" w:hAnsi="Times New Roman" w:cs="Times New Roman"/>
              </w:rPr>
              <w:br/>
              <w:t>всех        категориях</w:t>
            </w:r>
            <w:r w:rsidRPr="00681202">
              <w:rPr>
                <w:rFonts w:ascii="Times New Roman" w:hAnsi="Times New Roman" w:cs="Times New Roman"/>
              </w:rPr>
              <w:br/>
              <w:t xml:space="preserve">хозяйств              </w:t>
            </w:r>
          </w:p>
        </w:tc>
      </w:tr>
      <w:tr w:rsidR="003312C6" w:rsidRPr="00681202" w:rsidTr="003312C6">
        <w:trPr>
          <w:gridAfter w:val="1"/>
          <w:wAfter w:w="11" w:type="dxa"/>
          <w:trHeight w:val="410"/>
          <w:tblCellSpacing w:w="5" w:type="nil"/>
        </w:trPr>
        <w:tc>
          <w:tcPr>
            <w:tcW w:w="15535" w:type="dxa"/>
            <w:gridSpan w:val="28"/>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b/>
                <w:sz w:val="24"/>
                <w:szCs w:val="24"/>
              </w:rPr>
            </w:pPr>
            <w:r w:rsidRPr="00681202">
              <w:rPr>
                <w:rFonts w:ascii="Times New Roman" w:hAnsi="Times New Roman" w:cs="Times New Roman"/>
                <w:b/>
                <w:sz w:val="24"/>
                <w:szCs w:val="24"/>
              </w:rPr>
              <w:lastRenderedPageBreak/>
              <w:t>Задача 3. Техническая и технологическая модернизация</w:t>
            </w:r>
          </w:p>
        </w:tc>
      </w:tr>
      <w:tr w:rsidR="003312C6" w:rsidRPr="00681202" w:rsidTr="003312C6">
        <w:trPr>
          <w:trHeight w:val="1455"/>
          <w:tblCellSpacing w:w="5" w:type="nil"/>
        </w:trPr>
        <w:tc>
          <w:tcPr>
            <w:tcW w:w="506" w:type="dxa"/>
            <w:gridSpan w:val="2"/>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11</w:t>
            </w:r>
          </w:p>
        </w:tc>
        <w:tc>
          <w:tcPr>
            <w:tcW w:w="2981"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Обновление                парка</w:t>
            </w:r>
            <w:r w:rsidRPr="00681202">
              <w:rPr>
                <w:rFonts w:ascii="Times New Roman" w:hAnsi="Times New Roman" w:cs="Times New Roman"/>
              </w:rPr>
              <w:br/>
              <w:t xml:space="preserve">сельскохозяйственной техники   </w:t>
            </w:r>
          </w:p>
        </w:tc>
        <w:tc>
          <w:tcPr>
            <w:tcW w:w="1706"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2022 год  </w:t>
            </w:r>
          </w:p>
        </w:tc>
        <w:tc>
          <w:tcPr>
            <w:tcW w:w="1134"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2024 год  </w:t>
            </w:r>
          </w:p>
        </w:tc>
        <w:tc>
          <w:tcPr>
            <w:tcW w:w="2816" w:type="dxa"/>
            <w:gridSpan w:val="6"/>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Приобретение         </w:t>
            </w:r>
            <w:r w:rsidRPr="00681202">
              <w:rPr>
                <w:rFonts w:ascii="Times New Roman" w:hAnsi="Times New Roman" w:cs="Times New Roman"/>
              </w:rPr>
              <w:br/>
              <w:t>сельскохозяйственными</w:t>
            </w:r>
            <w:r w:rsidRPr="00681202">
              <w:rPr>
                <w:rFonts w:ascii="Times New Roman" w:hAnsi="Times New Roman" w:cs="Times New Roman"/>
              </w:rPr>
              <w:br/>
              <w:t>товаропроизводителями</w:t>
            </w:r>
            <w:r w:rsidRPr="00681202">
              <w:rPr>
                <w:rFonts w:ascii="Times New Roman" w:hAnsi="Times New Roman" w:cs="Times New Roman"/>
              </w:rPr>
              <w:br/>
              <w:t xml:space="preserve">новой техники        </w:t>
            </w:r>
          </w:p>
        </w:tc>
        <w:tc>
          <w:tcPr>
            <w:tcW w:w="2328"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Деградация ресурсного</w:t>
            </w:r>
            <w:r w:rsidRPr="00681202">
              <w:rPr>
                <w:rFonts w:ascii="Times New Roman" w:hAnsi="Times New Roman" w:cs="Times New Roman"/>
              </w:rPr>
              <w:br/>
              <w:t>потенциала   и</w:t>
            </w:r>
            <w:r w:rsidRPr="00681202">
              <w:rPr>
                <w:rFonts w:ascii="Times New Roman" w:hAnsi="Times New Roman" w:cs="Times New Roman"/>
              </w:rPr>
              <w:br/>
              <w:t xml:space="preserve">технологическая      </w:t>
            </w:r>
            <w:r w:rsidRPr="00681202">
              <w:rPr>
                <w:rFonts w:ascii="Times New Roman" w:hAnsi="Times New Roman" w:cs="Times New Roman"/>
              </w:rPr>
              <w:br/>
              <w:t>отсталость  отраслей</w:t>
            </w:r>
            <w:r w:rsidRPr="00681202">
              <w:rPr>
                <w:rFonts w:ascii="Times New Roman" w:hAnsi="Times New Roman" w:cs="Times New Roman"/>
              </w:rPr>
              <w:br/>
              <w:t xml:space="preserve">АПК                  </w:t>
            </w:r>
          </w:p>
        </w:tc>
        <w:tc>
          <w:tcPr>
            <w:tcW w:w="2894"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Количество приобретенной    новойтехники               </w:t>
            </w:r>
            <w:r w:rsidRPr="00681202">
              <w:rPr>
                <w:rFonts w:ascii="Times New Roman" w:hAnsi="Times New Roman" w:cs="Times New Roman"/>
              </w:rPr>
              <w:br/>
              <w:t xml:space="preserve">сельскохозяйственными </w:t>
            </w:r>
            <w:r w:rsidRPr="00681202">
              <w:rPr>
                <w:rFonts w:ascii="Times New Roman" w:hAnsi="Times New Roman" w:cs="Times New Roman"/>
              </w:rPr>
              <w:br/>
              <w:t xml:space="preserve">товаропроизводителями </w:t>
            </w:r>
          </w:p>
        </w:tc>
      </w:tr>
      <w:tr w:rsidR="003312C6" w:rsidRPr="00681202" w:rsidTr="003312C6">
        <w:trPr>
          <w:trHeight w:val="1670"/>
          <w:tblCellSpacing w:w="5" w:type="nil"/>
        </w:trPr>
        <w:tc>
          <w:tcPr>
            <w:tcW w:w="506"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12</w:t>
            </w:r>
          </w:p>
        </w:tc>
        <w:tc>
          <w:tcPr>
            <w:tcW w:w="2981" w:type="dxa"/>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Развитие     единой     системы</w:t>
            </w:r>
            <w:r w:rsidRPr="00681202">
              <w:rPr>
                <w:rFonts w:ascii="Times New Roman" w:hAnsi="Times New Roman" w:cs="Times New Roman"/>
              </w:rPr>
              <w:br/>
              <w:t>информационного    обеспечения,</w:t>
            </w:r>
            <w:r w:rsidRPr="00681202">
              <w:rPr>
                <w:rFonts w:ascii="Times New Roman" w:hAnsi="Times New Roman" w:cs="Times New Roman"/>
              </w:rPr>
              <w:br/>
              <w:t>информационно-консультационного</w:t>
            </w:r>
            <w:r w:rsidRPr="00681202">
              <w:rPr>
                <w:rFonts w:ascii="Times New Roman" w:hAnsi="Times New Roman" w:cs="Times New Roman"/>
              </w:rPr>
              <w:br/>
              <w:t xml:space="preserve">обслуживания                   </w:t>
            </w:r>
            <w:r w:rsidRPr="00681202">
              <w:rPr>
                <w:rFonts w:ascii="Times New Roman" w:hAnsi="Times New Roman" w:cs="Times New Roman"/>
              </w:rPr>
              <w:br/>
              <w:t xml:space="preserve">сельскохозяйственных           </w:t>
            </w:r>
            <w:r w:rsidRPr="00681202">
              <w:rPr>
                <w:rFonts w:ascii="Times New Roman" w:hAnsi="Times New Roman" w:cs="Times New Roman"/>
              </w:rPr>
              <w:br/>
              <w:t xml:space="preserve">товаропроизводителей           </w:t>
            </w:r>
          </w:p>
        </w:tc>
        <w:tc>
          <w:tcPr>
            <w:tcW w:w="1706"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2022 год  </w:t>
            </w:r>
          </w:p>
        </w:tc>
        <w:tc>
          <w:tcPr>
            <w:tcW w:w="1134"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2024 год  </w:t>
            </w:r>
          </w:p>
        </w:tc>
        <w:tc>
          <w:tcPr>
            <w:tcW w:w="2816" w:type="dxa"/>
            <w:gridSpan w:val="6"/>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Создание условий  дляповышения эффективности и</w:t>
            </w:r>
            <w:r w:rsidRPr="00681202">
              <w:rPr>
                <w:rFonts w:ascii="Times New Roman" w:hAnsi="Times New Roman" w:cs="Times New Roman"/>
              </w:rPr>
              <w:br/>
              <w:t>конкурентоспособности</w:t>
            </w:r>
            <w:r w:rsidRPr="00681202">
              <w:rPr>
                <w:rFonts w:ascii="Times New Roman" w:hAnsi="Times New Roman" w:cs="Times New Roman"/>
              </w:rPr>
              <w:br/>
              <w:t>сельскохозяйственного</w:t>
            </w:r>
            <w:r w:rsidRPr="00681202">
              <w:rPr>
                <w:rFonts w:ascii="Times New Roman" w:hAnsi="Times New Roman" w:cs="Times New Roman"/>
              </w:rPr>
              <w:br/>
              <w:t>производства за  счет</w:t>
            </w:r>
            <w:r w:rsidRPr="00681202">
              <w:rPr>
                <w:rFonts w:ascii="Times New Roman" w:hAnsi="Times New Roman" w:cs="Times New Roman"/>
              </w:rPr>
              <w:br/>
              <w:t xml:space="preserve">использования  современных          </w:t>
            </w:r>
            <w:r w:rsidRPr="00681202">
              <w:rPr>
                <w:rFonts w:ascii="Times New Roman" w:hAnsi="Times New Roman" w:cs="Times New Roman"/>
              </w:rPr>
              <w:br/>
              <w:t>достижений  в  науке,</w:t>
            </w:r>
            <w:r w:rsidRPr="00681202">
              <w:rPr>
                <w:rFonts w:ascii="Times New Roman" w:hAnsi="Times New Roman" w:cs="Times New Roman"/>
              </w:rPr>
              <w:br/>
              <w:t>технике и технологиях</w:t>
            </w:r>
          </w:p>
        </w:tc>
        <w:tc>
          <w:tcPr>
            <w:tcW w:w="2328"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Невозможность        </w:t>
            </w:r>
            <w:r w:rsidRPr="00681202">
              <w:rPr>
                <w:rFonts w:ascii="Times New Roman" w:hAnsi="Times New Roman" w:cs="Times New Roman"/>
              </w:rPr>
              <w:br/>
              <w:t xml:space="preserve">получения            </w:t>
            </w:r>
            <w:r w:rsidRPr="00681202">
              <w:rPr>
                <w:rFonts w:ascii="Times New Roman" w:hAnsi="Times New Roman" w:cs="Times New Roman"/>
              </w:rPr>
              <w:br/>
              <w:t>сельскохозяйственными</w:t>
            </w:r>
            <w:r w:rsidRPr="00681202">
              <w:rPr>
                <w:rFonts w:ascii="Times New Roman" w:hAnsi="Times New Roman" w:cs="Times New Roman"/>
              </w:rPr>
              <w:br/>
              <w:t>товаропроизводителями</w:t>
            </w:r>
            <w:r w:rsidRPr="00681202">
              <w:rPr>
                <w:rFonts w:ascii="Times New Roman" w:hAnsi="Times New Roman" w:cs="Times New Roman"/>
              </w:rPr>
              <w:br/>
              <w:t>и сельским населением</w:t>
            </w:r>
            <w:r w:rsidRPr="00681202">
              <w:rPr>
                <w:rFonts w:ascii="Times New Roman" w:hAnsi="Times New Roman" w:cs="Times New Roman"/>
              </w:rPr>
              <w:br/>
              <w:t xml:space="preserve">полноценной          </w:t>
            </w:r>
            <w:r w:rsidRPr="00681202">
              <w:rPr>
                <w:rFonts w:ascii="Times New Roman" w:hAnsi="Times New Roman" w:cs="Times New Roman"/>
              </w:rPr>
              <w:br/>
              <w:t xml:space="preserve">консультационной     </w:t>
            </w:r>
            <w:r w:rsidRPr="00681202">
              <w:rPr>
                <w:rFonts w:ascii="Times New Roman" w:hAnsi="Times New Roman" w:cs="Times New Roman"/>
              </w:rPr>
              <w:br/>
              <w:t xml:space="preserve">помощи               </w:t>
            </w:r>
          </w:p>
        </w:tc>
        <w:tc>
          <w:tcPr>
            <w:tcW w:w="2894"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Количество            </w:t>
            </w:r>
            <w:r w:rsidRPr="00681202">
              <w:rPr>
                <w:rFonts w:ascii="Times New Roman" w:hAnsi="Times New Roman" w:cs="Times New Roman"/>
              </w:rPr>
              <w:br/>
              <w:t xml:space="preserve">региональных          </w:t>
            </w:r>
            <w:r w:rsidRPr="00681202">
              <w:rPr>
                <w:rFonts w:ascii="Times New Roman" w:hAnsi="Times New Roman" w:cs="Times New Roman"/>
              </w:rPr>
              <w:br/>
              <w:t>организаций  (центров)</w:t>
            </w:r>
            <w:r w:rsidRPr="00681202">
              <w:rPr>
                <w:rFonts w:ascii="Times New Roman" w:hAnsi="Times New Roman" w:cs="Times New Roman"/>
              </w:rPr>
              <w:br/>
              <w:t xml:space="preserve">сельскохозяйственного </w:t>
            </w:r>
            <w:r w:rsidRPr="00681202">
              <w:rPr>
                <w:rFonts w:ascii="Times New Roman" w:hAnsi="Times New Roman" w:cs="Times New Roman"/>
              </w:rPr>
              <w:br/>
              <w:t>консультирования     и</w:t>
            </w:r>
            <w:r w:rsidRPr="00681202">
              <w:rPr>
                <w:rFonts w:ascii="Times New Roman" w:hAnsi="Times New Roman" w:cs="Times New Roman"/>
              </w:rPr>
              <w:br/>
              <w:t>инновационных  центров</w:t>
            </w:r>
            <w:r w:rsidRPr="00681202">
              <w:rPr>
                <w:rFonts w:ascii="Times New Roman" w:hAnsi="Times New Roman" w:cs="Times New Roman"/>
              </w:rPr>
              <w:br/>
              <w:t xml:space="preserve">(лабораторий)         </w:t>
            </w:r>
          </w:p>
        </w:tc>
      </w:tr>
      <w:tr w:rsidR="003312C6" w:rsidRPr="00681202" w:rsidTr="003312C6">
        <w:trPr>
          <w:gridAfter w:val="1"/>
          <w:wAfter w:w="11" w:type="dxa"/>
          <w:trHeight w:val="150"/>
          <w:tblCellSpacing w:w="5" w:type="nil"/>
        </w:trPr>
        <w:tc>
          <w:tcPr>
            <w:tcW w:w="15535" w:type="dxa"/>
            <w:gridSpan w:val="28"/>
            <w:tcBorders>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b/>
                <w:sz w:val="24"/>
                <w:szCs w:val="24"/>
              </w:rPr>
            </w:pPr>
            <w:r w:rsidRPr="00681202">
              <w:rPr>
                <w:rFonts w:ascii="Times New Roman" w:hAnsi="Times New Roman" w:cs="Times New Roman"/>
                <w:b/>
                <w:sz w:val="24"/>
                <w:szCs w:val="24"/>
              </w:rPr>
              <w:t>Задача 4. Развитие малых форм хозяйствования</w:t>
            </w:r>
          </w:p>
        </w:tc>
      </w:tr>
      <w:tr w:rsidR="003312C6" w:rsidRPr="00681202" w:rsidTr="003312C6">
        <w:trPr>
          <w:gridAfter w:val="1"/>
          <w:wAfter w:w="11" w:type="dxa"/>
          <w:trHeight w:val="3505"/>
          <w:tblCellSpacing w:w="5" w:type="nil"/>
        </w:trPr>
        <w:tc>
          <w:tcPr>
            <w:tcW w:w="506"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13</w:t>
            </w:r>
          </w:p>
        </w:tc>
        <w:tc>
          <w:tcPr>
            <w:tcW w:w="2981" w:type="dxa"/>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Государственная       поддержка</w:t>
            </w:r>
            <w:r w:rsidRPr="00681202">
              <w:rPr>
                <w:rFonts w:ascii="Times New Roman" w:hAnsi="Times New Roman" w:cs="Times New Roman"/>
              </w:rPr>
              <w:br/>
              <w:t>кредитования     малых     форм</w:t>
            </w:r>
            <w:r w:rsidRPr="00681202">
              <w:rPr>
                <w:rFonts w:ascii="Times New Roman" w:hAnsi="Times New Roman" w:cs="Times New Roman"/>
              </w:rPr>
              <w:br/>
              <w:t xml:space="preserve">хозяйствования                 </w:t>
            </w:r>
          </w:p>
        </w:tc>
        <w:tc>
          <w:tcPr>
            <w:tcW w:w="1706"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2022 год  </w:t>
            </w:r>
          </w:p>
        </w:tc>
        <w:tc>
          <w:tcPr>
            <w:tcW w:w="1134"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2024 год  </w:t>
            </w:r>
          </w:p>
        </w:tc>
        <w:tc>
          <w:tcPr>
            <w:tcW w:w="2773" w:type="dxa"/>
            <w:gridSpan w:val="5"/>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Рост  числа  семейных</w:t>
            </w:r>
            <w:r w:rsidRPr="00681202">
              <w:rPr>
                <w:rFonts w:ascii="Times New Roman" w:hAnsi="Times New Roman" w:cs="Times New Roman"/>
              </w:rPr>
              <w:br/>
              <w:t xml:space="preserve">животноводческих     </w:t>
            </w:r>
            <w:r w:rsidRPr="00681202">
              <w:rPr>
                <w:rFonts w:ascii="Times New Roman" w:hAnsi="Times New Roman" w:cs="Times New Roman"/>
              </w:rPr>
              <w:br/>
              <w:t>ферм, рост количества</w:t>
            </w:r>
            <w:r w:rsidRPr="00681202">
              <w:rPr>
                <w:rFonts w:ascii="Times New Roman" w:hAnsi="Times New Roman" w:cs="Times New Roman"/>
              </w:rPr>
              <w:br/>
              <w:t xml:space="preserve">рабочих мест         </w:t>
            </w:r>
          </w:p>
        </w:tc>
        <w:tc>
          <w:tcPr>
            <w:tcW w:w="2371" w:type="dxa"/>
            <w:gridSpan w:val="5"/>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Снижение             </w:t>
            </w:r>
            <w:r w:rsidRPr="00681202">
              <w:rPr>
                <w:rFonts w:ascii="Times New Roman" w:hAnsi="Times New Roman" w:cs="Times New Roman"/>
              </w:rPr>
              <w:br/>
              <w:t>конкурентоспособности</w:t>
            </w:r>
            <w:r w:rsidRPr="00681202">
              <w:rPr>
                <w:rFonts w:ascii="Times New Roman" w:hAnsi="Times New Roman" w:cs="Times New Roman"/>
              </w:rPr>
              <w:br/>
              <w:t>малых  форм</w:t>
            </w:r>
            <w:r w:rsidRPr="00681202">
              <w:rPr>
                <w:rFonts w:ascii="Times New Roman" w:hAnsi="Times New Roman" w:cs="Times New Roman"/>
              </w:rPr>
              <w:br/>
              <w:t xml:space="preserve">хозяйствования       </w:t>
            </w:r>
          </w:p>
        </w:tc>
        <w:tc>
          <w:tcPr>
            <w:tcW w:w="2883" w:type="dxa"/>
            <w:gridSpan w:val="3"/>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Количество  крестьянских          </w:t>
            </w:r>
            <w:r w:rsidRPr="00681202">
              <w:rPr>
                <w:rFonts w:ascii="Times New Roman" w:hAnsi="Times New Roman" w:cs="Times New Roman"/>
              </w:rPr>
              <w:br/>
              <w:t>(фермерских) хозяйств,</w:t>
            </w:r>
            <w:r w:rsidRPr="00681202">
              <w:rPr>
                <w:rFonts w:ascii="Times New Roman" w:hAnsi="Times New Roman" w:cs="Times New Roman"/>
              </w:rPr>
              <w:br/>
              <w:t>осуществивших  проекты</w:t>
            </w:r>
            <w:r w:rsidRPr="00681202">
              <w:rPr>
                <w:rFonts w:ascii="Times New Roman" w:hAnsi="Times New Roman" w:cs="Times New Roman"/>
              </w:rPr>
              <w:br/>
              <w:t>по  развитию  семейных</w:t>
            </w:r>
            <w:r w:rsidRPr="00681202">
              <w:rPr>
                <w:rFonts w:ascii="Times New Roman" w:hAnsi="Times New Roman" w:cs="Times New Roman"/>
              </w:rPr>
              <w:br/>
              <w:t>животноводческих  ферм</w:t>
            </w:r>
            <w:r w:rsidRPr="00681202">
              <w:rPr>
                <w:rFonts w:ascii="Times New Roman" w:hAnsi="Times New Roman" w:cs="Times New Roman"/>
              </w:rPr>
              <w:br/>
              <w:t xml:space="preserve">с помощьюгосударственной       </w:t>
            </w:r>
            <w:r w:rsidRPr="00681202">
              <w:rPr>
                <w:rFonts w:ascii="Times New Roman" w:hAnsi="Times New Roman" w:cs="Times New Roman"/>
              </w:rPr>
              <w:br/>
              <w:t>поддержки;  количество</w:t>
            </w:r>
            <w:r w:rsidRPr="00681202">
              <w:rPr>
                <w:rFonts w:ascii="Times New Roman" w:hAnsi="Times New Roman" w:cs="Times New Roman"/>
              </w:rPr>
              <w:br/>
              <w:t>построенных  или</w:t>
            </w:r>
            <w:r w:rsidRPr="00681202">
              <w:rPr>
                <w:rFonts w:ascii="Times New Roman" w:hAnsi="Times New Roman" w:cs="Times New Roman"/>
              </w:rPr>
              <w:br/>
              <w:t xml:space="preserve">реконструированных    </w:t>
            </w:r>
            <w:r w:rsidRPr="00681202">
              <w:rPr>
                <w:rFonts w:ascii="Times New Roman" w:hAnsi="Times New Roman" w:cs="Times New Roman"/>
              </w:rPr>
              <w:br/>
              <w:t>семейныхживотноводческих ферм;количество   созданных</w:t>
            </w:r>
            <w:r w:rsidRPr="00681202">
              <w:rPr>
                <w:rFonts w:ascii="Times New Roman" w:hAnsi="Times New Roman" w:cs="Times New Roman"/>
              </w:rPr>
              <w:br/>
              <w:t xml:space="preserve">новых рабочих мест К(Ф)Х,          </w:t>
            </w:r>
            <w:r w:rsidRPr="00681202">
              <w:rPr>
                <w:rFonts w:ascii="Times New Roman" w:hAnsi="Times New Roman" w:cs="Times New Roman"/>
              </w:rPr>
              <w:br/>
              <w:t>осуществившими проекты</w:t>
            </w:r>
            <w:r w:rsidRPr="00681202">
              <w:rPr>
                <w:rFonts w:ascii="Times New Roman" w:hAnsi="Times New Roman" w:cs="Times New Roman"/>
              </w:rPr>
              <w:br/>
              <w:t>по  развитию  семейных</w:t>
            </w:r>
            <w:r w:rsidRPr="00681202">
              <w:rPr>
                <w:rFonts w:ascii="Times New Roman" w:hAnsi="Times New Roman" w:cs="Times New Roman"/>
              </w:rPr>
              <w:br/>
              <w:t xml:space="preserve">животноводческих ферм </w:t>
            </w:r>
          </w:p>
        </w:tc>
      </w:tr>
      <w:tr w:rsidR="003312C6" w:rsidRPr="00681202" w:rsidTr="003312C6">
        <w:trPr>
          <w:gridAfter w:val="1"/>
          <w:wAfter w:w="11" w:type="dxa"/>
          <w:trHeight w:val="2580"/>
          <w:tblCellSpacing w:w="5" w:type="nil"/>
        </w:trPr>
        <w:tc>
          <w:tcPr>
            <w:tcW w:w="506" w:type="dxa"/>
            <w:gridSpan w:val="2"/>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lastRenderedPageBreak/>
              <w:t>14</w:t>
            </w:r>
          </w:p>
        </w:tc>
        <w:tc>
          <w:tcPr>
            <w:tcW w:w="2981"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Поддержка начинающих фермеров  </w:t>
            </w:r>
          </w:p>
        </w:tc>
        <w:tc>
          <w:tcPr>
            <w:tcW w:w="1706"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2022 год  </w:t>
            </w:r>
          </w:p>
        </w:tc>
        <w:tc>
          <w:tcPr>
            <w:tcW w:w="1134"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2024 год  </w:t>
            </w:r>
          </w:p>
        </w:tc>
        <w:tc>
          <w:tcPr>
            <w:tcW w:w="2773" w:type="dxa"/>
            <w:gridSpan w:val="5"/>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Увеличение           </w:t>
            </w:r>
            <w:r w:rsidRPr="00681202">
              <w:rPr>
                <w:rFonts w:ascii="Times New Roman" w:hAnsi="Times New Roman" w:cs="Times New Roman"/>
              </w:rPr>
              <w:br/>
              <w:t xml:space="preserve">численности          </w:t>
            </w:r>
            <w:r w:rsidRPr="00681202">
              <w:rPr>
                <w:rFonts w:ascii="Times New Roman" w:hAnsi="Times New Roman" w:cs="Times New Roman"/>
              </w:rPr>
              <w:br/>
              <w:t>начинающих  фермеров,</w:t>
            </w:r>
            <w:r w:rsidRPr="00681202">
              <w:rPr>
                <w:rFonts w:ascii="Times New Roman" w:hAnsi="Times New Roman" w:cs="Times New Roman"/>
              </w:rPr>
              <w:br/>
              <w:t>повышение      уровня</w:t>
            </w:r>
            <w:r w:rsidRPr="00681202">
              <w:rPr>
                <w:rFonts w:ascii="Times New Roman" w:hAnsi="Times New Roman" w:cs="Times New Roman"/>
              </w:rPr>
              <w:br/>
              <w:t>жизни   и   занятости</w:t>
            </w:r>
            <w:r w:rsidRPr="00681202">
              <w:rPr>
                <w:rFonts w:ascii="Times New Roman" w:hAnsi="Times New Roman" w:cs="Times New Roman"/>
              </w:rPr>
              <w:br/>
              <w:t xml:space="preserve">сельского населения  </w:t>
            </w:r>
          </w:p>
        </w:tc>
        <w:tc>
          <w:tcPr>
            <w:tcW w:w="2371" w:type="dxa"/>
            <w:gridSpan w:val="5"/>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Отток   молодежи   из</w:t>
            </w:r>
            <w:r w:rsidRPr="00681202">
              <w:rPr>
                <w:rFonts w:ascii="Times New Roman" w:hAnsi="Times New Roman" w:cs="Times New Roman"/>
              </w:rPr>
              <w:br/>
              <w:t xml:space="preserve">сельской местности   </w:t>
            </w:r>
          </w:p>
        </w:tc>
        <w:tc>
          <w:tcPr>
            <w:tcW w:w="2883" w:type="dxa"/>
            <w:gridSpan w:val="3"/>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Количество  крестьянских          </w:t>
            </w:r>
            <w:r w:rsidRPr="00681202">
              <w:rPr>
                <w:rFonts w:ascii="Times New Roman" w:hAnsi="Times New Roman" w:cs="Times New Roman"/>
              </w:rPr>
              <w:br/>
              <w:t>(фермерских) хозяйств,</w:t>
            </w:r>
            <w:r w:rsidRPr="00681202">
              <w:rPr>
                <w:rFonts w:ascii="Times New Roman" w:hAnsi="Times New Roman" w:cs="Times New Roman"/>
              </w:rPr>
              <w:br/>
              <w:t>осуществивших  проекты</w:t>
            </w:r>
            <w:r w:rsidRPr="00681202">
              <w:rPr>
                <w:rFonts w:ascii="Times New Roman" w:hAnsi="Times New Roman" w:cs="Times New Roman"/>
              </w:rPr>
              <w:br/>
              <w:t>создания  и   развития</w:t>
            </w:r>
            <w:r w:rsidRPr="00681202">
              <w:rPr>
                <w:rFonts w:ascii="Times New Roman" w:hAnsi="Times New Roman" w:cs="Times New Roman"/>
              </w:rPr>
              <w:br/>
              <w:t xml:space="preserve">своих  хозяйств спомощью               </w:t>
            </w:r>
            <w:r w:rsidRPr="00681202">
              <w:rPr>
                <w:rFonts w:ascii="Times New Roman" w:hAnsi="Times New Roman" w:cs="Times New Roman"/>
              </w:rPr>
              <w:br/>
              <w:t xml:space="preserve">государственной       </w:t>
            </w:r>
            <w:r w:rsidRPr="00681202">
              <w:rPr>
                <w:rFonts w:ascii="Times New Roman" w:hAnsi="Times New Roman" w:cs="Times New Roman"/>
              </w:rPr>
              <w:br/>
              <w:t>поддержки;  количество</w:t>
            </w:r>
            <w:r w:rsidRPr="00681202">
              <w:rPr>
                <w:rFonts w:ascii="Times New Roman" w:hAnsi="Times New Roman" w:cs="Times New Roman"/>
              </w:rPr>
              <w:br/>
              <w:t>созданных новыхрабочих  мест К(Ф)Х,осуществившими проекты создания и развития</w:t>
            </w:r>
            <w:r w:rsidRPr="00681202">
              <w:rPr>
                <w:rFonts w:ascii="Times New Roman" w:hAnsi="Times New Roman" w:cs="Times New Roman"/>
              </w:rPr>
              <w:br/>
              <w:t xml:space="preserve">своих хозяйств        </w:t>
            </w:r>
          </w:p>
        </w:tc>
      </w:tr>
      <w:tr w:rsidR="003312C6" w:rsidRPr="00681202" w:rsidTr="003312C6">
        <w:trPr>
          <w:gridAfter w:val="2"/>
          <w:wAfter w:w="47" w:type="dxa"/>
          <w:trHeight w:val="3505"/>
          <w:tblCellSpacing w:w="5" w:type="nil"/>
        </w:trPr>
        <w:tc>
          <w:tcPr>
            <w:tcW w:w="506" w:type="dxa"/>
            <w:gridSpan w:val="2"/>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15</w:t>
            </w:r>
          </w:p>
          <w:p w:rsidR="003312C6" w:rsidRPr="00681202" w:rsidRDefault="003312C6" w:rsidP="003312C6">
            <w:pPr>
              <w:pStyle w:val="ConsPlusCell"/>
              <w:rPr>
                <w:rFonts w:ascii="Times New Roman" w:hAnsi="Times New Roman" w:cs="Times New Roman"/>
              </w:rPr>
            </w:pPr>
          </w:p>
        </w:tc>
        <w:tc>
          <w:tcPr>
            <w:tcW w:w="2981"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Развитие               семейных</w:t>
            </w:r>
            <w:r w:rsidRPr="00681202">
              <w:rPr>
                <w:rFonts w:ascii="Times New Roman" w:hAnsi="Times New Roman" w:cs="Times New Roman"/>
              </w:rPr>
              <w:br/>
              <w:t>животноводческих ферм  на  базекрестьянских (фермерских)</w:t>
            </w:r>
            <w:r w:rsidRPr="00681202">
              <w:rPr>
                <w:rFonts w:ascii="Times New Roman" w:hAnsi="Times New Roman" w:cs="Times New Roman"/>
              </w:rPr>
              <w:br/>
              <w:t xml:space="preserve">хозяйств                       </w:t>
            </w:r>
          </w:p>
        </w:tc>
        <w:tc>
          <w:tcPr>
            <w:tcW w:w="1706"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2022 год  </w:t>
            </w:r>
          </w:p>
        </w:tc>
        <w:tc>
          <w:tcPr>
            <w:tcW w:w="1134"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2024 год  </w:t>
            </w:r>
          </w:p>
        </w:tc>
        <w:tc>
          <w:tcPr>
            <w:tcW w:w="2835" w:type="dxa"/>
            <w:gridSpan w:val="7"/>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Рост  числа  семейных</w:t>
            </w:r>
            <w:r w:rsidRPr="00681202">
              <w:rPr>
                <w:rFonts w:ascii="Times New Roman" w:hAnsi="Times New Roman" w:cs="Times New Roman"/>
              </w:rPr>
              <w:br/>
              <w:t xml:space="preserve">животноводческих     </w:t>
            </w:r>
            <w:r w:rsidRPr="00681202">
              <w:rPr>
                <w:rFonts w:ascii="Times New Roman" w:hAnsi="Times New Roman" w:cs="Times New Roman"/>
              </w:rPr>
              <w:br/>
              <w:t>ферм,      увеличение</w:t>
            </w:r>
            <w:r w:rsidRPr="00681202">
              <w:rPr>
                <w:rFonts w:ascii="Times New Roman" w:hAnsi="Times New Roman" w:cs="Times New Roman"/>
              </w:rPr>
              <w:br/>
              <w:t xml:space="preserve">производства         </w:t>
            </w:r>
            <w:r w:rsidRPr="00681202">
              <w:rPr>
                <w:rFonts w:ascii="Times New Roman" w:hAnsi="Times New Roman" w:cs="Times New Roman"/>
              </w:rPr>
              <w:br/>
              <w:t xml:space="preserve">животноводческой     </w:t>
            </w:r>
            <w:r w:rsidRPr="00681202">
              <w:rPr>
                <w:rFonts w:ascii="Times New Roman" w:hAnsi="Times New Roman" w:cs="Times New Roman"/>
              </w:rPr>
              <w:br/>
              <w:t>продукции,  повышение</w:t>
            </w:r>
            <w:r w:rsidRPr="00681202">
              <w:rPr>
                <w:rFonts w:ascii="Times New Roman" w:hAnsi="Times New Roman" w:cs="Times New Roman"/>
              </w:rPr>
              <w:br/>
              <w:t>уровня    жизни     и</w:t>
            </w:r>
            <w:r w:rsidRPr="00681202">
              <w:rPr>
                <w:rFonts w:ascii="Times New Roman" w:hAnsi="Times New Roman" w:cs="Times New Roman"/>
              </w:rPr>
              <w:br/>
              <w:t>занятости   сельского</w:t>
            </w:r>
            <w:r w:rsidRPr="00681202">
              <w:rPr>
                <w:rFonts w:ascii="Times New Roman" w:hAnsi="Times New Roman" w:cs="Times New Roman"/>
              </w:rPr>
              <w:br/>
              <w:t xml:space="preserve">населения            </w:t>
            </w:r>
          </w:p>
        </w:tc>
        <w:tc>
          <w:tcPr>
            <w:tcW w:w="2309" w:type="dxa"/>
            <w:gridSpan w:val="3"/>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Увеличение           </w:t>
            </w:r>
            <w:r w:rsidRPr="00681202">
              <w:rPr>
                <w:rFonts w:ascii="Times New Roman" w:hAnsi="Times New Roman" w:cs="Times New Roman"/>
              </w:rPr>
              <w:br/>
              <w:t>безработицы         в</w:t>
            </w:r>
            <w:r w:rsidRPr="00681202">
              <w:rPr>
                <w:rFonts w:ascii="Times New Roman" w:hAnsi="Times New Roman" w:cs="Times New Roman"/>
              </w:rPr>
              <w:br/>
              <w:t>сельской   местности,</w:t>
            </w:r>
            <w:r w:rsidRPr="00681202">
              <w:rPr>
                <w:rFonts w:ascii="Times New Roman" w:hAnsi="Times New Roman" w:cs="Times New Roman"/>
              </w:rPr>
              <w:br/>
              <w:t>миграция    сельского</w:t>
            </w:r>
            <w:r w:rsidRPr="00681202">
              <w:rPr>
                <w:rFonts w:ascii="Times New Roman" w:hAnsi="Times New Roman" w:cs="Times New Roman"/>
              </w:rPr>
              <w:br/>
              <w:t xml:space="preserve">населения в город    </w:t>
            </w:r>
          </w:p>
        </w:tc>
        <w:tc>
          <w:tcPr>
            <w:tcW w:w="2847" w:type="dxa"/>
            <w:gridSpan w:val="2"/>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Количество  крестьянских          </w:t>
            </w:r>
            <w:r w:rsidRPr="00681202">
              <w:rPr>
                <w:rFonts w:ascii="Times New Roman" w:hAnsi="Times New Roman" w:cs="Times New Roman"/>
              </w:rPr>
              <w:br/>
              <w:t>(фермерских) хозяйств,</w:t>
            </w:r>
            <w:r w:rsidRPr="00681202">
              <w:rPr>
                <w:rFonts w:ascii="Times New Roman" w:hAnsi="Times New Roman" w:cs="Times New Roman"/>
              </w:rPr>
              <w:br/>
              <w:t>осуществивших  проекты</w:t>
            </w:r>
            <w:r w:rsidRPr="00681202">
              <w:rPr>
                <w:rFonts w:ascii="Times New Roman" w:hAnsi="Times New Roman" w:cs="Times New Roman"/>
              </w:rPr>
              <w:br/>
              <w:t>по  развитию  семейных</w:t>
            </w:r>
            <w:r w:rsidRPr="00681202">
              <w:rPr>
                <w:rFonts w:ascii="Times New Roman" w:hAnsi="Times New Roman" w:cs="Times New Roman"/>
              </w:rPr>
              <w:br/>
              <w:t>животноводческих  ферм</w:t>
            </w:r>
            <w:r w:rsidRPr="00681202">
              <w:rPr>
                <w:rFonts w:ascii="Times New Roman" w:hAnsi="Times New Roman" w:cs="Times New Roman"/>
              </w:rPr>
              <w:br/>
              <w:t xml:space="preserve">с помощьюгосударственной       </w:t>
            </w:r>
            <w:r w:rsidRPr="00681202">
              <w:rPr>
                <w:rFonts w:ascii="Times New Roman" w:hAnsi="Times New Roman" w:cs="Times New Roman"/>
              </w:rPr>
              <w:br/>
              <w:t>поддержки;  количество</w:t>
            </w:r>
            <w:r w:rsidRPr="00681202">
              <w:rPr>
                <w:rFonts w:ascii="Times New Roman" w:hAnsi="Times New Roman" w:cs="Times New Roman"/>
              </w:rPr>
              <w:br/>
              <w:t>построенных или</w:t>
            </w:r>
            <w:r w:rsidRPr="00681202">
              <w:rPr>
                <w:rFonts w:ascii="Times New Roman" w:hAnsi="Times New Roman" w:cs="Times New Roman"/>
              </w:rPr>
              <w:br/>
              <w:t xml:space="preserve">реконструированных    </w:t>
            </w:r>
            <w:r w:rsidRPr="00681202">
              <w:rPr>
                <w:rFonts w:ascii="Times New Roman" w:hAnsi="Times New Roman" w:cs="Times New Roman"/>
              </w:rPr>
              <w:br/>
              <w:t>семейныхживотноводческих ферм;количество   созданных</w:t>
            </w:r>
            <w:r w:rsidRPr="00681202">
              <w:rPr>
                <w:rFonts w:ascii="Times New Roman" w:hAnsi="Times New Roman" w:cs="Times New Roman"/>
              </w:rPr>
              <w:br/>
              <w:t xml:space="preserve">новых   рабочих  мест К(Ф)Х,          </w:t>
            </w:r>
            <w:r w:rsidRPr="00681202">
              <w:rPr>
                <w:rFonts w:ascii="Times New Roman" w:hAnsi="Times New Roman" w:cs="Times New Roman"/>
              </w:rPr>
              <w:br/>
              <w:t>осуществившими проекты</w:t>
            </w:r>
            <w:r w:rsidRPr="00681202">
              <w:rPr>
                <w:rFonts w:ascii="Times New Roman" w:hAnsi="Times New Roman" w:cs="Times New Roman"/>
              </w:rPr>
              <w:br/>
              <w:t>по  развитию  семейных</w:t>
            </w:r>
            <w:r w:rsidRPr="00681202">
              <w:rPr>
                <w:rFonts w:ascii="Times New Roman" w:hAnsi="Times New Roman" w:cs="Times New Roman"/>
              </w:rPr>
              <w:br/>
              <w:t xml:space="preserve">животноводческих ферм </w:t>
            </w:r>
          </w:p>
        </w:tc>
      </w:tr>
      <w:tr w:rsidR="003312C6" w:rsidRPr="00681202" w:rsidTr="003312C6">
        <w:trPr>
          <w:gridAfter w:val="2"/>
          <w:wAfter w:w="47" w:type="dxa"/>
          <w:trHeight w:val="1670"/>
          <w:tblCellSpacing w:w="5" w:type="nil"/>
        </w:trPr>
        <w:tc>
          <w:tcPr>
            <w:tcW w:w="506"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16</w:t>
            </w:r>
          </w:p>
        </w:tc>
        <w:tc>
          <w:tcPr>
            <w:tcW w:w="2981" w:type="dxa"/>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Оформление земельных участков в</w:t>
            </w:r>
            <w:r w:rsidRPr="00681202">
              <w:rPr>
                <w:rFonts w:ascii="Times New Roman" w:hAnsi="Times New Roman" w:cs="Times New Roman"/>
              </w:rPr>
              <w:br/>
              <w:t>собственность      крестьянских</w:t>
            </w:r>
            <w:r w:rsidRPr="00681202">
              <w:rPr>
                <w:rFonts w:ascii="Times New Roman" w:hAnsi="Times New Roman" w:cs="Times New Roman"/>
              </w:rPr>
              <w:br/>
              <w:t xml:space="preserve">(фермерских) хозяйств          </w:t>
            </w:r>
          </w:p>
        </w:tc>
        <w:tc>
          <w:tcPr>
            <w:tcW w:w="1706"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-Отдел сельского хозяйства администрацииКомсомольскогомуниципального района</w:t>
            </w:r>
          </w:p>
        </w:tc>
        <w:tc>
          <w:tcPr>
            <w:tcW w:w="1181"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2022 год  </w:t>
            </w:r>
          </w:p>
        </w:tc>
        <w:tc>
          <w:tcPr>
            <w:tcW w:w="1134"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2024 год  </w:t>
            </w:r>
          </w:p>
        </w:tc>
        <w:tc>
          <w:tcPr>
            <w:tcW w:w="2835" w:type="dxa"/>
            <w:gridSpan w:val="7"/>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Увеличение           </w:t>
            </w:r>
            <w:r w:rsidRPr="00681202">
              <w:rPr>
                <w:rFonts w:ascii="Times New Roman" w:hAnsi="Times New Roman" w:cs="Times New Roman"/>
              </w:rPr>
              <w:br/>
              <w:t xml:space="preserve">производства         </w:t>
            </w:r>
            <w:r w:rsidRPr="00681202">
              <w:rPr>
                <w:rFonts w:ascii="Times New Roman" w:hAnsi="Times New Roman" w:cs="Times New Roman"/>
              </w:rPr>
              <w:br/>
              <w:t xml:space="preserve">сельскохозяйственной </w:t>
            </w:r>
            <w:r w:rsidRPr="00681202">
              <w:rPr>
                <w:rFonts w:ascii="Times New Roman" w:hAnsi="Times New Roman" w:cs="Times New Roman"/>
              </w:rPr>
              <w:br/>
              <w:t>продукции  в  секторе</w:t>
            </w:r>
            <w:r w:rsidRPr="00681202">
              <w:rPr>
                <w:rFonts w:ascii="Times New Roman" w:hAnsi="Times New Roman" w:cs="Times New Roman"/>
              </w:rPr>
              <w:br/>
              <w:t>малых            форм</w:t>
            </w:r>
            <w:r w:rsidRPr="00681202">
              <w:rPr>
                <w:rFonts w:ascii="Times New Roman" w:hAnsi="Times New Roman" w:cs="Times New Roman"/>
              </w:rPr>
              <w:br/>
              <w:t xml:space="preserve">хозяйствования       </w:t>
            </w:r>
          </w:p>
        </w:tc>
        <w:tc>
          <w:tcPr>
            <w:tcW w:w="2309" w:type="dxa"/>
            <w:gridSpan w:val="3"/>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Неоформленность      </w:t>
            </w:r>
            <w:r w:rsidRPr="00681202">
              <w:rPr>
                <w:rFonts w:ascii="Times New Roman" w:hAnsi="Times New Roman" w:cs="Times New Roman"/>
              </w:rPr>
              <w:br/>
              <w:t>земельных участков  в</w:t>
            </w:r>
            <w:r w:rsidRPr="00681202">
              <w:rPr>
                <w:rFonts w:ascii="Times New Roman" w:hAnsi="Times New Roman" w:cs="Times New Roman"/>
              </w:rPr>
              <w:br/>
              <w:t xml:space="preserve">собственность        </w:t>
            </w:r>
            <w:r w:rsidRPr="00681202">
              <w:rPr>
                <w:rFonts w:ascii="Times New Roman" w:hAnsi="Times New Roman" w:cs="Times New Roman"/>
              </w:rPr>
              <w:br/>
              <w:t xml:space="preserve">препятствует         </w:t>
            </w:r>
            <w:r w:rsidRPr="00681202">
              <w:rPr>
                <w:rFonts w:ascii="Times New Roman" w:hAnsi="Times New Roman" w:cs="Times New Roman"/>
              </w:rPr>
              <w:br/>
              <w:t xml:space="preserve">привлечению          </w:t>
            </w:r>
            <w:r w:rsidRPr="00681202">
              <w:rPr>
                <w:rFonts w:ascii="Times New Roman" w:hAnsi="Times New Roman" w:cs="Times New Roman"/>
              </w:rPr>
              <w:br/>
              <w:t xml:space="preserve">долгосрочных         </w:t>
            </w:r>
            <w:r w:rsidRPr="00681202">
              <w:rPr>
                <w:rFonts w:ascii="Times New Roman" w:hAnsi="Times New Roman" w:cs="Times New Roman"/>
              </w:rPr>
              <w:br/>
              <w:t>инвестиций под  залог</w:t>
            </w:r>
            <w:r w:rsidRPr="00681202">
              <w:rPr>
                <w:rFonts w:ascii="Times New Roman" w:hAnsi="Times New Roman" w:cs="Times New Roman"/>
              </w:rPr>
              <w:br/>
              <w:t xml:space="preserve">земель               </w:t>
            </w:r>
            <w:r w:rsidRPr="00681202">
              <w:rPr>
                <w:rFonts w:ascii="Times New Roman" w:hAnsi="Times New Roman" w:cs="Times New Roman"/>
              </w:rPr>
              <w:br/>
              <w:t>сельскохозяйственного</w:t>
            </w:r>
            <w:r w:rsidRPr="00681202">
              <w:rPr>
                <w:rFonts w:ascii="Times New Roman" w:hAnsi="Times New Roman" w:cs="Times New Roman"/>
              </w:rPr>
              <w:br/>
              <w:t xml:space="preserve">назначения           </w:t>
            </w:r>
          </w:p>
        </w:tc>
        <w:tc>
          <w:tcPr>
            <w:tcW w:w="2847"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Площадь      земельных</w:t>
            </w:r>
            <w:r w:rsidRPr="00681202">
              <w:rPr>
                <w:rFonts w:ascii="Times New Roman" w:hAnsi="Times New Roman" w:cs="Times New Roman"/>
              </w:rPr>
              <w:br/>
              <w:t>участков,  оформленных</w:t>
            </w:r>
            <w:r w:rsidRPr="00681202">
              <w:rPr>
                <w:rFonts w:ascii="Times New Roman" w:hAnsi="Times New Roman" w:cs="Times New Roman"/>
              </w:rPr>
              <w:br/>
              <w:t>в собственность</w:t>
            </w:r>
            <w:r w:rsidRPr="00681202">
              <w:rPr>
                <w:rFonts w:ascii="Times New Roman" w:hAnsi="Times New Roman" w:cs="Times New Roman"/>
              </w:rPr>
              <w:br/>
              <w:t xml:space="preserve">крестьянскими (фермерскими)         </w:t>
            </w:r>
            <w:r w:rsidRPr="00681202">
              <w:rPr>
                <w:rFonts w:ascii="Times New Roman" w:hAnsi="Times New Roman" w:cs="Times New Roman"/>
              </w:rPr>
              <w:br/>
              <w:t xml:space="preserve">хозяйствами           </w:t>
            </w:r>
          </w:p>
        </w:tc>
      </w:tr>
      <w:tr w:rsidR="003312C6" w:rsidRPr="00681202" w:rsidTr="003312C6">
        <w:trPr>
          <w:gridAfter w:val="2"/>
          <w:wAfter w:w="47" w:type="dxa"/>
          <w:trHeight w:val="1836"/>
          <w:tblCellSpacing w:w="5" w:type="nil"/>
        </w:trPr>
        <w:tc>
          <w:tcPr>
            <w:tcW w:w="506" w:type="dxa"/>
            <w:gridSpan w:val="2"/>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lastRenderedPageBreak/>
              <w:t>17</w:t>
            </w:r>
          </w:p>
        </w:tc>
        <w:tc>
          <w:tcPr>
            <w:tcW w:w="2981" w:type="dxa"/>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Поддержка   глав    и    членов</w:t>
            </w:r>
            <w:r w:rsidRPr="00681202">
              <w:rPr>
                <w:rFonts w:ascii="Times New Roman" w:hAnsi="Times New Roman" w:cs="Times New Roman"/>
              </w:rPr>
              <w:br/>
              <w:t>крестьянских       (фермерских)</w:t>
            </w:r>
            <w:r w:rsidRPr="00681202">
              <w:rPr>
                <w:rFonts w:ascii="Times New Roman" w:hAnsi="Times New Roman" w:cs="Times New Roman"/>
              </w:rPr>
              <w:br/>
              <w:t>хозяйств   на   переселение   в</w:t>
            </w:r>
            <w:r w:rsidRPr="00681202">
              <w:rPr>
                <w:rFonts w:ascii="Times New Roman" w:hAnsi="Times New Roman" w:cs="Times New Roman"/>
              </w:rPr>
              <w:br/>
              <w:t xml:space="preserve">сельскую местность             </w:t>
            </w:r>
          </w:p>
        </w:tc>
        <w:tc>
          <w:tcPr>
            <w:tcW w:w="1706"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2022 год  </w:t>
            </w:r>
          </w:p>
        </w:tc>
        <w:tc>
          <w:tcPr>
            <w:tcW w:w="1134"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2024 год  </w:t>
            </w:r>
          </w:p>
        </w:tc>
        <w:tc>
          <w:tcPr>
            <w:tcW w:w="2835" w:type="dxa"/>
            <w:gridSpan w:val="7"/>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Стабилизация         </w:t>
            </w:r>
            <w:r w:rsidRPr="00681202">
              <w:rPr>
                <w:rFonts w:ascii="Times New Roman" w:hAnsi="Times New Roman" w:cs="Times New Roman"/>
              </w:rPr>
              <w:br/>
              <w:t>численности сельского</w:t>
            </w:r>
            <w:r w:rsidRPr="00681202">
              <w:rPr>
                <w:rFonts w:ascii="Times New Roman" w:hAnsi="Times New Roman" w:cs="Times New Roman"/>
              </w:rPr>
              <w:br/>
              <w:t xml:space="preserve">населения            </w:t>
            </w:r>
          </w:p>
        </w:tc>
        <w:tc>
          <w:tcPr>
            <w:tcW w:w="2309" w:type="dxa"/>
            <w:gridSpan w:val="3"/>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Сокращение           </w:t>
            </w:r>
            <w:r w:rsidRPr="00681202">
              <w:rPr>
                <w:rFonts w:ascii="Times New Roman" w:hAnsi="Times New Roman" w:cs="Times New Roman"/>
              </w:rPr>
              <w:br/>
              <w:t>численности сельского</w:t>
            </w:r>
            <w:r w:rsidRPr="00681202">
              <w:rPr>
                <w:rFonts w:ascii="Times New Roman" w:hAnsi="Times New Roman" w:cs="Times New Roman"/>
              </w:rPr>
              <w:br/>
              <w:t xml:space="preserve">трудоспособного      </w:t>
            </w:r>
            <w:r w:rsidRPr="00681202">
              <w:rPr>
                <w:rFonts w:ascii="Times New Roman" w:hAnsi="Times New Roman" w:cs="Times New Roman"/>
              </w:rPr>
              <w:br/>
              <w:t xml:space="preserve">населения            </w:t>
            </w:r>
            <w:r w:rsidRPr="00681202">
              <w:rPr>
                <w:rFonts w:ascii="Times New Roman" w:hAnsi="Times New Roman" w:cs="Times New Roman"/>
              </w:rPr>
              <w:br/>
              <w:t xml:space="preserve">хозяйствования       </w:t>
            </w:r>
          </w:p>
        </w:tc>
        <w:tc>
          <w:tcPr>
            <w:tcW w:w="2847" w:type="dxa"/>
            <w:gridSpan w:val="2"/>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Количество   крестьянских          </w:t>
            </w:r>
            <w:r w:rsidRPr="00681202">
              <w:rPr>
                <w:rFonts w:ascii="Times New Roman" w:hAnsi="Times New Roman" w:cs="Times New Roman"/>
              </w:rPr>
              <w:br/>
              <w:t>(фермерских) хозяйств,</w:t>
            </w:r>
            <w:r w:rsidRPr="00681202">
              <w:rPr>
                <w:rFonts w:ascii="Times New Roman" w:hAnsi="Times New Roman" w:cs="Times New Roman"/>
              </w:rPr>
              <w:br/>
              <w:t>осуществивших  проекты</w:t>
            </w:r>
            <w:r w:rsidRPr="00681202">
              <w:rPr>
                <w:rFonts w:ascii="Times New Roman" w:hAnsi="Times New Roman" w:cs="Times New Roman"/>
              </w:rPr>
              <w:br/>
              <w:t>создания  и   развития</w:t>
            </w:r>
            <w:r w:rsidRPr="00681202">
              <w:rPr>
                <w:rFonts w:ascii="Times New Roman" w:hAnsi="Times New Roman" w:cs="Times New Roman"/>
              </w:rPr>
              <w:br/>
              <w:t xml:space="preserve">своих  хозяйств спомощью               </w:t>
            </w:r>
            <w:r w:rsidRPr="00681202">
              <w:rPr>
                <w:rFonts w:ascii="Times New Roman" w:hAnsi="Times New Roman" w:cs="Times New Roman"/>
              </w:rPr>
              <w:br/>
              <w:t xml:space="preserve">государственной  поддержки;  количествосозданных        новыхрабочих мест     </w:t>
            </w:r>
          </w:p>
          <w:p w:rsidR="003312C6" w:rsidRPr="00681202" w:rsidRDefault="003312C6" w:rsidP="003312C6">
            <w:pPr>
              <w:pStyle w:val="ConsPlusCell"/>
              <w:rPr>
                <w:rFonts w:ascii="Times New Roman" w:hAnsi="Times New Roman" w:cs="Times New Roman"/>
              </w:rPr>
            </w:pPr>
          </w:p>
        </w:tc>
      </w:tr>
      <w:tr w:rsidR="003312C6" w:rsidRPr="00681202" w:rsidTr="003312C6">
        <w:trPr>
          <w:gridAfter w:val="2"/>
          <w:wAfter w:w="47" w:type="dxa"/>
          <w:trHeight w:val="1453"/>
          <w:tblCellSpacing w:w="5" w:type="nil"/>
        </w:trPr>
        <w:tc>
          <w:tcPr>
            <w:tcW w:w="506"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18</w:t>
            </w:r>
          </w:p>
        </w:tc>
        <w:tc>
          <w:tcPr>
            <w:tcW w:w="2981" w:type="dxa"/>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Развитие     садоводства      и</w:t>
            </w:r>
            <w:r w:rsidRPr="00681202">
              <w:rPr>
                <w:rFonts w:ascii="Times New Roman" w:hAnsi="Times New Roman" w:cs="Times New Roman"/>
              </w:rPr>
              <w:br/>
              <w:t xml:space="preserve">огородничества                 </w:t>
            </w:r>
          </w:p>
        </w:tc>
        <w:tc>
          <w:tcPr>
            <w:tcW w:w="1706"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Отдел сельского хозяйства администрацииКомсомольскогомуниципального района</w:t>
            </w:r>
          </w:p>
        </w:tc>
        <w:tc>
          <w:tcPr>
            <w:tcW w:w="1181"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2022 год  </w:t>
            </w:r>
          </w:p>
        </w:tc>
        <w:tc>
          <w:tcPr>
            <w:tcW w:w="1134"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2024год  </w:t>
            </w:r>
          </w:p>
        </w:tc>
        <w:tc>
          <w:tcPr>
            <w:tcW w:w="2835" w:type="dxa"/>
            <w:gridSpan w:val="7"/>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Увеличение           </w:t>
            </w:r>
            <w:r w:rsidRPr="00681202">
              <w:rPr>
                <w:rFonts w:ascii="Times New Roman" w:hAnsi="Times New Roman" w:cs="Times New Roman"/>
              </w:rPr>
              <w:br/>
              <w:t>потребления продуктов</w:t>
            </w:r>
            <w:r w:rsidRPr="00681202">
              <w:rPr>
                <w:rFonts w:ascii="Times New Roman" w:hAnsi="Times New Roman" w:cs="Times New Roman"/>
              </w:rPr>
              <w:br/>
              <w:t xml:space="preserve">питания населением   </w:t>
            </w:r>
          </w:p>
        </w:tc>
        <w:tc>
          <w:tcPr>
            <w:tcW w:w="2309" w:type="dxa"/>
            <w:gridSpan w:val="3"/>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Снижение  уровня</w:t>
            </w:r>
            <w:r w:rsidRPr="00681202">
              <w:rPr>
                <w:rFonts w:ascii="Times New Roman" w:hAnsi="Times New Roman" w:cs="Times New Roman"/>
              </w:rPr>
              <w:br/>
              <w:t xml:space="preserve">самообеспечения      </w:t>
            </w:r>
            <w:r w:rsidRPr="00681202">
              <w:rPr>
                <w:rFonts w:ascii="Times New Roman" w:hAnsi="Times New Roman" w:cs="Times New Roman"/>
              </w:rPr>
              <w:br/>
              <w:t>населения     области</w:t>
            </w:r>
            <w:r w:rsidRPr="00681202">
              <w:rPr>
                <w:rFonts w:ascii="Times New Roman" w:hAnsi="Times New Roman" w:cs="Times New Roman"/>
              </w:rPr>
              <w:br/>
              <w:t>основными  продуктами</w:t>
            </w:r>
            <w:r w:rsidRPr="00681202">
              <w:rPr>
                <w:rFonts w:ascii="Times New Roman" w:hAnsi="Times New Roman" w:cs="Times New Roman"/>
              </w:rPr>
              <w:br/>
              <w:t xml:space="preserve">питания    </w:t>
            </w:r>
          </w:p>
          <w:p w:rsidR="003312C6" w:rsidRPr="00681202" w:rsidRDefault="003312C6" w:rsidP="003312C6">
            <w:pPr>
              <w:pStyle w:val="ConsPlusCell"/>
              <w:rPr>
                <w:rFonts w:ascii="Times New Roman" w:hAnsi="Times New Roman" w:cs="Times New Roman"/>
              </w:rPr>
            </w:pPr>
          </w:p>
          <w:p w:rsidR="003312C6" w:rsidRPr="00681202" w:rsidRDefault="003312C6" w:rsidP="003312C6">
            <w:pPr>
              <w:pStyle w:val="ConsPlusCell"/>
              <w:rPr>
                <w:rFonts w:ascii="Times New Roman" w:hAnsi="Times New Roman" w:cs="Times New Roman"/>
              </w:rPr>
            </w:pPr>
          </w:p>
        </w:tc>
        <w:tc>
          <w:tcPr>
            <w:tcW w:w="2847"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Производство  основных</w:t>
            </w:r>
            <w:r w:rsidRPr="00681202">
              <w:rPr>
                <w:rFonts w:ascii="Times New Roman" w:hAnsi="Times New Roman" w:cs="Times New Roman"/>
              </w:rPr>
              <w:br/>
              <w:t>видов        продукции</w:t>
            </w:r>
            <w:r w:rsidRPr="00681202">
              <w:rPr>
                <w:rFonts w:ascii="Times New Roman" w:hAnsi="Times New Roman" w:cs="Times New Roman"/>
              </w:rPr>
              <w:br/>
              <w:t xml:space="preserve">растениеводства:      </w:t>
            </w:r>
            <w:r w:rsidRPr="00681202">
              <w:rPr>
                <w:rFonts w:ascii="Times New Roman" w:hAnsi="Times New Roman" w:cs="Times New Roman"/>
              </w:rPr>
              <w:br/>
              <w:t xml:space="preserve">картофель, овощи      </w:t>
            </w:r>
          </w:p>
        </w:tc>
      </w:tr>
      <w:tr w:rsidR="003312C6" w:rsidRPr="00681202" w:rsidTr="003312C6">
        <w:trPr>
          <w:gridAfter w:val="1"/>
          <w:wAfter w:w="11" w:type="dxa"/>
          <w:trHeight w:val="318"/>
          <w:tblCellSpacing w:w="5" w:type="nil"/>
        </w:trPr>
        <w:tc>
          <w:tcPr>
            <w:tcW w:w="15535" w:type="dxa"/>
            <w:gridSpan w:val="28"/>
            <w:tcBorders>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b/>
                <w:sz w:val="24"/>
                <w:szCs w:val="24"/>
              </w:rPr>
            </w:pPr>
            <w:r w:rsidRPr="00681202">
              <w:rPr>
                <w:rFonts w:ascii="Times New Roman" w:hAnsi="Times New Roman" w:cs="Times New Roman"/>
                <w:b/>
                <w:sz w:val="24"/>
                <w:szCs w:val="24"/>
              </w:rPr>
              <w:t>Задача 5. Кадровое обеспечение агропромышленного комплекса Комсомольского муниципального района</w:t>
            </w:r>
          </w:p>
        </w:tc>
      </w:tr>
      <w:tr w:rsidR="003312C6" w:rsidRPr="00681202" w:rsidTr="003312C6">
        <w:trPr>
          <w:gridAfter w:val="1"/>
          <w:wAfter w:w="11" w:type="dxa"/>
          <w:trHeight w:val="2364"/>
          <w:tblCellSpacing w:w="5" w:type="nil"/>
        </w:trPr>
        <w:tc>
          <w:tcPr>
            <w:tcW w:w="506"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19</w:t>
            </w:r>
          </w:p>
          <w:p w:rsidR="003312C6" w:rsidRPr="00681202" w:rsidRDefault="003312C6" w:rsidP="003312C6">
            <w:pPr>
              <w:pStyle w:val="ConsPlusCell"/>
              <w:rPr>
                <w:rFonts w:ascii="Times New Roman" w:hAnsi="Times New Roman" w:cs="Times New Roman"/>
                <w:b/>
              </w:rPr>
            </w:pPr>
          </w:p>
          <w:p w:rsidR="003312C6" w:rsidRPr="00681202" w:rsidRDefault="003312C6" w:rsidP="003312C6">
            <w:pPr>
              <w:pStyle w:val="ConsPlusCell"/>
              <w:rPr>
                <w:rFonts w:ascii="Times New Roman" w:hAnsi="Times New Roman" w:cs="Times New Roman"/>
                <w:b/>
              </w:rPr>
            </w:pPr>
          </w:p>
          <w:p w:rsidR="003312C6" w:rsidRPr="00681202" w:rsidRDefault="003312C6" w:rsidP="003312C6">
            <w:pPr>
              <w:pStyle w:val="ConsPlusCell"/>
              <w:rPr>
                <w:rFonts w:ascii="Times New Roman" w:hAnsi="Times New Roman" w:cs="Times New Roman"/>
                <w:b/>
              </w:rPr>
            </w:pPr>
          </w:p>
          <w:p w:rsidR="003312C6" w:rsidRPr="00681202" w:rsidRDefault="003312C6" w:rsidP="003312C6">
            <w:pPr>
              <w:pStyle w:val="ConsPlusCell"/>
              <w:rPr>
                <w:rFonts w:ascii="Times New Roman" w:hAnsi="Times New Roman" w:cs="Times New Roman"/>
                <w:b/>
              </w:rPr>
            </w:pPr>
          </w:p>
          <w:p w:rsidR="003312C6" w:rsidRPr="00681202" w:rsidRDefault="003312C6" w:rsidP="003312C6">
            <w:pPr>
              <w:pStyle w:val="ConsPlusCell"/>
              <w:rPr>
                <w:rFonts w:ascii="Times New Roman" w:hAnsi="Times New Roman" w:cs="Times New Roman"/>
                <w:b/>
              </w:rPr>
            </w:pPr>
          </w:p>
          <w:p w:rsidR="003312C6" w:rsidRPr="00681202" w:rsidRDefault="003312C6" w:rsidP="003312C6">
            <w:pPr>
              <w:pStyle w:val="ConsPlusCell"/>
              <w:rPr>
                <w:rFonts w:ascii="Times New Roman" w:hAnsi="Times New Roman" w:cs="Times New Roman"/>
                <w:b/>
              </w:rPr>
            </w:pPr>
          </w:p>
          <w:p w:rsidR="003312C6" w:rsidRPr="00681202" w:rsidRDefault="003312C6" w:rsidP="003312C6">
            <w:pPr>
              <w:pStyle w:val="ConsPlusCell"/>
              <w:rPr>
                <w:rFonts w:ascii="Times New Roman" w:hAnsi="Times New Roman" w:cs="Times New Roman"/>
                <w:b/>
              </w:rPr>
            </w:pPr>
          </w:p>
          <w:p w:rsidR="003312C6" w:rsidRPr="00681202" w:rsidRDefault="003312C6" w:rsidP="003312C6">
            <w:pPr>
              <w:pStyle w:val="ConsPlusCell"/>
              <w:rPr>
                <w:rFonts w:ascii="Times New Roman" w:hAnsi="Times New Roman" w:cs="Times New Roman"/>
                <w:b/>
              </w:rPr>
            </w:pPr>
          </w:p>
          <w:p w:rsidR="003312C6" w:rsidRPr="00681202" w:rsidRDefault="003312C6" w:rsidP="003312C6">
            <w:pPr>
              <w:pStyle w:val="ConsPlusCell"/>
              <w:rPr>
                <w:rFonts w:ascii="Times New Roman" w:hAnsi="Times New Roman" w:cs="Times New Roman"/>
              </w:rPr>
            </w:pPr>
          </w:p>
        </w:tc>
        <w:tc>
          <w:tcPr>
            <w:tcW w:w="3408"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Поддержка   вновь   назначаемых</w:t>
            </w:r>
            <w:r w:rsidRPr="00681202">
              <w:rPr>
                <w:rFonts w:ascii="Times New Roman" w:hAnsi="Times New Roman" w:cs="Times New Roman"/>
              </w:rPr>
              <w:br/>
              <w:t>руководителей и специалистов  с</w:t>
            </w:r>
            <w:r w:rsidRPr="00681202">
              <w:rPr>
                <w:rFonts w:ascii="Times New Roman" w:hAnsi="Times New Roman" w:cs="Times New Roman"/>
              </w:rPr>
              <w:br/>
              <w:t>соответствующим   высшим    или</w:t>
            </w:r>
            <w:r w:rsidRPr="00681202">
              <w:rPr>
                <w:rFonts w:ascii="Times New Roman" w:hAnsi="Times New Roman" w:cs="Times New Roman"/>
              </w:rPr>
              <w:br/>
              <w:t xml:space="preserve">средним специальнымобразованием  сельскохозяйственных           </w:t>
            </w:r>
            <w:r w:rsidRPr="00681202">
              <w:rPr>
                <w:rFonts w:ascii="Times New Roman" w:hAnsi="Times New Roman" w:cs="Times New Roman"/>
              </w:rPr>
              <w:br/>
              <w:t>товаропроизводителей,  а  также</w:t>
            </w:r>
            <w:r w:rsidRPr="00681202">
              <w:rPr>
                <w:rFonts w:ascii="Times New Roman" w:hAnsi="Times New Roman" w:cs="Times New Roman"/>
              </w:rPr>
              <w:br/>
              <w:t>выпускников средних образовательных    школ,</w:t>
            </w:r>
            <w:r w:rsidRPr="00681202">
              <w:rPr>
                <w:rFonts w:ascii="Times New Roman" w:hAnsi="Times New Roman" w:cs="Times New Roman"/>
              </w:rPr>
              <w:br/>
              <w:t>профтехучилищ   (лицеев),</w:t>
            </w:r>
            <w:r w:rsidRPr="00681202">
              <w:rPr>
                <w:rFonts w:ascii="Times New Roman" w:hAnsi="Times New Roman" w:cs="Times New Roman"/>
              </w:rPr>
              <w:br/>
              <w:t xml:space="preserve">техникумов (колледжей)         </w:t>
            </w:r>
          </w:p>
        </w:tc>
        <w:tc>
          <w:tcPr>
            <w:tcW w:w="1706"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Отдел сельского хозяйства администрацииКомсомольскогомуниципального района</w:t>
            </w:r>
          </w:p>
        </w:tc>
        <w:tc>
          <w:tcPr>
            <w:tcW w:w="995"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2022 год  </w:t>
            </w:r>
          </w:p>
        </w:tc>
        <w:tc>
          <w:tcPr>
            <w:tcW w:w="995"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2024 год  </w:t>
            </w:r>
          </w:p>
        </w:tc>
        <w:tc>
          <w:tcPr>
            <w:tcW w:w="2733"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Увеличение       доли</w:t>
            </w:r>
            <w:r w:rsidRPr="00681202">
              <w:rPr>
                <w:rFonts w:ascii="Times New Roman" w:hAnsi="Times New Roman" w:cs="Times New Roman"/>
              </w:rPr>
              <w:br/>
              <w:t xml:space="preserve">квалифицированных    </w:t>
            </w:r>
            <w:r w:rsidRPr="00681202">
              <w:rPr>
                <w:rFonts w:ascii="Times New Roman" w:hAnsi="Times New Roman" w:cs="Times New Roman"/>
              </w:rPr>
              <w:br/>
              <w:t>специалистов        в</w:t>
            </w:r>
            <w:r w:rsidRPr="00681202">
              <w:rPr>
                <w:rFonts w:ascii="Times New Roman" w:hAnsi="Times New Roman" w:cs="Times New Roman"/>
              </w:rPr>
              <w:br/>
              <w:t xml:space="preserve">агропромышленном     </w:t>
            </w:r>
            <w:r w:rsidRPr="00681202">
              <w:rPr>
                <w:rFonts w:ascii="Times New Roman" w:hAnsi="Times New Roman" w:cs="Times New Roman"/>
              </w:rPr>
              <w:br/>
              <w:t xml:space="preserve">комплексе            </w:t>
            </w:r>
          </w:p>
        </w:tc>
        <w:tc>
          <w:tcPr>
            <w:tcW w:w="2309" w:type="dxa"/>
            <w:gridSpan w:val="3"/>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Ухудшение            </w:t>
            </w:r>
            <w:r w:rsidRPr="00681202">
              <w:rPr>
                <w:rFonts w:ascii="Times New Roman" w:hAnsi="Times New Roman" w:cs="Times New Roman"/>
              </w:rPr>
              <w:br/>
              <w:t xml:space="preserve">обеспеченности       </w:t>
            </w:r>
            <w:r w:rsidRPr="00681202">
              <w:rPr>
                <w:rFonts w:ascii="Times New Roman" w:hAnsi="Times New Roman" w:cs="Times New Roman"/>
              </w:rPr>
              <w:br/>
              <w:t>сельского   хозяйства</w:t>
            </w:r>
            <w:r w:rsidRPr="00681202">
              <w:rPr>
                <w:rFonts w:ascii="Times New Roman" w:hAnsi="Times New Roman" w:cs="Times New Roman"/>
              </w:rPr>
              <w:br/>
              <w:t xml:space="preserve">квалифицированными   </w:t>
            </w:r>
            <w:r w:rsidRPr="00681202">
              <w:rPr>
                <w:rFonts w:ascii="Times New Roman" w:hAnsi="Times New Roman" w:cs="Times New Roman"/>
              </w:rPr>
              <w:br/>
              <w:t xml:space="preserve">управленческими      </w:t>
            </w:r>
            <w:r w:rsidRPr="00681202">
              <w:rPr>
                <w:rFonts w:ascii="Times New Roman" w:hAnsi="Times New Roman" w:cs="Times New Roman"/>
              </w:rPr>
              <w:br/>
              <w:t>кадрами   и   кадрами</w:t>
            </w:r>
            <w:r w:rsidRPr="00681202">
              <w:rPr>
                <w:rFonts w:ascii="Times New Roman" w:hAnsi="Times New Roman" w:cs="Times New Roman"/>
              </w:rPr>
              <w:br/>
              <w:t xml:space="preserve">массовых профессий   </w:t>
            </w:r>
          </w:p>
        </w:tc>
        <w:tc>
          <w:tcPr>
            <w:tcW w:w="2883" w:type="dxa"/>
            <w:gridSpan w:val="3"/>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Производство  основных</w:t>
            </w:r>
            <w:r w:rsidRPr="00681202">
              <w:rPr>
                <w:rFonts w:ascii="Times New Roman" w:hAnsi="Times New Roman" w:cs="Times New Roman"/>
              </w:rPr>
              <w:br/>
              <w:t>видов        продукции</w:t>
            </w:r>
            <w:r w:rsidRPr="00681202">
              <w:rPr>
                <w:rFonts w:ascii="Times New Roman" w:hAnsi="Times New Roman" w:cs="Times New Roman"/>
              </w:rPr>
              <w:br/>
              <w:t>растениеводства      и</w:t>
            </w:r>
            <w:r w:rsidRPr="00681202">
              <w:rPr>
                <w:rFonts w:ascii="Times New Roman" w:hAnsi="Times New Roman" w:cs="Times New Roman"/>
              </w:rPr>
              <w:br/>
              <w:t xml:space="preserve">животноводства        </w:t>
            </w:r>
          </w:p>
          <w:p w:rsidR="003312C6" w:rsidRPr="00681202" w:rsidRDefault="003312C6" w:rsidP="003312C6">
            <w:pPr>
              <w:pStyle w:val="ConsPlusCell"/>
              <w:rPr>
                <w:rFonts w:ascii="Times New Roman" w:hAnsi="Times New Roman" w:cs="Times New Roman"/>
                <w:b/>
              </w:rPr>
            </w:pPr>
          </w:p>
          <w:p w:rsidR="003312C6" w:rsidRPr="00681202" w:rsidRDefault="003312C6" w:rsidP="003312C6">
            <w:pPr>
              <w:pStyle w:val="ConsPlusCell"/>
              <w:rPr>
                <w:rFonts w:ascii="Times New Roman" w:hAnsi="Times New Roman" w:cs="Times New Roman"/>
                <w:b/>
              </w:rPr>
            </w:pPr>
          </w:p>
          <w:p w:rsidR="003312C6" w:rsidRPr="00681202" w:rsidRDefault="003312C6" w:rsidP="003312C6">
            <w:pPr>
              <w:pStyle w:val="ConsPlusCell"/>
              <w:rPr>
                <w:rFonts w:ascii="Times New Roman" w:hAnsi="Times New Roman" w:cs="Times New Roman"/>
                <w:b/>
              </w:rPr>
            </w:pPr>
          </w:p>
          <w:p w:rsidR="003312C6" w:rsidRPr="00681202" w:rsidRDefault="003312C6" w:rsidP="003312C6">
            <w:pPr>
              <w:pStyle w:val="ConsPlusCell"/>
              <w:rPr>
                <w:rFonts w:ascii="Times New Roman" w:hAnsi="Times New Roman" w:cs="Times New Roman"/>
                <w:b/>
              </w:rPr>
            </w:pPr>
          </w:p>
          <w:p w:rsidR="003312C6" w:rsidRPr="00681202" w:rsidRDefault="003312C6" w:rsidP="003312C6">
            <w:pPr>
              <w:pStyle w:val="ConsPlusCell"/>
              <w:rPr>
                <w:rFonts w:ascii="Times New Roman" w:hAnsi="Times New Roman" w:cs="Times New Roman"/>
                <w:b/>
              </w:rPr>
            </w:pPr>
          </w:p>
          <w:p w:rsidR="003312C6" w:rsidRPr="00681202" w:rsidRDefault="003312C6" w:rsidP="003312C6">
            <w:pPr>
              <w:pStyle w:val="ConsPlusCell"/>
              <w:rPr>
                <w:rFonts w:ascii="Times New Roman" w:hAnsi="Times New Roman" w:cs="Times New Roman"/>
              </w:rPr>
            </w:pPr>
          </w:p>
        </w:tc>
      </w:tr>
      <w:tr w:rsidR="003312C6" w:rsidRPr="00681202" w:rsidTr="003312C6">
        <w:trPr>
          <w:gridAfter w:val="1"/>
          <w:wAfter w:w="11" w:type="dxa"/>
          <w:trHeight w:val="73"/>
          <w:tblCellSpacing w:w="5" w:type="nil"/>
        </w:trPr>
        <w:tc>
          <w:tcPr>
            <w:tcW w:w="15535" w:type="dxa"/>
            <w:gridSpan w:val="28"/>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b/>
                <w:sz w:val="24"/>
                <w:szCs w:val="24"/>
              </w:rPr>
            </w:pPr>
            <w:r w:rsidRPr="00681202">
              <w:rPr>
                <w:rFonts w:ascii="Times New Roman" w:hAnsi="Times New Roman" w:cs="Times New Roman"/>
                <w:b/>
                <w:sz w:val="24"/>
                <w:szCs w:val="24"/>
              </w:rPr>
              <w:t>Задача 6. Устойчивое развитие сельских территорий</w:t>
            </w:r>
          </w:p>
        </w:tc>
      </w:tr>
      <w:tr w:rsidR="003312C6" w:rsidRPr="00681202" w:rsidTr="003312C6">
        <w:trPr>
          <w:gridAfter w:val="1"/>
          <w:wAfter w:w="11" w:type="dxa"/>
          <w:trHeight w:val="2980"/>
          <w:tblCellSpacing w:w="5" w:type="nil"/>
        </w:trPr>
        <w:tc>
          <w:tcPr>
            <w:tcW w:w="506"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p>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21</w:t>
            </w:r>
          </w:p>
        </w:tc>
        <w:tc>
          <w:tcPr>
            <w:tcW w:w="3400" w:type="dxa"/>
            <w:gridSpan w:val="3"/>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p>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Подпрограмма</w:t>
            </w:r>
            <w:r w:rsidRPr="00681202">
              <w:rPr>
                <w:rFonts w:ascii="Times New Roman" w:hAnsi="Times New Roman" w:cs="Times New Roman"/>
              </w:rPr>
              <w:br/>
              <w:t>"Устойчивое  развитие  сельских</w:t>
            </w:r>
            <w:r w:rsidRPr="00681202">
              <w:rPr>
                <w:rFonts w:ascii="Times New Roman" w:hAnsi="Times New Roman" w:cs="Times New Roman"/>
              </w:rPr>
              <w:br/>
              <w:t>территорий КМР на 2014 - 2024  годы"</w:t>
            </w:r>
            <w:r w:rsidRPr="00681202">
              <w:rPr>
                <w:rFonts w:ascii="Times New Roman" w:hAnsi="Times New Roman" w:cs="Times New Roman"/>
              </w:rPr>
              <w:br/>
            </w:r>
          </w:p>
        </w:tc>
        <w:tc>
          <w:tcPr>
            <w:tcW w:w="1703"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p>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Отдел сельского хозяйства администрацииКомсомольскогомуниципального района</w:t>
            </w:r>
          </w:p>
        </w:tc>
        <w:tc>
          <w:tcPr>
            <w:tcW w:w="993"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p>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2022 год  </w:t>
            </w:r>
          </w:p>
        </w:tc>
        <w:tc>
          <w:tcPr>
            <w:tcW w:w="993"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p>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2024 год  </w:t>
            </w:r>
          </w:p>
        </w:tc>
        <w:tc>
          <w:tcPr>
            <w:tcW w:w="2748" w:type="dxa"/>
            <w:gridSpan w:val="5"/>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p>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Повышение      уровня</w:t>
            </w:r>
            <w:r w:rsidRPr="00681202">
              <w:rPr>
                <w:rFonts w:ascii="Times New Roman" w:hAnsi="Times New Roman" w:cs="Times New Roman"/>
              </w:rPr>
              <w:br/>
              <w:t>жизни       сельского</w:t>
            </w:r>
            <w:r w:rsidRPr="00681202">
              <w:rPr>
                <w:rFonts w:ascii="Times New Roman" w:hAnsi="Times New Roman" w:cs="Times New Roman"/>
              </w:rPr>
              <w:br/>
              <w:t xml:space="preserve">населения,           </w:t>
            </w:r>
            <w:r w:rsidRPr="00681202">
              <w:rPr>
                <w:rFonts w:ascii="Times New Roman" w:hAnsi="Times New Roman" w:cs="Times New Roman"/>
              </w:rPr>
              <w:br/>
              <w:t>привлечение  молодежи</w:t>
            </w:r>
            <w:r w:rsidRPr="00681202">
              <w:rPr>
                <w:rFonts w:ascii="Times New Roman" w:hAnsi="Times New Roman" w:cs="Times New Roman"/>
              </w:rPr>
              <w:br/>
              <w:t>для работы  на  селе,</w:t>
            </w:r>
            <w:r w:rsidRPr="00681202">
              <w:rPr>
                <w:rFonts w:ascii="Times New Roman" w:hAnsi="Times New Roman" w:cs="Times New Roman"/>
              </w:rPr>
              <w:br/>
              <w:t>развитие   социальной</w:t>
            </w:r>
            <w:r w:rsidRPr="00681202">
              <w:rPr>
                <w:rFonts w:ascii="Times New Roman" w:hAnsi="Times New Roman" w:cs="Times New Roman"/>
              </w:rPr>
              <w:br/>
              <w:t>инфраструктуры     на</w:t>
            </w:r>
            <w:r w:rsidRPr="00681202">
              <w:rPr>
                <w:rFonts w:ascii="Times New Roman" w:hAnsi="Times New Roman" w:cs="Times New Roman"/>
              </w:rPr>
              <w:br/>
              <w:t xml:space="preserve">селе                 </w:t>
            </w:r>
          </w:p>
          <w:p w:rsidR="003312C6" w:rsidRPr="00681202" w:rsidRDefault="003312C6" w:rsidP="003312C6">
            <w:pPr>
              <w:pStyle w:val="ConsPlusCell"/>
              <w:rPr>
                <w:rFonts w:ascii="Times New Roman" w:hAnsi="Times New Roman" w:cs="Times New Roman"/>
              </w:rPr>
            </w:pPr>
          </w:p>
        </w:tc>
        <w:tc>
          <w:tcPr>
            <w:tcW w:w="2309" w:type="dxa"/>
            <w:gridSpan w:val="3"/>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p>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Деградация социальной</w:t>
            </w:r>
            <w:r w:rsidRPr="00681202">
              <w:rPr>
                <w:rFonts w:ascii="Times New Roman" w:hAnsi="Times New Roman" w:cs="Times New Roman"/>
              </w:rPr>
              <w:br/>
              <w:t>инфраструктуры     на</w:t>
            </w:r>
            <w:r w:rsidRPr="00681202">
              <w:rPr>
                <w:rFonts w:ascii="Times New Roman" w:hAnsi="Times New Roman" w:cs="Times New Roman"/>
              </w:rPr>
              <w:br/>
              <w:t>селе,        снижение</w:t>
            </w:r>
            <w:r w:rsidRPr="00681202">
              <w:rPr>
                <w:rFonts w:ascii="Times New Roman" w:hAnsi="Times New Roman" w:cs="Times New Roman"/>
              </w:rPr>
              <w:br/>
              <w:t>качества        жизни</w:t>
            </w:r>
            <w:r w:rsidRPr="00681202">
              <w:rPr>
                <w:rFonts w:ascii="Times New Roman" w:hAnsi="Times New Roman" w:cs="Times New Roman"/>
              </w:rPr>
              <w:br/>
              <w:t>сельского  населения,</w:t>
            </w:r>
            <w:r w:rsidRPr="00681202">
              <w:rPr>
                <w:rFonts w:ascii="Times New Roman" w:hAnsi="Times New Roman" w:cs="Times New Roman"/>
              </w:rPr>
              <w:br/>
              <w:t>отток трудоспособного</w:t>
            </w:r>
            <w:r w:rsidRPr="00681202">
              <w:rPr>
                <w:rFonts w:ascii="Times New Roman" w:hAnsi="Times New Roman" w:cs="Times New Roman"/>
              </w:rPr>
              <w:br/>
              <w:t>населения из сельской</w:t>
            </w:r>
            <w:r w:rsidRPr="00681202">
              <w:rPr>
                <w:rFonts w:ascii="Times New Roman" w:hAnsi="Times New Roman" w:cs="Times New Roman"/>
              </w:rPr>
              <w:br/>
              <w:t xml:space="preserve">местности            </w:t>
            </w:r>
          </w:p>
          <w:p w:rsidR="003312C6" w:rsidRPr="00681202" w:rsidRDefault="003312C6" w:rsidP="003312C6">
            <w:pPr>
              <w:pStyle w:val="ConsPlusCell"/>
              <w:rPr>
                <w:rFonts w:ascii="Times New Roman" w:hAnsi="Times New Roman" w:cs="Times New Roman"/>
              </w:rPr>
            </w:pPr>
          </w:p>
        </w:tc>
        <w:tc>
          <w:tcPr>
            <w:tcW w:w="2883" w:type="dxa"/>
            <w:gridSpan w:val="3"/>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Ввод    (приобретение)</w:t>
            </w:r>
            <w:r w:rsidRPr="00681202">
              <w:rPr>
                <w:rFonts w:ascii="Times New Roman" w:hAnsi="Times New Roman" w:cs="Times New Roman"/>
              </w:rPr>
              <w:br/>
              <w:t>жилья      гражданами,</w:t>
            </w:r>
            <w:r w:rsidRPr="00681202">
              <w:rPr>
                <w:rFonts w:ascii="Times New Roman" w:hAnsi="Times New Roman" w:cs="Times New Roman"/>
              </w:rPr>
              <w:br/>
              <w:t>проживающими         в</w:t>
            </w:r>
            <w:r w:rsidRPr="00681202">
              <w:rPr>
                <w:rFonts w:ascii="Times New Roman" w:hAnsi="Times New Roman" w:cs="Times New Roman"/>
              </w:rPr>
              <w:br/>
              <w:t>сельской местности,  в</w:t>
            </w:r>
            <w:r w:rsidRPr="00681202">
              <w:rPr>
                <w:rFonts w:ascii="Times New Roman" w:hAnsi="Times New Roman" w:cs="Times New Roman"/>
              </w:rPr>
              <w:br/>
              <w:t>том   числе   молодыми</w:t>
            </w:r>
            <w:r w:rsidRPr="00681202">
              <w:rPr>
                <w:rFonts w:ascii="Times New Roman" w:hAnsi="Times New Roman" w:cs="Times New Roman"/>
              </w:rPr>
              <w:br/>
              <w:t>семьями   и   молодыми</w:t>
            </w:r>
            <w:r w:rsidRPr="00681202">
              <w:rPr>
                <w:rFonts w:ascii="Times New Roman" w:hAnsi="Times New Roman" w:cs="Times New Roman"/>
              </w:rPr>
              <w:br/>
              <w:t>специалистами на селе;</w:t>
            </w:r>
            <w:r w:rsidRPr="00681202">
              <w:rPr>
                <w:rFonts w:ascii="Times New Roman" w:hAnsi="Times New Roman" w:cs="Times New Roman"/>
              </w:rPr>
              <w:br/>
              <w:t xml:space="preserve"> Комплексное обустройство объектами социальной и инженерной инфраструктуры населенных пунктов, расположенных в сельской местности</w:t>
            </w:r>
          </w:p>
        </w:tc>
      </w:tr>
      <w:tr w:rsidR="003312C6" w:rsidRPr="00681202" w:rsidTr="003312C6">
        <w:trPr>
          <w:gridAfter w:val="1"/>
          <w:wAfter w:w="11" w:type="dxa"/>
          <w:trHeight w:val="281"/>
          <w:tblCellSpacing w:w="5" w:type="nil"/>
        </w:trPr>
        <w:tc>
          <w:tcPr>
            <w:tcW w:w="15535" w:type="dxa"/>
            <w:gridSpan w:val="28"/>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jc w:val="center"/>
              <w:rPr>
                <w:rFonts w:ascii="Times New Roman" w:hAnsi="Times New Roman" w:cs="Times New Roman"/>
                <w:b/>
                <w:sz w:val="24"/>
                <w:szCs w:val="24"/>
              </w:rPr>
            </w:pPr>
            <w:r w:rsidRPr="00681202">
              <w:rPr>
                <w:rFonts w:ascii="Times New Roman" w:hAnsi="Times New Roman" w:cs="Times New Roman"/>
                <w:b/>
                <w:sz w:val="24"/>
                <w:szCs w:val="24"/>
              </w:rPr>
              <w:t>Задача 7. Обеспечение реализации Программы</w:t>
            </w:r>
          </w:p>
        </w:tc>
      </w:tr>
      <w:tr w:rsidR="003312C6" w:rsidRPr="00681202" w:rsidTr="003312C6">
        <w:trPr>
          <w:gridAfter w:val="1"/>
          <w:wAfter w:w="11" w:type="dxa"/>
          <w:trHeight w:val="1670"/>
          <w:tblCellSpacing w:w="5" w:type="nil"/>
        </w:trPr>
        <w:tc>
          <w:tcPr>
            <w:tcW w:w="506"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lastRenderedPageBreak/>
              <w:t>22</w:t>
            </w:r>
          </w:p>
        </w:tc>
        <w:tc>
          <w:tcPr>
            <w:tcW w:w="3392" w:type="dxa"/>
            <w:gridSpan w:val="2"/>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Совершенствование   обеспечения</w:t>
            </w:r>
            <w:r w:rsidRPr="00681202">
              <w:rPr>
                <w:rFonts w:ascii="Times New Roman" w:hAnsi="Times New Roman" w:cs="Times New Roman"/>
              </w:rPr>
              <w:br/>
              <w:t xml:space="preserve">реализации Программы           </w:t>
            </w:r>
          </w:p>
        </w:tc>
        <w:tc>
          <w:tcPr>
            <w:tcW w:w="1700"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Отдел сельского хозяйства администрацииКомсомольскогомуниципального района</w:t>
            </w:r>
          </w:p>
        </w:tc>
        <w:tc>
          <w:tcPr>
            <w:tcW w:w="991"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2022 год  </w:t>
            </w:r>
          </w:p>
        </w:tc>
        <w:tc>
          <w:tcPr>
            <w:tcW w:w="991"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2024 год  </w:t>
            </w:r>
          </w:p>
        </w:tc>
        <w:tc>
          <w:tcPr>
            <w:tcW w:w="2266" w:type="dxa"/>
            <w:gridSpan w:val="3"/>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Повышение финансовой</w:t>
            </w:r>
            <w:r w:rsidRPr="00681202">
              <w:rPr>
                <w:rFonts w:ascii="Times New Roman" w:hAnsi="Times New Roman" w:cs="Times New Roman"/>
              </w:rPr>
              <w:br/>
              <w:t xml:space="preserve">устойчивости         </w:t>
            </w:r>
            <w:r w:rsidRPr="00681202">
              <w:rPr>
                <w:rFonts w:ascii="Times New Roman" w:hAnsi="Times New Roman" w:cs="Times New Roman"/>
              </w:rPr>
              <w:br/>
              <w:t xml:space="preserve">сельскохозяйственных </w:t>
            </w:r>
            <w:r w:rsidRPr="00681202">
              <w:rPr>
                <w:rFonts w:ascii="Times New Roman" w:hAnsi="Times New Roman" w:cs="Times New Roman"/>
              </w:rPr>
              <w:br/>
              <w:t xml:space="preserve">товаропроизводителей </w:t>
            </w:r>
            <w:r w:rsidRPr="00681202">
              <w:rPr>
                <w:rFonts w:ascii="Times New Roman" w:hAnsi="Times New Roman" w:cs="Times New Roman"/>
              </w:rPr>
              <w:br/>
              <w:t>в условиях  изменения</w:t>
            </w:r>
            <w:r w:rsidRPr="00681202">
              <w:rPr>
                <w:rFonts w:ascii="Times New Roman" w:hAnsi="Times New Roman" w:cs="Times New Roman"/>
              </w:rPr>
              <w:br/>
              <w:t xml:space="preserve">конъюнктуры внутреннего ивнешнего          </w:t>
            </w:r>
            <w:r w:rsidRPr="00681202">
              <w:rPr>
                <w:rFonts w:ascii="Times New Roman" w:hAnsi="Times New Roman" w:cs="Times New Roman"/>
              </w:rPr>
              <w:br/>
              <w:t>агропродовольственных</w:t>
            </w:r>
            <w:r w:rsidRPr="00681202">
              <w:rPr>
                <w:rFonts w:ascii="Times New Roman" w:hAnsi="Times New Roman" w:cs="Times New Roman"/>
              </w:rPr>
              <w:br/>
              <w:t xml:space="preserve">рынков               </w:t>
            </w:r>
          </w:p>
        </w:tc>
        <w:tc>
          <w:tcPr>
            <w:tcW w:w="2170" w:type="dxa"/>
            <w:gridSpan w:val="5"/>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Сохранение           </w:t>
            </w:r>
            <w:r w:rsidRPr="00681202">
              <w:rPr>
                <w:rFonts w:ascii="Times New Roman" w:hAnsi="Times New Roman" w:cs="Times New Roman"/>
              </w:rPr>
              <w:br/>
              <w:t>действующей   системы</w:t>
            </w:r>
            <w:r w:rsidRPr="00681202">
              <w:rPr>
                <w:rFonts w:ascii="Times New Roman" w:hAnsi="Times New Roman" w:cs="Times New Roman"/>
              </w:rPr>
              <w:br/>
              <w:t xml:space="preserve">финансового          </w:t>
            </w:r>
            <w:r w:rsidRPr="00681202">
              <w:rPr>
                <w:rFonts w:ascii="Times New Roman" w:hAnsi="Times New Roman" w:cs="Times New Roman"/>
              </w:rPr>
              <w:br/>
              <w:t>оздоровления приведет</w:t>
            </w:r>
            <w:r w:rsidRPr="00681202">
              <w:rPr>
                <w:rFonts w:ascii="Times New Roman" w:hAnsi="Times New Roman" w:cs="Times New Roman"/>
              </w:rPr>
              <w:br/>
              <w:t>к         банкротству</w:t>
            </w:r>
            <w:r w:rsidRPr="00681202">
              <w:rPr>
                <w:rFonts w:ascii="Times New Roman" w:hAnsi="Times New Roman" w:cs="Times New Roman"/>
              </w:rPr>
              <w:br/>
              <w:t>значительной    части</w:t>
            </w:r>
            <w:r w:rsidRPr="00681202">
              <w:rPr>
                <w:rFonts w:ascii="Times New Roman" w:hAnsi="Times New Roman" w:cs="Times New Roman"/>
              </w:rPr>
              <w:br/>
              <w:t xml:space="preserve">сельскохозяйственных </w:t>
            </w:r>
            <w:r w:rsidRPr="00681202">
              <w:rPr>
                <w:rFonts w:ascii="Times New Roman" w:hAnsi="Times New Roman" w:cs="Times New Roman"/>
              </w:rPr>
              <w:br/>
              <w:t xml:space="preserve">товаропроизводителей </w:t>
            </w:r>
          </w:p>
        </w:tc>
        <w:tc>
          <w:tcPr>
            <w:tcW w:w="3519" w:type="dxa"/>
            <w:gridSpan w:val="4"/>
            <w:tcBorders>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Сохранение  существующего   уровня</w:t>
            </w:r>
            <w:r w:rsidRPr="00681202">
              <w:rPr>
                <w:rFonts w:ascii="Times New Roman" w:hAnsi="Times New Roman" w:cs="Times New Roman"/>
              </w:rPr>
              <w:br/>
              <w:t>участия  муниципальныхрайонов     Ивановскойобласти  в  реализации</w:t>
            </w:r>
            <w:r w:rsidRPr="00681202">
              <w:rPr>
                <w:rFonts w:ascii="Times New Roman" w:hAnsi="Times New Roman" w:cs="Times New Roman"/>
              </w:rPr>
              <w:br/>
              <w:t>региональной программы</w:t>
            </w:r>
            <w:r w:rsidRPr="00681202">
              <w:rPr>
                <w:rFonts w:ascii="Times New Roman" w:hAnsi="Times New Roman" w:cs="Times New Roman"/>
              </w:rPr>
              <w:br/>
              <w:t>(наличие  вмуниципальных  районах</w:t>
            </w:r>
            <w:r w:rsidRPr="00681202">
              <w:rPr>
                <w:rFonts w:ascii="Times New Roman" w:hAnsi="Times New Roman" w:cs="Times New Roman"/>
              </w:rPr>
              <w:br/>
              <w:t xml:space="preserve">программ      развитиясельского хозяйства)  </w:t>
            </w:r>
          </w:p>
        </w:tc>
      </w:tr>
      <w:tr w:rsidR="003312C6" w:rsidRPr="00681202" w:rsidTr="003312C6">
        <w:trPr>
          <w:gridAfter w:val="1"/>
          <w:wAfter w:w="11" w:type="dxa"/>
          <w:trHeight w:val="1549"/>
          <w:tblCellSpacing w:w="5" w:type="nil"/>
        </w:trPr>
        <w:tc>
          <w:tcPr>
            <w:tcW w:w="506" w:type="dxa"/>
            <w:gridSpan w:val="2"/>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23</w:t>
            </w:r>
          </w:p>
        </w:tc>
        <w:tc>
          <w:tcPr>
            <w:tcW w:w="3392" w:type="dxa"/>
            <w:gridSpan w:val="2"/>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Формирование    государственных</w:t>
            </w:r>
            <w:r w:rsidRPr="00681202">
              <w:rPr>
                <w:rFonts w:ascii="Times New Roman" w:hAnsi="Times New Roman" w:cs="Times New Roman"/>
              </w:rPr>
              <w:br/>
              <w:t>информационных ресурсов в сфереуправления     агропромышленным</w:t>
            </w:r>
            <w:r w:rsidRPr="00681202">
              <w:rPr>
                <w:rFonts w:ascii="Times New Roman" w:hAnsi="Times New Roman" w:cs="Times New Roman"/>
              </w:rPr>
              <w:br/>
              <w:t xml:space="preserve">комплексом                     </w:t>
            </w:r>
          </w:p>
        </w:tc>
        <w:tc>
          <w:tcPr>
            <w:tcW w:w="1700"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Отдел сельского хозяйства администрацииКомсомольскогомуниципального района</w:t>
            </w:r>
          </w:p>
        </w:tc>
        <w:tc>
          <w:tcPr>
            <w:tcW w:w="991"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2022 год  </w:t>
            </w:r>
          </w:p>
        </w:tc>
        <w:tc>
          <w:tcPr>
            <w:tcW w:w="991"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2024 год  </w:t>
            </w:r>
          </w:p>
        </w:tc>
        <w:tc>
          <w:tcPr>
            <w:tcW w:w="2266" w:type="dxa"/>
            <w:gridSpan w:val="3"/>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Обеспечение          </w:t>
            </w:r>
            <w:r w:rsidRPr="00681202">
              <w:rPr>
                <w:rFonts w:ascii="Times New Roman" w:hAnsi="Times New Roman" w:cs="Times New Roman"/>
              </w:rPr>
              <w:br/>
              <w:t xml:space="preserve">продовольственной    </w:t>
            </w:r>
            <w:r w:rsidRPr="00681202">
              <w:rPr>
                <w:rFonts w:ascii="Times New Roman" w:hAnsi="Times New Roman" w:cs="Times New Roman"/>
              </w:rPr>
              <w:br/>
              <w:t>безопасности        и</w:t>
            </w:r>
            <w:r w:rsidRPr="00681202">
              <w:rPr>
                <w:rFonts w:ascii="Times New Roman" w:hAnsi="Times New Roman" w:cs="Times New Roman"/>
              </w:rPr>
              <w:br/>
              <w:t xml:space="preserve">совершенствование    </w:t>
            </w:r>
            <w:r w:rsidRPr="00681202">
              <w:rPr>
                <w:rFonts w:ascii="Times New Roman" w:hAnsi="Times New Roman" w:cs="Times New Roman"/>
              </w:rPr>
              <w:br/>
              <w:t>управления   АПК</w:t>
            </w:r>
          </w:p>
        </w:tc>
        <w:tc>
          <w:tcPr>
            <w:tcW w:w="2170" w:type="dxa"/>
            <w:gridSpan w:val="5"/>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 xml:space="preserve">Неэффективность      </w:t>
            </w:r>
            <w:r w:rsidRPr="00681202">
              <w:rPr>
                <w:rFonts w:ascii="Times New Roman" w:hAnsi="Times New Roman" w:cs="Times New Roman"/>
              </w:rPr>
              <w:br/>
              <w:t xml:space="preserve">управления           </w:t>
            </w:r>
            <w:r w:rsidRPr="00681202">
              <w:rPr>
                <w:rFonts w:ascii="Times New Roman" w:hAnsi="Times New Roman" w:cs="Times New Roman"/>
              </w:rPr>
              <w:br/>
              <w:t xml:space="preserve">агропромышленным     </w:t>
            </w:r>
            <w:r w:rsidRPr="00681202">
              <w:rPr>
                <w:rFonts w:ascii="Times New Roman" w:hAnsi="Times New Roman" w:cs="Times New Roman"/>
              </w:rPr>
              <w:br/>
              <w:t xml:space="preserve">комплексом области   </w:t>
            </w:r>
          </w:p>
        </w:tc>
        <w:tc>
          <w:tcPr>
            <w:tcW w:w="3519" w:type="dxa"/>
            <w:gridSpan w:val="4"/>
            <w:tcBorders>
              <w:top w:val="single" w:sz="4" w:space="0" w:color="auto"/>
              <w:left w:val="single" w:sz="4" w:space="0" w:color="auto"/>
              <w:bottom w:val="single" w:sz="4" w:space="0" w:color="auto"/>
              <w:right w:val="single" w:sz="4" w:space="0" w:color="auto"/>
            </w:tcBorders>
          </w:tcPr>
          <w:p w:rsidR="003312C6" w:rsidRPr="00681202" w:rsidRDefault="003312C6" w:rsidP="003312C6">
            <w:pPr>
              <w:pStyle w:val="ConsPlusCell"/>
              <w:rPr>
                <w:rFonts w:ascii="Times New Roman" w:hAnsi="Times New Roman" w:cs="Times New Roman"/>
              </w:rPr>
            </w:pPr>
            <w:r w:rsidRPr="00681202">
              <w:rPr>
                <w:rFonts w:ascii="Times New Roman" w:hAnsi="Times New Roman" w:cs="Times New Roman"/>
              </w:rPr>
              <w:t>Доля     муниципальныхорганов     управленияАПК,      использующих</w:t>
            </w:r>
            <w:r w:rsidRPr="00681202">
              <w:rPr>
                <w:rFonts w:ascii="Times New Roman" w:hAnsi="Times New Roman" w:cs="Times New Roman"/>
              </w:rPr>
              <w:br/>
              <w:t>государственные информационные ресурсыв  сферах  обеспечения</w:t>
            </w:r>
            <w:r w:rsidRPr="00681202">
              <w:rPr>
                <w:rFonts w:ascii="Times New Roman" w:hAnsi="Times New Roman" w:cs="Times New Roman"/>
              </w:rPr>
              <w:br/>
              <w:t>продовольственной  безопасности         и управления АПК</w:t>
            </w:r>
          </w:p>
        </w:tc>
      </w:tr>
    </w:tbl>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rPr>
          <w:b/>
          <w:sz w:val="28"/>
          <w:szCs w:val="28"/>
        </w:rPr>
      </w:pPr>
    </w:p>
    <w:p w:rsidR="003312C6" w:rsidRPr="00681202" w:rsidRDefault="003312C6" w:rsidP="003312C6">
      <w:pPr>
        <w:jc w:val="right"/>
        <w:rPr>
          <w:b/>
          <w:sz w:val="28"/>
          <w:szCs w:val="28"/>
        </w:rPr>
      </w:pPr>
    </w:p>
    <w:p w:rsidR="003312C6" w:rsidRPr="00681202" w:rsidRDefault="003312C6" w:rsidP="003312C6">
      <w:pPr>
        <w:jc w:val="right"/>
        <w:rPr>
          <w:b/>
          <w:sz w:val="28"/>
          <w:szCs w:val="28"/>
        </w:rPr>
      </w:pPr>
    </w:p>
    <w:p w:rsidR="003312C6" w:rsidRPr="00681202" w:rsidRDefault="003312C6" w:rsidP="003312C6">
      <w:pPr>
        <w:jc w:val="right"/>
        <w:rPr>
          <w:b/>
          <w:sz w:val="28"/>
          <w:szCs w:val="28"/>
        </w:rPr>
      </w:pPr>
    </w:p>
    <w:p w:rsidR="003312C6" w:rsidRPr="00681202" w:rsidRDefault="003312C6" w:rsidP="003312C6">
      <w:pPr>
        <w:rPr>
          <w:b/>
          <w:sz w:val="28"/>
          <w:szCs w:val="28"/>
        </w:rPr>
      </w:pPr>
    </w:p>
    <w:p w:rsidR="003312C6" w:rsidRPr="00681202" w:rsidRDefault="003312C6" w:rsidP="003312C6">
      <w:pPr>
        <w:jc w:val="center"/>
        <w:rPr>
          <w:b/>
          <w:sz w:val="28"/>
          <w:szCs w:val="28"/>
        </w:rPr>
      </w:pPr>
    </w:p>
    <w:p w:rsidR="003312C6" w:rsidRPr="00681202" w:rsidRDefault="003312C6" w:rsidP="003312C6">
      <w:pPr>
        <w:jc w:val="center"/>
        <w:rPr>
          <w:b/>
          <w:sz w:val="28"/>
          <w:szCs w:val="28"/>
        </w:rPr>
      </w:pPr>
    </w:p>
    <w:p w:rsidR="003312C6" w:rsidRPr="00681202" w:rsidRDefault="003312C6" w:rsidP="003312C6">
      <w:pPr>
        <w:jc w:val="center"/>
        <w:rPr>
          <w:b/>
          <w:sz w:val="28"/>
          <w:szCs w:val="28"/>
        </w:rPr>
      </w:pPr>
      <w:r w:rsidRPr="00681202">
        <w:rPr>
          <w:b/>
          <w:sz w:val="28"/>
          <w:szCs w:val="28"/>
        </w:rPr>
        <w:t>13. Сведения о целевых индикаторах (показателях) муниципальной программы</w:t>
      </w:r>
    </w:p>
    <w:p w:rsidR="003312C6" w:rsidRPr="00681202" w:rsidRDefault="003312C6" w:rsidP="003312C6">
      <w:pPr>
        <w:jc w:val="center"/>
      </w:pPr>
    </w:p>
    <w:p w:rsidR="003312C6" w:rsidRPr="00681202" w:rsidRDefault="003312C6" w:rsidP="003312C6">
      <w:pPr>
        <w:jc w:val="center"/>
      </w:pPr>
    </w:p>
    <w:tbl>
      <w:tblPr>
        <w:tblpPr w:leftFromText="180" w:rightFromText="180" w:vertAnchor="text" w:horzAnchor="margin" w:tblpY="931"/>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6"/>
        <w:gridCol w:w="7626"/>
        <w:gridCol w:w="1294"/>
        <w:gridCol w:w="1869"/>
        <w:gridCol w:w="2015"/>
        <w:gridCol w:w="2154"/>
      </w:tblGrid>
      <w:tr w:rsidR="003312C6" w:rsidRPr="00681202" w:rsidTr="003312C6">
        <w:trPr>
          <w:trHeight w:val="447"/>
        </w:trPr>
        <w:tc>
          <w:tcPr>
            <w:tcW w:w="271" w:type="pct"/>
            <w:shd w:val="clear" w:color="auto" w:fill="auto"/>
          </w:tcPr>
          <w:p w:rsidR="003312C6" w:rsidRPr="00681202" w:rsidRDefault="003312C6" w:rsidP="003312C6">
            <w:r w:rsidRPr="00681202">
              <w:t>№ п/п</w:t>
            </w:r>
          </w:p>
        </w:tc>
        <w:tc>
          <w:tcPr>
            <w:tcW w:w="2411" w:type="pct"/>
            <w:shd w:val="clear" w:color="auto" w:fill="auto"/>
          </w:tcPr>
          <w:p w:rsidR="003312C6" w:rsidRPr="00681202" w:rsidRDefault="003312C6" w:rsidP="003312C6">
            <w:pPr>
              <w:jc w:val="center"/>
              <w:rPr>
                <w:b/>
              </w:rPr>
            </w:pPr>
            <w:r w:rsidRPr="00681202">
              <w:rPr>
                <w:b/>
              </w:rPr>
              <w:t>Наименование целевого индикатора</w:t>
            </w:r>
          </w:p>
        </w:tc>
        <w:tc>
          <w:tcPr>
            <w:tcW w:w="409" w:type="pct"/>
            <w:shd w:val="clear" w:color="auto" w:fill="auto"/>
          </w:tcPr>
          <w:p w:rsidR="003312C6" w:rsidRPr="00681202" w:rsidRDefault="003312C6" w:rsidP="003312C6">
            <w:pPr>
              <w:jc w:val="center"/>
              <w:rPr>
                <w:b/>
              </w:rPr>
            </w:pPr>
            <w:r w:rsidRPr="00681202">
              <w:rPr>
                <w:b/>
              </w:rPr>
              <w:t>Ед.</w:t>
            </w:r>
          </w:p>
          <w:p w:rsidR="003312C6" w:rsidRPr="00681202" w:rsidRDefault="003312C6" w:rsidP="003312C6">
            <w:pPr>
              <w:jc w:val="center"/>
              <w:rPr>
                <w:b/>
              </w:rPr>
            </w:pPr>
            <w:r w:rsidRPr="00681202">
              <w:rPr>
                <w:b/>
              </w:rPr>
              <w:t>изм.</w:t>
            </w:r>
          </w:p>
        </w:tc>
        <w:tc>
          <w:tcPr>
            <w:tcW w:w="591" w:type="pct"/>
            <w:shd w:val="clear" w:color="auto" w:fill="auto"/>
            <w:vAlign w:val="center"/>
          </w:tcPr>
          <w:p w:rsidR="003312C6" w:rsidRPr="00681202" w:rsidRDefault="003312C6" w:rsidP="003312C6">
            <w:pPr>
              <w:jc w:val="center"/>
              <w:rPr>
                <w:b/>
              </w:rPr>
            </w:pPr>
          </w:p>
          <w:p w:rsidR="003312C6" w:rsidRPr="00681202" w:rsidRDefault="003312C6" w:rsidP="003312C6">
            <w:pPr>
              <w:jc w:val="center"/>
              <w:rPr>
                <w:b/>
              </w:rPr>
            </w:pPr>
          </w:p>
          <w:p w:rsidR="003312C6" w:rsidRPr="00681202" w:rsidRDefault="003312C6" w:rsidP="003312C6">
            <w:pPr>
              <w:jc w:val="center"/>
              <w:rPr>
                <w:b/>
              </w:rPr>
            </w:pPr>
            <w:r w:rsidRPr="00681202">
              <w:rPr>
                <w:b/>
              </w:rPr>
              <w:t>2022 год</w:t>
            </w:r>
          </w:p>
        </w:tc>
        <w:tc>
          <w:tcPr>
            <w:tcW w:w="637" w:type="pct"/>
          </w:tcPr>
          <w:p w:rsidR="003312C6" w:rsidRPr="00681202" w:rsidRDefault="003312C6" w:rsidP="003312C6">
            <w:pPr>
              <w:jc w:val="center"/>
              <w:rPr>
                <w:b/>
              </w:rPr>
            </w:pPr>
          </w:p>
          <w:p w:rsidR="003312C6" w:rsidRPr="00681202" w:rsidRDefault="003312C6" w:rsidP="003312C6">
            <w:pPr>
              <w:jc w:val="center"/>
              <w:rPr>
                <w:b/>
              </w:rPr>
            </w:pPr>
          </w:p>
          <w:p w:rsidR="003312C6" w:rsidRPr="00681202" w:rsidRDefault="003312C6" w:rsidP="003312C6">
            <w:pPr>
              <w:jc w:val="center"/>
              <w:rPr>
                <w:b/>
              </w:rPr>
            </w:pPr>
            <w:r w:rsidRPr="00681202">
              <w:rPr>
                <w:b/>
              </w:rPr>
              <w:t>2023 год</w:t>
            </w:r>
          </w:p>
        </w:tc>
        <w:tc>
          <w:tcPr>
            <w:tcW w:w="681" w:type="pct"/>
          </w:tcPr>
          <w:p w:rsidR="003312C6" w:rsidRPr="00681202" w:rsidRDefault="003312C6" w:rsidP="003312C6">
            <w:pPr>
              <w:jc w:val="center"/>
              <w:rPr>
                <w:b/>
              </w:rPr>
            </w:pPr>
          </w:p>
          <w:p w:rsidR="003312C6" w:rsidRPr="00681202" w:rsidRDefault="003312C6" w:rsidP="003312C6">
            <w:pPr>
              <w:jc w:val="center"/>
              <w:rPr>
                <w:b/>
              </w:rPr>
            </w:pPr>
          </w:p>
          <w:p w:rsidR="003312C6" w:rsidRPr="00681202" w:rsidRDefault="003312C6" w:rsidP="003312C6">
            <w:pPr>
              <w:jc w:val="center"/>
              <w:rPr>
                <w:b/>
              </w:rPr>
            </w:pPr>
            <w:r w:rsidRPr="00681202">
              <w:rPr>
                <w:b/>
              </w:rPr>
              <w:t>2024 год</w:t>
            </w:r>
          </w:p>
        </w:tc>
      </w:tr>
      <w:tr w:rsidR="003312C6" w:rsidRPr="00681202" w:rsidTr="003312C6">
        <w:tc>
          <w:tcPr>
            <w:tcW w:w="271" w:type="pct"/>
            <w:shd w:val="clear" w:color="auto" w:fill="auto"/>
          </w:tcPr>
          <w:p w:rsidR="003312C6" w:rsidRPr="00681202" w:rsidRDefault="003312C6" w:rsidP="003312C6">
            <w:pPr>
              <w:jc w:val="center"/>
            </w:pPr>
            <w:r w:rsidRPr="00681202">
              <w:t>1.</w:t>
            </w:r>
          </w:p>
        </w:tc>
        <w:tc>
          <w:tcPr>
            <w:tcW w:w="2411" w:type="pct"/>
            <w:shd w:val="clear" w:color="auto" w:fill="auto"/>
          </w:tcPr>
          <w:p w:rsidR="003312C6" w:rsidRPr="00681202" w:rsidRDefault="003312C6" w:rsidP="003312C6">
            <w:r w:rsidRPr="00681202">
              <w:t xml:space="preserve">Ввод (приобретение) жилья для граждан, проживающих в сельской местности </w:t>
            </w:r>
          </w:p>
        </w:tc>
        <w:tc>
          <w:tcPr>
            <w:tcW w:w="409" w:type="pct"/>
            <w:shd w:val="clear" w:color="auto" w:fill="auto"/>
          </w:tcPr>
          <w:p w:rsidR="003312C6" w:rsidRPr="00681202" w:rsidRDefault="003312C6" w:rsidP="003312C6">
            <w:pPr>
              <w:jc w:val="center"/>
              <w:rPr>
                <w:vertAlign w:val="superscript"/>
              </w:rPr>
            </w:pPr>
            <w:r w:rsidRPr="00681202">
              <w:t>м</w:t>
            </w:r>
            <w:r w:rsidRPr="00681202">
              <w:rPr>
                <w:vertAlign w:val="superscript"/>
              </w:rPr>
              <w:t>2</w:t>
            </w:r>
          </w:p>
        </w:tc>
        <w:tc>
          <w:tcPr>
            <w:tcW w:w="591" w:type="pct"/>
            <w:shd w:val="clear" w:color="auto" w:fill="auto"/>
          </w:tcPr>
          <w:p w:rsidR="003312C6" w:rsidRPr="00681202" w:rsidRDefault="003312C6" w:rsidP="003312C6">
            <w:pPr>
              <w:jc w:val="center"/>
            </w:pPr>
            <w:r w:rsidRPr="00681202">
              <w:t>108</w:t>
            </w:r>
          </w:p>
        </w:tc>
        <w:tc>
          <w:tcPr>
            <w:tcW w:w="637" w:type="pct"/>
          </w:tcPr>
          <w:p w:rsidR="003312C6" w:rsidRPr="00681202" w:rsidRDefault="003312C6" w:rsidP="003312C6">
            <w:pPr>
              <w:jc w:val="center"/>
            </w:pPr>
            <w:r w:rsidRPr="00681202">
              <w:t>72</w:t>
            </w:r>
          </w:p>
        </w:tc>
        <w:tc>
          <w:tcPr>
            <w:tcW w:w="681" w:type="pct"/>
          </w:tcPr>
          <w:p w:rsidR="003312C6" w:rsidRPr="00681202" w:rsidRDefault="003312C6" w:rsidP="003312C6">
            <w:pPr>
              <w:jc w:val="center"/>
            </w:pPr>
            <w:r w:rsidRPr="00681202">
              <w:t>72</w:t>
            </w:r>
          </w:p>
        </w:tc>
      </w:tr>
      <w:tr w:rsidR="003312C6" w:rsidRPr="00681202" w:rsidTr="003312C6">
        <w:tc>
          <w:tcPr>
            <w:tcW w:w="271" w:type="pct"/>
            <w:shd w:val="clear" w:color="auto" w:fill="auto"/>
          </w:tcPr>
          <w:p w:rsidR="003312C6" w:rsidRPr="00681202" w:rsidRDefault="003312C6" w:rsidP="003312C6">
            <w:pPr>
              <w:jc w:val="center"/>
            </w:pPr>
            <w:r w:rsidRPr="00681202">
              <w:t>2.</w:t>
            </w:r>
          </w:p>
        </w:tc>
        <w:tc>
          <w:tcPr>
            <w:tcW w:w="2411" w:type="pct"/>
            <w:shd w:val="clear" w:color="auto" w:fill="auto"/>
          </w:tcPr>
          <w:p w:rsidR="003312C6" w:rsidRPr="00681202" w:rsidRDefault="003312C6" w:rsidP="003312C6">
            <w:r w:rsidRPr="00681202">
              <w:t>Ввод в действие распределительных газовых сетей</w:t>
            </w:r>
          </w:p>
        </w:tc>
        <w:tc>
          <w:tcPr>
            <w:tcW w:w="409" w:type="pct"/>
            <w:shd w:val="clear" w:color="auto" w:fill="auto"/>
          </w:tcPr>
          <w:p w:rsidR="003312C6" w:rsidRPr="00681202" w:rsidRDefault="003312C6" w:rsidP="003312C6">
            <w:pPr>
              <w:jc w:val="center"/>
            </w:pPr>
          </w:p>
          <w:p w:rsidR="003312C6" w:rsidRPr="00681202" w:rsidRDefault="003312C6" w:rsidP="003312C6">
            <w:pPr>
              <w:jc w:val="center"/>
            </w:pPr>
            <w:r w:rsidRPr="00681202">
              <w:t>км</w:t>
            </w:r>
          </w:p>
        </w:tc>
        <w:tc>
          <w:tcPr>
            <w:tcW w:w="591" w:type="pct"/>
            <w:shd w:val="clear" w:color="auto" w:fill="auto"/>
            <w:vAlign w:val="center"/>
          </w:tcPr>
          <w:p w:rsidR="003312C6" w:rsidRPr="00681202" w:rsidRDefault="003312C6" w:rsidP="003312C6">
            <w:pPr>
              <w:jc w:val="center"/>
            </w:pPr>
            <w:r w:rsidRPr="00681202">
              <w:t>-</w:t>
            </w:r>
          </w:p>
        </w:tc>
        <w:tc>
          <w:tcPr>
            <w:tcW w:w="637" w:type="pct"/>
            <w:vAlign w:val="center"/>
          </w:tcPr>
          <w:p w:rsidR="003312C6" w:rsidRPr="00681202" w:rsidRDefault="003312C6" w:rsidP="003312C6">
            <w:pPr>
              <w:jc w:val="center"/>
            </w:pPr>
          </w:p>
          <w:p w:rsidR="003312C6" w:rsidRPr="00681202" w:rsidRDefault="003312C6" w:rsidP="003312C6">
            <w:pPr>
              <w:jc w:val="center"/>
            </w:pPr>
            <w:r w:rsidRPr="00681202">
              <w:t>-</w:t>
            </w:r>
          </w:p>
        </w:tc>
        <w:tc>
          <w:tcPr>
            <w:tcW w:w="681" w:type="pct"/>
            <w:vAlign w:val="center"/>
          </w:tcPr>
          <w:p w:rsidR="003312C6" w:rsidRPr="00681202" w:rsidRDefault="003312C6" w:rsidP="003312C6">
            <w:pPr>
              <w:jc w:val="center"/>
            </w:pPr>
          </w:p>
          <w:p w:rsidR="003312C6" w:rsidRPr="00681202" w:rsidRDefault="003312C6" w:rsidP="003312C6">
            <w:pPr>
              <w:jc w:val="center"/>
            </w:pPr>
            <w:r w:rsidRPr="00681202">
              <w:t>-</w:t>
            </w:r>
          </w:p>
        </w:tc>
      </w:tr>
      <w:tr w:rsidR="003312C6" w:rsidRPr="00681202" w:rsidTr="003312C6">
        <w:tc>
          <w:tcPr>
            <w:tcW w:w="271" w:type="pct"/>
            <w:shd w:val="clear" w:color="auto" w:fill="auto"/>
          </w:tcPr>
          <w:p w:rsidR="003312C6" w:rsidRPr="00681202" w:rsidRDefault="003312C6" w:rsidP="003312C6">
            <w:pPr>
              <w:jc w:val="center"/>
            </w:pPr>
            <w:r w:rsidRPr="00681202">
              <w:t>3.</w:t>
            </w:r>
          </w:p>
        </w:tc>
        <w:tc>
          <w:tcPr>
            <w:tcW w:w="2411" w:type="pct"/>
            <w:shd w:val="clear" w:color="auto" w:fill="auto"/>
          </w:tcPr>
          <w:p w:rsidR="003312C6" w:rsidRPr="00681202" w:rsidRDefault="003312C6" w:rsidP="003312C6">
            <w:r w:rsidRPr="00681202">
              <w:t>Уровень газификации домов (квартир) сетевым природным газом на сельских территорий</w:t>
            </w:r>
          </w:p>
        </w:tc>
        <w:tc>
          <w:tcPr>
            <w:tcW w:w="409" w:type="pct"/>
            <w:shd w:val="clear" w:color="auto" w:fill="auto"/>
          </w:tcPr>
          <w:p w:rsidR="003312C6" w:rsidRPr="00681202" w:rsidRDefault="003312C6" w:rsidP="003312C6">
            <w:pPr>
              <w:jc w:val="center"/>
            </w:pPr>
            <w:r w:rsidRPr="00681202">
              <w:t>%</w:t>
            </w:r>
          </w:p>
        </w:tc>
        <w:tc>
          <w:tcPr>
            <w:tcW w:w="591" w:type="pct"/>
            <w:shd w:val="clear" w:color="auto" w:fill="auto"/>
            <w:vAlign w:val="center"/>
          </w:tcPr>
          <w:p w:rsidR="003312C6" w:rsidRPr="00681202" w:rsidRDefault="003312C6" w:rsidP="003312C6">
            <w:pPr>
              <w:jc w:val="center"/>
            </w:pPr>
            <w:r w:rsidRPr="00681202">
              <w:t>-</w:t>
            </w:r>
          </w:p>
        </w:tc>
        <w:tc>
          <w:tcPr>
            <w:tcW w:w="637" w:type="pct"/>
            <w:vAlign w:val="center"/>
          </w:tcPr>
          <w:p w:rsidR="003312C6" w:rsidRPr="00681202" w:rsidRDefault="003312C6" w:rsidP="003312C6">
            <w:pPr>
              <w:jc w:val="center"/>
            </w:pPr>
            <w:r w:rsidRPr="00681202">
              <w:t>-</w:t>
            </w:r>
          </w:p>
        </w:tc>
        <w:tc>
          <w:tcPr>
            <w:tcW w:w="681" w:type="pct"/>
            <w:vAlign w:val="center"/>
          </w:tcPr>
          <w:p w:rsidR="003312C6" w:rsidRPr="00681202" w:rsidRDefault="003312C6" w:rsidP="003312C6">
            <w:pPr>
              <w:jc w:val="center"/>
            </w:pPr>
            <w:r w:rsidRPr="00681202">
              <w:t>-</w:t>
            </w:r>
          </w:p>
        </w:tc>
      </w:tr>
      <w:tr w:rsidR="003312C6" w:rsidRPr="00681202" w:rsidTr="003312C6">
        <w:trPr>
          <w:trHeight w:val="590"/>
        </w:trPr>
        <w:tc>
          <w:tcPr>
            <w:tcW w:w="271" w:type="pct"/>
            <w:shd w:val="clear" w:color="auto" w:fill="auto"/>
          </w:tcPr>
          <w:p w:rsidR="003312C6" w:rsidRPr="00681202" w:rsidRDefault="003312C6" w:rsidP="003312C6">
            <w:pPr>
              <w:jc w:val="center"/>
            </w:pPr>
            <w:r w:rsidRPr="00681202">
              <w:lastRenderedPageBreak/>
              <w:t>4.</w:t>
            </w:r>
          </w:p>
        </w:tc>
        <w:tc>
          <w:tcPr>
            <w:tcW w:w="2411" w:type="pct"/>
            <w:shd w:val="clear" w:color="auto" w:fill="auto"/>
          </w:tcPr>
          <w:p w:rsidR="003312C6" w:rsidRPr="00681202" w:rsidRDefault="003312C6" w:rsidP="003312C6">
            <w:r w:rsidRPr="00681202">
              <w:t>Ввод в действие локальных водопроводов</w:t>
            </w:r>
          </w:p>
        </w:tc>
        <w:tc>
          <w:tcPr>
            <w:tcW w:w="409" w:type="pct"/>
            <w:shd w:val="clear" w:color="auto" w:fill="auto"/>
          </w:tcPr>
          <w:p w:rsidR="003312C6" w:rsidRPr="00681202" w:rsidRDefault="003312C6" w:rsidP="003312C6">
            <w:pPr>
              <w:jc w:val="center"/>
            </w:pPr>
            <w:r w:rsidRPr="00681202">
              <w:t>км</w:t>
            </w:r>
          </w:p>
        </w:tc>
        <w:tc>
          <w:tcPr>
            <w:tcW w:w="591" w:type="pct"/>
            <w:shd w:val="clear" w:color="auto" w:fill="auto"/>
            <w:vAlign w:val="center"/>
          </w:tcPr>
          <w:p w:rsidR="003312C6" w:rsidRPr="00681202" w:rsidRDefault="003312C6" w:rsidP="003312C6">
            <w:pPr>
              <w:jc w:val="center"/>
            </w:pPr>
            <w:r w:rsidRPr="00681202">
              <w:t>0,7</w:t>
            </w:r>
          </w:p>
        </w:tc>
        <w:tc>
          <w:tcPr>
            <w:tcW w:w="637" w:type="pct"/>
            <w:vAlign w:val="center"/>
          </w:tcPr>
          <w:p w:rsidR="003312C6" w:rsidRPr="00681202" w:rsidRDefault="003312C6" w:rsidP="003312C6">
            <w:pPr>
              <w:jc w:val="center"/>
            </w:pPr>
            <w:r w:rsidRPr="00681202">
              <w:t>4,3</w:t>
            </w:r>
          </w:p>
        </w:tc>
        <w:tc>
          <w:tcPr>
            <w:tcW w:w="681" w:type="pct"/>
            <w:vAlign w:val="center"/>
          </w:tcPr>
          <w:p w:rsidR="003312C6" w:rsidRPr="00681202" w:rsidRDefault="003312C6" w:rsidP="003312C6">
            <w:pPr>
              <w:jc w:val="center"/>
            </w:pPr>
            <w:r w:rsidRPr="00681202">
              <w:t>-</w:t>
            </w:r>
          </w:p>
        </w:tc>
      </w:tr>
      <w:tr w:rsidR="003312C6" w:rsidRPr="00681202" w:rsidTr="003312C6">
        <w:tc>
          <w:tcPr>
            <w:tcW w:w="271" w:type="pct"/>
            <w:shd w:val="clear" w:color="auto" w:fill="auto"/>
          </w:tcPr>
          <w:p w:rsidR="003312C6" w:rsidRPr="00681202" w:rsidRDefault="003312C6" w:rsidP="003312C6">
            <w:pPr>
              <w:jc w:val="center"/>
            </w:pPr>
            <w:r w:rsidRPr="00681202">
              <w:t>5.</w:t>
            </w:r>
          </w:p>
        </w:tc>
        <w:tc>
          <w:tcPr>
            <w:tcW w:w="2411" w:type="pct"/>
            <w:shd w:val="clear" w:color="auto" w:fill="auto"/>
          </w:tcPr>
          <w:p w:rsidR="003312C6" w:rsidRPr="00681202" w:rsidRDefault="003312C6" w:rsidP="003312C6">
            <w:r w:rsidRPr="00681202">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409" w:type="pct"/>
            <w:shd w:val="clear" w:color="auto" w:fill="auto"/>
          </w:tcPr>
          <w:p w:rsidR="003312C6" w:rsidRPr="00681202" w:rsidRDefault="003312C6" w:rsidP="003312C6">
            <w:pPr>
              <w:jc w:val="center"/>
            </w:pPr>
          </w:p>
          <w:p w:rsidR="003312C6" w:rsidRPr="00681202" w:rsidRDefault="003312C6" w:rsidP="003312C6">
            <w:pPr>
              <w:jc w:val="center"/>
            </w:pPr>
            <w:r w:rsidRPr="00681202">
              <w:t>км</w:t>
            </w:r>
          </w:p>
        </w:tc>
        <w:tc>
          <w:tcPr>
            <w:tcW w:w="591" w:type="pct"/>
            <w:shd w:val="clear" w:color="auto" w:fill="auto"/>
            <w:vAlign w:val="center"/>
          </w:tcPr>
          <w:p w:rsidR="003312C6" w:rsidRPr="00681202" w:rsidRDefault="003312C6" w:rsidP="003312C6">
            <w:pPr>
              <w:jc w:val="center"/>
            </w:pPr>
            <w:r w:rsidRPr="00681202">
              <w:t>-</w:t>
            </w:r>
          </w:p>
        </w:tc>
        <w:tc>
          <w:tcPr>
            <w:tcW w:w="637" w:type="pct"/>
            <w:vAlign w:val="center"/>
          </w:tcPr>
          <w:p w:rsidR="003312C6" w:rsidRPr="00681202" w:rsidRDefault="003312C6" w:rsidP="003312C6">
            <w:pPr>
              <w:jc w:val="center"/>
            </w:pPr>
          </w:p>
          <w:p w:rsidR="003312C6" w:rsidRPr="00681202" w:rsidRDefault="003312C6" w:rsidP="003312C6">
            <w:pPr>
              <w:jc w:val="center"/>
            </w:pPr>
            <w:r w:rsidRPr="00681202">
              <w:t>-</w:t>
            </w:r>
          </w:p>
        </w:tc>
        <w:tc>
          <w:tcPr>
            <w:tcW w:w="681" w:type="pct"/>
            <w:vAlign w:val="center"/>
          </w:tcPr>
          <w:p w:rsidR="003312C6" w:rsidRPr="00681202" w:rsidRDefault="003312C6" w:rsidP="003312C6">
            <w:pPr>
              <w:jc w:val="center"/>
            </w:pPr>
          </w:p>
          <w:p w:rsidR="003312C6" w:rsidRPr="00681202" w:rsidRDefault="003312C6" w:rsidP="003312C6">
            <w:pPr>
              <w:jc w:val="center"/>
            </w:pPr>
            <w:r w:rsidRPr="00681202">
              <w:t>-</w:t>
            </w:r>
          </w:p>
        </w:tc>
      </w:tr>
      <w:tr w:rsidR="003312C6" w:rsidRPr="00681202" w:rsidTr="003312C6">
        <w:tc>
          <w:tcPr>
            <w:tcW w:w="271" w:type="pct"/>
            <w:shd w:val="clear" w:color="auto" w:fill="auto"/>
          </w:tcPr>
          <w:p w:rsidR="003312C6" w:rsidRPr="00681202" w:rsidRDefault="003312C6" w:rsidP="003312C6">
            <w:pPr>
              <w:jc w:val="center"/>
            </w:pPr>
            <w:r w:rsidRPr="00681202">
              <w:t>6.</w:t>
            </w:r>
          </w:p>
        </w:tc>
        <w:tc>
          <w:tcPr>
            <w:tcW w:w="2411" w:type="pct"/>
            <w:shd w:val="clear" w:color="auto" w:fill="auto"/>
          </w:tcPr>
          <w:p w:rsidR="003312C6" w:rsidRPr="00681202" w:rsidRDefault="003312C6" w:rsidP="003312C6">
            <w:r w:rsidRPr="00681202">
              <w:t>Количество разработанных проектов на объекты социальной и инженерной инфраструктуры населенных пунктов, расположенных в сельской местности</w:t>
            </w:r>
          </w:p>
        </w:tc>
        <w:tc>
          <w:tcPr>
            <w:tcW w:w="409" w:type="pct"/>
            <w:shd w:val="clear" w:color="auto" w:fill="auto"/>
          </w:tcPr>
          <w:p w:rsidR="003312C6" w:rsidRPr="00681202" w:rsidRDefault="003312C6" w:rsidP="003312C6">
            <w:pPr>
              <w:jc w:val="center"/>
            </w:pPr>
          </w:p>
          <w:p w:rsidR="003312C6" w:rsidRPr="00681202" w:rsidRDefault="003312C6" w:rsidP="003312C6">
            <w:pPr>
              <w:jc w:val="center"/>
            </w:pPr>
            <w:r w:rsidRPr="00681202">
              <w:t>ед.</w:t>
            </w:r>
          </w:p>
        </w:tc>
        <w:tc>
          <w:tcPr>
            <w:tcW w:w="591" w:type="pct"/>
            <w:shd w:val="clear" w:color="auto" w:fill="auto"/>
            <w:vAlign w:val="center"/>
          </w:tcPr>
          <w:p w:rsidR="003312C6" w:rsidRPr="00681202" w:rsidRDefault="003312C6" w:rsidP="003312C6">
            <w:pPr>
              <w:jc w:val="center"/>
            </w:pPr>
            <w:r w:rsidRPr="00681202">
              <w:t>1</w:t>
            </w:r>
          </w:p>
        </w:tc>
        <w:tc>
          <w:tcPr>
            <w:tcW w:w="637" w:type="pct"/>
            <w:vAlign w:val="center"/>
          </w:tcPr>
          <w:p w:rsidR="003312C6" w:rsidRPr="00681202" w:rsidRDefault="003312C6" w:rsidP="003312C6">
            <w:pPr>
              <w:jc w:val="center"/>
            </w:pPr>
            <w:r w:rsidRPr="00681202">
              <w:t>-</w:t>
            </w:r>
          </w:p>
        </w:tc>
        <w:tc>
          <w:tcPr>
            <w:tcW w:w="681" w:type="pct"/>
            <w:vAlign w:val="center"/>
          </w:tcPr>
          <w:p w:rsidR="003312C6" w:rsidRPr="00681202" w:rsidRDefault="003312C6" w:rsidP="003312C6">
            <w:pPr>
              <w:jc w:val="center"/>
            </w:pPr>
            <w:r w:rsidRPr="00681202">
              <w:t>-</w:t>
            </w:r>
          </w:p>
        </w:tc>
      </w:tr>
      <w:tr w:rsidR="003312C6" w:rsidRPr="00681202" w:rsidTr="003312C6">
        <w:tc>
          <w:tcPr>
            <w:tcW w:w="271" w:type="pct"/>
            <w:shd w:val="clear" w:color="auto" w:fill="auto"/>
          </w:tcPr>
          <w:p w:rsidR="003312C6" w:rsidRPr="00681202" w:rsidRDefault="003312C6" w:rsidP="003312C6">
            <w:pPr>
              <w:jc w:val="center"/>
            </w:pPr>
            <w:r w:rsidRPr="00681202">
              <w:t>7.</w:t>
            </w:r>
          </w:p>
        </w:tc>
        <w:tc>
          <w:tcPr>
            <w:tcW w:w="2411" w:type="pct"/>
            <w:shd w:val="clear" w:color="auto" w:fill="auto"/>
          </w:tcPr>
          <w:p w:rsidR="003312C6" w:rsidRPr="00681202" w:rsidRDefault="003312C6" w:rsidP="003312C6">
            <w:r w:rsidRPr="00681202">
              <w:t>Количество реализованных проектов по благоустройству сельских территорий</w:t>
            </w:r>
          </w:p>
        </w:tc>
        <w:tc>
          <w:tcPr>
            <w:tcW w:w="409" w:type="pct"/>
            <w:shd w:val="clear" w:color="auto" w:fill="auto"/>
          </w:tcPr>
          <w:p w:rsidR="003312C6" w:rsidRPr="00681202" w:rsidRDefault="003312C6" w:rsidP="003312C6">
            <w:pPr>
              <w:jc w:val="center"/>
            </w:pPr>
            <w:r w:rsidRPr="00681202">
              <w:t>ед.</w:t>
            </w:r>
          </w:p>
        </w:tc>
        <w:tc>
          <w:tcPr>
            <w:tcW w:w="591" w:type="pct"/>
            <w:shd w:val="clear" w:color="auto" w:fill="auto"/>
            <w:vAlign w:val="center"/>
          </w:tcPr>
          <w:p w:rsidR="003312C6" w:rsidRPr="00681202" w:rsidRDefault="003312C6" w:rsidP="003312C6">
            <w:pPr>
              <w:jc w:val="center"/>
            </w:pPr>
            <w:r w:rsidRPr="00681202">
              <w:t>2</w:t>
            </w:r>
          </w:p>
        </w:tc>
        <w:tc>
          <w:tcPr>
            <w:tcW w:w="637" w:type="pct"/>
            <w:vAlign w:val="center"/>
          </w:tcPr>
          <w:p w:rsidR="003312C6" w:rsidRPr="00681202" w:rsidRDefault="003312C6" w:rsidP="003312C6">
            <w:pPr>
              <w:jc w:val="center"/>
            </w:pPr>
            <w:r w:rsidRPr="00681202">
              <w:t>1</w:t>
            </w:r>
          </w:p>
        </w:tc>
        <w:tc>
          <w:tcPr>
            <w:tcW w:w="681" w:type="pct"/>
            <w:vAlign w:val="center"/>
          </w:tcPr>
          <w:p w:rsidR="003312C6" w:rsidRPr="00681202" w:rsidRDefault="003312C6" w:rsidP="003312C6">
            <w:pPr>
              <w:jc w:val="center"/>
            </w:pPr>
            <w:r w:rsidRPr="00681202">
              <w:t>-</w:t>
            </w:r>
          </w:p>
        </w:tc>
      </w:tr>
      <w:tr w:rsidR="003312C6" w:rsidRPr="00681202" w:rsidTr="003312C6">
        <w:tc>
          <w:tcPr>
            <w:tcW w:w="271" w:type="pct"/>
            <w:shd w:val="clear" w:color="auto" w:fill="auto"/>
          </w:tcPr>
          <w:p w:rsidR="003312C6" w:rsidRPr="00681202" w:rsidRDefault="003312C6" w:rsidP="003312C6">
            <w:pPr>
              <w:jc w:val="center"/>
            </w:pPr>
            <w:r w:rsidRPr="00681202">
              <w:t>8.</w:t>
            </w:r>
          </w:p>
        </w:tc>
        <w:tc>
          <w:tcPr>
            <w:tcW w:w="2411" w:type="pct"/>
            <w:shd w:val="clear" w:color="auto" w:fill="auto"/>
          </w:tcPr>
          <w:p w:rsidR="003312C6" w:rsidRPr="00681202" w:rsidRDefault="003312C6" w:rsidP="003312C6">
            <w:r w:rsidRPr="00681202">
              <w:t>Площадь земельных участков, оформленных в собственность муниципальных образований Ивановской области</w:t>
            </w:r>
          </w:p>
        </w:tc>
        <w:tc>
          <w:tcPr>
            <w:tcW w:w="409" w:type="pct"/>
            <w:shd w:val="clear" w:color="auto" w:fill="auto"/>
          </w:tcPr>
          <w:p w:rsidR="003312C6" w:rsidRPr="00681202" w:rsidRDefault="003312C6" w:rsidP="003312C6">
            <w:pPr>
              <w:jc w:val="center"/>
            </w:pPr>
            <w:r w:rsidRPr="00681202">
              <w:t>тыс.га</w:t>
            </w:r>
          </w:p>
        </w:tc>
        <w:tc>
          <w:tcPr>
            <w:tcW w:w="591" w:type="pct"/>
            <w:shd w:val="clear" w:color="auto" w:fill="auto"/>
            <w:vAlign w:val="center"/>
          </w:tcPr>
          <w:p w:rsidR="003312C6" w:rsidRPr="00681202" w:rsidRDefault="003312C6" w:rsidP="003312C6">
            <w:pPr>
              <w:jc w:val="center"/>
            </w:pPr>
            <w:r w:rsidRPr="00681202">
              <w:t>1,688</w:t>
            </w:r>
          </w:p>
        </w:tc>
        <w:tc>
          <w:tcPr>
            <w:tcW w:w="637" w:type="pct"/>
            <w:vAlign w:val="center"/>
          </w:tcPr>
          <w:p w:rsidR="003312C6" w:rsidRPr="00681202" w:rsidRDefault="003312C6" w:rsidP="003312C6">
            <w:pPr>
              <w:jc w:val="center"/>
            </w:pPr>
            <w:r w:rsidRPr="00681202">
              <w:t>-</w:t>
            </w:r>
          </w:p>
        </w:tc>
        <w:tc>
          <w:tcPr>
            <w:tcW w:w="681" w:type="pct"/>
            <w:vAlign w:val="center"/>
          </w:tcPr>
          <w:p w:rsidR="003312C6" w:rsidRPr="00681202" w:rsidRDefault="003312C6" w:rsidP="003312C6">
            <w:pPr>
              <w:jc w:val="center"/>
            </w:pPr>
            <w:r w:rsidRPr="00681202">
              <w:t>-</w:t>
            </w:r>
          </w:p>
        </w:tc>
      </w:tr>
      <w:tr w:rsidR="003312C6" w:rsidRPr="00681202" w:rsidTr="003312C6">
        <w:tc>
          <w:tcPr>
            <w:tcW w:w="271" w:type="pct"/>
            <w:shd w:val="clear" w:color="auto" w:fill="auto"/>
          </w:tcPr>
          <w:p w:rsidR="003312C6" w:rsidRPr="00681202" w:rsidRDefault="003312C6" w:rsidP="003312C6">
            <w:pPr>
              <w:jc w:val="center"/>
            </w:pPr>
          </w:p>
        </w:tc>
        <w:tc>
          <w:tcPr>
            <w:tcW w:w="2411" w:type="pct"/>
            <w:shd w:val="clear" w:color="auto" w:fill="auto"/>
          </w:tcPr>
          <w:p w:rsidR="003312C6" w:rsidRPr="00681202" w:rsidRDefault="003312C6" w:rsidP="003312C6"/>
        </w:tc>
        <w:tc>
          <w:tcPr>
            <w:tcW w:w="409" w:type="pct"/>
            <w:shd w:val="clear" w:color="auto" w:fill="auto"/>
          </w:tcPr>
          <w:p w:rsidR="003312C6" w:rsidRPr="00681202" w:rsidRDefault="003312C6" w:rsidP="003312C6">
            <w:pPr>
              <w:jc w:val="center"/>
            </w:pPr>
          </w:p>
        </w:tc>
        <w:tc>
          <w:tcPr>
            <w:tcW w:w="591" w:type="pct"/>
            <w:shd w:val="clear" w:color="auto" w:fill="auto"/>
            <w:vAlign w:val="center"/>
          </w:tcPr>
          <w:p w:rsidR="003312C6" w:rsidRPr="00681202" w:rsidRDefault="003312C6" w:rsidP="003312C6">
            <w:pPr>
              <w:jc w:val="center"/>
            </w:pPr>
          </w:p>
        </w:tc>
        <w:tc>
          <w:tcPr>
            <w:tcW w:w="637" w:type="pct"/>
            <w:vAlign w:val="center"/>
          </w:tcPr>
          <w:p w:rsidR="003312C6" w:rsidRPr="00681202" w:rsidRDefault="003312C6" w:rsidP="003312C6">
            <w:pPr>
              <w:jc w:val="center"/>
            </w:pPr>
          </w:p>
        </w:tc>
        <w:tc>
          <w:tcPr>
            <w:tcW w:w="681" w:type="pct"/>
            <w:vAlign w:val="center"/>
          </w:tcPr>
          <w:p w:rsidR="003312C6" w:rsidRPr="00681202" w:rsidRDefault="003312C6" w:rsidP="003312C6">
            <w:pPr>
              <w:jc w:val="center"/>
            </w:pPr>
          </w:p>
        </w:tc>
      </w:tr>
    </w:tbl>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jc w:val="right"/>
      </w:pPr>
    </w:p>
    <w:p w:rsidR="003312C6" w:rsidRPr="00681202" w:rsidRDefault="003312C6" w:rsidP="003312C6">
      <w:pPr>
        <w:rPr>
          <w:color w:val="FF0000"/>
        </w:rPr>
      </w:pPr>
    </w:p>
    <w:p w:rsidR="003312C6" w:rsidRPr="00681202" w:rsidRDefault="003312C6" w:rsidP="003312C6">
      <w:pPr>
        <w:jc w:val="right"/>
      </w:pPr>
    </w:p>
    <w:p w:rsidR="003312C6" w:rsidRPr="00681202" w:rsidRDefault="003312C6" w:rsidP="003312C6">
      <w:pPr>
        <w:jc w:val="center"/>
        <w:rPr>
          <w:b/>
          <w:sz w:val="28"/>
          <w:szCs w:val="28"/>
        </w:rPr>
      </w:pPr>
      <w:r w:rsidRPr="00681202">
        <w:rPr>
          <w:b/>
          <w:sz w:val="28"/>
          <w:szCs w:val="28"/>
        </w:rPr>
        <w:t>Прогнозные значения показателей (индикаторов) Программы</w:t>
      </w:r>
    </w:p>
    <w:p w:rsidR="003312C6" w:rsidRPr="00681202" w:rsidRDefault="003312C6" w:rsidP="003312C6">
      <w:pPr>
        <w:jc w:val="center"/>
        <w:rPr>
          <w:b/>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7"/>
        <w:gridCol w:w="6784"/>
        <w:gridCol w:w="2157"/>
        <w:gridCol w:w="2015"/>
        <w:gridCol w:w="2015"/>
        <w:gridCol w:w="2296"/>
      </w:tblGrid>
      <w:tr w:rsidR="003312C6" w:rsidRPr="00681202" w:rsidTr="003312C6">
        <w:trPr>
          <w:trHeight w:val="323"/>
        </w:trPr>
        <w:tc>
          <w:tcPr>
            <w:tcW w:w="173" w:type="pct"/>
            <w:vMerge w:val="restart"/>
            <w:shd w:val="clear" w:color="auto" w:fill="auto"/>
          </w:tcPr>
          <w:p w:rsidR="003312C6" w:rsidRPr="00681202" w:rsidRDefault="003312C6" w:rsidP="003312C6">
            <w:pPr>
              <w:jc w:val="center"/>
            </w:pPr>
            <w:r w:rsidRPr="00681202">
              <w:t>№ п/п</w:t>
            </w:r>
          </w:p>
        </w:tc>
        <w:tc>
          <w:tcPr>
            <w:tcW w:w="2145" w:type="pct"/>
            <w:vMerge w:val="restart"/>
            <w:shd w:val="clear" w:color="auto" w:fill="auto"/>
          </w:tcPr>
          <w:p w:rsidR="003312C6" w:rsidRPr="00681202" w:rsidRDefault="003312C6" w:rsidP="003312C6">
            <w:pPr>
              <w:jc w:val="center"/>
            </w:pPr>
            <w:r w:rsidRPr="00681202">
              <w:t>Показатели (индикаторы)</w:t>
            </w:r>
          </w:p>
        </w:tc>
        <w:tc>
          <w:tcPr>
            <w:tcW w:w="682" w:type="pct"/>
            <w:vMerge w:val="restart"/>
            <w:shd w:val="clear" w:color="auto" w:fill="auto"/>
          </w:tcPr>
          <w:p w:rsidR="003312C6" w:rsidRPr="00681202" w:rsidRDefault="003312C6" w:rsidP="003312C6">
            <w:pPr>
              <w:jc w:val="center"/>
            </w:pPr>
            <w:r w:rsidRPr="00681202">
              <w:t>Ед.</w:t>
            </w:r>
          </w:p>
          <w:p w:rsidR="003312C6" w:rsidRPr="00681202" w:rsidRDefault="003312C6" w:rsidP="003312C6">
            <w:pPr>
              <w:jc w:val="center"/>
            </w:pPr>
            <w:r w:rsidRPr="00681202">
              <w:t>изм.</w:t>
            </w:r>
          </w:p>
        </w:tc>
        <w:tc>
          <w:tcPr>
            <w:tcW w:w="2001" w:type="pct"/>
            <w:gridSpan w:val="3"/>
            <w:shd w:val="clear" w:color="auto" w:fill="auto"/>
          </w:tcPr>
          <w:p w:rsidR="003312C6" w:rsidRPr="00681202" w:rsidRDefault="003312C6" w:rsidP="003312C6">
            <w:pPr>
              <w:jc w:val="center"/>
            </w:pPr>
            <w:r w:rsidRPr="00681202">
              <w:t>Значение  показателей</w:t>
            </w:r>
          </w:p>
        </w:tc>
      </w:tr>
      <w:tr w:rsidR="003312C6" w:rsidRPr="00681202" w:rsidTr="003312C6">
        <w:trPr>
          <w:trHeight w:val="285"/>
        </w:trPr>
        <w:tc>
          <w:tcPr>
            <w:tcW w:w="173" w:type="pct"/>
            <w:vMerge/>
            <w:shd w:val="clear" w:color="auto" w:fill="auto"/>
          </w:tcPr>
          <w:p w:rsidR="003312C6" w:rsidRPr="00681202" w:rsidRDefault="003312C6" w:rsidP="003312C6">
            <w:pPr>
              <w:jc w:val="center"/>
            </w:pPr>
          </w:p>
        </w:tc>
        <w:tc>
          <w:tcPr>
            <w:tcW w:w="2145" w:type="pct"/>
            <w:vMerge/>
            <w:shd w:val="clear" w:color="auto" w:fill="auto"/>
          </w:tcPr>
          <w:p w:rsidR="003312C6" w:rsidRPr="00681202" w:rsidRDefault="003312C6" w:rsidP="003312C6">
            <w:pPr>
              <w:jc w:val="center"/>
            </w:pPr>
          </w:p>
        </w:tc>
        <w:tc>
          <w:tcPr>
            <w:tcW w:w="682" w:type="pct"/>
            <w:vMerge/>
            <w:shd w:val="clear" w:color="auto" w:fill="auto"/>
          </w:tcPr>
          <w:p w:rsidR="003312C6" w:rsidRPr="00681202" w:rsidRDefault="003312C6" w:rsidP="003312C6">
            <w:pPr>
              <w:jc w:val="center"/>
            </w:pPr>
          </w:p>
        </w:tc>
        <w:tc>
          <w:tcPr>
            <w:tcW w:w="637" w:type="pct"/>
            <w:shd w:val="clear" w:color="auto" w:fill="auto"/>
          </w:tcPr>
          <w:p w:rsidR="003312C6" w:rsidRPr="00681202" w:rsidRDefault="003312C6" w:rsidP="003312C6">
            <w:pPr>
              <w:jc w:val="center"/>
            </w:pPr>
            <w:r w:rsidRPr="00681202">
              <w:t>2022год</w:t>
            </w:r>
          </w:p>
        </w:tc>
        <w:tc>
          <w:tcPr>
            <w:tcW w:w="637" w:type="pct"/>
          </w:tcPr>
          <w:p w:rsidR="003312C6" w:rsidRPr="00681202" w:rsidRDefault="003312C6" w:rsidP="003312C6">
            <w:pPr>
              <w:jc w:val="center"/>
            </w:pPr>
            <w:r w:rsidRPr="00681202">
              <w:t>2023 год</w:t>
            </w:r>
          </w:p>
        </w:tc>
        <w:tc>
          <w:tcPr>
            <w:tcW w:w="727" w:type="pct"/>
          </w:tcPr>
          <w:p w:rsidR="003312C6" w:rsidRPr="00681202" w:rsidRDefault="003312C6" w:rsidP="003312C6">
            <w:pPr>
              <w:jc w:val="center"/>
            </w:pPr>
            <w:r w:rsidRPr="00681202">
              <w:t>2024 год</w:t>
            </w:r>
          </w:p>
        </w:tc>
      </w:tr>
      <w:tr w:rsidR="003312C6" w:rsidRPr="00681202" w:rsidTr="003312C6">
        <w:tc>
          <w:tcPr>
            <w:tcW w:w="5000" w:type="pct"/>
            <w:gridSpan w:val="6"/>
            <w:shd w:val="clear" w:color="auto" w:fill="auto"/>
          </w:tcPr>
          <w:p w:rsidR="003312C6" w:rsidRPr="00681202" w:rsidRDefault="003312C6" w:rsidP="003312C6">
            <w:pPr>
              <w:jc w:val="center"/>
              <w:rPr>
                <w:b/>
              </w:rPr>
            </w:pPr>
            <w:r w:rsidRPr="00681202">
              <w:rPr>
                <w:b/>
              </w:rPr>
              <w:t>Цель. Увеличение производства продукции сельского хозяйства и повышение конкурентоспособности, обеспечение финансовой устойчивости товаропроизводителей агропромышленного комплекса и устойчивого развития сельских территорий, воспроизводство и повышение эффективности использования ресурсного потенциала  в сельском хозяйстве Комсомольского муниципального района</w:t>
            </w:r>
          </w:p>
        </w:tc>
      </w:tr>
      <w:tr w:rsidR="003312C6" w:rsidRPr="00681202" w:rsidTr="003312C6">
        <w:tc>
          <w:tcPr>
            <w:tcW w:w="173" w:type="pct"/>
            <w:shd w:val="clear" w:color="auto" w:fill="auto"/>
          </w:tcPr>
          <w:p w:rsidR="003312C6" w:rsidRPr="00681202" w:rsidRDefault="003312C6" w:rsidP="003312C6">
            <w:pPr>
              <w:jc w:val="center"/>
            </w:pPr>
            <w:r w:rsidRPr="00681202">
              <w:t>1</w:t>
            </w:r>
          </w:p>
        </w:tc>
        <w:tc>
          <w:tcPr>
            <w:tcW w:w="2145" w:type="pct"/>
            <w:shd w:val="clear" w:color="auto" w:fill="auto"/>
          </w:tcPr>
          <w:p w:rsidR="003312C6" w:rsidRPr="00681202" w:rsidRDefault="003312C6" w:rsidP="003312C6">
            <w:pPr>
              <w:jc w:val="center"/>
            </w:pPr>
            <w:r w:rsidRPr="00681202">
              <w:t>Производство валовой продукции в хозяйствах всех категорий (в сопоставимых ценах)</w:t>
            </w:r>
          </w:p>
        </w:tc>
        <w:tc>
          <w:tcPr>
            <w:tcW w:w="682" w:type="pct"/>
            <w:shd w:val="clear" w:color="auto" w:fill="auto"/>
            <w:vAlign w:val="center"/>
          </w:tcPr>
          <w:p w:rsidR="003312C6" w:rsidRPr="00681202" w:rsidRDefault="003312C6" w:rsidP="003312C6">
            <w:pPr>
              <w:jc w:val="center"/>
            </w:pPr>
            <w:r w:rsidRPr="00681202">
              <w:t>Млн. рублей</w:t>
            </w:r>
          </w:p>
        </w:tc>
        <w:tc>
          <w:tcPr>
            <w:tcW w:w="637" w:type="pct"/>
            <w:shd w:val="clear" w:color="auto" w:fill="auto"/>
            <w:vAlign w:val="center"/>
          </w:tcPr>
          <w:p w:rsidR="003312C6" w:rsidRPr="00681202" w:rsidRDefault="003312C6" w:rsidP="003312C6">
            <w:pPr>
              <w:jc w:val="center"/>
              <w:rPr>
                <w:sz w:val="22"/>
                <w:szCs w:val="22"/>
              </w:rPr>
            </w:pPr>
            <w:r w:rsidRPr="00681202">
              <w:rPr>
                <w:sz w:val="22"/>
                <w:szCs w:val="22"/>
              </w:rPr>
              <w:t>394,20</w:t>
            </w:r>
          </w:p>
        </w:tc>
        <w:tc>
          <w:tcPr>
            <w:tcW w:w="637" w:type="pct"/>
          </w:tcPr>
          <w:p w:rsidR="003312C6" w:rsidRPr="00681202" w:rsidRDefault="003312C6" w:rsidP="003312C6">
            <w:pPr>
              <w:jc w:val="center"/>
              <w:rPr>
                <w:sz w:val="22"/>
                <w:szCs w:val="22"/>
              </w:rPr>
            </w:pPr>
          </w:p>
          <w:p w:rsidR="003312C6" w:rsidRPr="00681202" w:rsidRDefault="003312C6" w:rsidP="003312C6">
            <w:pPr>
              <w:jc w:val="center"/>
              <w:rPr>
                <w:sz w:val="16"/>
                <w:szCs w:val="16"/>
              </w:rPr>
            </w:pPr>
          </w:p>
          <w:p w:rsidR="003312C6" w:rsidRPr="00681202" w:rsidRDefault="003312C6" w:rsidP="003312C6">
            <w:pPr>
              <w:jc w:val="center"/>
              <w:rPr>
                <w:sz w:val="22"/>
                <w:szCs w:val="22"/>
              </w:rPr>
            </w:pPr>
            <w:r w:rsidRPr="00681202">
              <w:rPr>
                <w:sz w:val="22"/>
                <w:szCs w:val="22"/>
              </w:rPr>
              <w:t>394,90</w:t>
            </w:r>
          </w:p>
        </w:tc>
        <w:tc>
          <w:tcPr>
            <w:tcW w:w="727" w:type="pct"/>
          </w:tcPr>
          <w:p w:rsidR="003312C6" w:rsidRPr="00681202" w:rsidRDefault="003312C6" w:rsidP="003312C6">
            <w:pPr>
              <w:jc w:val="center"/>
              <w:rPr>
                <w:sz w:val="22"/>
                <w:szCs w:val="22"/>
              </w:rPr>
            </w:pPr>
          </w:p>
          <w:p w:rsidR="003312C6" w:rsidRPr="00681202" w:rsidRDefault="003312C6" w:rsidP="003312C6">
            <w:pPr>
              <w:jc w:val="center"/>
              <w:rPr>
                <w:sz w:val="16"/>
                <w:szCs w:val="16"/>
              </w:rPr>
            </w:pPr>
          </w:p>
          <w:p w:rsidR="003312C6" w:rsidRPr="00681202" w:rsidRDefault="003312C6" w:rsidP="003312C6">
            <w:pPr>
              <w:jc w:val="center"/>
              <w:rPr>
                <w:sz w:val="22"/>
                <w:szCs w:val="22"/>
              </w:rPr>
            </w:pPr>
            <w:r w:rsidRPr="00681202">
              <w:rPr>
                <w:sz w:val="22"/>
                <w:szCs w:val="22"/>
              </w:rPr>
              <w:t>395,30</w:t>
            </w:r>
          </w:p>
        </w:tc>
      </w:tr>
      <w:tr w:rsidR="003312C6" w:rsidRPr="00681202" w:rsidTr="003312C6">
        <w:tc>
          <w:tcPr>
            <w:tcW w:w="173" w:type="pct"/>
            <w:shd w:val="clear" w:color="auto" w:fill="auto"/>
          </w:tcPr>
          <w:p w:rsidR="003312C6" w:rsidRPr="00681202" w:rsidRDefault="003312C6" w:rsidP="003312C6">
            <w:pPr>
              <w:jc w:val="center"/>
            </w:pPr>
            <w:r w:rsidRPr="00681202">
              <w:t>2</w:t>
            </w:r>
          </w:p>
        </w:tc>
        <w:tc>
          <w:tcPr>
            <w:tcW w:w="2145" w:type="pct"/>
            <w:shd w:val="clear" w:color="auto" w:fill="auto"/>
          </w:tcPr>
          <w:p w:rsidR="003312C6" w:rsidRPr="00681202" w:rsidRDefault="003312C6" w:rsidP="003312C6">
            <w:pPr>
              <w:jc w:val="center"/>
            </w:pPr>
            <w:r w:rsidRPr="00681202">
              <w:t>Индекс производства продукции сельского хозяйства в хозяйствах всех категорий в (сопоставимых ценах)</w:t>
            </w:r>
          </w:p>
        </w:tc>
        <w:tc>
          <w:tcPr>
            <w:tcW w:w="682" w:type="pct"/>
            <w:shd w:val="clear" w:color="auto" w:fill="auto"/>
          </w:tcPr>
          <w:p w:rsidR="003312C6" w:rsidRPr="00681202" w:rsidRDefault="003312C6" w:rsidP="003312C6">
            <w:pPr>
              <w:jc w:val="center"/>
            </w:pPr>
            <w:r w:rsidRPr="00681202">
              <w:t>в % к предыдущему году</w:t>
            </w:r>
          </w:p>
        </w:tc>
        <w:tc>
          <w:tcPr>
            <w:tcW w:w="637" w:type="pct"/>
            <w:shd w:val="clear" w:color="auto" w:fill="auto"/>
          </w:tcPr>
          <w:p w:rsidR="003312C6" w:rsidRPr="00681202" w:rsidRDefault="003312C6" w:rsidP="003312C6">
            <w:pPr>
              <w:jc w:val="center"/>
            </w:pPr>
          </w:p>
          <w:p w:rsidR="003312C6" w:rsidRPr="00681202" w:rsidRDefault="003312C6" w:rsidP="003312C6">
            <w:pPr>
              <w:jc w:val="center"/>
            </w:pPr>
            <w:r w:rsidRPr="00681202">
              <w:t>103,3</w:t>
            </w:r>
          </w:p>
        </w:tc>
        <w:tc>
          <w:tcPr>
            <w:tcW w:w="637" w:type="pct"/>
          </w:tcPr>
          <w:p w:rsidR="003312C6" w:rsidRPr="00681202" w:rsidRDefault="003312C6" w:rsidP="003312C6">
            <w:pPr>
              <w:jc w:val="center"/>
            </w:pPr>
          </w:p>
          <w:p w:rsidR="003312C6" w:rsidRPr="00681202" w:rsidRDefault="003312C6" w:rsidP="003312C6">
            <w:pPr>
              <w:jc w:val="center"/>
            </w:pPr>
            <w:r w:rsidRPr="00681202">
              <w:t>103,5</w:t>
            </w:r>
          </w:p>
        </w:tc>
        <w:tc>
          <w:tcPr>
            <w:tcW w:w="727" w:type="pct"/>
          </w:tcPr>
          <w:p w:rsidR="003312C6" w:rsidRPr="00681202" w:rsidRDefault="003312C6" w:rsidP="003312C6">
            <w:pPr>
              <w:jc w:val="center"/>
            </w:pPr>
          </w:p>
          <w:p w:rsidR="003312C6" w:rsidRPr="00681202" w:rsidRDefault="003312C6" w:rsidP="003312C6">
            <w:pPr>
              <w:jc w:val="center"/>
            </w:pPr>
            <w:r w:rsidRPr="00681202">
              <w:t>103,5</w:t>
            </w:r>
          </w:p>
        </w:tc>
      </w:tr>
      <w:tr w:rsidR="003312C6" w:rsidRPr="00681202" w:rsidTr="003312C6">
        <w:tc>
          <w:tcPr>
            <w:tcW w:w="173" w:type="pct"/>
            <w:shd w:val="clear" w:color="auto" w:fill="auto"/>
          </w:tcPr>
          <w:p w:rsidR="003312C6" w:rsidRPr="00681202" w:rsidRDefault="003312C6" w:rsidP="003312C6">
            <w:pPr>
              <w:jc w:val="center"/>
            </w:pPr>
            <w:r w:rsidRPr="00681202">
              <w:t>3</w:t>
            </w:r>
          </w:p>
        </w:tc>
        <w:tc>
          <w:tcPr>
            <w:tcW w:w="2145" w:type="pct"/>
            <w:shd w:val="clear" w:color="auto" w:fill="auto"/>
          </w:tcPr>
          <w:p w:rsidR="003312C6" w:rsidRPr="00681202" w:rsidRDefault="003312C6" w:rsidP="003312C6">
            <w:pPr>
              <w:jc w:val="center"/>
            </w:pPr>
            <w:r w:rsidRPr="00681202">
              <w:t>Индекс производства продукции растениеводства в (сопоставимых ценах)</w:t>
            </w:r>
          </w:p>
        </w:tc>
        <w:tc>
          <w:tcPr>
            <w:tcW w:w="682" w:type="pct"/>
            <w:shd w:val="clear" w:color="auto" w:fill="auto"/>
          </w:tcPr>
          <w:p w:rsidR="003312C6" w:rsidRPr="00681202" w:rsidRDefault="003312C6" w:rsidP="003312C6">
            <w:pPr>
              <w:jc w:val="center"/>
            </w:pPr>
            <w:r w:rsidRPr="00681202">
              <w:t>в % к предыдущему году</w:t>
            </w:r>
          </w:p>
        </w:tc>
        <w:tc>
          <w:tcPr>
            <w:tcW w:w="637" w:type="pct"/>
            <w:shd w:val="clear" w:color="auto" w:fill="auto"/>
          </w:tcPr>
          <w:p w:rsidR="003312C6" w:rsidRPr="00681202" w:rsidRDefault="003312C6" w:rsidP="003312C6">
            <w:pPr>
              <w:jc w:val="center"/>
            </w:pPr>
          </w:p>
          <w:p w:rsidR="003312C6" w:rsidRPr="00681202" w:rsidRDefault="003312C6" w:rsidP="003312C6">
            <w:pPr>
              <w:jc w:val="center"/>
            </w:pPr>
            <w:r w:rsidRPr="00681202">
              <w:t>102,9</w:t>
            </w:r>
          </w:p>
        </w:tc>
        <w:tc>
          <w:tcPr>
            <w:tcW w:w="637" w:type="pct"/>
          </w:tcPr>
          <w:p w:rsidR="003312C6" w:rsidRPr="00681202" w:rsidRDefault="003312C6" w:rsidP="003312C6">
            <w:pPr>
              <w:jc w:val="center"/>
            </w:pPr>
          </w:p>
          <w:p w:rsidR="003312C6" w:rsidRPr="00681202" w:rsidRDefault="003312C6" w:rsidP="003312C6">
            <w:pPr>
              <w:jc w:val="center"/>
            </w:pPr>
            <w:r w:rsidRPr="00681202">
              <w:t>103,0</w:t>
            </w:r>
          </w:p>
        </w:tc>
        <w:tc>
          <w:tcPr>
            <w:tcW w:w="727" w:type="pct"/>
          </w:tcPr>
          <w:p w:rsidR="003312C6" w:rsidRPr="00681202" w:rsidRDefault="003312C6" w:rsidP="003312C6">
            <w:pPr>
              <w:jc w:val="center"/>
            </w:pPr>
          </w:p>
          <w:p w:rsidR="003312C6" w:rsidRPr="00681202" w:rsidRDefault="003312C6" w:rsidP="003312C6">
            <w:pPr>
              <w:jc w:val="center"/>
            </w:pPr>
            <w:r w:rsidRPr="00681202">
              <w:t>103,0</w:t>
            </w:r>
          </w:p>
        </w:tc>
      </w:tr>
      <w:tr w:rsidR="003312C6" w:rsidRPr="00681202" w:rsidTr="003312C6">
        <w:tc>
          <w:tcPr>
            <w:tcW w:w="173" w:type="pct"/>
            <w:shd w:val="clear" w:color="auto" w:fill="auto"/>
          </w:tcPr>
          <w:p w:rsidR="003312C6" w:rsidRPr="00681202" w:rsidRDefault="003312C6" w:rsidP="003312C6">
            <w:pPr>
              <w:jc w:val="center"/>
            </w:pPr>
            <w:r w:rsidRPr="00681202">
              <w:t>4</w:t>
            </w:r>
          </w:p>
        </w:tc>
        <w:tc>
          <w:tcPr>
            <w:tcW w:w="2145" w:type="pct"/>
            <w:shd w:val="clear" w:color="auto" w:fill="auto"/>
          </w:tcPr>
          <w:p w:rsidR="003312C6" w:rsidRPr="00681202" w:rsidRDefault="003312C6" w:rsidP="003312C6">
            <w:pPr>
              <w:jc w:val="center"/>
            </w:pPr>
            <w:r w:rsidRPr="00681202">
              <w:t>Индекс производства продукции животноводства в (сопоставимых ценах)</w:t>
            </w:r>
          </w:p>
        </w:tc>
        <w:tc>
          <w:tcPr>
            <w:tcW w:w="682" w:type="pct"/>
            <w:shd w:val="clear" w:color="auto" w:fill="auto"/>
          </w:tcPr>
          <w:p w:rsidR="003312C6" w:rsidRPr="00681202" w:rsidRDefault="003312C6" w:rsidP="003312C6">
            <w:pPr>
              <w:jc w:val="center"/>
            </w:pPr>
            <w:r w:rsidRPr="00681202">
              <w:t>в % к предыдущему году</w:t>
            </w:r>
          </w:p>
        </w:tc>
        <w:tc>
          <w:tcPr>
            <w:tcW w:w="637" w:type="pct"/>
            <w:shd w:val="clear" w:color="auto" w:fill="auto"/>
          </w:tcPr>
          <w:p w:rsidR="003312C6" w:rsidRPr="00681202" w:rsidRDefault="003312C6" w:rsidP="003312C6">
            <w:pPr>
              <w:jc w:val="center"/>
            </w:pPr>
          </w:p>
          <w:p w:rsidR="003312C6" w:rsidRPr="00681202" w:rsidRDefault="003312C6" w:rsidP="003312C6">
            <w:pPr>
              <w:jc w:val="center"/>
            </w:pPr>
            <w:r w:rsidRPr="00681202">
              <w:t>103,9</w:t>
            </w:r>
          </w:p>
        </w:tc>
        <w:tc>
          <w:tcPr>
            <w:tcW w:w="637" w:type="pct"/>
          </w:tcPr>
          <w:p w:rsidR="003312C6" w:rsidRPr="00681202" w:rsidRDefault="003312C6" w:rsidP="003312C6">
            <w:pPr>
              <w:jc w:val="center"/>
            </w:pPr>
          </w:p>
          <w:p w:rsidR="003312C6" w:rsidRPr="00681202" w:rsidRDefault="003312C6" w:rsidP="003312C6">
            <w:pPr>
              <w:jc w:val="center"/>
            </w:pPr>
            <w:r w:rsidRPr="00681202">
              <w:t>103,9</w:t>
            </w:r>
          </w:p>
        </w:tc>
        <w:tc>
          <w:tcPr>
            <w:tcW w:w="727" w:type="pct"/>
          </w:tcPr>
          <w:p w:rsidR="003312C6" w:rsidRPr="00681202" w:rsidRDefault="003312C6" w:rsidP="003312C6">
            <w:pPr>
              <w:jc w:val="center"/>
            </w:pPr>
          </w:p>
          <w:p w:rsidR="003312C6" w:rsidRPr="00681202" w:rsidRDefault="003312C6" w:rsidP="003312C6">
            <w:pPr>
              <w:jc w:val="center"/>
            </w:pPr>
            <w:r w:rsidRPr="00681202">
              <w:t>103,9</w:t>
            </w:r>
          </w:p>
        </w:tc>
      </w:tr>
      <w:tr w:rsidR="003312C6" w:rsidRPr="00681202" w:rsidTr="003312C6">
        <w:tc>
          <w:tcPr>
            <w:tcW w:w="173" w:type="pct"/>
            <w:shd w:val="clear" w:color="auto" w:fill="auto"/>
          </w:tcPr>
          <w:p w:rsidR="003312C6" w:rsidRPr="00681202" w:rsidRDefault="003312C6" w:rsidP="003312C6">
            <w:pPr>
              <w:jc w:val="center"/>
            </w:pPr>
            <w:r w:rsidRPr="00681202">
              <w:t>5</w:t>
            </w:r>
          </w:p>
        </w:tc>
        <w:tc>
          <w:tcPr>
            <w:tcW w:w="2145" w:type="pct"/>
            <w:shd w:val="clear" w:color="auto" w:fill="auto"/>
          </w:tcPr>
          <w:p w:rsidR="003312C6" w:rsidRPr="00681202" w:rsidRDefault="003312C6" w:rsidP="003312C6">
            <w:pPr>
              <w:jc w:val="center"/>
            </w:pPr>
            <w:r w:rsidRPr="00681202">
              <w:t>Рентабельность сельскохозяйственных организаций (с учётом субсидий)</w:t>
            </w:r>
          </w:p>
        </w:tc>
        <w:tc>
          <w:tcPr>
            <w:tcW w:w="682" w:type="pct"/>
            <w:shd w:val="clear" w:color="auto" w:fill="auto"/>
          </w:tcPr>
          <w:p w:rsidR="003312C6" w:rsidRPr="00681202" w:rsidRDefault="003312C6" w:rsidP="003312C6">
            <w:pPr>
              <w:jc w:val="center"/>
            </w:pPr>
          </w:p>
          <w:p w:rsidR="003312C6" w:rsidRPr="00681202" w:rsidRDefault="003312C6" w:rsidP="003312C6">
            <w:pPr>
              <w:jc w:val="center"/>
            </w:pPr>
            <w:r w:rsidRPr="00681202">
              <w:t>%</w:t>
            </w:r>
          </w:p>
        </w:tc>
        <w:tc>
          <w:tcPr>
            <w:tcW w:w="637" w:type="pct"/>
            <w:shd w:val="clear" w:color="auto" w:fill="auto"/>
          </w:tcPr>
          <w:p w:rsidR="003312C6" w:rsidRPr="00681202" w:rsidRDefault="003312C6" w:rsidP="003312C6">
            <w:pPr>
              <w:jc w:val="center"/>
            </w:pPr>
          </w:p>
          <w:p w:rsidR="003312C6" w:rsidRPr="00681202" w:rsidRDefault="003312C6" w:rsidP="003312C6">
            <w:pPr>
              <w:jc w:val="center"/>
            </w:pPr>
            <w:r w:rsidRPr="00681202">
              <w:t>13</w:t>
            </w:r>
          </w:p>
        </w:tc>
        <w:tc>
          <w:tcPr>
            <w:tcW w:w="637" w:type="pct"/>
          </w:tcPr>
          <w:p w:rsidR="003312C6" w:rsidRPr="00681202" w:rsidRDefault="003312C6" w:rsidP="003312C6">
            <w:pPr>
              <w:jc w:val="center"/>
            </w:pPr>
          </w:p>
          <w:p w:rsidR="003312C6" w:rsidRPr="00681202" w:rsidRDefault="003312C6" w:rsidP="003312C6">
            <w:pPr>
              <w:jc w:val="center"/>
            </w:pPr>
            <w:r w:rsidRPr="00681202">
              <w:t>13</w:t>
            </w:r>
          </w:p>
        </w:tc>
        <w:tc>
          <w:tcPr>
            <w:tcW w:w="727" w:type="pct"/>
          </w:tcPr>
          <w:p w:rsidR="003312C6" w:rsidRPr="00681202" w:rsidRDefault="003312C6" w:rsidP="003312C6">
            <w:pPr>
              <w:jc w:val="center"/>
            </w:pPr>
          </w:p>
          <w:p w:rsidR="003312C6" w:rsidRPr="00681202" w:rsidRDefault="003312C6" w:rsidP="003312C6">
            <w:pPr>
              <w:jc w:val="center"/>
            </w:pPr>
            <w:r w:rsidRPr="00681202">
              <w:t>13</w:t>
            </w:r>
          </w:p>
        </w:tc>
      </w:tr>
      <w:tr w:rsidR="003312C6" w:rsidRPr="00681202" w:rsidTr="003312C6">
        <w:trPr>
          <w:trHeight w:val="1036"/>
        </w:trPr>
        <w:tc>
          <w:tcPr>
            <w:tcW w:w="173" w:type="pct"/>
            <w:shd w:val="clear" w:color="auto" w:fill="auto"/>
          </w:tcPr>
          <w:p w:rsidR="003312C6" w:rsidRPr="00681202" w:rsidRDefault="003312C6" w:rsidP="003312C6">
            <w:pPr>
              <w:jc w:val="center"/>
            </w:pPr>
            <w:r w:rsidRPr="00681202">
              <w:t>6</w:t>
            </w:r>
          </w:p>
        </w:tc>
        <w:tc>
          <w:tcPr>
            <w:tcW w:w="2145" w:type="pct"/>
            <w:shd w:val="clear" w:color="auto" w:fill="auto"/>
          </w:tcPr>
          <w:p w:rsidR="003312C6" w:rsidRPr="00681202" w:rsidRDefault="003312C6" w:rsidP="003312C6">
            <w:pPr>
              <w:jc w:val="center"/>
            </w:pPr>
            <w:r w:rsidRPr="00681202">
              <w:t>Среднемесячная номинальная заработная плата в сельскохозяйственных организациях</w:t>
            </w:r>
          </w:p>
        </w:tc>
        <w:tc>
          <w:tcPr>
            <w:tcW w:w="682" w:type="pct"/>
            <w:shd w:val="clear" w:color="auto" w:fill="auto"/>
          </w:tcPr>
          <w:p w:rsidR="003312C6" w:rsidRPr="00681202" w:rsidRDefault="003312C6" w:rsidP="003312C6">
            <w:pPr>
              <w:jc w:val="center"/>
            </w:pPr>
          </w:p>
          <w:p w:rsidR="003312C6" w:rsidRPr="00681202" w:rsidRDefault="003312C6" w:rsidP="003312C6">
            <w:pPr>
              <w:jc w:val="center"/>
            </w:pPr>
            <w:r w:rsidRPr="00681202">
              <w:t>рублей</w:t>
            </w:r>
          </w:p>
        </w:tc>
        <w:tc>
          <w:tcPr>
            <w:tcW w:w="637" w:type="pct"/>
            <w:shd w:val="clear" w:color="auto" w:fill="auto"/>
          </w:tcPr>
          <w:p w:rsidR="003312C6" w:rsidRPr="00681202" w:rsidRDefault="003312C6" w:rsidP="003312C6">
            <w:pPr>
              <w:jc w:val="center"/>
            </w:pPr>
          </w:p>
          <w:p w:rsidR="003312C6" w:rsidRPr="00681202" w:rsidRDefault="003312C6" w:rsidP="003312C6">
            <w:pPr>
              <w:jc w:val="center"/>
            </w:pPr>
            <w:r w:rsidRPr="00681202">
              <w:t>17500</w:t>
            </w:r>
          </w:p>
        </w:tc>
        <w:tc>
          <w:tcPr>
            <w:tcW w:w="637" w:type="pct"/>
          </w:tcPr>
          <w:p w:rsidR="003312C6" w:rsidRPr="00681202" w:rsidRDefault="003312C6" w:rsidP="003312C6">
            <w:pPr>
              <w:jc w:val="center"/>
            </w:pPr>
          </w:p>
          <w:p w:rsidR="003312C6" w:rsidRPr="00681202" w:rsidRDefault="003312C6" w:rsidP="003312C6">
            <w:pPr>
              <w:jc w:val="center"/>
            </w:pPr>
            <w:r w:rsidRPr="00681202">
              <w:t>17500</w:t>
            </w:r>
          </w:p>
        </w:tc>
        <w:tc>
          <w:tcPr>
            <w:tcW w:w="727" w:type="pct"/>
          </w:tcPr>
          <w:p w:rsidR="003312C6" w:rsidRPr="00681202" w:rsidRDefault="003312C6" w:rsidP="003312C6">
            <w:pPr>
              <w:jc w:val="center"/>
            </w:pPr>
          </w:p>
          <w:p w:rsidR="003312C6" w:rsidRPr="00681202" w:rsidRDefault="003312C6" w:rsidP="003312C6">
            <w:pPr>
              <w:jc w:val="center"/>
            </w:pPr>
            <w:r w:rsidRPr="00681202">
              <w:t>18000</w:t>
            </w:r>
          </w:p>
        </w:tc>
      </w:tr>
    </w:tbl>
    <w:p w:rsidR="003312C6" w:rsidRPr="00681202" w:rsidRDefault="003312C6" w:rsidP="003312C6">
      <w:pPr>
        <w:jc w:val="center"/>
      </w:pPr>
    </w:p>
    <w:p w:rsidR="003312C6" w:rsidRPr="00681202" w:rsidRDefault="003312C6" w:rsidP="003312C6">
      <w:pPr>
        <w:jc w:val="center"/>
        <w:rPr>
          <w:b/>
          <w:sz w:val="28"/>
          <w:szCs w:val="28"/>
        </w:rPr>
      </w:pPr>
    </w:p>
    <w:p w:rsidR="003312C6" w:rsidRPr="00681202" w:rsidRDefault="003312C6" w:rsidP="003312C6">
      <w:pPr>
        <w:jc w:val="center"/>
        <w:rPr>
          <w:b/>
          <w:sz w:val="28"/>
          <w:szCs w:val="28"/>
        </w:rPr>
      </w:pPr>
    </w:p>
    <w:p w:rsidR="003312C6" w:rsidRPr="00681202" w:rsidRDefault="003312C6" w:rsidP="003312C6">
      <w:pPr>
        <w:jc w:val="center"/>
        <w:rPr>
          <w:b/>
          <w:sz w:val="28"/>
          <w:szCs w:val="28"/>
        </w:rPr>
      </w:pPr>
      <w:r w:rsidRPr="00681202">
        <w:rPr>
          <w:b/>
          <w:sz w:val="28"/>
          <w:szCs w:val="28"/>
        </w:rPr>
        <w:t>14. Ресурсное обеспечение реализации Программы</w:t>
      </w:r>
    </w:p>
    <w:p w:rsidR="003312C6" w:rsidRPr="00681202" w:rsidRDefault="003312C6" w:rsidP="003312C6">
      <w:pPr>
        <w:jc w:val="center"/>
        <w:rPr>
          <w:b/>
          <w:sz w:val="28"/>
          <w:szCs w:val="28"/>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19"/>
        <w:gridCol w:w="8214"/>
        <w:gridCol w:w="1508"/>
        <w:gridCol w:w="1834"/>
        <w:gridCol w:w="1691"/>
        <w:gridCol w:w="1827"/>
      </w:tblGrid>
      <w:tr w:rsidR="003312C6" w:rsidRPr="00681202" w:rsidTr="003312C6">
        <w:trPr>
          <w:trHeight w:val="61"/>
        </w:trPr>
        <w:tc>
          <w:tcPr>
            <w:tcW w:w="226" w:type="pct"/>
            <w:vMerge w:val="restart"/>
            <w:shd w:val="clear" w:color="auto" w:fill="auto"/>
            <w:vAlign w:val="center"/>
          </w:tcPr>
          <w:p w:rsidR="003312C6" w:rsidRPr="00681202" w:rsidRDefault="003312C6" w:rsidP="003312C6">
            <w:pPr>
              <w:jc w:val="center"/>
            </w:pPr>
            <w:r w:rsidRPr="00681202">
              <w:t>№</w:t>
            </w:r>
          </w:p>
          <w:p w:rsidR="003312C6" w:rsidRPr="00681202" w:rsidRDefault="003312C6" w:rsidP="003312C6">
            <w:pPr>
              <w:jc w:val="center"/>
            </w:pPr>
            <w:r w:rsidRPr="00681202">
              <w:t>п/п</w:t>
            </w:r>
          </w:p>
        </w:tc>
        <w:tc>
          <w:tcPr>
            <w:tcW w:w="2604" w:type="pct"/>
            <w:gridSpan w:val="2"/>
            <w:vMerge w:val="restart"/>
            <w:shd w:val="clear" w:color="auto" w:fill="auto"/>
            <w:vAlign w:val="center"/>
          </w:tcPr>
          <w:p w:rsidR="003312C6" w:rsidRPr="00681202" w:rsidRDefault="003312C6" w:rsidP="003312C6">
            <w:pPr>
              <w:jc w:val="center"/>
            </w:pPr>
            <w:r w:rsidRPr="00681202">
              <w:t>Наименование подпрограммы</w:t>
            </w:r>
          </w:p>
        </w:tc>
        <w:tc>
          <w:tcPr>
            <w:tcW w:w="1592" w:type="pct"/>
            <w:gridSpan w:val="3"/>
            <w:shd w:val="clear" w:color="auto" w:fill="auto"/>
          </w:tcPr>
          <w:p w:rsidR="003312C6" w:rsidRPr="00681202" w:rsidRDefault="003312C6" w:rsidP="003312C6">
            <w:pPr>
              <w:jc w:val="center"/>
            </w:pPr>
            <w:r w:rsidRPr="00681202">
              <w:t>Объём финансирования по годам (тыс. руб.)</w:t>
            </w:r>
          </w:p>
        </w:tc>
        <w:tc>
          <w:tcPr>
            <w:tcW w:w="578" w:type="pct"/>
            <w:vAlign w:val="center"/>
          </w:tcPr>
          <w:p w:rsidR="003312C6" w:rsidRPr="00681202" w:rsidRDefault="003312C6" w:rsidP="003312C6">
            <w:pPr>
              <w:jc w:val="center"/>
            </w:pPr>
            <w:r w:rsidRPr="00681202">
              <w:t>Всего</w:t>
            </w:r>
          </w:p>
        </w:tc>
      </w:tr>
      <w:tr w:rsidR="003312C6" w:rsidRPr="00681202" w:rsidTr="003312C6">
        <w:trPr>
          <w:trHeight w:val="153"/>
        </w:trPr>
        <w:tc>
          <w:tcPr>
            <w:tcW w:w="226" w:type="pct"/>
            <w:vMerge/>
            <w:shd w:val="clear" w:color="auto" w:fill="auto"/>
          </w:tcPr>
          <w:p w:rsidR="003312C6" w:rsidRPr="00681202" w:rsidRDefault="003312C6" w:rsidP="003312C6">
            <w:pPr>
              <w:jc w:val="center"/>
            </w:pPr>
          </w:p>
        </w:tc>
        <w:tc>
          <w:tcPr>
            <w:tcW w:w="2604" w:type="pct"/>
            <w:gridSpan w:val="2"/>
            <w:vMerge/>
            <w:shd w:val="clear" w:color="auto" w:fill="auto"/>
          </w:tcPr>
          <w:p w:rsidR="003312C6" w:rsidRPr="00681202" w:rsidRDefault="003312C6" w:rsidP="003312C6">
            <w:pPr>
              <w:jc w:val="center"/>
            </w:pPr>
          </w:p>
        </w:tc>
        <w:tc>
          <w:tcPr>
            <w:tcW w:w="477" w:type="pct"/>
            <w:vAlign w:val="center"/>
          </w:tcPr>
          <w:p w:rsidR="003312C6" w:rsidRPr="00681202" w:rsidRDefault="003312C6" w:rsidP="003312C6">
            <w:pPr>
              <w:jc w:val="center"/>
            </w:pPr>
            <w:r w:rsidRPr="00681202">
              <w:t>2022 г.</w:t>
            </w:r>
          </w:p>
        </w:tc>
        <w:tc>
          <w:tcPr>
            <w:tcW w:w="580" w:type="pct"/>
            <w:vAlign w:val="center"/>
          </w:tcPr>
          <w:p w:rsidR="003312C6" w:rsidRPr="00681202" w:rsidRDefault="003312C6" w:rsidP="003312C6">
            <w:pPr>
              <w:jc w:val="center"/>
            </w:pPr>
            <w:r w:rsidRPr="00681202">
              <w:t>2023 г.</w:t>
            </w:r>
          </w:p>
        </w:tc>
        <w:tc>
          <w:tcPr>
            <w:tcW w:w="535" w:type="pct"/>
            <w:vAlign w:val="center"/>
          </w:tcPr>
          <w:p w:rsidR="003312C6" w:rsidRPr="00681202" w:rsidRDefault="003312C6" w:rsidP="003312C6">
            <w:pPr>
              <w:jc w:val="center"/>
            </w:pPr>
            <w:r w:rsidRPr="00681202">
              <w:t>2024 г.</w:t>
            </w:r>
          </w:p>
        </w:tc>
        <w:tc>
          <w:tcPr>
            <w:tcW w:w="578" w:type="pct"/>
          </w:tcPr>
          <w:p w:rsidR="003312C6" w:rsidRPr="00681202" w:rsidRDefault="003312C6" w:rsidP="003312C6"/>
        </w:tc>
      </w:tr>
      <w:tr w:rsidR="003312C6" w:rsidRPr="00681202" w:rsidTr="003312C6">
        <w:trPr>
          <w:trHeight w:val="758"/>
        </w:trPr>
        <w:tc>
          <w:tcPr>
            <w:tcW w:w="226" w:type="pct"/>
            <w:vMerge w:val="restart"/>
            <w:shd w:val="clear" w:color="auto" w:fill="auto"/>
          </w:tcPr>
          <w:p w:rsidR="003312C6" w:rsidRPr="00681202" w:rsidRDefault="003312C6" w:rsidP="003312C6">
            <w:pPr>
              <w:jc w:val="right"/>
              <w:rPr>
                <w:b/>
              </w:rPr>
            </w:pPr>
          </w:p>
          <w:p w:rsidR="003312C6" w:rsidRPr="00681202" w:rsidRDefault="003312C6" w:rsidP="003312C6">
            <w:pPr>
              <w:jc w:val="right"/>
              <w:rPr>
                <w:b/>
              </w:rPr>
            </w:pPr>
          </w:p>
          <w:p w:rsidR="003312C6" w:rsidRPr="00681202" w:rsidRDefault="003312C6" w:rsidP="003312C6">
            <w:pPr>
              <w:jc w:val="right"/>
              <w:rPr>
                <w:b/>
              </w:rPr>
            </w:pPr>
          </w:p>
          <w:p w:rsidR="003312C6" w:rsidRPr="00681202" w:rsidRDefault="003312C6" w:rsidP="003312C6">
            <w:pPr>
              <w:jc w:val="right"/>
              <w:rPr>
                <w:b/>
              </w:rPr>
            </w:pPr>
          </w:p>
          <w:p w:rsidR="003312C6" w:rsidRPr="00681202" w:rsidRDefault="003312C6" w:rsidP="003312C6">
            <w:pPr>
              <w:jc w:val="center"/>
            </w:pPr>
            <w:r w:rsidRPr="00681202">
              <w:t>1.</w:t>
            </w:r>
          </w:p>
          <w:p w:rsidR="003312C6" w:rsidRPr="00681202" w:rsidRDefault="003312C6" w:rsidP="003312C6">
            <w:pPr>
              <w:jc w:val="right"/>
              <w:rPr>
                <w:b/>
              </w:rPr>
            </w:pPr>
          </w:p>
          <w:p w:rsidR="003312C6" w:rsidRPr="00681202" w:rsidRDefault="003312C6" w:rsidP="003312C6">
            <w:pPr>
              <w:jc w:val="center"/>
            </w:pPr>
          </w:p>
          <w:p w:rsidR="003312C6" w:rsidRPr="00681202" w:rsidRDefault="003312C6" w:rsidP="003312C6">
            <w:pPr>
              <w:jc w:val="center"/>
            </w:pPr>
          </w:p>
        </w:tc>
        <w:tc>
          <w:tcPr>
            <w:tcW w:w="2604" w:type="pct"/>
            <w:gridSpan w:val="2"/>
            <w:shd w:val="clear" w:color="auto" w:fill="auto"/>
          </w:tcPr>
          <w:p w:rsidR="003312C6" w:rsidRPr="00681202" w:rsidRDefault="003312C6" w:rsidP="003312C6">
            <w:pPr>
              <w:jc w:val="center"/>
              <w:rPr>
                <w:b/>
                <w:u w:val="single"/>
              </w:rPr>
            </w:pPr>
            <w:r w:rsidRPr="00681202">
              <w:rPr>
                <w:b/>
                <w:u w:val="single"/>
              </w:rPr>
              <w:lastRenderedPageBreak/>
              <w:t>«Устойчивое развитие сельских территорий Комсомольского муниципального района на 2014-2024годы»</w:t>
            </w:r>
          </w:p>
          <w:p w:rsidR="003312C6" w:rsidRPr="00681202" w:rsidRDefault="003312C6" w:rsidP="003312C6">
            <w:pPr>
              <w:jc w:val="center"/>
            </w:pPr>
          </w:p>
          <w:p w:rsidR="003312C6" w:rsidRPr="00681202" w:rsidRDefault="003312C6" w:rsidP="003312C6">
            <w:pPr>
              <w:jc w:val="center"/>
            </w:pPr>
            <w:r w:rsidRPr="00681202">
              <w:t>всего:</w:t>
            </w:r>
          </w:p>
        </w:tc>
        <w:tc>
          <w:tcPr>
            <w:tcW w:w="477" w:type="pct"/>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0,00</w:t>
            </w:r>
          </w:p>
        </w:tc>
        <w:tc>
          <w:tcPr>
            <w:tcW w:w="580" w:type="pct"/>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0,00</w:t>
            </w:r>
          </w:p>
        </w:tc>
        <w:tc>
          <w:tcPr>
            <w:tcW w:w="535" w:type="pct"/>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0,00</w:t>
            </w:r>
          </w:p>
        </w:tc>
        <w:tc>
          <w:tcPr>
            <w:tcW w:w="578" w:type="pct"/>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0,00</w:t>
            </w:r>
          </w:p>
        </w:tc>
      </w:tr>
      <w:tr w:rsidR="003312C6" w:rsidRPr="00681202" w:rsidTr="003312C6">
        <w:trPr>
          <w:trHeight w:val="435"/>
        </w:trPr>
        <w:tc>
          <w:tcPr>
            <w:tcW w:w="226" w:type="pct"/>
            <w:vMerge/>
            <w:shd w:val="clear" w:color="auto" w:fill="auto"/>
          </w:tcPr>
          <w:p w:rsidR="003312C6" w:rsidRPr="00681202" w:rsidRDefault="003312C6" w:rsidP="003312C6">
            <w:pPr>
              <w:jc w:val="right"/>
              <w:rPr>
                <w:b/>
              </w:rPr>
            </w:pPr>
          </w:p>
        </w:tc>
        <w:tc>
          <w:tcPr>
            <w:tcW w:w="2604" w:type="pct"/>
            <w:gridSpan w:val="2"/>
            <w:shd w:val="clear" w:color="auto" w:fill="auto"/>
          </w:tcPr>
          <w:p w:rsidR="003312C6" w:rsidRPr="00681202" w:rsidRDefault="003312C6" w:rsidP="003312C6">
            <w:pPr>
              <w:jc w:val="center"/>
            </w:pPr>
          </w:p>
          <w:p w:rsidR="003312C6" w:rsidRPr="00681202" w:rsidRDefault="003312C6" w:rsidP="003312C6">
            <w:pPr>
              <w:jc w:val="center"/>
            </w:pPr>
            <w:r w:rsidRPr="00681202">
              <w:t>федеральный бюджет:</w:t>
            </w:r>
          </w:p>
        </w:tc>
        <w:tc>
          <w:tcPr>
            <w:tcW w:w="477" w:type="pct"/>
          </w:tcPr>
          <w:p w:rsidR="003312C6" w:rsidRPr="00681202" w:rsidRDefault="003312C6" w:rsidP="003312C6">
            <w:pPr>
              <w:jc w:val="center"/>
            </w:pPr>
          </w:p>
          <w:p w:rsidR="003312C6" w:rsidRPr="00681202" w:rsidRDefault="003312C6" w:rsidP="003312C6">
            <w:pPr>
              <w:jc w:val="center"/>
            </w:pPr>
            <w:r w:rsidRPr="00681202">
              <w:t>0,00</w:t>
            </w:r>
          </w:p>
        </w:tc>
        <w:tc>
          <w:tcPr>
            <w:tcW w:w="580" w:type="pct"/>
          </w:tcPr>
          <w:p w:rsidR="003312C6" w:rsidRPr="00681202" w:rsidRDefault="003312C6" w:rsidP="003312C6">
            <w:pPr>
              <w:jc w:val="center"/>
            </w:pPr>
          </w:p>
          <w:p w:rsidR="003312C6" w:rsidRPr="00681202" w:rsidRDefault="003312C6" w:rsidP="003312C6">
            <w:pPr>
              <w:jc w:val="center"/>
            </w:pPr>
            <w:r w:rsidRPr="00681202">
              <w:t>0,00</w:t>
            </w:r>
          </w:p>
        </w:tc>
        <w:tc>
          <w:tcPr>
            <w:tcW w:w="535" w:type="pct"/>
          </w:tcPr>
          <w:p w:rsidR="003312C6" w:rsidRPr="00681202" w:rsidRDefault="003312C6" w:rsidP="003312C6">
            <w:pPr>
              <w:jc w:val="center"/>
            </w:pPr>
          </w:p>
          <w:p w:rsidR="003312C6" w:rsidRPr="00681202" w:rsidRDefault="003312C6" w:rsidP="003312C6">
            <w:pPr>
              <w:jc w:val="center"/>
            </w:pPr>
            <w:r w:rsidRPr="00681202">
              <w:t>0,00</w:t>
            </w:r>
          </w:p>
        </w:tc>
        <w:tc>
          <w:tcPr>
            <w:tcW w:w="578" w:type="pct"/>
          </w:tcPr>
          <w:p w:rsidR="003312C6" w:rsidRPr="00681202" w:rsidRDefault="003312C6" w:rsidP="003312C6">
            <w:pPr>
              <w:jc w:val="center"/>
            </w:pPr>
          </w:p>
          <w:p w:rsidR="003312C6" w:rsidRPr="00681202" w:rsidRDefault="003312C6" w:rsidP="003312C6">
            <w:pPr>
              <w:jc w:val="center"/>
            </w:pPr>
            <w:r w:rsidRPr="00681202">
              <w:t>0,00</w:t>
            </w:r>
          </w:p>
        </w:tc>
      </w:tr>
      <w:tr w:rsidR="003312C6" w:rsidRPr="00681202" w:rsidTr="003312C6">
        <w:trPr>
          <w:trHeight w:val="420"/>
        </w:trPr>
        <w:tc>
          <w:tcPr>
            <w:tcW w:w="226" w:type="pct"/>
            <w:vMerge/>
            <w:shd w:val="clear" w:color="auto" w:fill="auto"/>
          </w:tcPr>
          <w:p w:rsidR="003312C6" w:rsidRPr="00681202" w:rsidRDefault="003312C6" w:rsidP="003312C6">
            <w:pPr>
              <w:jc w:val="right"/>
              <w:rPr>
                <w:b/>
              </w:rPr>
            </w:pPr>
          </w:p>
        </w:tc>
        <w:tc>
          <w:tcPr>
            <w:tcW w:w="2604" w:type="pct"/>
            <w:gridSpan w:val="2"/>
            <w:shd w:val="clear" w:color="auto" w:fill="auto"/>
          </w:tcPr>
          <w:p w:rsidR="003312C6" w:rsidRPr="00681202" w:rsidRDefault="003312C6" w:rsidP="003312C6">
            <w:pPr>
              <w:jc w:val="center"/>
            </w:pPr>
          </w:p>
          <w:p w:rsidR="003312C6" w:rsidRPr="00681202" w:rsidRDefault="003312C6" w:rsidP="003312C6">
            <w:pPr>
              <w:jc w:val="center"/>
            </w:pPr>
            <w:r w:rsidRPr="00681202">
              <w:t>областной бюджет:</w:t>
            </w:r>
          </w:p>
        </w:tc>
        <w:tc>
          <w:tcPr>
            <w:tcW w:w="477" w:type="pct"/>
          </w:tcPr>
          <w:p w:rsidR="003312C6" w:rsidRPr="00681202" w:rsidRDefault="003312C6" w:rsidP="003312C6">
            <w:pPr>
              <w:jc w:val="center"/>
            </w:pPr>
          </w:p>
          <w:p w:rsidR="003312C6" w:rsidRPr="00681202" w:rsidRDefault="003312C6" w:rsidP="003312C6">
            <w:pPr>
              <w:jc w:val="center"/>
            </w:pPr>
            <w:r w:rsidRPr="00681202">
              <w:t>0,00</w:t>
            </w:r>
          </w:p>
        </w:tc>
        <w:tc>
          <w:tcPr>
            <w:tcW w:w="580" w:type="pct"/>
          </w:tcPr>
          <w:p w:rsidR="003312C6" w:rsidRPr="00681202" w:rsidRDefault="003312C6" w:rsidP="003312C6">
            <w:pPr>
              <w:jc w:val="center"/>
            </w:pPr>
          </w:p>
          <w:p w:rsidR="003312C6" w:rsidRPr="00681202" w:rsidRDefault="003312C6" w:rsidP="003312C6">
            <w:pPr>
              <w:jc w:val="center"/>
            </w:pPr>
            <w:r w:rsidRPr="00681202">
              <w:t>0,00</w:t>
            </w:r>
          </w:p>
        </w:tc>
        <w:tc>
          <w:tcPr>
            <w:tcW w:w="535" w:type="pct"/>
          </w:tcPr>
          <w:p w:rsidR="003312C6" w:rsidRPr="00681202" w:rsidRDefault="003312C6" w:rsidP="003312C6">
            <w:pPr>
              <w:jc w:val="center"/>
            </w:pPr>
          </w:p>
          <w:p w:rsidR="003312C6" w:rsidRPr="00681202" w:rsidRDefault="003312C6" w:rsidP="003312C6">
            <w:pPr>
              <w:jc w:val="center"/>
            </w:pPr>
            <w:r w:rsidRPr="00681202">
              <w:t>0,00</w:t>
            </w:r>
          </w:p>
        </w:tc>
        <w:tc>
          <w:tcPr>
            <w:tcW w:w="578" w:type="pct"/>
          </w:tcPr>
          <w:p w:rsidR="003312C6" w:rsidRPr="00681202" w:rsidRDefault="003312C6" w:rsidP="003312C6">
            <w:pPr>
              <w:jc w:val="center"/>
            </w:pPr>
          </w:p>
          <w:p w:rsidR="003312C6" w:rsidRPr="00681202" w:rsidRDefault="003312C6" w:rsidP="003312C6">
            <w:pPr>
              <w:jc w:val="center"/>
            </w:pPr>
            <w:r w:rsidRPr="00681202">
              <w:t>0,00</w:t>
            </w:r>
          </w:p>
        </w:tc>
      </w:tr>
      <w:tr w:rsidR="003312C6" w:rsidRPr="00681202" w:rsidTr="003312C6">
        <w:trPr>
          <w:trHeight w:val="480"/>
        </w:trPr>
        <w:tc>
          <w:tcPr>
            <w:tcW w:w="226" w:type="pct"/>
            <w:vMerge/>
            <w:shd w:val="clear" w:color="auto" w:fill="auto"/>
          </w:tcPr>
          <w:p w:rsidR="003312C6" w:rsidRPr="00681202" w:rsidRDefault="003312C6" w:rsidP="003312C6">
            <w:pPr>
              <w:jc w:val="right"/>
              <w:rPr>
                <w:b/>
              </w:rPr>
            </w:pPr>
          </w:p>
        </w:tc>
        <w:tc>
          <w:tcPr>
            <w:tcW w:w="2604" w:type="pct"/>
            <w:gridSpan w:val="2"/>
            <w:shd w:val="clear" w:color="auto" w:fill="auto"/>
          </w:tcPr>
          <w:p w:rsidR="003312C6" w:rsidRPr="00681202" w:rsidRDefault="003312C6" w:rsidP="003312C6">
            <w:pPr>
              <w:jc w:val="center"/>
            </w:pPr>
          </w:p>
          <w:p w:rsidR="003312C6" w:rsidRPr="00681202" w:rsidRDefault="003312C6" w:rsidP="003312C6">
            <w:pPr>
              <w:jc w:val="center"/>
            </w:pPr>
            <w:r w:rsidRPr="00681202">
              <w:t>районный бюджет:</w:t>
            </w:r>
          </w:p>
        </w:tc>
        <w:tc>
          <w:tcPr>
            <w:tcW w:w="477" w:type="pct"/>
          </w:tcPr>
          <w:p w:rsidR="003312C6" w:rsidRPr="00681202" w:rsidRDefault="003312C6" w:rsidP="003312C6">
            <w:pPr>
              <w:jc w:val="center"/>
            </w:pPr>
          </w:p>
          <w:p w:rsidR="003312C6" w:rsidRPr="00681202" w:rsidRDefault="003312C6" w:rsidP="003312C6">
            <w:pPr>
              <w:jc w:val="center"/>
            </w:pPr>
            <w:r w:rsidRPr="00681202">
              <w:t>0,00</w:t>
            </w:r>
          </w:p>
        </w:tc>
        <w:tc>
          <w:tcPr>
            <w:tcW w:w="580" w:type="pct"/>
          </w:tcPr>
          <w:p w:rsidR="003312C6" w:rsidRPr="00681202" w:rsidRDefault="003312C6" w:rsidP="003312C6">
            <w:pPr>
              <w:jc w:val="center"/>
            </w:pPr>
          </w:p>
          <w:p w:rsidR="003312C6" w:rsidRPr="00681202" w:rsidRDefault="003312C6" w:rsidP="003312C6">
            <w:pPr>
              <w:jc w:val="center"/>
            </w:pPr>
            <w:r w:rsidRPr="00681202">
              <w:t>0,00</w:t>
            </w:r>
          </w:p>
        </w:tc>
        <w:tc>
          <w:tcPr>
            <w:tcW w:w="535" w:type="pct"/>
          </w:tcPr>
          <w:p w:rsidR="003312C6" w:rsidRPr="00681202" w:rsidRDefault="003312C6" w:rsidP="003312C6">
            <w:pPr>
              <w:jc w:val="center"/>
            </w:pPr>
          </w:p>
          <w:p w:rsidR="003312C6" w:rsidRPr="00681202" w:rsidRDefault="003312C6" w:rsidP="003312C6">
            <w:pPr>
              <w:jc w:val="center"/>
            </w:pPr>
            <w:r w:rsidRPr="00681202">
              <w:t>0,00</w:t>
            </w:r>
          </w:p>
        </w:tc>
        <w:tc>
          <w:tcPr>
            <w:tcW w:w="578" w:type="pct"/>
          </w:tcPr>
          <w:p w:rsidR="003312C6" w:rsidRPr="00681202" w:rsidRDefault="003312C6" w:rsidP="003312C6">
            <w:pPr>
              <w:jc w:val="center"/>
            </w:pPr>
          </w:p>
          <w:p w:rsidR="003312C6" w:rsidRPr="00681202" w:rsidRDefault="003312C6" w:rsidP="003312C6">
            <w:pPr>
              <w:jc w:val="center"/>
            </w:pPr>
            <w:r w:rsidRPr="00681202">
              <w:t>0,00</w:t>
            </w:r>
          </w:p>
        </w:tc>
      </w:tr>
      <w:tr w:rsidR="003312C6" w:rsidRPr="00681202" w:rsidTr="003312C6">
        <w:trPr>
          <w:trHeight w:val="679"/>
        </w:trPr>
        <w:tc>
          <w:tcPr>
            <w:tcW w:w="232" w:type="pct"/>
            <w:gridSpan w:val="2"/>
            <w:vMerge w:val="restart"/>
            <w:shd w:val="clear" w:color="auto" w:fill="auto"/>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2.</w:t>
            </w:r>
          </w:p>
        </w:tc>
        <w:tc>
          <w:tcPr>
            <w:tcW w:w="2598" w:type="pct"/>
            <w:shd w:val="clear" w:color="auto" w:fill="auto"/>
          </w:tcPr>
          <w:p w:rsidR="003312C6" w:rsidRPr="00681202" w:rsidRDefault="003312C6" w:rsidP="003312C6">
            <w:pPr>
              <w:jc w:val="center"/>
              <w:rPr>
                <w:b/>
                <w:u w:val="single"/>
              </w:rPr>
            </w:pPr>
            <w:r w:rsidRPr="00681202">
              <w:rPr>
                <w:b/>
                <w:u w:val="single"/>
              </w:rPr>
              <w:t>«Комплексное развитие сельских территорий»</w:t>
            </w:r>
          </w:p>
          <w:p w:rsidR="003312C6" w:rsidRPr="00681202" w:rsidRDefault="003312C6" w:rsidP="003312C6">
            <w:pPr>
              <w:jc w:val="center"/>
            </w:pPr>
          </w:p>
          <w:p w:rsidR="003312C6" w:rsidRPr="00681202" w:rsidRDefault="003312C6" w:rsidP="003312C6">
            <w:pPr>
              <w:jc w:val="center"/>
            </w:pPr>
            <w:r w:rsidRPr="00681202">
              <w:t>всего:</w:t>
            </w:r>
          </w:p>
        </w:tc>
        <w:tc>
          <w:tcPr>
            <w:tcW w:w="477" w:type="pct"/>
            <w:tcBorders>
              <w:bottom w:val="single" w:sz="4" w:space="0" w:color="auto"/>
            </w:tcBorders>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0,00</w:t>
            </w:r>
          </w:p>
        </w:tc>
        <w:tc>
          <w:tcPr>
            <w:tcW w:w="580" w:type="pct"/>
            <w:tcBorders>
              <w:bottom w:val="single" w:sz="4" w:space="0" w:color="auto"/>
            </w:tcBorders>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0,00</w:t>
            </w:r>
          </w:p>
        </w:tc>
        <w:tc>
          <w:tcPr>
            <w:tcW w:w="535" w:type="pct"/>
            <w:tcBorders>
              <w:bottom w:val="single" w:sz="4" w:space="0" w:color="auto"/>
            </w:tcBorders>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0,00</w:t>
            </w:r>
          </w:p>
        </w:tc>
        <w:tc>
          <w:tcPr>
            <w:tcW w:w="578" w:type="pct"/>
            <w:tcBorders>
              <w:bottom w:val="single" w:sz="4" w:space="0" w:color="auto"/>
            </w:tcBorders>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0,00</w:t>
            </w:r>
          </w:p>
        </w:tc>
      </w:tr>
      <w:tr w:rsidR="003312C6" w:rsidRPr="00681202" w:rsidTr="003312C6">
        <w:trPr>
          <w:trHeight w:val="410"/>
        </w:trPr>
        <w:tc>
          <w:tcPr>
            <w:tcW w:w="232" w:type="pct"/>
            <w:gridSpan w:val="2"/>
            <w:vMerge/>
            <w:shd w:val="clear" w:color="auto" w:fill="auto"/>
          </w:tcPr>
          <w:p w:rsidR="003312C6" w:rsidRPr="00681202" w:rsidRDefault="003312C6" w:rsidP="003312C6">
            <w:pPr>
              <w:jc w:val="center"/>
            </w:pPr>
          </w:p>
        </w:tc>
        <w:tc>
          <w:tcPr>
            <w:tcW w:w="2598" w:type="pct"/>
            <w:shd w:val="clear" w:color="auto" w:fill="auto"/>
          </w:tcPr>
          <w:p w:rsidR="003312C6" w:rsidRPr="00681202" w:rsidRDefault="003312C6" w:rsidP="003312C6">
            <w:pPr>
              <w:jc w:val="center"/>
            </w:pPr>
          </w:p>
          <w:p w:rsidR="003312C6" w:rsidRPr="00681202" w:rsidRDefault="003312C6" w:rsidP="003312C6">
            <w:pPr>
              <w:jc w:val="center"/>
            </w:pPr>
            <w:r w:rsidRPr="00681202">
              <w:t>федеральный бюджет:</w:t>
            </w:r>
          </w:p>
        </w:tc>
        <w:tc>
          <w:tcPr>
            <w:tcW w:w="477" w:type="pct"/>
            <w:tcBorders>
              <w:bottom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c>
          <w:tcPr>
            <w:tcW w:w="580" w:type="pct"/>
            <w:tcBorders>
              <w:bottom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c>
          <w:tcPr>
            <w:tcW w:w="535" w:type="pct"/>
            <w:tcBorders>
              <w:bottom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c>
          <w:tcPr>
            <w:tcW w:w="578" w:type="pct"/>
            <w:tcBorders>
              <w:bottom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r>
      <w:tr w:rsidR="003312C6" w:rsidRPr="00681202" w:rsidTr="003312C6">
        <w:trPr>
          <w:trHeight w:val="375"/>
        </w:trPr>
        <w:tc>
          <w:tcPr>
            <w:tcW w:w="232" w:type="pct"/>
            <w:gridSpan w:val="2"/>
            <w:vMerge/>
            <w:shd w:val="clear" w:color="auto" w:fill="auto"/>
          </w:tcPr>
          <w:p w:rsidR="003312C6" w:rsidRPr="00681202" w:rsidRDefault="003312C6" w:rsidP="003312C6">
            <w:pPr>
              <w:jc w:val="center"/>
            </w:pPr>
          </w:p>
        </w:tc>
        <w:tc>
          <w:tcPr>
            <w:tcW w:w="2598" w:type="pct"/>
            <w:shd w:val="clear" w:color="auto" w:fill="auto"/>
          </w:tcPr>
          <w:p w:rsidR="003312C6" w:rsidRPr="00681202" w:rsidRDefault="003312C6" w:rsidP="003312C6">
            <w:pPr>
              <w:jc w:val="center"/>
            </w:pPr>
          </w:p>
          <w:p w:rsidR="003312C6" w:rsidRPr="00681202" w:rsidRDefault="003312C6" w:rsidP="003312C6">
            <w:pPr>
              <w:jc w:val="center"/>
            </w:pPr>
            <w:r w:rsidRPr="00681202">
              <w:t>областной бюджет:</w:t>
            </w:r>
          </w:p>
        </w:tc>
        <w:tc>
          <w:tcPr>
            <w:tcW w:w="477" w:type="pct"/>
            <w:tcBorders>
              <w:bottom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c>
          <w:tcPr>
            <w:tcW w:w="580" w:type="pct"/>
            <w:tcBorders>
              <w:bottom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c>
          <w:tcPr>
            <w:tcW w:w="535" w:type="pct"/>
            <w:tcBorders>
              <w:bottom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c>
          <w:tcPr>
            <w:tcW w:w="578" w:type="pct"/>
            <w:tcBorders>
              <w:bottom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r>
      <w:tr w:rsidR="003312C6" w:rsidRPr="00681202" w:rsidTr="003312C6">
        <w:trPr>
          <w:trHeight w:val="385"/>
        </w:trPr>
        <w:tc>
          <w:tcPr>
            <w:tcW w:w="232" w:type="pct"/>
            <w:gridSpan w:val="2"/>
            <w:vMerge/>
            <w:shd w:val="clear" w:color="auto" w:fill="auto"/>
          </w:tcPr>
          <w:p w:rsidR="003312C6" w:rsidRPr="00681202" w:rsidRDefault="003312C6" w:rsidP="003312C6">
            <w:pPr>
              <w:jc w:val="center"/>
            </w:pPr>
          </w:p>
        </w:tc>
        <w:tc>
          <w:tcPr>
            <w:tcW w:w="2598" w:type="pct"/>
            <w:shd w:val="clear" w:color="auto" w:fill="auto"/>
          </w:tcPr>
          <w:p w:rsidR="003312C6" w:rsidRPr="00681202" w:rsidRDefault="003312C6" w:rsidP="003312C6">
            <w:pPr>
              <w:jc w:val="center"/>
            </w:pPr>
          </w:p>
          <w:p w:rsidR="003312C6" w:rsidRPr="00681202" w:rsidRDefault="003312C6" w:rsidP="003312C6">
            <w:pPr>
              <w:jc w:val="center"/>
            </w:pPr>
            <w:r w:rsidRPr="00681202">
              <w:t>районный бюджет:</w:t>
            </w:r>
          </w:p>
        </w:tc>
        <w:tc>
          <w:tcPr>
            <w:tcW w:w="477" w:type="pct"/>
            <w:tcBorders>
              <w:bottom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c>
          <w:tcPr>
            <w:tcW w:w="580" w:type="pct"/>
            <w:tcBorders>
              <w:bottom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c>
          <w:tcPr>
            <w:tcW w:w="535" w:type="pct"/>
            <w:tcBorders>
              <w:bottom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c>
          <w:tcPr>
            <w:tcW w:w="578" w:type="pct"/>
            <w:tcBorders>
              <w:bottom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r>
      <w:tr w:rsidR="003312C6" w:rsidRPr="00681202" w:rsidTr="003312C6">
        <w:trPr>
          <w:trHeight w:val="776"/>
        </w:trPr>
        <w:tc>
          <w:tcPr>
            <w:tcW w:w="232" w:type="pct"/>
            <w:gridSpan w:val="2"/>
            <w:vMerge w:val="restart"/>
            <w:shd w:val="clear" w:color="auto" w:fill="auto"/>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3.</w:t>
            </w:r>
          </w:p>
        </w:tc>
        <w:tc>
          <w:tcPr>
            <w:tcW w:w="2598" w:type="pct"/>
            <w:tcBorders>
              <w:bottom w:val="single" w:sz="4" w:space="0" w:color="auto"/>
            </w:tcBorders>
            <w:shd w:val="clear" w:color="auto" w:fill="auto"/>
          </w:tcPr>
          <w:p w:rsidR="003312C6" w:rsidRPr="00681202" w:rsidRDefault="003312C6" w:rsidP="003312C6">
            <w:pPr>
              <w:jc w:val="center"/>
              <w:rPr>
                <w:b/>
                <w:u w:val="single"/>
              </w:rPr>
            </w:pPr>
            <w:r w:rsidRPr="00681202">
              <w:rPr>
                <w:b/>
                <w:u w:val="single"/>
              </w:rPr>
              <w:t>«Развитие мелиоративного комплекса Комсомольского муниципального района Ивановской области»</w:t>
            </w:r>
          </w:p>
          <w:p w:rsidR="003312C6" w:rsidRPr="00681202" w:rsidRDefault="003312C6" w:rsidP="003312C6">
            <w:pPr>
              <w:jc w:val="center"/>
            </w:pPr>
          </w:p>
          <w:p w:rsidR="003312C6" w:rsidRPr="00681202" w:rsidRDefault="003312C6" w:rsidP="003312C6">
            <w:pPr>
              <w:jc w:val="center"/>
            </w:pPr>
            <w:r w:rsidRPr="00681202">
              <w:t>всего:</w:t>
            </w:r>
          </w:p>
        </w:tc>
        <w:tc>
          <w:tcPr>
            <w:tcW w:w="477"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239557,97</w:t>
            </w:r>
          </w:p>
        </w:tc>
        <w:tc>
          <w:tcPr>
            <w:tcW w:w="580"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0,00</w:t>
            </w:r>
          </w:p>
        </w:tc>
        <w:tc>
          <w:tcPr>
            <w:tcW w:w="535"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0,00</w:t>
            </w:r>
          </w:p>
        </w:tc>
        <w:tc>
          <w:tcPr>
            <w:tcW w:w="578"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239557,97</w:t>
            </w:r>
          </w:p>
        </w:tc>
      </w:tr>
      <w:tr w:rsidR="003312C6" w:rsidRPr="00681202" w:rsidTr="003312C6">
        <w:trPr>
          <w:trHeight w:val="405"/>
        </w:trPr>
        <w:tc>
          <w:tcPr>
            <w:tcW w:w="232" w:type="pct"/>
            <w:gridSpan w:val="2"/>
            <w:vMerge/>
            <w:shd w:val="clear" w:color="auto" w:fill="auto"/>
          </w:tcPr>
          <w:p w:rsidR="003312C6" w:rsidRPr="00681202" w:rsidRDefault="003312C6" w:rsidP="003312C6">
            <w:pPr>
              <w:jc w:val="center"/>
            </w:pPr>
          </w:p>
        </w:tc>
        <w:tc>
          <w:tcPr>
            <w:tcW w:w="2598" w:type="pct"/>
            <w:tcBorders>
              <w:bottom w:val="single" w:sz="4" w:space="0" w:color="auto"/>
            </w:tcBorders>
            <w:shd w:val="clear" w:color="auto" w:fill="auto"/>
          </w:tcPr>
          <w:p w:rsidR="003312C6" w:rsidRPr="00681202" w:rsidRDefault="003312C6" w:rsidP="003312C6">
            <w:pPr>
              <w:jc w:val="center"/>
            </w:pPr>
          </w:p>
          <w:p w:rsidR="003312C6" w:rsidRPr="00681202" w:rsidRDefault="003312C6" w:rsidP="003312C6">
            <w:pPr>
              <w:jc w:val="center"/>
            </w:pPr>
            <w:r w:rsidRPr="00681202">
              <w:t>федеральный бюджет:</w:t>
            </w:r>
          </w:p>
        </w:tc>
        <w:tc>
          <w:tcPr>
            <w:tcW w:w="477"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c>
          <w:tcPr>
            <w:tcW w:w="580"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c>
          <w:tcPr>
            <w:tcW w:w="535"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c>
          <w:tcPr>
            <w:tcW w:w="578"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r>
      <w:tr w:rsidR="003312C6" w:rsidRPr="00681202" w:rsidTr="003312C6">
        <w:trPr>
          <w:trHeight w:val="540"/>
        </w:trPr>
        <w:tc>
          <w:tcPr>
            <w:tcW w:w="232" w:type="pct"/>
            <w:gridSpan w:val="2"/>
            <w:vMerge/>
            <w:shd w:val="clear" w:color="auto" w:fill="auto"/>
          </w:tcPr>
          <w:p w:rsidR="003312C6" w:rsidRPr="00681202" w:rsidRDefault="003312C6" w:rsidP="003312C6">
            <w:pPr>
              <w:jc w:val="center"/>
            </w:pPr>
          </w:p>
        </w:tc>
        <w:tc>
          <w:tcPr>
            <w:tcW w:w="2598" w:type="pct"/>
            <w:tcBorders>
              <w:bottom w:val="single" w:sz="4" w:space="0" w:color="auto"/>
            </w:tcBorders>
            <w:shd w:val="clear" w:color="auto" w:fill="auto"/>
          </w:tcPr>
          <w:p w:rsidR="003312C6" w:rsidRPr="00681202" w:rsidRDefault="003312C6" w:rsidP="003312C6">
            <w:pPr>
              <w:jc w:val="center"/>
            </w:pPr>
          </w:p>
          <w:p w:rsidR="003312C6" w:rsidRPr="00681202" w:rsidRDefault="003312C6" w:rsidP="003312C6">
            <w:pPr>
              <w:jc w:val="center"/>
            </w:pPr>
            <w:r w:rsidRPr="00681202">
              <w:t>областной бюджет:</w:t>
            </w:r>
          </w:p>
        </w:tc>
        <w:tc>
          <w:tcPr>
            <w:tcW w:w="477"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227580,07</w:t>
            </w:r>
          </w:p>
        </w:tc>
        <w:tc>
          <w:tcPr>
            <w:tcW w:w="580"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c>
          <w:tcPr>
            <w:tcW w:w="535"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c>
          <w:tcPr>
            <w:tcW w:w="578"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227580,07</w:t>
            </w:r>
          </w:p>
        </w:tc>
      </w:tr>
      <w:tr w:rsidR="003312C6" w:rsidRPr="00681202" w:rsidTr="003312C6">
        <w:trPr>
          <w:trHeight w:val="373"/>
        </w:trPr>
        <w:tc>
          <w:tcPr>
            <w:tcW w:w="232" w:type="pct"/>
            <w:gridSpan w:val="2"/>
            <w:vMerge/>
            <w:tcBorders>
              <w:bottom w:val="thinThickThinSmallGap" w:sz="24" w:space="0" w:color="auto"/>
            </w:tcBorders>
            <w:shd w:val="clear" w:color="auto" w:fill="auto"/>
          </w:tcPr>
          <w:p w:rsidR="003312C6" w:rsidRPr="00681202" w:rsidRDefault="003312C6" w:rsidP="003312C6">
            <w:pPr>
              <w:jc w:val="center"/>
            </w:pPr>
          </w:p>
        </w:tc>
        <w:tc>
          <w:tcPr>
            <w:tcW w:w="2598" w:type="pct"/>
            <w:tcBorders>
              <w:bottom w:val="thinThickThinSmallGap" w:sz="24" w:space="0" w:color="auto"/>
            </w:tcBorders>
            <w:shd w:val="clear" w:color="auto" w:fill="auto"/>
          </w:tcPr>
          <w:p w:rsidR="003312C6" w:rsidRPr="00681202" w:rsidRDefault="003312C6" w:rsidP="003312C6">
            <w:pPr>
              <w:jc w:val="center"/>
            </w:pPr>
          </w:p>
          <w:p w:rsidR="003312C6" w:rsidRPr="00681202" w:rsidRDefault="003312C6" w:rsidP="003312C6">
            <w:pPr>
              <w:jc w:val="center"/>
            </w:pPr>
            <w:r w:rsidRPr="00681202">
              <w:t>районный бюджет:</w:t>
            </w:r>
          </w:p>
        </w:tc>
        <w:tc>
          <w:tcPr>
            <w:tcW w:w="477" w:type="pct"/>
            <w:tcBorders>
              <w:top w:val="single" w:sz="4" w:space="0" w:color="auto"/>
              <w:left w:val="single" w:sz="4" w:space="0" w:color="auto"/>
              <w:bottom w:val="thinThickThinSmallGap" w:sz="2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11977,90</w:t>
            </w:r>
          </w:p>
        </w:tc>
        <w:tc>
          <w:tcPr>
            <w:tcW w:w="580" w:type="pct"/>
            <w:tcBorders>
              <w:top w:val="single" w:sz="4" w:space="0" w:color="auto"/>
              <w:left w:val="single" w:sz="4" w:space="0" w:color="auto"/>
              <w:bottom w:val="thinThickThinSmallGap" w:sz="2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c>
          <w:tcPr>
            <w:tcW w:w="535" w:type="pct"/>
            <w:tcBorders>
              <w:top w:val="single" w:sz="4" w:space="0" w:color="auto"/>
              <w:left w:val="single" w:sz="4" w:space="0" w:color="auto"/>
              <w:bottom w:val="thinThickThinSmallGap" w:sz="2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c>
          <w:tcPr>
            <w:tcW w:w="578" w:type="pct"/>
            <w:tcBorders>
              <w:top w:val="single" w:sz="4" w:space="0" w:color="auto"/>
              <w:left w:val="single" w:sz="4" w:space="0" w:color="auto"/>
              <w:bottom w:val="thinThickThinSmallGap" w:sz="2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11977,90</w:t>
            </w:r>
          </w:p>
        </w:tc>
      </w:tr>
      <w:tr w:rsidR="003312C6" w:rsidRPr="00681202" w:rsidTr="003312C6">
        <w:trPr>
          <w:trHeight w:val="479"/>
        </w:trPr>
        <w:tc>
          <w:tcPr>
            <w:tcW w:w="232" w:type="pct"/>
            <w:gridSpan w:val="2"/>
            <w:vMerge w:val="restart"/>
            <w:shd w:val="clear" w:color="auto" w:fill="auto"/>
          </w:tcPr>
          <w:p w:rsidR="003312C6" w:rsidRPr="00681202" w:rsidRDefault="003312C6" w:rsidP="003312C6">
            <w:pPr>
              <w:jc w:val="center"/>
            </w:pPr>
          </w:p>
        </w:tc>
        <w:tc>
          <w:tcPr>
            <w:tcW w:w="2598" w:type="pct"/>
            <w:shd w:val="clear" w:color="auto" w:fill="auto"/>
          </w:tcPr>
          <w:p w:rsidR="003312C6" w:rsidRPr="00681202" w:rsidRDefault="003312C6" w:rsidP="003312C6">
            <w:pPr>
              <w:jc w:val="center"/>
              <w:rPr>
                <w:b/>
              </w:rPr>
            </w:pPr>
            <w:r w:rsidRPr="00681202">
              <w:rPr>
                <w:b/>
              </w:rPr>
              <w:t>ИТОГО</w:t>
            </w:r>
          </w:p>
          <w:p w:rsidR="003312C6" w:rsidRPr="00681202" w:rsidRDefault="003312C6" w:rsidP="003312C6">
            <w:pPr>
              <w:jc w:val="center"/>
            </w:pPr>
          </w:p>
          <w:p w:rsidR="003312C6" w:rsidRPr="00681202" w:rsidRDefault="003312C6" w:rsidP="003312C6">
            <w:pPr>
              <w:jc w:val="center"/>
            </w:pPr>
            <w:r w:rsidRPr="00681202">
              <w:t>всего:</w:t>
            </w:r>
          </w:p>
          <w:p w:rsidR="003312C6" w:rsidRPr="00681202" w:rsidRDefault="003312C6" w:rsidP="003312C6">
            <w:pPr>
              <w:jc w:val="center"/>
              <w:rPr>
                <w:b/>
              </w:rPr>
            </w:pPr>
          </w:p>
        </w:tc>
        <w:tc>
          <w:tcPr>
            <w:tcW w:w="477"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239557,97</w:t>
            </w:r>
          </w:p>
        </w:tc>
        <w:tc>
          <w:tcPr>
            <w:tcW w:w="580"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0,00</w:t>
            </w:r>
          </w:p>
        </w:tc>
        <w:tc>
          <w:tcPr>
            <w:tcW w:w="535"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0,00</w:t>
            </w:r>
          </w:p>
        </w:tc>
        <w:tc>
          <w:tcPr>
            <w:tcW w:w="578"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p>
          <w:p w:rsidR="003312C6" w:rsidRPr="00681202" w:rsidRDefault="003312C6" w:rsidP="003312C6">
            <w:pPr>
              <w:jc w:val="center"/>
            </w:pPr>
            <w:r w:rsidRPr="00681202">
              <w:t>239557,97</w:t>
            </w:r>
          </w:p>
        </w:tc>
      </w:tr>
      <w:tr w:rsidR="003312C6" w:rsidRPr="00681202" w:rsidTr="003312C6">
        <w:trPr>
          <w:trHeight w:val="375"/>
        </w:trPr>
        <w:tc>
          <w:tcPr>
            <w:tcW w:w="232" w:type="pct"/>
            <w:gridSpan w:val="2"/>
            <w:vMerge/>
            <w:shd w:val="clear" w:color="auto" w:fill="auto"/>
          </w:tcPr>
          <w:p w:rsidR="003312C6" w:rsidRPr="00681202" w:rsidRDefault="003312C6" w:rsidP="003312C6">
            <w:pPr>
              <w:jc w:val="center"/>
            </w:pPr>
          </w:p>
        </w:tc>
        <w:tc>
          <w:tcPr>
            <w:tcW w:w="2598" w:type="pct"/>
            <w:shd w:val="clear" w:color="auto" w:fill="auto"/>
          </w:tcPr>
          <w:p w:rsidR="003312C6" w:rsidRPr="00681202" w:rsidRDefault="003312C6" w:rsidP="003312C6">
            <w:pPr>
              <w:jc w:val="center"/>
            </w:pPr>
          </w:p>
          <w:p w:rsidR="003312C6" w:rsidRPr="00681202" w:rsidRDefault="003312C6" w:rsidP="003312C6">
            <w:pPr>
              <w:jc w:val="center"/>
            </w:pPr>
            <w:r w:rsidRPr="00681202">
              <w:t>федеральный бюджет:</w:t>
            </w:r>
          </w:p>
        </w:tc>
        <w:tc>
          <w:tcPr>
            <w:tcW w:w="477"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c>
          <w:tcPr>
            <w:tcW w:w="580"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c>
          <w:tcPr>
            <w:tcW w:w="535"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c>
          <w:tcPr>
            <w:tcW w:w="578"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r>
      <w:tr w:rsidR="003312C6" w:rsidRPr="00681202" w:rsidTr="003312C6">
        <w:trPr>
          <w:trHeight w:val="360"/>
        </w:trPr>
        <w:tc>
          <w:tcPr>
            <w:tcW w:w="232" w:type="pct"/>
            <w:gridSpan w:val="2"/>
            <w:vMerge/>
            <w:shd w:val="clear" w:color="auto" w:fill="auto"/>
          </w:tcPr>
          <w:p w:rsidR="003312C6" w:rsidRPr="00681202" w:rsidRDefault="003312C6" w:rsidP="003312C6">
            <w:pPr>
              <w:jc w:val="center"/>
            </w:pPr>
          </w:p>
        </w:tc>
        <w:tc>
          <w:tcPr>
            <w:tcW w:w="2598" w:type="pct"/>
            <w:shd w:val="clear" w:color="auto" w:fill="auto"/>
          </w:tcPr>
          <w:p w:rsidR="003312C6" w:rsidRPr="00681202" w:rsidRDefault="003312C6" w:rsidP="003312C6">
            <w:pPr>
              <w:jc w:val="center"/>
            </w:pPr>
          </w:p>
          <w:p w:rsidR="003312C6" w:rsidRPr="00681202" w:rsidRDefault="003312C6" w:rsidP="003312C6">
            <w:pPr>
              <w:jc w:val="center"/>
            </w:pPr>
            <w:r w:rsidRPr="00681202">
              <w:t>областной бюджет:</w:t>
            </w:r>
          </w:p>
        </w:tc>
        <w:tc>
          <w:tcPr>
            <w:tcW w:w="477"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227580,07</w:t>
            </w:r>
          </w:p>
        </w:tc>
        <w:tc>
          <w:tcPr>
            <w:tcW w:w="580"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c>
          <w:tcPr>
            <w:tcW w:w="535"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c>
          <w:tcPr>
            <w:tcW w:w="578" w:type="pct"/>
            <w:tcBorders>
              <w:top w:val="single" w:sz="4" w:space="0" w:color="auto"/>
              <w:left w:val="single" w:sz="4" w:space="0" w:color="auto"/>
              <w:bottom w:val="single" w:sz="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227580,07</w:t>
            </w:r>
          </w:p>
        </w:tc>
      </w:tr>
      <w:tr w:rsidR="003312C6" w:rsidRPr="00681202" w:rsidTr="003312C6">
        <w:trPr>
          <w:trHeight w:val="70"/>
        </w:trPr>
        <w:tc>
          <w:tcPr>
            <w:tcW w:w="232" w:type="pct"/>
            <w:gridSpan w:val="2"/>
            <w:vMerge/>
            <w:tcBorders>
              <w:bottom w:val="thinThickThinSmallGap" w:sz="24" w:space="0" w:color="auto"/>
            </w:tcBorders>
            <w:shd w:val="clear" w:color="auto" w:fill="auto"/>
          </w:tcPr>
          <w:p w:rsidR="003312C6" w:rsidRPr="00681202" w:rsidRDefault="003312C6" w:rsidP="003312C6">
            <w:pPr>
              <w:jc w:val="center"/>
            </w:pPr>
          </w:p>
        </w:tc>
        <w:tc>
          <w:tcPr>
            <w:tcW w:w="2598" w:type="pct"/>
            <w:tcBorders>
              <w:bottom w:val="thinThickThinSmallGap" w:sz="24" w:space="0" w:color="auto"/>
            </w:tcBorders>
            <w:shd w:val="clear" w:color="auto" w:fill="auto"/>
          </w:tcPr>
          <w:p w:rsidR="003312C6" w:rsidRPr="00681202" w:rsidRDefault="003312C6" w:rsidP="003312C6">
            <w:pPr>
              <w:jc w:val="center"/>
            </w:pPr>
          </w:p>
          <w:p w:rsidR="003312C6" w:rsidRPr="00681202" w:rsidRDefault="003312C6" w:rsidP="003312C6">
            <w:pPr>
              <w:jc w:val="center"/>
            </w:pPr>
            <w:r w:rsidRPr="00681202">
              <w:t>районный бюджет:</w:t>
            </w:r>
          </w:p>
        </w:tc>
        <w:tc>
          <w:tcPr>
            <w:tcW w:w="477" w:type="pct"/>
            <w:tcBorders>
              <w:top w:val="single" w:sz="4" w:space="0" w:color="auto"/>
              <w:left w:val="single" w:sz="4" w:space="0" w:color="auto"/>
              <w:bottom w:val="thinThickThinSmallGap" w:sz="2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11977,90</w:t>
            </w:r>
          </w:p>
        </w:tc>
        <w:tc>
          <w:tcPr>
            <w:tcW w:w="580" w:type="pct"/>
            <w:tcBorders>
              <w:top w:val="single" w:sz="4" w:space="0" w:color="auto"/>
              <w:left w:val="single" w:sz="4" w:space="0" w:color="auto"/>
              <w:bottom w:val="thinThickThinSmallGap" w:sz="2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c>
          <w:tcPr>
            <w:tcW w:w="535" w:type="pct"/>
            <w:tcBorders>
              <w:top w:val="single" w:sz="4" w:space="0" w:color="auto"/>
              <w:left w:val="single" w:sz="4" w:space="0" w:color="auto"/>
              <w:bottom w:val="thinThickThinSmallGap" w:sz="2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0,00</w:t>
            </w:r>
          </w:p>
        </w:tc>
        <w:tc>
          <w:tcPr>
            <w:tcW w:w="578" w:type="pct"/>
            <w:tcBorders>
              <w:top w:val="single" w:sz="4" w:space="0" w:color="auto"/>
              <w:left w:val="single" w:sz="4" w:space="0" w:color="auto"/>
              <w:bottom w:val="thinThickThinSmallGap" w:sz="24" w:space="0" w:color="auto"/>
              <w:right w:val="single" w:sz="4" w:space="0" w:color="auto"/>
            </w:tcBorders>
          </w:tcPr>
          <w:p w:rsidR="003312C6" w:rsidRPr="00681202" w:rsidRDefault="003312C6" w:rsidP="003312C6">
            <w:pPr>
              <w:jc w:val="center"/>
            </w:pPr>
          </w:p>
          <w:p w:rsidR="003312C6" w:rsidRPr="00681202" w:rsidRDefault="003312C6" w:rsidP="003312C6">
            <w:pPr>
              <w:jc w:val="center"/>
            </w:pPr>
            <w:r w:rsidRPr="00681202">
              <w:t>11977,90</w:t>
            </w:r>
          </w:p>
        </w:tc>
      </w:tr>
    </w:tbl>
    <w:p w:rsidR="003312C6" w:rsidRPr="00681202" w:rsidRDefault="003312C6" w:rsidP="003312C6">
      <w:pPr>
        <w:framePr w:w="14880" w:wrap="auto" w:hAnchor="text"/>
        <w:rPr>
          <w:lang w:val="en-US"/>
        </w:rPr>
        <w:sectPr w:rsidR="003312C6" w:rsidRPr="00681202" w:rsidSect="003312C6">
          <w:headerReference w:type="default" r:id="rId32"/>
          <w:pgSz w:w="16838" w:h="11906" w:orient="landscape"/>
          <w:pgMar w:top="0" w:right="395" w:bottom="0" w:left="851" w:header="720" w:footer="720" w:gutter="0"/>
          <w:cols w:space="720"/>
          <w:docGrid w:linePitch="360"/>
        </w:sectPr>
      </w:pPr>
    </w:p>
    <w:p w:rsidR="003312C6" w:rsidRPr="00681202" w:rsidRDefault="003312C6" w:rsidP="004B1A7E">
      <w:pPr>
        <w:jc w:val="right"/>
      </w:pPr>
      <w:r w:rsidRPr="00681202">
        <w:lastRenderedPageBreak/>
        <w:t>Приложение№1к муниципальной программе</w:t>
      </w:r>
    </w:p>
    <w:p w:rsidR="003312C6" w:rsidRPr="00681202" w:rsidRDefault="003312C6" w:rsidP="004B1A7E">
      <w:pPr>
        <w:jc w:val="right"/>
        <w:rPr>
          <w:spacing w:val="5"/>
        </w:rPr>
      </w:pPr>
      <w:r w:rsidRPr="00681202">
        <w:rPr>
          <w:spacing w:val="5"/>
        </w:rPr>
        <w:t xml:space="preserve">                                                   «Развитие сельского хозяйства и регулирования рынков </w:t>
      </w:r>
    </w:p>
    <w:p w:rsidR="003312C6" w:rsidRPr="00681202" w:rsidRDefault="003312C6" w:rsidP="004B1A7E">
      <w:pPr>
        <w:jc w:val="right"/>
        <w:rPr>
          <w:spacing w:val="5"/>
        </w:rPr>
      </w:pPr>
      <w:r w:rsidRPr="00681202">
        <w:rPr>
          <w:spacing w:val="5"/>
        </w:rPr>
        <w:t xml:space="preserve">сельскохозяйственной продукции, сырья и продовольствия </w:t>
      </w:r>
    </w:p>
    <w:p w:rsidR="003312C6" w:rsidRPr="00681202" w:rsidRDefault="003312C6" w:rsidP="004B1A7E">
      <w:pPr>
        <w:tabs>
          <w:tab w:val="center" w:pos="4762"/>
          <w:tab w:val="right" w:pos="9524"/>
        </w:tabs>
        <w:jc w:val="right"/>
        <w:rPr>
          <w:spacing w:val="5"/>
        </w:rPr>
      </w:pPr>
      <w:r w:rsidRPr="00681202">
        <w:rPr>
          <w:spacing w:val="5"/>
        </w:rPr>
        <w:tab/>
        <w:t xml:space="preserve">                                                      Комсомольского муниципального района </w:t>
      </w:r>
    </w:p>
    <w:p w:rsidR="003312C6" w:rsidRPr="00681202" w:rsidRDefault="003312C6" w:rsidP="004B1A7E">
      <w:pPr>
        <w:jc w:val="right"/>
        <w:rPr>
          <w:sz w:val="32"/>
          <w:szCs w:val="32"/>
        </w:rPr>
      </w:pPr>
      <w:r w:rsidRPr="00681202">
        <w:rPr>
          <w:spacing w:val="5"/>
        </w:rPr>
        <w:t xml:space="preserve">                                                       на 2014-2024 годы»</w:t>
      </w:r>
    </w:p>
    <w:p w:rsidR="003312C6" w:rsidRPr="00681202" w:rsidRDefault="003312C6" w:rsidP="004B1A7E">
      <w:pPr>
        <w:pStyle w:val="2"/>
        <w:numPr>
          <w:ilvl w:val="1"/>
          <w:numId w:val="0"/>
        </w:numPr>
        <w:tabs>
          <w:tab w:val="num" w:pos="0"/>
        </w:tabs>
        <w:spacing w:before="0"/>
        <w:ind w:left="576" w:hanging="576"/>
        <w:jc w:val="right"/>
        <w:rPr>
          <w:rFonts w:ascii="Times New Roman" w:hAnsi="Times New Roman"/>
          <w:sz w:val="32"/>
          <w:szCs w:val="32"/>
        </w:rPr>
      </w:pPr>
    </w:p>
    <w:p w:rsidR="003312C6" w:rsidRPr="00681202" w:rsidRDefault="003312C6" w:rsidP="003312C6">
      <w:pPr>
        <w:pStyle w:val="2"/>
        <w:numPr>
          <w:ilvl w:val="1"/>
          <w:numId w:val="0"/>
        </w:numPr>
        <w:tabs>
          <w:tab w:val="num" w:pos="0"/>
        </w:tabs>
        <w:spacing w:before="0"/>
        <w:ind w:left="576" w:hanging="576"/>
        <w:rPr>
          <w:rFonts w:ascii="Times New Roman" w:hAnsi="Times New Roman"/>
          <w:sz w:val="32"/>
          <w:szCs w:val="32"/>
        </w:rPr>
      </w:pPr>
    </w:p>
    <w:p w:rsidR="003312C6" w:rsidRPr="00681202" w:rsidRDefault="003312C6" w:rsidP="003312C6">
      <w:pPr>
        <w:rPr>
          <w:lang w:eastAsia="ar-SA"/>
        </w:rPr>
      </w:pPr>
    </w:p>
    <w:p w:rsidR="003312C6" w:rsidRPr="00681202" w:rsidRDefault="003312C6" w:rsidP="003312C6">
      <w:pPr>
        <w:pStyle w:val="2"/>
        <w:numPr>
          <w:ilvl w:val="1"/>
          <w:numId w:val="0"/>
        </w:numPr>
        <w:tabs>
          <w:tab w:val="num" w:pos="0"/>
        </w:tabs>
        <w:spacing w:before="0"/>
        <w:ind w:left="576" w:hanging="576"/>
        <w:jc w:val="center"/>
        <w:rPr>
          <w:rFonts w:ascii="Times New Roman" w:hAnsi="Times New Roman"/>
          <w:i/>
          <w:sz w:val="32"/>
          <w:szCs w:val="32"/>
        </w:rPr>
      </w:pPr>
      <w:r w:rsidRPr="00681202">
        <w:rPr>
          <w:rFonts w:ascii="Times New Roman" w:hAnsi="Times New Roman"/>
          <w:sz w:val="32"/>
          <w:szCs w:val="32"/>
        </w:rPr>
        <w:t>ПОДПРОГРАММА</w:t>
      </w:r>
    </w:p>
    <w:p w:rsidR="003312C6" w:rsidRPr="00681202" w:rsidRDefault="003312C6" w:rsidP="003312C6">
      <w:pPr>
        <w:jc w:val="center"/>
        <w:rPr>
          <w:b/>
          <w:spacing w:val="5"/>
          <w:sz w:val="28"/>
          <w:szCs w:val="28"/>
        </w:rPr>
      </w:pPr>
      <w:r w:rsidRPr="00681202">
        <w:rPr>
          <w:b/>
          <w:sz w:val="28"/>
          <w:szCs w:val="28"/>
        </w:rPr>
        <w:t>«Устойчивое развитие сельских территорий Комсомольского муниципального района на 2014-2024 годы»</w:t>
      </w:r>
    </w:p>
    <w:p w:rsidR="003312C6" w:rsidRPr="00681202" w:rsidRDefault="003312C6" w:rsidP="003312C6">
      <w:pPr>
        <w:jc w:val="both"/>
        <w:rPr>
          <w:b/>
          <w:sz w:val="28"/>
          <w:szCs w:val="28"/>
        </w:rPr>
      </w:pPr>
    </w:p>
    <w:p w:rsidR="003312C6" w:rsidRPr="00681202" w:rsidRDefault="003312C6" w:rsidP="003312C6">
      <w:pPr>
        <w:jc w:val="both"/>
        <w:rPr>
          <w:b/>
          <w:sz w:val="28"/>
          <w:szCs w:val="28"/>
        </w:rPr>
      </w:pPr>
    </w:p>
    <w:p w:rsidR="003312C6" w:rsidRPr="00681202" w:rsidRDefault="003312C6" w:rsidP="00313E94">
      <w:pPr>
        <w:numPr>
          <w:ilvl w:val="0"/>
          <w:numId w:val="9"/>
        </w:numPr>
        <w:jc w:val="center"/>
        <w:rPr>
          <w:b/>
          <w:sz w:val="28"/>
          <w:szCs w:val="28"/>
        </w:rPr>
      </w:pPr>
      <w:r w:rsidRPr="00681202">
        <w:rPr>
          <w:b/>
          <w:sz w:val="28"/>
          <w:szCs w:val="28"/>
        </w:rPr>
        <w:t>Паспорт подпрограммы «Устойчивое развитие сельских территорий Комсомольского муниципального района на 2014-2024 годы»</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2"/>
        <w:gridCol w:w="7638"/>
      </w:tblGrid>
      <w:tr w:rsidR="003312C6" w:rsidRPr="00681202" w:rsidTr="003312C6">
        <w:tc>
          <w:tcPr>
            <w:tcW w:w="2102" w:type="dxa"/>
            <w:shd w:val="clear" w:color="auto" w:fill="auto"/>
          </w:tcPr>
          <w:p w:rsidR="003312C6" w:rsidRPr="00681202" w:rsidRDefault="003312C6" w:rsidP="003312C6">
            <w:pPr>
              <w:rPr>
                <w:b/>
                <w:sz w:val="26"/>
                <w:szCs w:val="26"/>
              </w:rPr>
            </w:pPr>
            <w:r w:rsidRPr="00681202">
              <w:rPr>
                <w:b/>
                <w:sz w:val="26"/>
                <w:szCs w:val="26"/>
              </w:rPr>
              <w:t>Наименование Подпрограммы</w:t>
            </w:r>
          </w:p>
        </w:tc>
        <w:tc>
          <w:tcPr>
            <w:tcW w:w="7638" w:type="dxa"/>
            <w:shd w:val="clear" w:color="auto" w:fill="auto"/>
          </w:tcPr>
          <w:p w:rsidR="003312C6" w:rsidRPr="00681202" w:rsidRDefault="003312C6" w:rsidP="003312C6">
            <w:pPr>
              <w:snapToGrid w:val="0"/>
              <w:rPr>
                <w:sz w:val="26"/>
                <w:szCs w:val="26"/>
              </w:rPr>
            </w:pPr>
            <w:r w:rsidRPr="00681202">
              <w:rPr>
                <w:sz w:val="26"/>
                <w:szCs w:val="26"/>
              </w:rPr>
              <w:t xml:space="preserve">Устойчивое развитие сельских территорий Комсомольского муниципального района на 2014 – 2024 годы </w:t>
            </w:r>
          </w:p>
          <w:p w:rsidR="003312C6" w:rsidRPr="00681202" w:rsidRDefault="003312C6" w:rsidP="003312C6">
            <w:pPr>
              <w:snapToGrid w:val="0"/>
              <w:rPr>
                <w:b/>
                <w:sz w:val="26"/>
                <w:szCs w:val="26"/>
              </w:rPr>
            </w:pPr>
            <w:r w:rsidRPr="00681202">
              <w:rPr>
                <w:sz w:val="26"/>
                <w:szCs w:val="26"/>
              </w:rPr>
              <w:t>(далее  – Подпрограмма)</w:t>
            </w:r>
          </w:p>
        </w:tc>
      </w:tr>
      <w:tr w:rsidR="003312C6" w:rsidRPr="00681202" w:rsidTr="003312C6">
        <w:tc>
          <w:tcPr>
            <w:tcW w:w="2102" w:type="dxa"/>
            <w:shd w:val="clear" w:color="auto" w:fill="auto"/>
          </w:tcPr>
          <w:p w:rsidR="003312C6" w:rsidRPr="00681202" w:rsidRDefault="003312C6" w:rsidP="003312C6">
            <w:pPr>
              <w:snapToGrid w:val="0"/>
              <w:ind w:right="21"/>
              <w:rPr>
                <w:b/>
                <w:sz w:val="26"/>
                <w:szCs w:val="26"/>
              </w:rPr>
            </w:pPr>
            <w:r w:rsidRPr="00681202">
              <w:rPr>
                <w:b/>
                <w:sz w:val="26"/>
                <w:szCs w:val="26"/>
              </w:rPr>
              <w:t>Срок реализации подпрограммы</w:t>
            </w:r>
          </w:p>
        </w:tc>
        <w:tc>
          <w:tcPr>
            <w:tcW w:w="7638" w:type="dxa"/>
            <w:shd w:val="clear" w:color="auto" w:fill="auto"/>
          </w:tcPr>
          <w:p w:rsidR="003312C6" w:rsidRPr="00681202" w:rsidRDefault="003312C6" w:rsidP="003312C6">
            <w:pPr>
              <w:snapToGrid w:val="0"/>
              <w:jc w:val="both"/>
              <w:rPr>
                <w:sz w:val="26"/>
                <w:szCs w:val="26"/>
              </w:rPr>
            </w:pPr>
            <w:r w:rsidRPr="00681202">
              <w:rPr>
                <w:sz w:val="26"/>
                <w:szCs w:val="26"/>
              </w:rPr>
              <w:t>2022 - 2024 год</w:t>
            </w:r>
          </w:p>
          <w:p w:rsidR="003312C6" w:rsidRPr="00681202" w:rsidRDefault="003312C6" w:rsidP="003312C6">
            <w:pPr>
              <w:snapToGrid w:val="0"/>
              <w:jc w:val="both"/>
              <w:rPr>
                <w:sz w:val="26"/>
                <w:szCs w:val="26"/>
              </w:rPr>
            </w:pPr>
          </w:p>
        </w:tc>
      </w:tr>
      <w:tr w:rsidR="003312C6" w:rsidRPr="00681202" w:rsidTr="003312C6">
        <w:tc>
          <w:tcPr>
            <w:tcW w:w="2102" w:type="dxa"/>
            <w:shd w:val="clear" w:color="auto" w:fill="auto"/>
          </w:tcPr>
          <w:p w:rsidR="003312C6" w:rsidRPr="00681202" w:rsidRDefault="003312C6" w:rsidP="003312C6">
            <w:pPr>
              <w:snapToGrid w:val="0"/>
              <w:ind w:right="21"/>
              <w:rPr>
                <w:b/>
                <w:sz w:val="26"/>
                <w:szCs w:val="26"/>
              </w:rPr>
            </w:pPr>
            <w:r w:rsidRPr="00681202">
              <w:rPr>
                <w:b/>
                <w:sz w:val="26"/>
                <w:szCs w:val="26"/>
              </w:rPr>
              <w:t>Ответственный исполнитель подпрограммы</w:t>
            </w:r>
          </w:p>
        </w:tc>
        <w:tc>
          <w:tcPr>
            <w:tcW w:w="7638" w:type="dxa"/>
            <w:shd w:val="clear" w:color="auto" w:fill="auto"/>
          </w:tcPr>
          <w:p w:rsidR="003312C6" w:rsidRPr="00681202" w:rsidRDefault="003312C6" w:rsidP="003312C6">
            <w:pPr>
              <w:shd w:val="clear" w:color="auto" w:fill="FFFFFF"/>
              <w:tabs>
                <w:tab w:val="left" w:pos="6795"/>
              </w:tabs>
              <w:jc w:val="both"/>
              <w:rPr>
                <w:sz w:val="26"/>
                <w:szCs w:val="26"/>
              </w:rPr>
            </w:pPr>
            <w:r w:rsidRPr="00681202">
              <w:rPr>
                <w:sz w:val="26"/>
                <w:szCs w:val="26"/>
              </w:rPr>
              <w:t>- Отдел сельского хозяйства и развития территорий Администрации Комсомольского муниципального района.</w:t>
            </w:r>
          </w:p>
          <w:p w:rsidR="003312C6" w:rsidRPr="00681202" w:rsidRDefault="003312C6" w:rsidP="003312C6">
            <w:pPr>
              <w:snapToGrid w:val="0"/>
              <w:jc w:val="both"/>
              <w:rPr>
                <w:sz w:val="26"/>
                <w:szCs w:val="26"/>
              </w:rPr>
            </w:pPr>
          </w:p>
        </w:tc>
      </w:tr>
      <w:tr w:rsidR="003312C6" w:rsidRPr="00681202" w:rsidTr="003312C6">
        <w:tc>
          <w:tcPr>
            <w:tcW w:w="2102" w:type="dxa"/>
            <w:shd w:val="clear" w:color="auto" w:fill="auto"/>
          </w:tcPr>
          <w:p w:rsidR="003312C6" w:rsidRPr="00681202" w:rsidRDefault="003312C6" w:rsidP="003312C6">
            <w:pPr>
              <w:rPr>
                <w:b/>
                <w:sz w:val="26"/>
                <w:szCs w:val="26"/>
              </w:rPr>
            </w:pPr>
            <w:r w:rsidRPr="00681202">
              <w:rPr>
                <w:b/>
                <w:sz w:val="26"/>
                <w:szCs w:val="26"/>
              </w:rPr>
              <w:t>Исполнители основных мероприятий (мероприятий) Подпрограммы</w:t>
            </w:r>
          </w:p>
        </w:tc>
        <w:tc>
          <w:tcPr>
            <w:tcW w:w="7638" w:type="dxa"/>
            <w:shd w:val="clear" w:color="auto" w:fill="auto"/>
          </w:tcPr>
          <w:p w:rsidR="003312C6" w:rsidRPr="00681202" w:rsidRDefault="003312C6" w:rsidP="003312C6">
            <w:pPr>
              <w:shd w:val="clear" w:color="auto" w:fill="FFFFFF"/>
              <w:tabs>
                <w:tab w:val="left" w:pos="6795"/>
              </w:tabs>
              <w:jc w:val="both"/>
              <w:rPr>
                <w:sz w:val="26"/>
                <w:szCs w:val="26"/>
              </w:rPr>
            </w:pPr>
            <w:r w:rsidRPr="00681202">
              <w:rPr>
                <w:sz w:val="26"/>
                <w:szCs w:val="26"/>
              </w:rPr>
              <w:t>- Отдел сельского хозяйства и развития территорий Администрации Комсомольского муниципального района.</w:t>
            </w:r>
          </w:p>
          <w:p w:rsidR="003312C6" w:rsidRPr="00681202" w:rsidRDefault="003312C6" w:rsidP="003312C6">
            <w:pPr>
              <w:rPr>
                <w:sz w:val="26"/>
                <w:szCs w:val="26"/>
              </w:rPr>
            </w:pPr>
            <w:r w:rsidRPr="00681202">
              <w:rPr>
                <w:sz w:val="26"/>
                <w:szCs w:val="26"/>
              </w:rPr>
              <w:t>-   Управление по вопросу развития инфраструктуры Администрации Комсомольского муниципального района</w:t>
            </w:r>
          </w:p>
          <w:p w:rsidR="003312C6" w:rsidRPr="00681202" w:rsidRDefault="003312C6" w:rsidP="003312C6">
            <w:pPr>
              <w:rPr>
                <w:sz w:val="26"/>
                <w:szCs w:val="26"/>
              </w:rPr>
            </w:pPr>
            <w:r w:rsidRPr="00681202">
              <w:rPr>
                <w:sz w:val="26"/>
                <w:szCs w:val="26"/>
              </w:rPr>
              <w:t>-   Отдел бухгалтерского учета и отчетности Администрации Комсомольского муниципального района</w:t>
            </w:r>
          </w:p>
          <w:p w:rsidR="003312C6" w:rsidRPr="00681202" w:rsidRDefault="003312C6" w:rsidP="003312C6">
            <w:pPr>
              <w:rPr>
                <w:sz w:val="26"/>
                <w:szCs w:val="26"/>
              </w:rPr>
            </w:pPr>
            <w:r w:rsidRPr="00681202">
              <w:rPr>
                <w:sz w:val="26"/>
                <w:szCs w:val="26"/>
              </w:rPr>
              <w:t>-   Управление земельно-имущественных отношений Администрации Комсомольского муниципального района</w:t>
            </w:r>
          </w:p>
        </w:tc>
      </w:tr>
      <w:tr w:rsidR="003312C6" w:rsidRPr="00681202" w:rsidTr="003312C6">
        <w:tc>
          <w:tcPr>
            <w:tcW w:w="2102" w:type="dxa"/>
            <w:shd w:val="clear" w:color="auto" w:fill="auto"/>
          </w:tcPr>
          <w:p w:rsidR="003312C6" w:rsidRPr="00681202" w:rsidRDefault="003312C6" w:rsidP="003312C6">
            <w:pPr>
              <w:rPr>
                <w:b/>
                <w:sz w:val="26"/>
                <w:szCs w:val="26"/>
              </w:rPr>
            </w:pPr>
            <w:r w:rsidRPr="00681202">
              <w:rPr>
                <w:b/>
                <w:sz w:val="26"/>
                <w:szCs w:val="26"/>
              </w:rPr>
              <w:t xml:space="preserve">Задачи Подпрограммы </w:t>
            </w:r>
          </w:p>
        </w:tc>
        <w:tc>
          <w:tcPr>
            <w:tcW w:w="7638" w:type="dxa"/>
            <w:shd w:val="clear" w:color="auto" w:fill="auto"/>
          </w:tcPr>
          <w:p w:rsidR="003312C6" w:rsidRPr="00681202" w:rsidRDefault="003312C6" w:rsidP="003312C6">
            <w:pPr>
              <w:rPr>
                <w:sz w:val="26"/>
                <w:szCs w:val="26"/>
              </w:rPr>
            </w:pPr>
            <w:r w:rsidRPr="00681202">
              <w:rPr>
                <w:sz w:val="26"/>
                <w:szCs w:val="26"/>
              </w:rPr>
              <w:t>- Создание комфортных условий жизнедеятельности в сельской местности, стимулирующих инвестиционную активность в агропромышленном комплексе района;</w:t>
            </w:r>
          </w:p>
          <w:p w:rsidR="003312C6" w:rsidRPr="00681202" w:rsidRDefault="003312C6" w:rsidP="003312C6">
            <w:pPr>
              <w:rPr>
                <w:sz w:val="26"/>
                <w:szCs w:val="26"/>
              </w:rPr>
            </w:pPr>
            <w:r w:rsidRPr="00681202">
              <w:rPr>
                <w:sz w:val="26"/>
                <w:szCs w:val="26"/>
              </w:rPr>
              <w:t>- Активизация участия граждан в сельской местности, в решении вопросов местного значения.</w:t>
            </w:r>
          </w:p>
        </w:tc>
      </w:tr>
      <w:tr w:rsidR="003312C6" w:rsidRPr="00681202" w:rsidTr="003312C6">
        <w:trPr>
          <w:trHeight w:val="2410"/>
        </w:trPr>
        <w:tc>
          <w:tcPr>
            <w:tcW w:w="2102" w:type="dxa"/>
            <w:shd w:val="clear" w:color="auto" w:fill="auto"/>
          </w:tcPr>
          <w:p w:rsidR="003312C6" w:rsidRPr="00681202" w:rsidRDefault="003312C6" w:rsidP="003312C6">
            <w:pPr>
              <w:rPr>
                <w:b/>
                <w:sz w:val="26"/>
                <w:szCs w:val="26"/>
              </w:rPr>
            </w:pPr>
            <w:r w:rsidRPr="00681202">
              <w:rPr>
                <w:b/>
                <w:sz w:val="26"/>
                <w:szCs w:val="26"/>
              </w:rPr>
              <w:t>Объемы ресурсного обеспечения Подпрограммы</w:t>
            </w:r>
          </w:p>
          <w:p w:rsidR="003312C6" w:rsidRPr="00681202" w:rsidRDefault="003312C6" w:rsidP="003312C6">
            <w:pPr>
              <w:rPr>
                <w:sz w:val="26"/>
                <w:szCs w:val="26"/>
              </w:rPr>
            </w:pPr>
          </w:p>
        </w:tc>
        <w:tc>
          <w:tcPr>
            <w:tcW w:w="7638" w:type="dxa"/>
            <w:shd w:val="clear" w:color="auto" w:fill="auto"/>
          </w:tcPr>
          <w:p w:rsidR="003312C6" w:rsidRPr="00681202" w:rsidRDefault="003312C6" w:rsidP="003312C6">
            <w:pPr>
              <w:rPr>
                <w:b/>
                <w:sz w:val="26"/>
                <w:szCs w:val="26"/>
              </w:rPr>
            </w:pPr>
            <w:r w:rsidRPr="00681202">
              <w:rPr>
                <w:b/>
                <w:sz w:val="26"/>
                <w:szCs w:val="26"/>
              </w:rPr>
              <w:t xml:space="preserve">Общая сумма расходов на реализацию подпрограммы </w:t>
            </w:r>
          </w:p>
          <w:p w:rsidR="003312C6" w:rsidRPr="00681202" w:rsidRDefault="003312C6" w:rsidP="003312C6">
            <w:pPr>
              <w:rPr>
                <w:b/>
                <w:sz w:val="26"/>
                <w:szCs w:val="26"/>
              </w:rPr>
            </w:pPr>
            <w:r w:rsidRPr="00681202">
              <w:rPr>
                <w:b/>
                <w:sz w:val="26"/>
                <w:szCs w:val="26"/>
              </w:rPr>
              <w:t>на 2022-2024 годы –0,00рублей,</w:t>
            </w:r>
          </w:p>
          <w:p w:rsidR="003312C6" w:rsidRPr="00681202" w:rsidRDefault="003312C6" w:rsidP="003312C6">
            <w:pPr>
              <w:rPr>
                <w:sz w:val="26"/>
                <w:szCs w:val="26"/>
              </w:rPr>
            </w:pPr>
            <w:r w:rsidRPr="00681202">
              <w:rPr>
                <w:sz w:val="26"/>
                <w:szCs w:val="26"/>
              </w:rPr>
              <w:t>в том числе средства:</w:t>
            </w:r>
          </w:p>
          <w:p w:rsidR="003312C6" w:rsidRPr="00681202" w:rsidRDefault="003312C6" w:rsidP="003312C6">
            <w:pPr>
              <w:rPr>
                <w:sz w:val="26"/>
                <w:szCs w:val="26"/>
              </w:rPr>
            </w:pPr>
            <w:r w:rsidRPr="00681202">
              <w:rPr>
                <w:sz w:val="26"/>
                <w:szCs w:val="26"/>
              </w:rPr>
              <w:t>- федерального бюджета*              - 0,00 рублей;</w:t>
            </w:r>
          </w:p>
          <w:p w:rsidR="003312C6" w:rsidRPr="00681202" w:rsidRDefault="003312C6" w:rsidP="003312C6">
            <w:pPr>
              <w:rPr>
                <w:sz w:val="26"/>
                <w:szCs w:val="26"/>
              </w:rPr>
            </w:pPr>
            <w:r w:rsidRPr="00681202">
              <w:rPr>
                <w:sz w:val="26"/>
                <w:szCs w:val="26"/>
              </w:rPr>
              <w:t>- областного бюджета*                  - 0,00 рублей;</w:t>
            </w:r>
          </w:p>
          <w:p w:rsidR="003312C6" w:rsidRPr="00681202" w:rsidRDefault="003312C6" w:rsidP="003312C6">
            <w:pPr>
              <w:rPr>
                <w:sz w:val="26"/>
                <w:szCs w:val="26"/>
              </w:rPr>
            </w:pPr>
            <w:r w:rsidRPr="00681202">
              <w:rPr>
                <w:sz w:val="26"/>
                <w:szCs w:val="26"/>
              </w:rPr>
              <w:t>- районный бюджет **                       - 0,00 рублей.</w:t>
            </w:r>
          </w:p>
          <w:p w:rsidR="003312C6" w:rsidRPr="00681202" w:rsidRDefault="003312C6" w:rsidP="003312C6">
            <w:pPr>
              <w:rPr>
                <w:sz w:val="26"/>
                <w:szCs w:val="26"/>
              </w:rPr>
            </w:pPr>
          </w:p>
          <w:p w:rsidR="003312C6" w:rsidRPr="00681202" w:rsidRDefault="003312C6" w:rsidP="003312C6">
            <w:pPr>
              <w:rPr>
                <w:sz w:val="26"/>
                <w:szCs w:val="26"/>
              </w:rPr>
            </w:pPr>
          </w:p>
          <w:p w:rsidR="003312C6" w:rsidRPr="00681202" w:rsidRDefault="003312C6" w:rsidP="003312C6">
            <w:pPr>
              <w:rPr>
                <w:sz w:val="26"/>
                <w:szCs w:val="26"/>
              </w:rPr>
            </w:pPr>
            <w:r w:rsidRPr="00681202">
              <w:rPr>
                <w:sz w:val="26"/>
                <w:szCs w:val="26"/>
              </w:rPr>
              <w:t>из них по годам:</w:t>
            </w:r>
          </w:p>
          <w:p w:rsidR="003312C6" w:rsidRPr="00681202" w:rsidRDefault="003312C6" w:rsidP="003312C6">
            <w:pPr>
              <w:rPr>
                <w:sz w:val="26"/>
                <w:szCs w:val="26"/>
              </w:rPr>
            </w:pPr>
            <w:r w:rsidRPr="00681202">
              <w:rPr>
                <w:b/>
                <w:sz w:val="26"/>
                <w:szCs w:val="26"/>
              </w:rPr>
              <w:t>2022 год – 0,00рублей</w:t>
            </w:r>
            <w:r w:rsidRPr="00681202">
              <w:rPr>
                <w:sz w:val="26"/>
                <w:szCs w:val="26"/>
              </w:rPr>
              <w:t>, в том числе средства:</w:t>
            </w:r>
          </w:p>
          <w:p w:rsidR="003312C6" w:rsidRPr="00681202" w:rsidRDefault="003312C6" w:rsidP="003312C6">
            <w:pPr>
              <w:rPr>
                <w:sz w:val="26"/>
                <w:szCs w:val="26"/>
              </w:rPr>
            </w:pPr>
            <w:r w:rsidRPr="00681202">
              <w:rPr>
                <w:sz w:val="26"/>
                <w:szCs w:val="26"/>
              </w:rPr>
              <w:t>- федерального бюджета*               - 0,00 рублей;</w:t>
            </w:r>
          </w:p>
          <w:p w:rsidR="003312C6" w:rsidRPr="00681202" w:rsidRDefault="003312C6" w:rsidP="003312C6">
            <w:pPr>
              <w:rPr>
                <w:sz w:val="26"/>
                <w:szCs w:val="26"/>
              </w:rPr>
            </w:pPr>
            <w:r w:rsidRPr="00681202">
              <w:rPr>
                <w:sz w:val="26"/>
                <w:szCs w:val="26"/>
              </w:rPr>
              <w:lastRenderedPageBreak/>
              <w:t>- областного бюджета*                  - 0,00 рублей;</w:t>
            </w:r>
          </w:p>
          <w:p w:rsidR="003312C6" w:rsidRPr="00681202" w:rsidRDefault="003312C6" w:rsidP="003312C6">
            <w:pPr>
              <w:rPr>
                <w:sz w:val="26"/>
                <w:szCs w:val="26"/>
              </w:rPr>
            </w:pPr>
            <w:r w:rsidRPr="00681202">
              <w:rPr>
                <w:sz w:val="26"/>
                <w:szCs w:val="26"/>
              </w:rPr>
              <w:t xml:space="preserve">- районный бюджет *                           - 0,00 рублей </w:t>
            </w:r>
          </w:p>
          <w:p w:rsidR="003312C6" w:rsidRPr="00681202" w:rsidRDefault="003312C6" w:rsidP="003312C6">
            <w:pPr>
              <w:rPr>
                <w:sz w:val="26"/>
                <w:szCs w:val="26"/>
              </w:rPr>
            </w:pPr>
            <w:r w:rsidRPr="00681202">
              <w:rPr>
                <w:b/>
                <w:sz w:val="26"/>
                <w:szCs w:val="26"/>
              </w:rPr>
              <w:t>2023 год – 0,00рублей</w:t>
            </w:r>
            <w:r w:rsidRPr="00681202">
              <w:rPr>
                <w:sz w:val="26"/>
                <w:szCs w:val="26"/>
              </w:rPr>
              <w:t>, в том числе средства:</w:t>
            </w:r>
          </w:p>
          <w:p w:rsidR="003312C6" w:rsidRPr="00681202" w:rsidRDefault="003312C6" w:rsidP="003312C6">
            <w:pPr>
              <w:rPr>
                <w:sz w:val="26"/>
                <w:szCs w:val="26"/>
              </w:rPr>
            </w:pPr>
            <w:r w:rsidRPr="00681202">
              <w:rPr>
                <w:sz w:val="26"/>
                <w:szCs w:val="26"/>
              </w:rPr>
              <w:t>- федерального бюджета*                - 0,00 рублей;</w:t>
            </w:r>
          </w:p>
          <w:p w:rsidR="003312C6" w:rsidRPr="00681202" w:rsidRDefault="003312C6" w:rsidP="003312C6">
            <w:pPr>
              <w:rPr>
                <w:sz w:val="26"/>
                <w:szCs w:val="26"/>
              </w:rPr>
            </w:pPr>
            <w:r w:rsidRPr="00681202">
              <w:rPr>
                <w:sz w:val="26"/>
                <w:szCs w:val="26"/>
              </w:rPr>
              <w:t>- областного бюджета*                   - 0,00 рублей;</w:t>
            </w:r>
          </w:p>
          <w:p w:rsidR="003312C6" w:rsidRPr="00681202" w:rsidRDefault="003312C6" w:rsidP="003312C6">
            <w:pPr>
              <w:rPr>
                <w:sz w:val="26"/>
                <w:szCs w:val="26"/>
              </w:rPr>
            </w:pPr>
            <w:r w:rsidRPr="00681202">
              <w:rPr>
                <w:sz w:val="26"/>
                <w:szCs w:val="26"/>
              </w:rPr>
              <w:t xml:space="preserve">- районный бюджет *                           - 0,00 рублей </w:t>
            </w:r>
          </w:p>
          <w:p w:rsidR="003312C6" w:rsidRPr="00681202" w:rsidRDefault="003312C6" w:rsidP="003312C6">
            <w:pPr>
              <w:rPr>
                <w:sz w:val="26"/>
                <w:szCs w:val="26"/>
              </w:rPr>
            </w:pPr>
            <w:r w:rsidRPr="00681202">
              <w:rPr>
                <w:b/>
                <w:sz w:val="26"/>
                <w:szCs w:val="26"/>
              </w:rPr>
              <w:t>2024 год – 0,00рублей</w:t>
            </w:r>
            <w:r w:rsidRPr="00681202">
              <w:rPr>
                <w:sz w:val="26"/>
                <w:szCs w:val="26"/>
              </w:rPr>
              <w:t>, в том числе средства:</w:t>
            </w:r>
          </w:p>
          <w:p w:rsidR="003312C6" w:rsidRPr="00681202" w:rsidRDefault="003312C6" w:rsidP="003312C6">
            <w:pPr>
              <w:rPr>
                <w:sz w:val="26"/>
                <w:szCs w:val="26"/>
              </w:rPr>
            </w:pPr>
            <w:r w:rsidRPr="00681202">
              <w:rPr>
                <w:sz w:val="26"/>
                <w:szCs w:val="26"/>
              </w:rPr>
              <w:t>- федерального бюджета*               - 0,00 рублей;</w:t>
            </w:r>
          </w:p>
          <w:p w:rsidR="003312C6" w:rsidRPr="00681202" w:rsidRDefault="003312C6" w:rsidP="003312C6">
            <w:pPr>
              <w:rPr>
                <w:sz w:val="26"/>
                <w:szCs w:val="26"/>
              </w:rPr>
            </w:pPr>
            <w:r w:rsidRPr="00681202">
              <w:rPr>
                <w:sz w:val="26"/>
                <w:szCs w:val="26"/>
              </w:rPr>
              <w:t>- областного бюджета*                  - 0.00 рублей;</w:t>
            </w:r>
          </w:p>
          <w:p w:rsidR="003312C6" w:rsidRPr="00681202" w:rsidRDefault="003312C6" w:rsidP="003312C6">
            <w:pPr>
              <w:rPr>
                <w:sz w:val="26"/>
                <w:szCs w:val="26"/>
              </w:rPr>
            </w:pPr>
            <w:r w:rsidRPr="00681202">
              <w:rPr>
                <w:sz w:val="26"/>
                <w:szCs w:val="26"/>
              </w:rPr>
              <w:t xml:space="preserve">- районный бюджет *                           - 0,00 рублей </w:t>
            </w:r>
          </w:p>
          <w:p w:rsidR="003312C6" w:rsidRPr="00681202" w:rsidRDefault="003312C6" w:rsidP="003312C6">
            <w:pPr>
              <w:rPr>
                <w:sz w:val="26"/>
                <w:szCs w:val="26"/>
              </w:rPr>
            </w:pPr>
          </w:p>
        </w:tc>
      </w:tr>
      <w:tr w:rsidR="003312C6" w:rsidRPr="00681202" w:rsidTr="003312C6">
        <w:trPr>
          <w:trHeight w:val="2410"/>
        </w:trPr>
        <w:tc>
          <w:tcPr>
            <w:tcW w:w="2102" w:type="dxa"/>
            <w:shd w:val="clear" w:color="auto" w:fill="auto"/>
          </w:tcPr>
          <w:p w:rsidR="003312C6" w:rsidRPr="00681202" w:rsidRDefault="003312C6" w:rsidP="003312C6">
            <w:pPr>
              <w:rPr>
                <w:b/>
                <w:sz w:val="26"/>
                <w:szCs w:val="26"/>
              </w:rPr>
            </w:pPr>
            <w:r w:rsidRPr="00681202">
              <w:rPr>
                <w:b/>
                <w:sz w:val="26"/>
                <w:szCs w:val="26"/>
              </w:rPr>
              <w:lastRenderedPageBreak/>
              <w:t>Ожидаемые результаты реализации Подпрограммы</w:t>
            </w:r>
          </w:p>
          <w:p w:rsidR="003312C6" w:rsidRPr="00681202" w:rsidRDefault="003312C6" w:rsidP="003312C6">
            <w:pPr>
              <w:rPr>
                <w:b/>
                <w:sz w:val="26"/>
                <w:szCs w:val="26"/>
              </w:rPr>
            </w:pPr>
          </w:p>
        </w:tc>
        <w:tc>
          <w:tcPr>
            <w:tcW w:w="7638" w:type="dxa"/>
            <w:shd w:val="clear" w:color="auto" w:fill="auto"/>
          </w:tcPr>
          <w:p w:rsidR="003312C6" w:rsidRPr="00681202" w:rsidRDefault="003312C6" w:rsidP="003312C6">
            <w:r w:rsidRPr="00681202">
              <w:t>- Стабилизация численности сельского населения;</w:t>
            </w:r>
          </w:p>
          <w:p w:rsidR="003312C6" w:rsidRPr="00681202" w:rsidRDefault="003312C6" w:rsidP="003312C6">
            <w:r w:rsidRPr="00681202">
              <w:t>- Повышение уровня жизни сельского населения</w:t>
            </w:r>
          </w:p>
          <w:p w:rsidR="003312C6" w:rsidRPr="00681202" w:rsidRDefault="003312C6" w:rsidP="003312C6">
            <w:pPr>
              <w:rPr>
                <w:b/>
                <w:sz w:val="26"/>
                <w:szCs w:val="26"/>
              </w:rPr>
            </w:pPr>
          </w:p>
        </w:tc>
      </w:tr>
    </w:tbl>
    <w:p w:rsidR="003312C6" w:rsidRPr="00681202" w:rsidRDefault="003312C6" w:rsidP="003312C6">
      <w:pPr>
        <w:pStyle w:val="aff0"/>
        <w:rPr>
          <w:color w:val="000000"/>
          <w:sz w:val="24"/>
          <w:szCs w:val="24"/>
        </w:rPr>
      </w:pPr>
    </w:p>
    <w:p w:rsidR="003312C6" w:rsidRPr="00681202" w:rsidRDefault="003312C6" w:rsidP="003312C6">
      <w:pPr>
        <w:pStyle w:val="aff0"/>
        <w:rPr>
          <w:color w:val="000000"/>
          <w:sz w:val="24"/>
          <w:szCs w:val="24"/>
        </w:rPr>
      </w:pPr>
      <w:r w:rsidRPr="00681202">
        <w:rPr>
          <w:color w:val="000000"/>
          <w:sz w:val="24"/>
          <w:szCs w:val="24"/>
        </w:rPr>
        <w:t>Примечание:</w:t>
      </w:r>
    </w:p>
    <w:p w:rsidR="003312C6" w:rsidRPr="00681202" w:rsidRDefault="003312C6" w:rsidP="003312C6">
      <w:pPr>
        <w:pStyle w:val="aff0"/>
        <w:jc w:val="both"/>
        <w:rPr>
          <w:sz w:val="24"/>
          <w:szCs w:val="24"/>
        </w:rPr>
      </w:pPr>
      <w:r w:rsidRPr="00681202">
        <w:rPr>
          <w:sz w:val="24"/>
          <w:szCs w:val="24"/>
        </w:rPr>
        <w:t>* реализация подпрограммы предусматривает привлечение софинансирования за счет средств федерального и областного бюджетов, объемы которых будут скорректированы в паспорте программы после утверждения в установленном порядке распределения соответствующих субсидий из федерального и областного бюджета.</w:t>
      </w:r>
    </w:p>
    <w:p w:rsidR="003312C6" w:rsidRPr="00681202" w:rsidRDefault="003312C6" w:rsidP="003312C6">
      <w:pPr>
        <w:tabs>
          <w:tab w:val="left" w:pos="225"/>
        </w:tabs>
      </w:pPr>
      <w:r w:rsidRPr="00681202">
        <w:t>«**» - объем финансирования будет уточняться в период действия подпрограммы</w:t>
      </w:r>
    </w:p>
    <w:p w:rsidR="003312C6" w:rsidRPr="00681202" w:rsidRDefault="003312C6" w:rsidP="003312C6">
      <w:pPr>
        <w:jc w:val="center"/>
        <w:rPr>
          <w:b/>
          <w:sz w:val="28"/>
          <w:szCs w:val="28"/>
        </w:rPr>
      </w:pPr>
    </w:p>
    <w:p w:rsidR="003312C6" w:rsidRPr="00681202" w:rsidRDefault="003312C6" w:rsidP="003312C6">
      <w:pPr>
        <w:pStyle w:val="ConsPlusNormal"/>
        <w:jc w:val="center"/>
        <w:rPr>
          <w:rFonts w:ascii="Times New Roman" w:hAnsi="Times New Roman" w:cs="Times New Roman"/>
          <w:b/>
          <w:sz w:val="28"/>
          <w:szCs w:val="28"/>
        </w:rPr>
      </w:pPr>
      <w:r w:rsidRPr="00681202">
        <w:rPr>
          <w:rFonts w:ascii="Times New Roman" w:hAnsi="Times New Roman" w:cs="Times New Roman"/>
          <w:b/>
          <w:bCs/>
          <w:sz w:val="28"/>
          <w:szCs w:val="28"/>
        </w:rPr>
        <w:t>2. Характеристика основных мероприятий подпрограммы муниципальной программы</w:t>
      </w:r>
    </w:p>
    <w:p w:rsidR="003312C6" w:rsidRPr="00681202" w:rsidRDefault="003312C6" w:rsidP="003312C6">
      <w:pPr>
        <w:jc w:val="center"/>
        <w:rPr>
          <w:b/>
          <w:bCs/>
          <w:sz w:val="28"/>
          <w:szCs w:val="28"/>
        </w:rPr>
      </w:pPr>
    </w:p>
    <w:p w:rsidR="003312C6" w:rsidRPr="00681202" w:rsidRDefault="003312C6" w:rsidP="003312C6">
      <w:pPr>
        <w:pStyle w:val="ConsPlusNormal"/>
        <w:ind w:firstLine="540"/>
        <w:jc w:val="both"/>
        <w:rPr>
          <w:rFonts w:ascii="Times New Roman" w:hAnsi="Times New Roman" w:cs="Times New Roman"/>
          <w:sz w:val="28"/>
          <w:szCs w:val="28"/>
        </w:rPr>
      </w:pPr>
      <w:r w:rsidRPr="00681202">
        <w:rPr>
          <w:rFonts w:ascii="Times New Roman" w:hAnsi="Times New Roman" w:cs="Times New Roman"/>
          <w:sz w:val="28"/>
          <w:szCs w:val="28"/>
        </w:rPr>
        <w:t xml:space="preserve">Для успешного решения стратегических задач по наращиванию экономического потенциала  аграрного сектора и реализации </w:t>
      </w:r>
      <w:r w:rsidRPr="00681202">
        <w:rPr>
          <w:rStyle w:val="apple-converted-space"/>
          <w:rFonts w:ascii="Times New Roman" w:hAnsi="Times New Roman" w:cs="Times New Roman"/>
          <w:color w:val="000000"/>
          <w:sz w:val="28"/>
          <w:szCs w:val="28"/>
          <w:shd w:val="clear" w:color="auto" w:fill="FFFFFF"/>
        </w:rPr>
        <w:t> </w:t>
      </w:r>
      <w:hyperlink r:id="rId33" w:history="1">
        <w:r w:rsidRPr="00681202">
          <w:rPr>
            <w:rStyle w:val="a3"/>
            <w:rFonts w:ascii="Times New Roman" w:hAnsi="Times New Roman" w:cs="Times New Roman"/>
            <w:sz w:val="28"/>
            <w:szCs w:val="28"/>
            <w:shd w:val="clear" w:color="auto" w:fill="FFFFFF"/>
          </w:rPr>
          <w:t>Государственной программы развития сельского хозяйства и регулирования рынков сельскохозяйственной продукции, сырья и продовольствия</w:t>
        </w:r>
      </w:hyperlink>
      <w:r w:rsidRPr="00681202">
        <w:rPr>
          <w:rFonts w:ascii="Times New Roman" w:hAnsi="Times New Roman" w:cs="Times New Roman"/>
          <w:color w:val="000000"/>
          <w:sz w:val="28"/>
          <w:szCs w:val="28"/>
          <w:shd w:val="clear" w:color="auto" w:fill="FFFFFF"/>
        </w:rPr>
        <w:t>, утвержденной</w:t>
      </w:r>
      <w:hyperlink r:id="rId34" w:history="1">
        <w:r w:rsidRPr="00681202">
          <w:rPr>
            <w:rStyle w:val="a3"/>
            <w:rFonts w:ascii="Times New Roman" w:hAnsi="Times New Roman" w:cs="Times New Roman"/>
            <w:sz w:val="28"/>
            <w:szCs w:val="28"/>
            <w:shd w:val="clear" w:color="auto" w:fill="FFFFFF"/>
          </w:rPr>
          <w:t>постановлением Правительства Российской Федерации от 14 июля 2012 года N 717</w:t>
        </w:r>
      </w:hyperlink>
      <w:r w:rsidRPr="00681202">
        <w:rPr>
          <w:rStyle w:val="apple-converted-space"/>
          <w:rFonts w:ascii="Times New Roman" w:hAnsi="Times New Roman" w:cs="Times New Roman"/>
          <w:color w:val="000000"/>
          <w:sz w:val="28"/>
          <w:szCs w:val="28"/>
          <w:shd w:val="clear" w:color="auto" w:fill="FFFFFF"/>
        </w:rPr>
        <w:t> </w:t>
      </w:r>
      <w:r w:rsidRPr="00681202">
        <w:rPr>
          <w:rFonts w:ascii="Times New Roman" w:hAnsi="Times New Roman" w:cs="Times New Roman"/>
          <w:color w:val="000000"/>
          <w:sz w:val="28"/>
          <w:szCs w:val="28"/>
          <w:shd w:val="clear" w:color="auto" w:fill="FFFFFF"/>
        </w:rPr>
        <w:t>(далее -</w:t>
      </w:r>
      <w:hyperlink r:id="rId35" w:history="1">
        <w:r w:rsidRPr="00681202">
          <w:rPr>
            <w:rStyle w:val="a3"/>
            <w:rFonts w:ascii="Times New Roman" w:hAnsi="Times New Roman" w:cs="Times New Roman"/>
            <w:sz w:val="28"/>
            <w:szCs w:val="28"/>
            <w:shd w:val="clear" w:color="auto" w:fill="FFFFFF"/>
          </w:rPr>
          <w:t>Государственная программа</w:t>
        </w:r>
      </w:hyperlink>
      <w:r w:rsidRPr="00681202">
        <w:rPr>
          <w:rFonts w:ascii="Times New Roman" w:hAnsi="Times New Roman" w:cs="Times New Roman"/>
          <w:color w:val="000000"/>
          <w:sz w:val="28"/>
          <w:szCs w:val="28"/>
          <w:shd w:val="clear" w:color="auto" w:fill="FFFFFF"/>
        </w:rPr>
        <w:t xml:space="preserve">), </w:t>
      </w:r>
      <w:r w:rsidRPr="00681202">
        <w:rPr>
          <w:rFonts w:ascii="Times New Roman" w:hAnsi="Times New Roman" w:cs="Times New Roman"/>
          <w:sz w:val="28"/>
          <w:szCs w:val="28"/>
        </w:rPr>
        <w:t>необходим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w:t>
      </w:r>
    </w:p>
    <w:p w:rsidR="003312C6" w:rsidRPr="00681202" w:rsidRDefault="003312C6" w:rsidP="003312C6">
      <w:pPr>
        <w:snapToGrid w:val="0"/>
        <w:ind w:right="21" w:firstLine="540"/>
        <w:jc w:val="both"/>
        <w:rPr>
          <w:sz w:val="28"/>
          <w:szCs w:val="28"/>
        </w:rPr>
      </w:pPr>
      <w:r w:rsidRPr="00681202">
        <w:rPr>
          <w:sz w:val="28"/>
          <w:szCs w:val="28"/>
        </w:rPr>
        <w:t xml:space="preserve">Реализация муниципальной целевой программы «Социальное развитие села Комсомольского муниципального района до 2013 года» и других мер государственной поддержки оказали положительное влияние на изменения в социально-трудовой сфере села в части повышения уровня и качества жизни сельского населения, позитивных сдвигов в демографической ситуации и на рынке труда. </w:t>
      </w:r>
    </w:p>
    <w:p w:rsidR="003312C6" w:rsidRPr="00681202" w:rsidRDefault="003312C6" w:rsidP="003312C6">
      <w:pPr>
        <w:shd w:val="clear" w:color="auto" w:fill="FFFFFF"/>
        <w:ind w:firstLine="709"/>
        <w:rPr>
          <w:sz w:val="28"/>
          <w:szCs w:val="28"/>
        </w:rPr>
      </w:pPr>
      <w:r w:rsidRPr="00681202">
        <w:rPr>
          <w:sz w:val="28"/>
          <w:szCs w:val="28"/>
        </w:rPr>
        <w:t xml:space="preserve">Вместе с тем вследствие допущенного ранее значительного отставания социально-экономического развития сельских территорий реализация указанных мер оказалась недостаточной для полногои </w:t>
      </w:r>
      <w:r w:rsidRPr="00681202">
        <w:rPr>
          <w:sz w:val="28"/>
          <w:szCs w:val="28"/>
        </w:rPr>
        <w:lastRenderedPageBreak/>
        <w:t>эффективногоиспользования     потенциаласельских   территорий   и   повышения качества жизни сельского населения.</w:t>
      </w:r>
      <w:r w:rsidRPr="00681202">
        <w:rPr>
          <w:sz w:val="28"/>
          <w:szCs w:val="28"/>
        </w:rPr>
        <w:br/>
        <w:t xml:space="preserve">Природный газ становится неотъемлемой частью деревенского быта, что важно как в экономическом, так и в социальном плане для будущего развития села. Проведенная в районе за последние годы работа по газификации сельских населенных пунктов не позволила снять остроту этой жизненно важной проблемы. </w:t>
      </w:r>
    </w:p>
    <w:p w:rsidR="003312C6" w:rsidRPr="00681202" w:rsidRDefault="003312C6" w:rsidP="003312C6">
      <w:pPr>
        <w:ind w:firstLine="709"/>
        <w:jc w:val="both"/>
        <w:rPr>
          <w:sz w:val="28"/>
          <w:szCs w:val="28"/>
        </w:rPr>
      </w:pPr>
      <w:r w:rsidRPr="00681202">
        <w:rPr>
          <w:sz w:val="28"/>
          <w:szCs w:val="28"/>
        </w:rPr>
        <w:t xml:space="preserve">Питьевой водой обеспечено сельского населения, но большинство систем водоснабжения не имеет необходимых сооружений и технологического оборудования для улучшения качества воды или работает неэффективно. </w:t>
      </w:r>
    </w:p>
    <w:p w:rsidR="003312C6" w:rsidRPr="00681202" w:rsidRDefault="003312C6" w:rsidP="003312C6">
      <w:pPr>
        <w:pStyle w:val="ConsPlusNormal"/>
        <w:ind w:firstLine="540"/>
        <w:jc w:val="both"/>
        <w:rPr>
          <w:rFonts w:ascii="Times New Roman" w:hAnsi="Times New Roman" w:cs="Times New Roman"/>
          <w:sz w:val="28"/>
          <w:szCs w:val="28"/>
        </w:rPr>
      </w:pPr>
      <w:r w:rsidRPr="00681202">
        <w:rPr>
          <w:rFonts w:ascii="Times New Roman" w:hAnsi="Times New Roman" w:cs="Times New Roman"/>
          <w:sz w:val="28"/>
          <w:szCs w:val="28"/>
        </w:rPr>
        <w:t>Неблагоприятная демографическая ситуация, вследствие которой прогрессирует сокращение численности сельского населения, в том числе и трудоспособной его части, усугубляет положение с рабочими кадрами на селе.</w:t>
      </w:r>
    </w:p>
    <w:p w:rsidR="003312C6" w:rsidRPr="00681202" w:rsidRDefault="003312C6" w:rsidP="003312C6">
      <w:pPr>
        <w:pStyle w:val="ConsPlusNormal"/>
        <w:ind w:firstLine="540"/>
        <w:jc w:val="both"/>
        <w:rPr>
          <w:rFonts w:ascii="Times New Roman" w:hAnsi="Times New Roman" w:cs="Times New Roman"/>
          <w:sz w:val="28"/>
          <w:szCs w:val="28"/>
        </w:rPr>
      </w:pPr>
      <w:r w:rsidRPr="00681202">
        <w:rPr>
          <w:rFonts w:ascii="Times New Roman" w:hAnsi="Times New Roman" w:cs="Times New Roman"/>
          <w:sz w:val="28"/>
          <w:szCs w:val="28"/>
        </w:rPr>
        <w:t>Содействие решению задачи притока молодых специалистов в сельскую местность и закрепления их в аграрном секторе экономики предполагает необходимость формирования в сельской местности базовых условий социального комфорта, в том числе удовлетворения их первоочередной потребности в жилье.</w:t>
      </w:r>
    </w:p>
    <w:p w:rsidR="003312C6" w:rsidRPr="00681202" w:rsidRDefault="003312C6" w:rsidP="003312C6">
      <w:pPr>
        <w:pStyle w:val="ConsPlusNormal"/>
        <w:ind w:firstLine="540"/>
        <w:jc w:val="both"/>
        <w:rPr>
          <w:rFonts w:ascii="Times New Roman" w:hAnsi="Times New Roman" w:cs="Times New Roman"/>
          <w:sz w:val="28"/>
          <w:szCs w:val="28"/>
        </w:rPr>
      </w:pPr>
      <w:r w:rsidRPr="00681202">
        <w:rPr>
          <w:rFonts w:ascii="Times New Roman" w:hAnsi="Times New Roman" w:cs="Times New Roman"/>
          <w:sz w:val="28"/>
          <w:szCs w:val="28"/>
        </w:rPr>
        <w:t>Задачи государственной аграрной политики, определенные в Государственной программе, предусматривают необходимость изменения и возрастания требований к качественным характеристикам и профессиональному составу сельскохозяйственных кадров.</w:t>
      </w:r>
    </w:p>
    <w:p w:rsidR="003312C6" w:rsidRPr="00681202" w:rsidRDefault="003312C6" w:rsidP="003312C6">
      <w:pPr>
        <w:pStyle w:val="ConsPlusNormal"/>
        <w:ind w:firstLine="540"/>
        <w:jc w:val="both"/>
        <w:rPr>
          <w:rFonts w:ascii="Times New Roman" w:hAnsi="Times New Roman" w:cs="Times New Roman"/>
          <w:sz w:val="28"/>
          <w:szCs w:val="28"/>
        </w:rPr>
      </w:pPr>
      <w:r w:rsidRPr="00681202">
        <w:rPr>
          <w:rFonts w:ascii="Times New Roman" w:hAnsi="Times New Roman" w:cs="Times New Roman"/>
          <w:sz w:val="28"/>
          <w:szCs w:val="28"/>
        </w:rPr>
        <w:t>Без значительной государственной поддержки в современных условиях муниципальные образования,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w:t>
      </w:r>
    </w:p>
    <w:p w:rsidR="003312C6" w:rsidRPr="00681202" w:rsidRDefault="003312C6" w:rsidP="003312C6">
      <w:pPr>
        <w:pStyle w:val="ConsPlusNormal"/>
        <w:ind w:right="-180"/>
        <w:jc w:val="center"/>
        <w:rPr>
          <w:rFonts w:ascii="Times New Roman" w:hAnsi="Times New Roman" w:cs="Times New Roman"/>
          <w:b/>
          <w:sz w:val="28"/>
          <w:szCs w:val="28"/>
        </w:rPr>
      </w:pPr>
    </w:p>
    <w:p w:rsidR="003312C6" w:rsidRPr="00681202" w:rsidRDefault="003312C6" w:rsidP="003312C6">
      <w:pPr>
        <w:pStyle w:val="ConsPlusNormal"/>
        <w:ind w:right="-180"/>
        <w:jc w:val="center"/>
        <w:rPr>
          <w:rFonts w:ascii="Times New Roman" w:hAnsi="Times New Roman" w:cs="Times New Roman"/>
          <w:b/>
          <w:sz w:val="28"/>
          <w:szCs w:val="28"/>
        </w:rPr>
      </w:pPr>
      <w:r w:rsidRPr="00681202">
        <w:rPr>
          <w:rFonts w:ascii="Times New Roman" w:hAnsi="Times New Roman" w:cs="Times New Roman"/>
          <w:b/>
          <w:sz w:val="28"/>
          <w:szCs w:val="28"/>
        </w:rPr>
        <w:t>3. Целевые индикаторы (показатели) подпрограммы</w:t>
      </w:r>
    </w:p>
    <w:p w:rsidR="003312C6" w:rsidRPr="00681202" w:rsidRDefault="003312C6" w:rsidP="003312C6">
      <w:pPr>
        <w:pStyle w:val="ConsPlusNormal"/>
        <w:ind w:right="-180"/>
        <w:jc w:val="center"/>
        <w:rPr>
          <w:rFonts w:ascii="Times New Roman" w:hAnsi="Times New Roman" w:cs="Times New Roman"/>
          <w:b/>
          <w:sz w:val="28"/>
          <w:szCs w:val="28"/>
        </w:rPr>
      </w:pPr>
    </w:p>
    <w:p w:rsidR="003312C6" w:rsidRPr="00681202" w:rsidRDefault="003312C6" w:rsidP="003312C6">
      <w:pPr>
        <w:pStyle w:val="ConsPlusNormal"/>
        <w:ind w:firstLine="708"/>
        <w:rPr>
          <w:rFonts w:ascii="Times New Roman" w:hAnsi="Times New Roman" w:cs="Times New Roman"/>
          <w:sz w:val="28"/>
          <w:szCs w:val="28"/>
        </w:rPr>
      </w:pPr>
      <w:r w:rsidRPr="00681202">
        <w:rPr>
          <w:rFonts w:ascii="Times New Roman" w:hAnsi="Times New Roman" w:cs="Times New Roman"/>
          <w:sz w:val="28"/>
          <w:szCs w:val="28"/>
        </w:rPr>
        <w:t>3.1. Основные целиподпрограммы</w:t>
      </w:r>
    </w:p>
    <w:p w:rsidR="003312C6" w:rsidRPr="00681202" w:rsidRDefault="003312C6" w:rsidP="003312C6">
      <w:pPr>
        <w:ind w:firstLine="709"/>
        <w:jc w:val="both"/>
        <w:rPr>
          <w:sz w:val="28"/>
          <w:szCs w:val="28"/>
        </w:rPr>
      </w:pPr>
    </w:p>
    <w:p w:rsidR="003312C6" w:rsidRPr="00681202" w:rsidRDefault="003312C6" w:rsidP="003312C6">
      <w:pPr>
        <w:ind w:firstLine="709"/>
        <w:jc w:val="both"/>
        <w:rPr>
          <w:sz w:val="28"/>
          <w:szCs w:val="28"/>
        </w:rPr>
      </w:pPr>
      <w:r w:rsidRPr="00681202">
        <w:rPr>
          <w:sz w:val="28"/>
          <w:szCs w:val="28"/>
        </w:rPr>
        <w:t>Подпрограмма разработана для достижения следующих целей:</w:t>
      </w:r>
    </w:p>
    <w:p w:rsidR="003312C6" w:rsidRPr="00681202" w:rsidRDefault="003312C6" w:rsidP="003312C6">
      <w:pPr>
        <w:snapToGrid w:val="0"/>
        <w:ind w:right="21" w:firstLine="540"/>
        <w:jc w:val="both"/>
        <w:rPr>
          <w:sz w:val="28"/>
          <w:szCs w:val="28"/>
        </w:rPr>
      </w:pPr>
      <w:r w:rsidRPr="00681202">
        <w:rPr>
          <w:sz w:val="28"/>
          <w:szCs w:val="28"/>
        </w:rPr>
        <w:t>- создание комфортных условий жизнедеятельности в сельской местности, стимулирующих инвестиционную активность в агропромышленном комплексе района;</w:t>
      </w:r>
    </w:p>
    <w:p w:rsidR="003312C6" w:rsidRPr="00681202" w:rsidRDefault="003312C6" w:rsidP="003312C6">
      <w:pPr>
        <w:snapToGrid w:val="0"/>
        <w:ind w:right="21" w:firstLine="540"/>
        <w:jc w:val="both"/>
        <w:rPr>
          <w:sz w:val="28"/>
          <w:szCs w:val="28"/>
        </w:rPr>
      </w:pPr>
      <w:r w:rsidRPr="00681202">
        <w:rPr>
          <w:sz w:val="28"/>
          <w:szCs w:val="28"/>
        </w:rPr>
        <w:t>- активизация участия граждан в сельской местности, в решении вопросов местного значения.</w:t>
      </w:r>
    </w:p>
    <w:p w:rsidR="003312C6" w:rsidRPr="00681202" w:rsidRDefault="003312C6" w:rsidP="003312C6">
      <w:pPr>
        <w:pStyle w:val="ConsPlusNormal"/>
        <w:jc w:val="center"/>
        <w:rPr>
          <w:rFonts w:ascii="Times New Roman" w:hAnsi="Times New Roman" w:cs="Times New Roman"/>
          <w:sz w:val="28"/>
          <w:szCs w:val="28"/>
        </w:rPr>
      </w:pPr>
    </w:p>
    <w:p w:rsidR="003312C6" w:rsidRPr="00681202" w:rsidRDefault="003312C6" w:rsidP="003312C6">
      <w:pPr>
        <w:pStyle w:val="ConsPlusNormal"/>
        <w:tabs>
          <w:tab w:val="left" w:pos="709"/>
        </w:tabs>
        <w:ind w:firstLine="540"/>
        <w:rPr>
          <w:rFonts w:ascii="Times New Roman" w:hAnsi="Times New Roman" w:cs="Times New Roman"/>
          <w:sz w:val="28"/>
          <w:szCs w:val="28"/>
        </w:rPr>
      </w:pPr>
      <w:r w:rsidRPr="00681202">
        <w:rPr>
          <w:rFonts w:ascii="Times New Roman" w:hAnsi="Times New Roman" w:cs="Times New Roman"/>
          <w:sz w:val="28"/>
          <w:szCs w:val="28"/>
        </w:rPr>
        <w:t xml:space="preserve">  3.2. Целевые индикаторы и ожидаемые результаты</w:t>
      </w:r>
    </w:p>
    <w:p w:rsidR="003312C6" w:rsidRPr="00681202" w:rsidRDefault="003312C6" w:rsidP="003312C6">
      <w:pPr>
        <w:pStyle w:val="ConsPlusNormal"/>
        <w:ind w:firstLine="540"/>
        <w:jc w:val="both"/>
        <w:rPr>
          <w:rFonts w:ascii="Times New Roman" w:hAnsi="Times New Roman" w:cs="Times New Roman"/>
          <w:sz w:val="28"/>
          <w:szCs w:val="28"/>
        </w:rPr>
      </w:pPr>
    </w:p>
    <w:p w:rsidR="003312C6" w:rsidRPr="00681202" w:rsidRDefault="003312C6" w:rsidP="003312C6">
      <w:pPr>
        <w:pStyle w:val="ConsPlusNormal"/>
        <w:ind w:firstLine="540"/>
        <w:jc w:val="both"/>
        <w:rPr>
          <w:rFonts w:ascii="Times New Roman" w:hAnsi="Times New Roman" w:cs="Times New Roman"/>
          <w:sz w:val="28"/>
          <w:szCs w:val="28"/>
        </w:rPr>
      </w:pPr>
      <w:r w:rsidRPr="00681202">
        <w:rPr>
          <w:rFonts w:ascii="Times New Roman" w:hAnsi="Times New Roman" w:cs="Times New Roman"/>
          <w:sz w:val="28"/>
          <w:szCs w:val="28"/>
        </w:rPr>
        <w:t xml:space="preserve">  Планируемый объем финансирования Подпрограммы должен обеспечить выполнение целевых показателей, определенных соглашением, заключенным между Департаментом сельского хозяйства и продовольствия Ивановской области и администрацией Комсомольского муниципального района, о сотрудничестве сторон при реализации мероприятий, предусмотренных </w:t>
      </w:r>
      <w:r w:rsidRPr="00681202">
        <w:rPr>
          <w:rFonts w:ascii="Times New Roman" w:hAnsi="Times New Roman" w:cs="Times New Roman"/>
          <w:sz w:val="28"/>
          <w:szCs w:val="28"/>
        </w:rPr>
        <w:lastRenderedPageBreak/>
        <w:t>Государственной программой развития сельского хозяйства и регулирования рынков сельскохозяйственной продукции, сырья и продовольствия.</w:t>
      </w:r>
    </w:p>
    <w:p w:rsidR="003312C6" w:rsidRPr="00681202" w:rsidRDefault="003312C6" w:rsidP="003312C6">
      <w:pPr>
        <w:pStyle w:val="ConsPlusNormal"/>
        <w:ind w:firstLine="540"/>
        <w:jc w:val="both"/>
        <w:rPr>
          <w:rFonts w:ascii="Times New Roman" w:hAnsi="Times New Roman" w:cs="Times New Roman"/>
          <w:sz w:val="28"/>
          <w:szCs w:val="28"/>
        </w:rPr>
      </w:pPr>
    </w:p>
    <w:p w:rsidR="003312C6" w:rsidRPr="00681202" w:rsidRDefault="003312C6" w:rsidP="003312C6">
      <w:pPr>
        <w:ind w:firstLine="709"/>
        <w:rPr>
          <w:sz w:val="28"/>
          <w:szCs w:val="28"/>
        </w:rPr>
      </w:pPr>
      <w:r w:rsidRPr="00681202">
        <w:rPr>
          <w:sz w:val="28"/>
          <w:szCs w:val="28"/>
        </w:rPr>
        <w:t>За время реализации Подпрограммы будут достигнуты следующие показатели:</w:t>
      </w:r>
    </w:p>
    <w:tbl>
      <w:tblPr>
        <w:tblpPr w:leftFromText="180" w:rightFromText="180" w:vertAnchor="text" w:horzAnchor="margin" w:tblpY="278"/>
        <w:tblW w:w="9776" w:type="dxa"/>
        <w:tblLayout w:type="fixed"/>
        <w:tblCellMar>
          <w:left w:w="70" w:type="dxa"/>
          <w:right w:w="70" w:type="dxa"/>
        </w:tblCellMar>
        <w:tblLook w:val="0000"/>
      </w:tblPr>
      <w:tblGrid>
        <w:gridCol w:w="5949"/>
        <w:gridCol w:w="1417"/>
        <w:gridCol w:w="1418"/>
        <w:gridCol w:w="992"/>
      </w:tblGrid>
      <w:tr w:rsidR="003312C6" w:rsidRPr="00681202" w:rsidTr="003312C6">
        <w:trPr>
          <w:cantSplit/>
          <w:trHeight w:val="359"/>
        </w:trPr>
        <w:tc>
          <w:tcPr>
            <w:tcW w:w="5949"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color w:val="000000"/>
                <w:sz w:val="24"/>
                <w:szCs w:val="24"/>
              </w:rPr>
            </w:pPr>
            <w:r w:rsidRPr="00681202">
              <w:rPr>
                <w:rFonts w:ascii="Times New Roman" w:hAnsi="Times New Roman" w:cs="Times New Roman"/>
                <w:color w:val="000000"/>
                <w:sz w:val="24"/>
                <w:szCs w:val="24"/>
              </w:rPr>
              <w:t>Наименование показателя</w:t>
            </w:r>
          </w:p>
        </w:tc>
        <w:tc>
          <w:tcPr>
            <w:tcW w:w="1417"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pStyle w:val="ConsPlusNormal"/>
              <w:snapToGrid w:val="0"/>
              <w:jc w:val="center"/>
              <w:rPr>
                <w:rFonts w:ascii="Times New Roman" w:hAnsi="Times New Roman" w:cs="Times New Roman"/>
                <w:color w:val="000000"/>
                <w:sz w:val="24"/>
                <w:szCs w:val="24"/>
              </w:rPr>
            </w:pPr>
            <w:r w:rsidRPr="00681202">
              <w:rPr>
                <w:rFonts w:ascii="Times New Roman" w:hAnsi="Times New Roman" w:cs="Times New Roman"/>
                <w:color w:val="000000"/>
              </w:rPr>
              <w:t>2022 год</w:t>
            </w:r>
          </w:p>
        </w:tc>
        <w:tc>
          <w:tcPr>
            <w:tcW w:w="1418"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color w:val="000000"/>
              </w:rPr>
            </w:pPr>
            <w:r w:rsidRPr="00681202">
              <w:rPr>
                <w:rFonts w:ascii="Times New Roman" w:hAnsi="Times New Roman" w:cs="Times New Roman"/>
                <w:color w:val="000000"/>
              </w:rPr>
              <w:t>2023год</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color w:val="000000"/>
              </w:rPr>
            </w:pPr>
            <w:r w:rsidRPr="00681202">
              <w:rPr>
                <w:rFonts w:ascii="Times New Roman" w:hAnsi="Times New Roman" w:cs="Times New Roman"/>
                <w:color w:val="000000"/>
              </w:rPr>
              <w:t>2024 год</w:t>
            </w:r>
          </w:p>
        </w:tc>
      </w:tr>
      <w:tr w:rsidR="003312C6" w:rsidRPr="00681202" w:rsidTr="003312C6">
        <w:trPr>
          <w:cantSplit/>
          <w:trHeight w:val="240"/>
        </w:trPr>
        <w:tc>
          <w:tcPr>
            <w:tcW w:w="5949"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color w:val="000000"/>
                <w:sz w:val="24"/>
                <w:szCs w:val="24"/>
              </w:rPr>
            </w:pPr>
            <w:r w:rsidRPr="00681202">
              <w:rPr>
                <w:rFonts w:ascii="Times New Roman" w:hAnsi="Times New Roman" w:cs="Times New Roman"/>
                <w:color w:val="000000"/>
                <w:sz w:val="24"/>
                <w:szCs w:val="24"/>
              </w:rPr>
              <w:t>Строительство  плоскостных спортивных сооружений (кв. метров)</w:t>
            </w:r>
          </w:p>
        </w:tc>
        <w:tc>
          <w:tcPr>
            <w:tcW w:w="1417"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snapToGrid w:val="0"/>
              <w:rPr>
                <w:rFonts w:ascii="Times New Roman" w:hAnsi="Times New Roman" w:cs="Times New Roman"/>
                <w:color w:val="000000"/>
                <w:sz w:val="24"/>
                <w:szCs w:val="24"/>
              </w:rPr>
            </w:pPr>
            <w:r w:rsidRPr="00681202">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rPr>
                <w:rFonts w:ascii="Times New Roman" w:hAnsi="Times New Roman" w:cs="Times New Roman"/>
                <w:color w:val="000000"/>
                <w:sz w:val="24"/>
                <w:szCs w:val="24"/>
              </w:rPr>
            </w:pPr>
            <w:r w:rsidRPr="00681202">
              <w:rPr>
                <w:rFonts w:ascii="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rmal"/>
              <w:snapToGrid w:val="0"/>
              <w:rPr>
                <w:rFonts w:ascii="Times New Roman" w:hAnsi="Times New Roman" w:cs="Times New Roman"/>
                <w:color w:val="000000"/>
                <w:sz w:val="24"/>
                <w:szCs w:val="24"/>
              </w:rPr>
            </w:pPr>
            <w:r w:rsidRPr="00681202">
              <w:rPr>
                <w:rFonts w:ascii="Times New Roman" w:hAnsi="Times New Roman" w:cs="Times New Roman"/>
                <w:color w:val="000000"/>
                <w:sz w:val="24"/>
                <w:szCs w:val="24"/>
              </w:rPr>
              <w:t>-</w:t>
            </w:r>
          </w:p>
        </w:tc>
      </w:tr>
      <w:tr w:rsidR="003312C6" w:rsidRPr="00681202" w:rsidTr="003312C6">
        <w:trPr>
          <w:cantSplit/>
          <w:trHeight w:val="240"/>
        </w:trPr>
        <w:tc>
          <w:tcPr>
            <w:tcW w:w="5949"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color w:val="000000"/>
                <w:sz w:val="24"/>
                <w:szCs w:val="24"/>
              </w:rPr>
            </w:pPr>
            <w:r w:rsidRPr="00681202">
              <w:rPr>
                <w:rFonts w:ascii="Times New Roman" w:hAnsi="Times New Roman" w:cs="Times New Roman"/>
                <w:color w:val="000000"/>
                <w:sz w:val="24"/>
                <w:szCs w:val="24"/>
              </w:rPr>
              <w:t>Поддержка местных инициатив граждан (ед.)</w:t>
            </w:r>
          </w:p>
        </w:tc>
        <w:tc>
          <w:tcPr>
            <w:tcW w:w="1417"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snapToGrid w:val="0"/>
              <w:rPr>
                <w:rFonts w:ascii="Times New Roman" w:hAnsi="Times New Roman" w:cs="Times New Roman"/>
                <w:color w:val="000000"/>
                <w:sz w:val="24"/>
                <w:szCs w:val="24"/>
              </w:rPr>
            </w:pPr>
            <w:r w:rsidRPr="00681202">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rPr>
                <w:rFonts w:ascii="Times New Roman" w:hAnsi="Times New Roman" w:cs="Times New Roman"/>
                <w:color w:val="000000"/>
                <w:sz w:val="24"/>
                <w:szCs w:val="24"/>
              </w:rPr>
            </w:pPr>
            <w:r w:rsidRPr="00681202">
              <w:rPr>
                <w:rFonts w:ascii="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rmal"/>
              <w:snapToGrid w:val="0"/>
              <w:rPr>
                <w:rFonts w:ascii="Times New Roman" w:hAnsi="Times New Roman" w:cs="Times New Roman"/>
                <w:color w:val="000000"/>
                <w:sz w:val="24"/>
                <w:szCs w:val="24"/>
              </w:rPr>
            </w:pPr>
            <w:r w:rsidRPr="00681202">
              <w:rPr>
                <w:rFonts w:ascii="Times New Roman" w:hAnsi="Times New Roman" w:cs="Times New Roman"/>
                <w:color w:val="000000"/>
                <w:sz w:val="24"/>
                <w:szCs w:val="24"/>
              </w:rPr>
              <w:t>-</w:t>
            </w:r>
          </w:p>
        </w:tc>
      </w:tr>
      <w:tr w:rsidR="003312C6" w:rsidRPr="00681202" w:rsidTr="003312C6">
        <w:trPr>
          <w:cantSplit/>
          <w:trHeight w:val="240"/>
        </w:trPr>
        <w:tc>
          <w:tcPr>
            <w:tcW w:w="5949"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color w:val="000000"/>
                <w:sz w:val="24"/>
                <w:szCs w:val="24"/>
              </w:rPr>
            </w:pPr>
            <w:r w:rsidRPr="00681202">
              <w:rPr>
                <w:rFonts w:ascii="Times New Roman" w:hAnsi="Times New Roman" w:cs="Times New Roman"/>
                <w:color w:val="000000"/>
                <w:sz w:val="24"/>
                <w:szCs w:val="24"/>
              </w:rPr>
              <w:t>Строительство и реконструкция автомобильных дорог (м)</w:t>
            </w:r>
          </w:p>
        </w:tc>
        <w:tc>
          <w:tcPr>
            <w:tcW w:w="1417"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snapToGrid w:val="0"/>
              <w:rPr>
                <w:rFonts w:ascii="Times New Roman" w:hAnsi="Times New Roman" w:cs="Times New Roman"/>
                <w:color w:val="000000"/>
                <w:sz w:val="24"/>
                <w:szCs w:val="24"/>
              </w:rPr>
            </w:pPr>
            <w:r w:rsidRPr="00681202">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rPr>
                <w:rFonts w:ascii="Times New Roman" w:hAnsi="Times New Roman" w:cs="Times New Roman"/>
                <w:color w:val="000000"/>
                <w:sz w:val="24"/>
                <w:szCs w:val="24"/>
              </w:rPr>
            </w:pPr>
            <w:r w:rsidRPr="00681202">
              <w:rPr>
                <w:rFonts w:ascii="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rmal"/>
              <w:snapToGrid w:val="0"/>
              <w:rPr>
                <w:rFonts w:ascii="Times New Roman" w:hAnsi="Times New Roman" w:cs="Times New Roman"/>
                <w:color w:val="000000"/>
                <w:sz w:val="24"/>
                <w:szCs w:val="24"/>
              </w:rPr>
            </w:pPr>
            <w:r w:rsidRPr="00681202">
              <w:rPr>
                <w:rFonts w:ascii="Times New Roman" w:hAnsi="Times New Roman" w:cs="Times New Roman"/>
                <w:color w:val="000000"/>
                <w:sz w:val="24"/>
                <w:szCs w:val="24"/>
              </w:rPr>
              <w:t>-</w:t>
            </w:r>
          </w:p>
        </w:tc>
      </w:tr>
    </w:tbl>
    <w:p w:rsidR="003312C6" w:rsidRPr="00681202" w:rsidRDefault="003312C6" w:rsidP="003312C6">
      <w:pPr>
        <w:pStyle w:val="aff0"/>
        <w:jc w:val="both"/>
        <w:rPr>
          <w:color w:val="000000"/>
          <w:sz w:val="24"/>
          <w:szCs w:val="24"/>
        </w:rPr>
      </w:pPr>
      <w:r w:rsidRPr="00681202">
        <w:rPr>
          <w:color w:val="000000"/>
          <w:sz w:val="24"/>
          <w:szCs w:val="24"/>
        </w:rPr>
        <w:t>Пояснения к таблице:</w:t>
      </w:r>
    </w:p>
    <w:p w:rsidR="003312C6" w:rsidRPr="00681202" w:rsidRDefault="003312C6" w:rsidP="00313E94">
      <w:pPr>
        <w:pStyle w:val="aff0"/>
        <w:numPr>
          <w:ilvl w:val="0"/>
          <w:numId w:val="8"/>
        </w:numPr>
        <w:ind w:left="0" w:firstLine="426"/>
        <w:jc w:val="both"/>
        <w:rPr>
          <w:sz w:val="24"/>
          <w:szCs w:val="24"/>
        </w:rPr>
      </w:pPr>
      <w:r w:rsidRPr="00681202">
        <w:rPr>
          <w:sz w:val="24"/>
          <w:szCs w:val="24"/>
        </w:rPr>
        <w:t>приведенные плановые значения целевых индикаторов (показателей) указаны с учетом ожидаемого финансирования за счет средств бюджетовсельских поселений и софинансирования реализации мероприятий подпрограммы за счет средств федерального и областного бюджетов;</w:t>
      </w:r>
    </w:p>
    <w:p w:rsidR="003312C6" w:rsidRPr="00681202" w:rsidRDefault="003312C6" w:rsidP="00313E94">
      <w:pPr>
        <w:pStyle w:val="aff0"/>
        <w:numPr>
          <w:ilvl w:val="0"/>
          <w:numId w:val="8"/>
        </w:numPr>
        <w:ind w:left="0" w:firstLine="426"/>
        <w:jc w:val="both"/>
        <w:rPr>
          <w:sz w:val="24"/>
          <w:szCs w:val="24"/>
        </w:rPr>
      </w:pPr>
      <w:r w:rsidRPr="00681202">
        <w:rPr>
          <w:sz w:val="24"/>
          <w:szCs w:val="24"/>
        </w:rPr>
        <w:t>целевые индикаторы (показатели) 1, 2, 4, 6, 7 характеризуют результаты, достигаемые исключительно в рамках реализации настоящей подпрограммы. Отчетные значения указанных целевых индикаторов (показателей) определяются по данным управленческого учета, осуществляемого Департаментом сельского хозяйства и продовольствия Ивановской области;</w:t>
      </w:r>
    </w:p>
    <w:p w:rsidR="003312C6" w:rsidRPr="00681202" w:rsidRDefault="003312C6" w:rsidP="00313E94">
      <w:pPr>
        <w:pStyle w:val="aff0"/>
        <w:numPr>
          <w:ilvl w:val="0"/>
          <w:numId w:val="8"/>
        </w:numPr>
        <w:ind w:left="0" w:firstLine="426"/>
        <w:jc w:val="both"/>
        <w:rPr>
          <w:sz w:val="24"/>
          <w:szCs w:val="24"/>
        </w:rPr>
      </w:pPr>
      <w:r w:rsidRPr="00681202">
        <w:rPr>
          <w:sz w:val="24"/>
          <w:szCs w:val="24"/>
        </w:rPr>
        <w:t>отчетные значения целевого индикатора (показателя) 3 определяются следующим образом:</w:t>
      </w:r>
    </w:p>
    <w:p w:rsidR="003312C6" w:rsidRPr="00681202" w:rsidRDefault="003312C6" w:rsidP="003312C6">
      <w:pPr>
        <w:pStyle w:val="aff0"/>
        <w:jc w:val="both"/>
        <w:rPr>
          <w:sz w:val="24"/>
          <w:szCs w:val="24"/>
        </w:rPr>
      </w:pPr>
      <w:r w:rsidRPr="00681202">
        <w:rPr>
          <w:sz w:val="24"/>
          <w:szCs w:val="24"/>
        </w:rPr>
        <w:t>И3 =( К1+К2) : К х 100%, где</w:t>
      </w:r>
    </w:p>
    <w:p w:rsidR="003312C6" w:rsidRPr="00681202" w:rsidRDefault="003312C6" w:rsidP="003312C6">
      <w:pPr>
        <w:pStyle w:val="aff0"/>
        <w:jc w:val="both"/>
        <w:rPr>
          <w:sz w:val="24"/>
          <w:szCs w:val="24"/>
        </w:rPr>
      </w:pPr>
      <w:r w:rsidRPr="00681202">
        <w:rPr>
          <w:sz w:val="24"/>
          <w:szCs w:val="24"/>
        </w:rPr>
        <w:t>И3 - уровень газификации домов (квартир) сетевым природным газом в сельской местности (процентов);</w:t>
      </w:r>
    </w:p>
    <w:p w:rsidR="003312C6" w:rsidRPr="00681202" w:rsidRDefault="003312C6" w:rsidP="003312C6">
      <w:pPr>
        <w:pStyle w:val="aff0"/>
        <w:jc w:val="both"/>
        <w:rPr>
          <w:sz w:val="24"/>
          <w:szCs w:val="24"/>
        </w:rPr>
      </w:pPr>
      <w:r w:rsidRPr="00681202">
        <w:rPr>
          <w:sz w:val="24"/>
          <w:szCs w:val="24"/>
        </w:rPr>
        <w:t>К1, К2 - количество подключенных к сетевому природному газу заселенных домов (квартир) в сельских поселениях Комсомольского муниципального района (единиц);</w:t>
      </w:r>
    </w:p>
    <w:p w:rsidR="003312C6" w:rsidRPr="00681202" w:rsidRDefault="003312C6" w:rsidP="003312C6">
      <w:pPr>
        <w:pStyle w:val="aff0"/>
        <w:jc w:val="both"/>
        <w:rPr>
          <w:sz w:val="24"/>
          <w:szCs w:val="24"/>
        </w:rPr>
      </w:pPr>
      <w:r w:rsidRPr="00681202">
        <w:rPr>
          <w:sz w:val="24"/>
          <w:szCs w:val="24"/>
        </w:rPr>
        <w:t>К - количество жилых домов (квартир) в сельских поселениях Комсомольского муниципального района (единиц);</w:t>
      </w:r>
    </w:p>
    <w:p w:rsidR="003312C6" w:rsidRPr="00681202" w:rsidRDefault="003312C6" w:rsidP="003312C6">
      <w:pPr>
        <w:pStyle w:val="aff0"/>
        <w:jc w:val="both"/>
        <w:rPr>
          <w:sz w:val="24"/>
          <w:szCs w:val="24"/>
        </w:rPr>
      </w:pPr>
    </w:p>
    <w:p w:rsidR="003312C6" w:rsidRPr="00681202" w:rsidRDefault="003312C6" w:rsidP="003312C6">
      <w:pPr>
        <w:pStyle w:val="aff0"/>
        <w:jc w:val="both"/>
        <w:rPr>
          <w:sz w:val="24"/>
          <w:szCs w:val="24"/>
        </w:rPr>
      </w:pPr>
    </w:p>
    <w:p w:rsidR="003312C6" w:rsidRPr="00681202" w:rsidRDefault="003312C6" w:rsidP="003312C6">
      <w:pPr>
        <w:pStyle w:val="aff0"/>
        <w:jc w:val="both"/>
        <w:rPr>
          <w:sz w:val="24"/>
          <w:szCs w:val="24"/>
        </w:rPr>
      </w:pPr>
    </w:p>
    <w:p w:rsidR="003312C6" w:rsidRPr="00681202" w:rsidRDefault="003312C6" w:rsidP="003312C6">
      <w:pPr>
        <w:pStyle w:val="ConsPlusNormal"/>
        <w:jc w:val="center"/>
        <w:rPr>
          <w:rFonts w:ascii="Times New Roman" w:hAnsi="Times New Roman" w:cs="Times New Roman"/>
          <w:sz w:val="24"/>
          <w:szCs w:val="24"/>
        </w:rPr>
      </w:pPr>
    </w:p>
    <w:p w:rsidR="003312C6" w:rsidRPr="00681202" w:rsidRDefault="003312C6" w:rsidP="003312C6">
      <w:pPr>
        <w:ind w:firstLine="709"/>
        <w:jc w:val="center"/>
        <w:rPr>
          <w:b/>
          <w:bCs/>
          <w:sz w:val="28"/>
          <w:szCs w:val="28"/>
        </w:rPr>
      </w:pPr>
      <w:r w:rsidRPr="00681202">
        <w:rPr>
          <w:b/>
          <w:bCs/>
          <w:sz w:val="28"/>
          <w:szCs w:val="28"/>
        </w:rPr>
        <w:t>4. Основные задачи, и сроки реализации Подпрограммы</w:t>
      </w:r>
    </w:p>
    <w:p w:rsidR="003312C6" w:rsidRPr="00681202" w:rsidRDefault="003312C6" w:rsidP="003312C6">
      <w:pPr>
        <w:ind w:firstLine="709"/>
        <w:jc w:val="both"/>
        <w:rPr>
          <w:sz w:val="28"/>
          <w:szCs w:val="28"/>
        </w:rPr>
      </w:pPr>
    </w:p>
    <w:p w:rsidR="003312C6" w:rsidRPr="00681202" w:rsidRDefault="003312C6" w:rsidP="003312C6">
      <w:pPr>
        <w:ind w:firstLine="709"/>
        <w:jc w:val="both"/>
        <w:rPr>
          <w:sz w:val="28"/>
          <w:szCs w:val="28"/>
        </w:rPr>
      </w:pPr>
      <w:r w:rsidRPr="00681202">
        <w:rPr>
          <w:sz w:val="28"/>
          <w:szCs w:val="28"/>
        </w:rPr>
        <w:t>Основными задачами Подпрограммы являются:</w:t>
      </w:r>
    </w:p>
    <w:p w:rsidR="003312C6" w:rsidRPr="00681202" w:rsidRDefault="003312C6" w:rsidP="003312C6">
      <w:pPr>
        <w:ind w:firstLine="709"/>
        <w:jc w:val="both"/>
        <w:rPr>
          <w:sz w:val="28"/>
          <w:szCs w:val="28"/>
        </w:rPr>
      </w:pPr>
      <w:r w:rsidRPr="00681202">
        <w:rPr>
          <w:sz w:val="28"/>
          <w:szCs w:val="28"/>
        </w:rPr>
        <w:t>-  удовлетворение потребностей сельского населения, в том числе молодых семей и молодых специалистов, в благоустроенном жилье;</w:t>
      </w:r>
    </w:p>
    <w:p w:rsidR="003312C6" w:rsidRPr="00681202" w:rsidRDefault="003312C6" w:rsidP="003312C6">
      <w:pPr>
        <w:ind w:firstLine="709"/>
        <w:jc w:val="both"/>
        <w:rPr>
          <w:sz w:val="28"/>
          <w:szCs w:val="28"/>
        </w:rPr>
      </w:pPr>
      <w:r w:rsidRPr="00681202">
        <w:rPr>
          <w:sz w:val="28"/>
          <w:szCs w:val="28"/>
        </w:rPr>
        <w:t xml:space="preserve">- повышение уровня комплексного обустройства населенных пунктов, расположенных в сельской местности, объектами социальной и инженерной инфраструктуры; </w:t>
      </w:r>
    </w:p>
    <w:p w:rsidR="003312C6" w:rsidRPr="00681202" w:rsidRDefault="003312C6" w:rsidP="003312C6">
      <w:pPr>
        <w:ind w:firstLine="709"/>
        <w:jc w:val="both"/>
        <w:rPr>
          <w:sz w:val="28"/>
          <w:szCs w:val="28"/>
        </w:rPr>
      </w:pPr>
      <w:r w:rsidRPr="00681202">
        <w:rPr>
          <w:sz w:val="28"/>
          <w:szCs w:val="28"/>
        </w:rPr>
        <w:t>-  популяризация достижений в сфере сельского развития;</w:t>
      </w:r>
    </w:p>
    <w:p w:rsidR="003312C6" w:rsidRPr="00681202" w:rsidRDefault="003312C6" w:rsidP="003312C6">
      <w:pPr>
        <w:pStyle w:val="ConsPlusNonformat"/>
        <w:widowControl/>
        <w:ind w:firstLine="709"/>
        <w:jc w:val="both"/>
        <w:rPr>
          <w:rFonts w:ascii="Times New Roman" w:hAnsi="Times New Roman" w:cs="Times New Roman"/>
          <w:color w:val="000000"/>
          <w:sz w:val="28"/>
          <w:szCs w:val="28"/>
        </w:rPr>
      </w:pPr>
      <w:r w:rsidRPr="00681202">
        <w:rPr>
          <w:rFonts w:ascii="Times New Roman" w:hAnsi="Times New Roman" w:cs="Times New Roman"/>
          <w:color w:val="000000"/>
          <w:sz w:val="28"/>
          <w:szCs w:val="28"/>
        </w:rPr>
        <w:t>- ввод и приобретение жилья для граждан, проживающих в сельской местности, в том числе жилья для молодых семей и молодых специалистов на селе;</w:t>
      </w:r>
    </w:p>
    <w:p w:rsidR="003312C6" w:rsidRPr="00681202" w:rsidRDefault="003312C6" w:rsidP="003312C6">
      <w:pPr>
        <w:pStyle w:val="ConsPlusNonformat"/>
        <w:widowControl/>
        <w:ind w:firstLine="709"/>
        <w:jc w:val="both"/>
        <w:rPr>
          <w:rFonts w:ascii="Times New Roman" w:hAnsi="Times New Roman" w:cs="Times New Roman"/>
          <w:color w:val="000000"/>
          <w:sz w:val="24"/>
          <w:szCs w:val="24"/>
        </w:rPr>
      </w:pPr>
      <w:r w:rsidRPr="00681202">
        <w:rPr>
          <w:rFonts w:ascii="Times New Roman" w:hAnsi="Times New Roman" w:cs="Times New Roman"/>
          <w:color w:val="000000"/>
          <w:sz w:val="28"/>
          <w:szCs w:val="28"/>
        </w:rPr>
        <w:t>-  строительство плоскостного спортивного сооружения</w:t>
      </w:r>
      <w:r w:rsidRPr="00681202">
        <w:rPr>
          <w:rFonts w:ascii="Times New Roman" w:hAnsi="Times New Roman" w:cs="Times New Roman"/>
          <w:color w:val="000000"/>
          <w:sz w:val="24"/>
          <w:szCs w:val="24"/>
        </w:rPr>
        <w:t xml:space="preserve">;  </w:t>
      </w:r>
    </w:p>
    <w:p w:rsidR="003312C6" w:rsidRPr="00681202" w:rsidRDefault="003312C6" w:rsidP="003312C6">
      <w:pPr>
        <w:pStyle w:val="ConsPlusNonformat"/>
        <w:widowControl/>
        <w:ind w:firstLine="709"/>
        <w:jc w:val="both"/>
        <w:rPr>
          <w:rFonts w:ascii="Times New Roman" w:hAnsi="Times New Roman" w:cs="Times New Roman"/>
          <w:color w:val="000000"/>
          <w:sz w:val="28"/>
          <w:szCs w:val="28"/>
        </w:rPr>
      </w:pPr>
      <w:r w:rsidRPr="00681202">
        <w:rPr>
          <w:rFonts w:ascii="Times New Roman" w:hAnsi="Times New Roman" w:cs="Times New Roman"/>
          <w:color w:val="000000"/>
          <w:sz w:val="28"/>
          <w:szCs w:val="28"/>
        </w:rPr>
        <w:t>- повышение уровня обеспеченности сельского населения сетевым газом;</w:t>
      </w:r>
    </w:p>
    <w:p w:rsidR="003312C6" w:rsidRPr="00681202" w:rsidRDefault="003312C6" w:rsidP="003312C6">
      <w:pPr>
        <w:pStyle w:val="ConsPlusNonformat"/>
        <w:widowControl/>
        <w:ind w:firstLine="709"/>
        <w:jc w:val="both"/>
        <w:rPr>
          <w:rFonts w:ascii="Times New Roman" w:hAnsi="Times New Roman" w:cs="Times New Roman"/>
          <w:color w:val="000000"/>
          <w:sz w:val="28"/>
          <w:szCs w:val="28"/>
        </w:rPr>
      </w:pPr>
      <w:r w:rsidRPr="00681202">
        <w:rPr>
          <w:rFonts w:ascii="Times New Roman" w:hAnsi="Times New Roman" w:cs="Times New Roman"/>
          <w:color w:val="000000"/>
          <w:sz w:val="28"/>
          <w:szCs w:val="28"/>
        </w:rPr>
        <w:lastRenderedPageBreak/>
        <w:t xml:space="preserve">- повышение уровня обеспеченности сельского населения питьевой водой.                                   </w:t>
      </w:r>
    </w:p>
    <w:p w:rsidR="003312C6" w:rsidRPr="00681202" w:rsidRDefault="003312C6" w:rsidP="003312C6">
      <w:pPr>
        <w:pStyle w:val="ConsPlusNormal"/>
        <w:jc w:val="center"/>
        <w:rPr>
          <w:rFonts w:ascii="Times New Roman" w:hAnsi="Times New Roman" w:cs="Times New Roman"/>
          <w:b/>
          <w:sz w:val="28"/>
          <w:szCs w:val="28"/>
        </w:rPr>
      </w:pPr>
    </w:p>
    <w:p w:rsidR="003312C6" w:rsidRPr="00681202" w:rsidRDefault="003312C6" w:rsidP="003312C6">
      <w:pPr>
        <w:pStyle w:val="ConsPlusNormal"/>
        <w:jc w:val="center"/>
        <w:rPr>
          <w:rFonts w:ascii="Times New Roman" w:hAnsi="Times New Roman" w:cs="Times New Roman"/>
          <w:b/>
          <w:sz w:val="28"/>
          <w:szCs w:val="28"/>
        </w:rPr>
      </w:pPr>
      <w:r w:rsidRPr="00681202">
        <w:rPr>
          <w:rFonts w:ascii="Times New Roman" w:hAnsi="Times New Roman" w:cs="Times New Roman"/>
          <w:b/>
          <w:sz w:val="28"/>
          <w:szCs w:val="28"/>
        </w:rPr>
        <w:t>5. Мероприятия и бюджетные ассигнования Подпрограммы</w:t>
      </w:r>
    </w:p>
    <w:p w:rsidR="003312C6" w:rsidRPr="00681202" w:rsidRDefault="003312C6" w:rsidP="003312C6"/>
    <w:p w:rsidR="003312C6" w:rsidRPr="00681202" w:rsidRDefault="003312C6" w:rsidP="003312C6">
      <w:pPr>
        <w:ind w:firstLine="709"/>
        <w:jc w:val="both"/>
        <w:rPr>
          <w:sz w:val="28"/>
          <w:szCs w:val="28"/>
        </w:rPr>
      </w:pPr>
      <w:r w:rsidRPr="00681202">
        <w:rPr>
          <w:sz w:val="28"/>
          <w:szCs w:val="28"/>
        </w:rPr>
        <w:t>Мероприятия по устойчивому развитию сельских территорий сгруппированы по следующим направлениям:</w:t>
      </w:r>
    </w:p>
    <w:p w:rsidR="003312C6" w:rsidRPr="00681202" w:rsidRDefault="003312C6" w:rsidP="003312C6">
      <w:pPr>
        <w:ind w:firstLine="708"/>
        <w:jc w:val="both"/>
        <w:rPr>
          <w:sz w:val="28"/>
          <w:szCs w:val="28"/>
        </w:rPr>
      </w:pPr>
      <w:r w:rsidRPr="00681202">
        <w:rPr>
          <w:sz w:val="28"/>
          <w:szCs w:val="28"/>
        </w:rPr>
        <w:t>1. Улучшение жилищных условий граждан, проживающих  в сельской местности, в том числе молодых семей и молодых специалистов.</w:t>
      </w:r>
    </w:p>
    <w:p w:rsidR="003312C6" w:rsidRPr="00681202" w:rsidRDefault="003312C6" w:rsidP="003312C6">
      <w:pPr>
        <w:ind w:firstLine="709"/>
        <w:jc w:val="both"/>
        <w:rPr>
          <w:sz w:val="28"/>
          <w:szCs w:val="28"/>
        </w:rPr>
      </w:pPr>
      <w:r w:rsidRPr="00681202">
        <w:rPr>
          <w:sz w:val="28"/>
          <w:szCs w:val="28"/>
        </w:rPr>
        <w:t>Расширение доступности улучшения жилищных условий граждан, постоянно проживающих в сельской местности и работающих в отраслях агропромышленного комплекса района, в том числе молодых семей и молодых специалистов, осуществляется за счет консолидации средств федерального бюджета, регионального бюджета и бюджетовсельских поселений, а также привлечения внебюджетных источников финансирования (в том числе собственных и заемных средств граждан).</w:t>
      </w:r>
    </w:p>
    <w:p w:rsidR="003312C6" w:rsidRPr="00681202" w:rsidRDefault="003312C6" w:rsidP="003312C6">
      <w:pPr>
        <w:ind w:firstLine="709"/>
        <w:jc w:val="both"/>
        <w:rPr>
          <w:sz w:val="28"/>
          <w:szCs w:val="28"/>
        </w:rPr>
      </w:pPr>
      <w:r w:rsidRPr="00681202">
        <w:rPr>
          <w:sz w:val="28"/>
          <w:szCs w:val="28"/>
        </w:rPr>
        <w:t>Социальные выплаты гражданам - участникам мероприятий, молодым семьям и молодым специалистам предусматриваетсяпредоставлять в размере не более 70 процентов  расчетной стоимости строительства (приобретения) жилья. Финансирование оставшейся части стоимости строительства (приобретения) жилья осуществляется за счет собственных (заемных) средств граждан, молодых семей и молодых специалистов.</w:t>
      </w:r>
    </w:p>
    <w:p w:rsidR="003312C6" w:rsidRPr="00681202" w:rsidRDefault="003312C6" w:rsidP="003312C6">
      <w:pPr>
        <w:ind w:firstLine="709"/>
        <w:rPr>
          <w:color w:val="FF0000"/>
          <w:sz w:val="28"/>
          <w:szCs w:val="28"/>
        </w:rPr>
      </w:pPr>
      <w:r w:rsidRPr="00681202">
        <w:rPr>
          <w:sz w:val="28"/>
          <w:szCs w:val="28"/>
        </w:rPr>
        <w:t xml:space="preserve">2.Комплексное обустройство объектами социальной и инженерной инфраструктуры населенных пунктов, расположенных в сельской местности. </w:t>
      </w:r>
    </w:p>
    <w:p w:rsidR="003312C6" w:rsidRPr="00681202" w:rsidRDefault="003312C6" w:rsidP="003312C6">
      <w:pPr>
        <w:ind w:firstLine="709"/>
        <w:jc w:val="both"/>
        <w:rPr>
          <w:sz w:val="28"/>
          <w:szCs w:val="28"/>
        </w:rPr>
      </w:pPr>
      <w:r w:rsidRPr="00681202">
        <w:rPr>
          <w:sz w:val="28"/>
          <w:szCs w:val="28"/>
        </w:rPr>
        <w:t>Мероприятия по комплексному обустройству населенных пунктов предлагается осуществлять по следующим направлениям:</w:t>
      </w:r>
    </w:p>
    <w:p w:rsidR="003312C6" w:rsidRPr="00681202" w:rsidRDefault="003312C6" w:rsidP="003312C6">
      <w:pPr>
        <w:ind w:firstLine="709"/>
        <w:jc w:val="both"/>
        <w:rPr>
          <w:sz w:val="28"/>
          <w:szCs w:val="28"/>
        </w:rPr>
      </w:pPr>
      <w:r w:rsidRPr="00681202">
        <w:rPr>
          <w:sz w:val="28"/>
          <w:szCs w:val="28"/>
        </w:rPr>
        <w:t>- Разработка проектно-сметной документации и производство строительно-монтажных работ по газификации сельских населённых пунктов, находящихся в непосредственной близости со строящимися межпоселковыми газопроводами.</w:t>
      </w:r>
    </w:p>
    <w:p w:rsidR="003312C6" w:rsidRPr="00681202" w:rsidRDefault="003312C6" w:rsidP="003312C6">
      <w:pPr>
        <w:ind w:firstLine="709"/>
        <w:jc w:val="both"/>
        <w:rPr>
          <w:sz w:val="28"/>
          <w:szCs w:val="28"/>
        </w:rPr>
      </w:pPr>
      <w:r w:rsidRPr="00681202">
        <w:rPr>
          <w:sz w:val="28"/>
          <w:szCs w:val="28"/>
        </w:rPr>
        <w:t>- Разработка проектно-сметной документации и производство строительно-монтажных работ  водоснабжения сельских населённых пунктов.</w:t>
      </w:r>
    </w:p>
    <w:p w:rsidR="003312C6" w:rsidRPr="00681202" w:rsidRDefault="003312C6" w:rsidP="003312C6">
      <w:pPr>
        <w:ind w:firstLine="709"/>
        <w:jc w:val="both"/>
        <w:rPr>
          <w:sz w:val="28"/>
          <w:szCs w:val="28"/>
        </w:rPr>
      </w:pPr>
      <w:r w:rsidRPr="00681202">
        <w:rPr>
          <w:sz w:val="28"/>
          <w:szCs w:val="28"/>
        </w:rPr>
        <w:t>-  Строительство  плоскостного спортивного сооружения в с.Писцово,с.Подозерский.</w:t>
      </w:r>
    </w:p>
    <w:p w:rsidR="003312C6" w:rsidRPr="00681202" w:rsidRDefault="003312C6" w:rsidP="003312C6">
      <w:pPr>
        <w:ind w:firstLine="709"/>
        <w:jc w:val="both"/>
        <w:rPr>
          <w:sz w:val="28"/>
          <w:szCs w:val="28"/>
        </w:rPr>
      </w:pPr>
      <w:r w:rsidRPr="00681202">
        <w:rPr>
          <w:sz w:val="28"/>
          <w:szCs w:val="28"/>
        </w:rPr>
        <w:t>Финансирование разработки проектно-сметной документации осуществляется по принципу софинансирования за счет консолидации средств областного бюджета, бюджета сельского поселения по месту планируемого строительства и внебюджетных источников.</w:t>
      </w:r>
    </w:p>
    <w:p w:rsidR="003312C6" w:rsidRPr="00681202" w:rsidRDefault="003312C6" w:rsidP="003312C6">
      <w:pPr>
        <w:pStyle w:val="210"/>
        <w:spacing w:after="0" w:line="240" w:lineRule="auto"/>
        <w:ind w:firstLine="709"/>
        <w:jc w:val="both"/>
        <w:rPr>
          <w:sz w:val="28"/>
          <w:szCs w:val="28"/>
        </w:rPr>
      </w:pPr>
      <w:r w:rsidRPr="00681202">
        <w:rPr>
          <w:sz w:val="28"/>
          <w:szCs w:val="28"/>
        </w:rPr>
        <w:t>Финансирование строительно-монтажных работ осуществляется по принципу софинансирования за счет консолидации средств федерального и областного бюджета, бюджета сельского поселения по месту строительства и внебюджетных источников.</w:t>
      </w:r>
    </w:p>
    <w:p w:rsidR="003312C6" w:rsidRPr="00681202" w:rsidRDefault="003312C6" w:rsidP="003312C6">
      <w:pPr>
        <w:ind w:firstLine="709"/>
        <w:jc w:val="both"/>
        <w:rPr>
          <w:sz w:val="28"/>
          <w:szCs w:val="28"/>
        </w:rPr>
      </w:pPr>
      <w:r w:rsidRPr="00681202">
        <w:rPr>
          <w:sz w:val="28"/>
          <w:szCs w:val="28"/>
        </w:rPr>
        <w:t xml:space="preserve">К внебюджетным источникам, привлекаемым для финансирования Подпрограммы, относятся личные  средства граждан. Привлечение </w:t>
      </w:r>
      <w:r w:rsidRPr="00681202">
        <w:rPr>
          <w:sz w:val="28"/>
          <w:szCs w:val="28"/>
        </w:rPr>
        <w:lastRenderedPageBreak/>
        <w:t>внебюджетных источников к финансированию мероприятий Подпрограммы осуществляется по принципу социального партнерства.</w:t>
      </w:r>
    </w:p>
    <w:p w:rsidR="003312C6" w:rsidRPr="00681202" w:rsidRDefault="003312C6" w:rsidP="003312C6">
      <w:pPr>
        <w:ind w:firstLine="709"/>
        <w:rPr>
          <w:b/>
        </w:rPr>
        <w:sectPr w:rsidR="003312C6" w:rsidRPr="00681202" w:rsidSect="003312C6">
          <w:pgSz w:w="11906" w:h="16838" w:code="9"/>
          <w:pgMar w:top="993" w:right="851" w:bottom="1134" w:left="1531" w:header="0" w:footer="0" w:gutter="0"/>
          <w:pgNumType w:start="1"/>
          <w:cols w:space="720"/>
          <w:docGrid w:linePitch="360"/>
        </w:sectPr>
      </w:pPr>
    </w:p>
    <w:tbl>
      <w:tblPr>
        <w:tblpPr w:leftFromText="180" w:rightFromText="180" w:vertAnchor="text" w:horzAnchor="margin" w:tblpXSpec="center" w:tblpY="714"/>
        <w:tblW w:w="15475" w:type="dxa"/>
        <w:tblLayout w:type="fixed"/>
        <w:tblCellMar>
          <w:left w:w="70" w:type="dxa"/>
          <w:right w:w="70" w:type="dxa"/>
        </w:tblCellMar>
        <w:tblLook w:val="0000"/>
      </w:tblPr>
      <w:tblGrid>
        <w:gridCol w:w="3342"/>
        <w:gridCol w:w="9"/>
        <w:gridCol w:w="1681"/>
        <w:gridCol w:w="1275"/>
        <w:gridCol w:w="1597"/>
        <w:gridCol w:w="1683"/>
        <w:gridCol w:w="1827"/>
        <w:gridCol w:w="1958"/>
        <w:gridCol w:w="2103"/>
      </w:tblGrid>
      <w:tr w:rsidR="003312C6" w:rsidRPr="00681202" w:rsidTr="003312C6">
        <w:trPr>
          <w:cantSplit/>
          <w:trHeight w:val="228"/>
        </w:trPr>
        <w:tc>
          <w:tcPr>
            <w:tcW w:w="3351" w:type="dxa"/>
            <w:gridSpan w:val="2"/>
            <w:vMerge w:val="restart"/>
            <w:tcBorders>
              <w:top w:val="single" w:sz="4" w:space="0" w:color="000000"/>
              <w:left w:val="single" w:sz="4" w:space="0" w:color="000000"/>
            </w:tcBorders>
            <w:shd w:val="clear" w:color="auto" w:fill="auto"/>
            <w:vAlign w:val="center"/>
          </w:tcPr>
          <w:p w:rsidR="003312C6" w:rsidRPr="00681202" w:rsidRDefault="003312C6" w:rsidP="003312C6">
            <w:pPr>
              <w:pStyle w:val="ConsPlusNormal"/>
              <w:snapToGrid w:val="0"/>
              <w:rPr>
                <w:rFonts w:ascii="Times New Roman" w:hAnsi="Times New Roman" w:cs="Times New Roman"/>
                <w:sz w:val="22"/>
                <w:szCs w:val="22"/>
              </w:rPr>
            </w:pPr>
            <w:r w:rsidRPr="00681202">
              <w:rPr>
                <w:rFonts w:ascii="Times New Roman" w:hAnsi="Times New Roman" w:cs="Times New Roman"/>
                <w:sz w:val="22"/>
                <w:szCs w:val="22"/>
              </w:rPr>
              <w:lastRenderedPageBreak/>
              <w:t>Наименование мероприятий</w:t>
            </w:r>
          </w:p>
        </w:tc>
        <w:tc>
          <w:tcPr>
            <w:tcW w:w="1681" w:type="dxa"/>
            <w:vMerge w:val="restart"/>
            <w:tcBorders>
              <w:top w:val="single" w:sz="4" w:space="0" w:color="000000"/>
              <w:left w:val="single" w:sz="4" w:space="0" w:color="000000"/>
              <w:bottom w:val="single" w:sz="4" w:space="0" w:color="000000"/>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2"/>
                <w:szCs w:val="22"/>
              </w:rPr>
            </w:pPr>
            <w:r w:rsidRPr="00681202">
              <w:rPr>
                <w:rFonts w:ascii="Times New Roman" w:hAnsi="Times New Roman" w:cs="Times New Roman"/>
                <w:sz w:val="22"/>
                <w:szCs w:val="22"/>
              </w:rPr>
              <w:t xml:space="preserve">Сроки   </w:t>
            </w:r>
            <w:r w:rsidRPr="00681202">
              <w:rPr>
                <w:rFonts w:ascii="Times New Roman" w:hAnsi="Times New Roman" w:cs="Times New Roman"/>
                <w:sz w:val="22"/>
                <w:szCs w:val="22"/>
              </w:rPr>
              <w:br/>
              <w:t>исполнения</w:t>
            </w:r>
            <w:r w:rsidRPr="00681202">
              <w:rPr>
                <w:rFonts w:ascii="Times New Roman" w:hAnsi="Times New Roman" w:cs="Times New Roman"/>
                <w:sz w:val="22"/>
                <w:szCs w:val="22"/>
              </w:rPr>
              <w:br/>
              <w:t>(годы)</w:t>
            </w:r>
          </w:p>
        </w:tc>
        <w:tc>
          <w:tcPr>
            <w:tcW w:w="1275" w:type="dxa"/>
            <w:vMerge w:val="restart"/>
            <w:tcBorders>
              <w:top w:val="single" w:sz="4" w:space="0" w:color="000000"/>
              <w:left w:val="single" w:sz="4" w:space="0" w:color="000000"/>
              <w:bottom w:val="single" w:sz="4" w:space="0" w:color="000000"/>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2"/>
                <w:szCs w:val="22"/>
              </w:rPr>
            </w:pPr>
            <w:r w:rsidRPr="00681202">
              <w:rPr>
                <w:rFonts w:ascii="Times New Roman" w:hAnsi="Times New Roman" w:cs="Times New Roman"/>
                <w:sz w:val="22"/>
                <w:szCs w:val="22"/>
              </w:rPr>
              <w:t xml:space="preserve">Объем     </w:t>
            </w:r>
            <w:r w:rsidRPr="00681202">
              <w:rPr>
                <w:rFonts w:ascii="Times New Roman" w:hAnsi="Times New Roman" w:cs="Times New Roman"/>
                <w:sz w:val="22"/>
                <w:szCs w:val="22"/>
              </w:rPr>
              <w:br/>
              <w:t>финансирования</w:t>
            </w:r>
          </w:p>
          <w:p w:rsidR="003312C6" w:rsidRPr="00681202" w:rsidRDefault="003312C6" w:rsidP="003312C6">
            <w:pPr>
              <w:pStyle w:val="ConsPlusNormal"/>
              <w:jc w:val="center"/>
              <w:rPr>
                <w:rFonts w:ascii="Times New Roman" w:hAnsi="Times New Roman" w:cs="Times New Roman"/>
                <w:sz w:val="22"/>
                <w:szCs w:val="22"/>
              </w:rPr>
            </w:pPr>
            <w:r w:rsidRPr="00681202">
              <w:rPr>
                <w:rFonts w:ascii="Times New Roman" w:hAnsi="Times New Roman" w:cs="Times New Roman"/>
                <w:sz w:val="22"/>
                <w:szCs w:val="22"/>
              </w:rPr>
              <w:t>тыс. руб.</w:t>
            </w:r>
          </w:p>
        </w:tc>
        <w:tc>
          <w:tcPr>
            <w:tcW w:w="5107" w:type="dxa"/>
            <w:gridSpan w:val="3"/>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sz w:val="22"/>
                <w:szCs w:val="22"/>
              </w:rPr>
            </w:pPr>
            <w:r w:rsidRPr="00681202">
              <w:rPr>
                <w:rFonts w:ascii="Times New Roman" w:hAnsi="Times New Roman" w:cs="Times New Roman"/>
                <w:sz w:val="22"/>
                <w:szCs w:val="22"/>
              </w:rPr>
              <w:t>В том числе за счет  средств:</w:t>
            </w:r>
          </w:p>
        </w:tc>
        <w:tc>
          <w:tcPr>
            <w:tcW w:w="1958" w:type="dxa"/>
            <w:vMerge w:val="restart"/>
            <w:tcBorders>
              <w:top w:val="single" w:sz="4" w:space="0" w:color="000000"/>
              <w:left w:val="single" w:sz="4" w:space="0" w:color="000000"/>
              <w:bottom w:val="single" w:sz="4" w:space="0" w:color="000000"/>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Исполнитель мероприятия</w:t>
            </w:r>
          </w:p>
        </w:tc>
        <w:tc>
          <w:tcPr>
            <w:tcW w:w="21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Ожидаемые результаты</w:t>
            </w:r>
          </w:p>
        </w:tc>
      </w:tr>
      <w:tr w:rsidR="003312C6" w:rsidRPr="00681202" w:rsidTr="003312C6">
        <w:trPr>
          <w:cantSplit/>
          <w:trHeight w:val="305"/>
        </w:trPr>
        <w:tc>
          <w:tcPr>
            <w:tcW w:w="3351" w:type="dxa"/>
            <w:gridSpan w:val="2"/>
            <w:vMerge/>
            <w:tcBorders>
              <w:left w:val="single" w:sz="4" w:space="0" w:color="000000"/>
              <w:bottom w:val="single" w:sz="4" w:space="0" w:color="000000"/>
            </w:tcBorders>
            <w:shd w:val="clear" w:color="auto" w:fill="auto"/>
            <w:vAlign w:val="center"/>
          </w:tcPr>
          <w:p w:rsidR="003312C6" w:rsidRPr="00681202" w:rsidRDefault="003312C6" w:rsidP="003312C6">
            <w:pPr>
              <w:snapToGrid w:val="0"/>
              <w:jc w:val="center"/>
              <w:rPr>
                <w:sz w:val="22"/>
                <w:szCs w:val="22"/>
              </w:rPr>
            </w:pPr>
          </w:p>
        </w:tc>
        <w:tc>
          <w:tcPr>
            <w:tcW w:w="1681" w:type="dxa"/>
            <w:vMerge/>
            <w:tcBorders>
              <w:top w:val="single" w:sz="4" w:space="0" w:color="000000"/>
              <w:left w:val="single" w:sz="4" w:space="0" w:color="000000"/>
              <w:bottom w:val="single" w:sz="4" w:space="0" w:color="000000"/>
            </w:tcBorders>
            <w:shd w:val="clear" w:color="auto" w:fill="auto"/>
            <w:vAlign w:val="center"/>
          </w:tcPr>
          <w:p w:rsidR="003312C6" w:rsidRPr="00681202" w:rsidRDefault="003312C6" w:rsidP="003312C6">
            <w:pPr>
              <w:snapToGrid w:val="0"/>
              <w:jc w:val="center"/>
              <w:rPr>
                <w:sz w:val="22"/>
                <w:szCs w:val="22"/>
              </w:rPr>
            </w:pPr>
          </w:p>
        </w:tc>
        <w:tc>
          <w:tcPr>
            <w:tcW w:w="1275" w:type="dxa"/>
            <w:vMerge/>
            <w:tcBorders>
              <w:top w:val="single" w:sz="4" w:space="0" w:color="000000"/>
              <w:left w:val="single" w:sz="4" w:space="0" w:color="000000"/>
              <w:bottom w:val="single" w:sz="4" w:space="0" w:color="000000"/>
            </w:tcBorders>
            <w:shd w:val="clear" w:color="auto" w:fill="auto"/>
            <w:vAlign w:val="center"/>
          </w:tcPr>
          <w:p w:rsidR="003312C6" w:rsidRPr="00681202" w:rsidRDefault="003312C6" w:rsidP="003312C6">
            <w:pPr>
              <w:snapToGrid w:val="0"/>
              <w:jc w:val="center"/>
              <w:rPr>
                <w:sz w:val="22"/>
                <w:szCs w:val="22"/>
              </w:rPr>
            </w:pPr>
          </w:p>
        </w:tc>
        <w:tc>
          <w:tcPr>
            <w:tcW w:w="1597" w:type="dxa"/>
            <w:tcBorders>
              <w:top w:val="single" w:sz="4" w:space="0" w:color="000000"/>
              <w:left w:val="single" w:sz="4" w:space="0" w:color="000000"/>
              <w:bottom w:val="single" w:sz="4" w:space="0" w:color="000000"/>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2"/>
                <w:szCs w:val="22"/>
              </w:rPr>
            </w:pPr>
            <w:r w:rsidRPr="00681202">
              <w:rPr>
                <w:rFonts w:ascii="Times New Roman" w:hAnsi="Times New Roman" w:cs="Times New Roman"/>
                <w:sz w:val="22"/>
                <w:szCs w:val="22"/>
              </w:rPr>
              <w:t>федерального</w:t>
            </w:r>
            <w:r w:rsidRPr="00681202">
              <w:rPr>
                <w:rFonts w:ascii="Times New Roman" w:hAnsi="Times New Roman" w:cs="Times New Roman"/>
                <w:sz w:val="22"/>
                <w:szCs w:val="22"/>
              </w:rPr>
              <w:br/>
              <w:t>бюджета*,</w:t>
            </w:r>
            <w:r w:rsidRPr="00681202">
              <w:rPr>
                <w:rFonts w:ascii="Times New Roman" w:hAnsi="Times New Roman" w:cs="Times New Roman"/>
                <w:sz w:val="22"/>
                <w:szCs w:val="22"/>
              </w:rPr>
              <w:br/>
              <w:t>тыс. руб.</w:t>
            </w:r>
          </w:p>
        </w:tc>
        <w:tc>
          <w:tcPr>
            <w:tcW w:w="1683" w:type="dxa"/>
            <w:tcBorders>
              <w:top w:val="single" w:sz="4" w:space="0" w:color="000000"/>
              <w:left w:val="single" w:sz="4" w:space="0" w:color="000000"/>
              <w:bottom w:val="single" w:sz="4" w:space="0" w:color="000000"/>
              <w:right w:val="single" w:sz="4" w:space="0" w:color="auto"/>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2"/>
                <w:szCs w:val="22"/>
              </w:rPr>
            </w:pPr>
            <w:r w:rsidRPr="00681202">
              <w:rPr>
                <w:rFonts w:ascii="Times New Roman" w:hAnsi="Times New Roman" w:cs="Times New Roman"/>
                <w:sz w:val="22"/>
                <w:szCs w:val="22"/>
              </w:rPr>
              <w:t>областного</w:t>
            </w:r>
            <w:r w:rsidRPr="00681202">
              <w:rPr>
                <w:rFonts w:ascii="Times New Roman" w:hAnsi="Times New Roman" w:cs="Times New Roman"/>
                <w:sz w:val="22"/>
                <w:szCs w:val="22"/>
              </w:rPr>
              <w:br/>
              <w:t xml:space="preserve">бюджета*, </w:t>
            </w:r>
            <w:r w:rsidRPr="00681202">
              <w:rPr>
                <w:rFonts w:ascii="Times New Roman" w:hAnsi="Times New Roman" w:cs="Times New Roman"/>
                <w:sz w:val="22"/>
                <w:szCs w:val="22"/>
              </w:rPr>
              <w:br/>
              <w:t>тыс. руб.</w:t>
            </w:r>
          </w:p>
        </w:tc>
        <w:tc>
          <w:tcPr>
            <w:tcW w:w="1827" w:type="dxa"/>
            <w:tcBorders>
              <w:top w:val="single" w:sz="4" w:space="0" w:color="000000"/>
              <w:left w:val="single" w:sz="4" w:space="0" w:color="auto"/>
              <w:bottom w:val="single" w:sz="4" w:space="0" w:color="000000"/>
            </w:tcBorders>
            <w:shd w:val="clear" w:color="auto" w:fill="auto"/>
            <w:vAlign w:val="center"/>
          </w:tcPr>
          <w:p w:rsidR="003312C6" w:rsidRPr="00681202" w:rsidRDefault="003312C6" w:rsidP="003312C6">
            <w:pPr>
              <w:jc w:val="center"/>
              <w:rPr>
                <w:rFonts w:eastAsia="Arial"/>
                <w:sz w:val="22"/>
                <w:szCs w:val="22"/>
              </w:rPr>
            </w:pPr>
            <w:r w:rsidRPr="00681202">
              <w:rPr>
                <w:rFonts w:eastAsia="Arial"/>
                <w:sz w:val="22"/>
                <w:szCs w:val="22"/>
              </w:rPr>
              <w:t>внебюджетных источников,</w:t>
            </w:r>
          </w:p>
          <w:p w:rsidR="003312C6" w:rsidRPr="00681202" w:rsidRDefault="003312C6" w:rsidP="003312C6">
            <w:pPr>
              <w:jc w:val="center"/>
              <w:rPr>
                <w:sz w:val="22"/>
                <w:szCs w:val="22"/>
              </w:rPr>
            </w:pPr>
            <w:r w:rsidRPr="00681202">
              <w:rPr>
                <w:sz w:val="22"/>
                <w:szCs w:val="22"/>
              </w:rPr>
              <w:t>тыс. руб.</w:t>
            </w:r>
          </w:p>
        </w:tc>
        <w:tc>
          <w:tcPr>
            <w:tcW w:w="1958" w:type="dxa"/>
            <w:vMerge/>
            <w:tcBorders>
              <w:top w:val="single" w:sz="4" w:space="0" w:color="000000"/>
              <w:left w:val="single" w:sz="4" w:space="0" w:color="000000"/>
              <w:bottom w:val="single" w:sz="4" w:space="0" w:color="000000"/>
            </w:tcBorders>
            <w:shd w:val="clear" w:color="auto" w:fill="auto"/>
            <w:vAlign w:val="center"/>
          </w:tcPr>
          <w:p w:rsidR="003312C6" w:rsidRPr="00681202" w:rsidRDefault="003312C6" w:rsidP="003312C6">
            <w:pPr>
              <w:pStyle w:val="ConsPlusNormal"/>
              <w:rPr>
                <w:rFonts w:ascii="Times New Roman" w:hAnsi="Times New Roman" w:cs="Times New Roman"/>
              </w:rPr>
            </w:pPr>
          </w:p>
        </w:tc>
        <w:tc>
          <w:tcPr>
            <w:tcW w:w="21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12C6" w:rsidRPr="00681202" w:rsidRDefault="003312C6" w:rsidP="003312C6">
            <w:pPr>
              <w:snapToGrid w:val="0"/>
              <w:jc w:val="center"/>
            </w:pPr>
          </w:p>
        </w:tc>
      </w:tr>
      <w:tr w:rsidR="003312C6" w:rsidRPr="00681202" w:rsidTr="003312C6">
        <w:trPr>
          <w:cantSplit/>
          <w:trHeight w:val="153"/>
        </w:trPr>
        <w:tc>
          <w:tcPr>
            <w:tcW w:w="3351" w:type="dxa"/>
            <w:gridSpan w:val="2"/>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sz w:val="22"/>
                <w:szCs w:val="22"/>
              </w:rPr>
            </w:pPr>
            <w:r w:rsidRPr="00681202">
              <w:rPr>
                <w:rFonts w:ascii="Times New Roman" w:hAnsi="Times New Roman" w:cs="Times New Roman"/>
                <w:sz w:val="22"/>
                <w:szCs w:val="22"/>
              </w:rPr>
              <w:t>1</w:t>
            </w:r>
          </w:p>
        </w:tc>
        <w:tc>
          <w:tcPr>
            <w:tcW w:w="1681"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sz w:val="22"/>
                <w:szCs w:val="22"/>
              </w:rPr>
            </w:pPr>
            <w:r w:rsidRPr="00681202">
              <w:rPr>
                <w:rFonts w:ascii="Times New Roman" w:hAnsi="Times New Roman" w:cs="Times New Roman"/>
                <w:sz w:val="22"/>
                <w:szCs w:val="22"/>
              </w:rPr>
              <w:t>2</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sz w:val="22"/>
                <w:szCs w:val="22"/>
              </w:rPr>
            </w:pPr>
            <w:r w:rsidRPr="00681202">
              <w:rPr>
                <w:rFonts w:ascii="Times New Roman" w:hAnsi="Times New Roman" w:cs="Times New Roman"/>
                <w:sz w:val="22"/>
                <w:szCs w:val="22"/>
              </w:rPr>
              <w:t>3</w:t>
            </w:r>
          </w:p>
        </w:tc>
        <w:tc>
          <w:tcPr>
            <w:tcW w:w="1597"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sz w:val="22"/>
                <w:szCs w:val="22"/>
              </w:rPr>
            </w:pPr>
            <w:r w:rsidRPr="00681202">
              <w:rPr>
                <w:rFonts w:ascii="Times New Roman" w:hAnsi="Times New Roman" w:cs="Times New Roman"/>
                <w:sz w:val="22"/>
                <w:szCs w:val="22"/>
              </w:rPr>
              <w:t>4</w:t>
            </w:r>
          </w:p>
        </w:tc>
        <w:tc>
          <w:tcPr>
            <w:tcW w:w="1683"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sz w:val="22"/>
                <w:szCs w:val="22"/>
              </w:rPr>
            </w:pPr>
            <w:r w:rsidRPr="00681202">
              <w:rPr>
                <w:rFonts w:ascii="Times New Roman" w:hAnsi="Times New Roman" w:cs="Times New Roman"/>
                <w:sz w:val="22"/>
                <w:szCs w:val="22"/>
              </w:rPr>
              <w:t>5</w:t>
            </w:r>
          </w:p>
        </w:tc>
        <w:tc>
          <w:tcPr>
            <w:tcW w:w="1827"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sz w:val="22"/>
                <w:szCs w:val="22"/>
              </w:rPr>
            </w:pPr>
            <w:r w:rsidRPr="00681202">
              <w:rPr>
                <w:rFonts w:ascii="Times New Roman" w:hAnsi="Times New Roman" w:cs="Times New Roman"/>
                <w:sz w:val="22"/>
                <w:szCs w:val="22"/>
              </w:rPr>
              <w:t>6</w:t>
            </w:r>
          </w:p>
        </w:tc>
        <w:tc>
          <w:tcPr>
            <w:tcW w:w="1958"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7</w:t>
            </w:r>
          </w:p>
        </w:tc>
        <w:tc>
          <w:tcPr>
            <w:tcW w:w="2103" w:type="dxa"/>
            <w:tcBorders>
              <w:top w:val="single" w:sz="4" w:space="0" w:color="000000"/>
              <w:left w:val="single" w:sz="4" w:space="0" w:color="auto"/>
              <w:bottom w:val="single" w:sz="4" w:space="0" w:color="000000"/>
              <w:right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8</w:t>
            </w:r>
          </w:p>
        </w:tc>
      </w:tr>
      <w:tr w:rsidR="003312C6" w:rsidRPr="00681202" w:rsidTr="003312C6">
        <w:trPr>
          <w:cantSplit/>
          <w:trHeight w:val="662"/>
        </w:trPr>
        <w:tc>
          <w:tcPr>
            <w:tcW w:w="3342" w:type="dxa"/>
            <w:tcBorders>
              <w:top w:val="single" w:sz="4" w:space="0" w:color="000000"/>
              <w:left w:val="single" w:sz="4" w:space="0" w:color="000000"/>
              <w:right w:val="single" w:sz="4" w:space="0" w:color="auto"/>
            </w:tcBorders>
            <w:shd w:val="clear" w:color="auto" w:fill="auto"/>
          </w:tcPr>
          <w:p w:rsidR="003312C6" w:rsidRPr="00681202" w:rsidRDefault="003312C6" w:rsidP="003312C6">
            <w:pPr>
              <w:pStyle w:val="ConsPlusNormal"/>
              <w:snapToGrid w:val="0"/>
              <w:rPr>
                <w:rFonts w:ascii="Times New Roman" w:hAnsi="Times New Roman" w:cs="Times New Roman"/>
              </w:rPr>
            </w:pPr>
            <w:r w:rsidRPr="00681202">
              <w:rPr>
                <w:rFonts w:ascii="Times New Roman" w:hAnsi="Times New Roman" w:cs="Times New Roman"/>
              </w:rPr>
              <w:t xml:space="preserve">Ввод и приобретение жилья для граждан, проживающих в сельской местности  </w:t>
            </w:r>
          </w:p>
          <w:p w:rsidR="003312C6" w:rsidRPr="00681202" w:rsidRDefault="003312C6" w:rsidP="003312C6">
            <w:pPr>
              <w:pStyle w:val="ConsPlusNormal"/>
              <w:snapToGrid w:val="0"/>
              <w:rPr>
                <w:rFonts w:ascii="Times New Roman" w:hAnsi="Times New Roman" w:cs="Times New Roman"/>
              </w:rPr>
            </w:pPr>
            <w:r w:rsidRPr="00681202">
              <w:rPr>
                <w:rFonts w:ascii="Times New Roman" w:hAnsi="Times New Roman" w:cs="Times New Roman"/>
              </w:rPr>
              <w:t>(58 кв. метров)</w:t>
            </w:r>
          </w:p>
        </w:tc>
        <w:tc>
          <w:tcPr>
            <w:tcW w:w="1690" w:type="dxa"/>
            <w:gridSpan w:val="2"/>
            <w:tcBorders>
              <w:top w:val="single" w:sz="4" w:space="0" w:color="000000"/>
              <w:left w:val="single" w:sz="4" w:space="0" w:color="000000"/>
              <w:right w:val="single" w:sz="4" w:space="0" w:color="auto"/>
            </w:tcBorders>
            <w:shd w:val="clear" w:color="auto" w:fill="auto"/>
          </w:tcPr>
          <w:p w:rsidR="003312C6" w:rsidRPr="00681202" w:rsidRDefault="003312C6" w:rsidP="003312C6">
            <w:pPr>
              <w:pStyle w:val="ConsPlusNormal"/>
              <w:snapToGrid w:val="0"/>
              <w:rPr>
                <w:rFonts w:ascii="Times New Roman" w:hAnsi="Times New Roman" w:cs="Times New Roman"/>
                <w:b/>
              </w:rPr>
            </w:pPr>
            <w:r w:rsidRPr="00681202">
              <w:rPr>
                <w:rFonts w:ascii="Times New Roman" w:hAnsi="Times New Roman" w:cs="Times New Roman"/>
                <w:b/>
              </w:rPr>
              <w:t>2022 - 2024г.г.,</w:t>
            </w:r>
          </w:p>
        </w:tc>
        <w:tc>
          <w:tcPr>
            <w:tcW w:w="1275" w:type="dxa"/>
            <w:tcBorders>
              <w:top w:val="single" w:sz="4" w:space="0" w:color="000000"/>
              <w:left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597" w:type="dxa"/>
            <w:vMerge w:val="restart"/>
            <w:tcBorders>
              <w:top w:val="single" w:sz="4" w:space="0" w:color="000000"/>
              <w:left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683" w:type="dxa"/>
            <w:vMerge w:val="restart"/>
            <w:tcBorders>
              <w:top w:val="single" w:sz="4" w:space="0" w:color="000000"/>
              <w:left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827" w:type="dxa"/>
            <w:vMerge w:val="restart"/>
            <w:tcBorders>
              <w:top w:val="single" w:sz="4" w:space="0" w:color="000000"/>
              <w:left w:val="single" w:sz="4" w:space="0" w:color="auto"/>
              <w:right w:val="single" w:sz="4" w:space="0" w:color="auto"/>
            </w:tcBorders>
            <w:shd w:val="clear" w:color="auto" w:fill="auto"/>
          </w:tcPr>
          <w:p w:rsidR="003312C6" w:rsidRPr="00681202" w:rsidRDefault="003312C6" w:rsidP="003312C6">
            <w:pPr>
              <w:pStyle w:val="ConsPlusNormal"/>
              <w:snapToGrid w:val="0"/>
              <w:rPr>
                <w:rFonts w:ascii="Times New Roman" w:hAnsi="Times New Roman" w:cs="Times New Roman"/>
                <w:b/>
                <w:sz w:val="22"/>
                <w:szCs w:val="22"/>
              </w:rPr>
            </w:pPr>
            <w:r w:rsidRPr="00681202">
              <w:rPr>
                <w:rFonts w:ascii="Times New Roman" w:hAnsi="Times New Roman" w:cs="Times New Roman"/>
                <w:b/>
                <w:sz w:val="22"/>
                <w:szCs w:val="22"/>
              </w:rPr>
              <w:t>-</w:t>
            </w:r>
          </w:p>
        </w:tc>
        <w:tc>
          <w:tcPr>
            <w:tcW w:w="1958" w:type="dxa"/>
            <w:vMerge w:val="restart"/>
            <w:tcBorders>
              <w:top w:val="single" w:sz="4" w:space="0" w:color="000000"/>
              <w:left w:val="single" w:sz="4" w:space="0" w:color="auto"/>
              <w:right w:val="single" w:sz="4" w:space="0" w:color="auto"/>
            </w:tcBorders>
            <w:shd w:val="clear" w:color="auto" w:fill="auto"/>
            <w:vAlign w:val="center"/>
          </w:tcPr>
          <w:p w:rsidR="003312C6" w:rsidRPr="00681202" w:rsidRDefault="003312C6" w:rsidP="003312C6">
            <w:pPr>
              <w:pStyle w:val="ConsPlusNormal"/>
              <w:jc w:val="center"/>
              <w:rPr>
                <w:rFonts w:ascii="Times New Roman" w:hAnsi="Times New Roman" w:cs="Times New Roman"/>
              </w:rPr>
            </w:pPr>
            <w:r w:rsidRPr="00681202">
              <w:rPr>
                <w:rFonts w:ascii="Times New Roman" w:hAnsi="Times New Roman" w:cs="Times New Roman"/>
              </w:rPr>
              <w:t>Администрации сельских поселений</w:t>
            </w:r>
          </w:p>
        </w:tc>
        <w:tc>
          <w:tcPr>
            <w:tcW w:w="2103" w:type="dxa"/>
            <w:vMerge w:val="restart"/>
            <w:tcBorders>
              <w:top w:val="single" w:sz="4" w:space="0" w:color="000000"/>
              <w:left w:val="single" w:sz="4" w:space="0" w:color="auto"/>
              <w:right w:val="single" w:sz="4" w:space="0" w:color="000000"/>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rPr>
            </w:pPr>
            <w:r w:rsidRPr="00681202">
              <w:rPr>
                <w:rFonts w:ascii="Times New Roman" w:hAnsi="Times New Roman" w:cs="Times New Roman"/>
              </w:rPr>
              <w:t>Улучшение   жилищных   условий</w:t>
            </w:r>
            <w:r w:rsidRPr="00681202">
              <w:rPr>
                <w:rFonts w:ascii="Times New Roman" w:hAnsi="Times New Roman" w:cs="Times New Roman"/>
              </w:rPr>
              <w:br/>
              <w:t>граждан, проживающих в сельской местности</w:t>
            </w:r>
          </w:p>
        </w:tc>
      </w:tr>
      <w:tr w:rsidR="003312C6" w:rsidRPr="00681202" w:rsidTr="003312C6">
        <w:trPr>
          <w:cantSplit/>
          <w:trHeight w:val="80"/>
        </w:trPr>
        <w:tc>
          <w:tcPr>
            <w:tcW w:w="3351" w:type="dxa"/>
            <w:gridSpan w:val="2"/>
            <w:tcBorders>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rmal"/>
              <w:snapToGrid w:val="0"/>
              <w:rPr>
                <w:rFonts w:ascii="Times New Roman" w:hAnsi="Times New Roman" w:cs="Times New Roman"/>
              </w:rPr>
            </w:pPr>
          </w:p>
        </w:tc>
        <w:tc>
          <w:tcPr>
            <w:tcW w:w="1681" w:type="dxa"/>
            <w:tcBorders>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rmal"/>
              <w:snapToGrid w:val="0"/>
              <w:rPr>
                <w:rFonts w:ascii="Times New Roman" w:hAnsi="Times New Roman" w:cs="Times New Roman"/>
              </w:rPr>
            </w:pPr>
          </w:p>
          <w:p w:rsidR="003312C6" w:rsidRPr="00681202" w:rsidRDefault="003312C6" w:rsidP="003312C6">
            <w:pPr>
              <w:pStyle w:val="ConsPlusNormal"/>
              <w:snapToGrid w:val="0"/>
              <w:rPr>
                <w:rFonts w:ascii="Times New Roman" w:hAnsi="Times New Roman" w:cs="Times New Roman"/>
              </w:rPr>
            </w:pPr>
            <w:r w:rsidRPr="00681202">
              <w:rPr>
                <w:rFonts w:ascii="Times New Roman" w:hAnsi="Times New Roman" w:cs="Times New Roman"/>
              </w:rPr>
              <w:t>в том числе:</w:t>
            </w:r>
          </w:p>
        </w:tc>
        <w:tc>
          <w:tcPr>
            <w:tcW w:w="1275" w:type="dxa"/>
            <w:tcBorders>
              <w:left w:val="single" w:sz="4" w:space="0" w:color="auto"/>
              <w:bottom w:val="single" w:sz="4" w:space="0" w:color="000000"/>
            </w:tcBorders>
            <w:shd w:val="clear" w:color="auto" w:fill="auto"/>
          </w:tcPr>
          <w:p w:rsidR="003312C6" w:rsidRPr="00681202" w:rsidRDefault="003312C6" w:rsidP="003312C6">
            <w:pPr>
              <w:pStyle w:val="ConsPlusNormal"/>
              <w:snapToGrid w:val="0"/>
              <w:rPr>
                <w:rFonts w:ascii="Times New Roman" w:hAnsi="Times New Roman" w:cs="Times New Roman"/>
                <w:b/>
                <w:sz w:val="22"/>
                <w:szCs w:val="22"/>
              </w:rPr>
            </w:pPr>
          </w:p>
        </w:tc>
        <w:tc>
          <w:tcPr>
            <w:tcW w:w="1597" w:type="dxa"/>
            <w:vMerge/>
            <w:tcBorders>
              <w:left w:val="single" w:sz="4" w:space="0" w:color="000000"/>
              <w:bottom w:val="single" w:sz="4" w:space="0" w:color="000000"/>
              <w:right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p>
        </w:tc>
        <w:tc>
          <w:tcPr>
            <w:tcW w:w="1683" w:type="dxa"/>
            <w:vMerge/>
            <w:tcBorders>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p>
        </w:tc>
        <w:tc>
          <w:tcPr>
            <w:tcW w:w="1827" w:type="dxa"/>
            <w:vMerge/>
            <w:tcBorders>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p>
        </w:tc>
        <w:tc>
          <w:tcPr>
            <w:tcW w:w="1958" w:type="dxa"/>
            <w:vMerge/>
            <w:tcBorders>
              <w:left w:val="single" w:sz="4" w:space="0" w:color="auto"/>
              <w:right w:val="single" w:sz="4" w:space="0" w:color="auto"/>
            </w:tcBorders>
            <w:shd w:val="clear" w:color="auto" w:fill="auto"/>
          </w:tcPr>
          <w:p w:rsidR="003312C6" w:rsidRPr="00681202" w:rsidRDefault="003312C6" w:rsidP="003312C6">
            <w:pPr>
              <w:pStyle w:val="ConsPlusNormal"/>
              <w:rPr>
                <w:rFonts w:ascii="Times New Roman" w:hAnsi="Times New Roman" w:cs="Times New Roman"/>
              </w:rPr>
            </w:pPr>
          </w:p>
        </w:tc>
        <w:tc>
          <w:tcPr>
            <w:tcW w:w="2103" w:type="dxa"/>
            <w:vMerge/>
            <w:tcBorders>
              <w:left w:val="single" w:sz="4" w:space="0" w:color="auto"/>
              <w:right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rPr>
            </w:pPr>
          </w:p>
        </w:tc>
      </w:tr>
      <w:tr w:rsidR="003312C6" w:rsidRPr="00681202" w:rsidTr="003312C6">
        <w:trPr>
          <w:cantSplit/>
          <w:trHeight w:val="161"/>
        </w:trPr>
        <w:tc>
          <w:tcPr>
            <w:tcW w:w="3351" w:type="dxa"/>
            <w:gridSpan w:val="2"/>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rPr>
            </w:pPr>
            <w:r w:rsidRPr="00681202">
              <w:rPr>
                <w:rFonts w:ascii="Times New Roman" w:hAnsi="Times New Roman" w:cs="Times New Roman"/>
              </w:rPr>
              <w:t>0</w:t>
            </w:r>
          </w:p>
        </w:tc>
        <w:tc>
          <w:tcPr>
            <w:tcW w:w="1681"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rPr>
            </w:pPr>
            <w:r w:rsidRPr="00681202">
              <w:rPr>
                <w:rFonts w:ascii="Times New Roman" w:hAnsi="Times New Roman" w:cs="Times New Roman"/>
              </w:rPr>
              <w:t>2022г.</w:t>
            </w:r>
          </w:p>
        </w:tc>
        <w:tc>
          <w:tcPr>
            <w:tcW w:w="127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597"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683"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827"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rmal"/>
              <w:snapToGrid w:val="0"/>
              <w:rPr>
                <w:rFonts w:ascii="Times New Roman" w:hAnsi="Times New Roman" w:cs="Times New Roman"/>
                <w:b/>
                <w:sz w:val="22"/>
                <w:szCs w:val="22"/>
              </w:rPr>
            </w:pPr>
            <w:r w:rsidRPr="00681202">
              <w:rPr>
                <w:rFonts w:ascii="Times New Roman" w:hAnsi="Times New Roman" w:cs="Times New Roman"/>
                <w:b/>
                <w:sz w:val="22"/>
                <w:szCs w:val="22"/>
              </w:rPr>
              <w:t xml:space="preserve">       -</w:t>
            </w:r>
          </w:p>
        </w:tc>
        <w:tc>
          <w:tcPr>
            <w:tcW w:w="1958" w:type="dxa"/>
            <w:vMerge/>
            <w:tcBorders>
              <w:left w:val="single" w:sz="4" w:space="0" w:color="auto"/>
              <w:right w:val="single" w:sz="4" w:space="0" w:color="auto"/>
            </w:tcBorders>
            <w:shd w:val="clear" w:color="auto" w:fill="auto"/>
          </w:tcPr>
          <w:p w:rsidR="003312C6" w:rsidRPr="00681202" w:rsidRDefault="003312C6" w:rsidP="003312C6">
            <w:pPr>
              <w:pStyle w:val="ConsPlusNormal"/>
              <w:snapToGrid w:val="0"/>
              <w:rPr>
                <w:rFonts w:ascii="Times New Roman" w:hAnsi="Times New Roman" w:cs="Times New Roman"/>
              </w:rPr>
            </w:pPr>
          </w:p>
        </w:tc>
        <w:tc>
          <w:tcPr>
            <w:tcW w:w="2103" w:type="dxa"/>
            <w:vMerge/>
            <w:tcBorders>
              <w:left w:val="single" w:sz="4" w:space="0" w:color="auto"/>
              <w:right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rPr>
            </w:pPr>
          </w:p>
        </w:tc>
      </w:tr>
      <w:tr w:rsidR="003312C6" w:rsidRPr="00681202" w:rsidTr="003312C6">
        <w:trPr>
          <w:cantSplit/>
          <w:trHeight w:val="212"/>
        </w:trPr>
        <w:tc>
          <w:tcPr>
            <w:tcW w:w="3351" w:type="dxa"/>
            <w:gridSpan w:val="2"/>
            <w:tcBorders>
              <w:top w:val="single" w:sz="4" w:space="0" w:color="000000"/>
              <w:left w:val="single" w:sz="4" w:space="0" w:color="000000"/>
              <w:bottom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rPr>
            </w:pPr>
            <w:r w:rsidRPr="00681202">
              <w:rPr>
                <w:rFonts w:ascii="Times New Roman" w:hAnsi="Times New Roman" w:cs="Times New Roman"/>
              </w:rPr>
              <w:t>0</w:t>
            </w:r>
          </w:p>
        </w:tc>
        <w:tc>
          <w:tcPr>
            <w:tcW w:w="1681" w:type="dxa"/>
            <w:tcBorders>
              <w:top w:val="single" w:sz="4" w:space="0" w:color="000000"/>
              <w:left w:val="single" w:sz="4" w:space="0" w:color="000000"/>
              <w:bottom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rPr>
            </w:pPr>
            <w:r w:rsidRPr="00681202">
              <w:rPr>
                <w:rFonts w:ascii="Times New Roman" w:hAnsi="Times New Roman" w:cs="Times New Roman"/>
              </w:rPr>
              <w:t>2023г.</w:t>
            </w:r>
          </w:p>
        </w:tc>
        <w:tc>
          <w:tcPr>
            <w:tcW w:w="1275" w:type="dxa"/>
            <w:tcBorders>
              <w:top w:val="single" w:sz="4" w:space="0" w:color="000000"/>
              <w:left w:val="single" w:sz="4" w:space="0" w:color="000000"/>
              <w:bottom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597" w:type="dxa"/>
            <w:tcBorders>
              <w:top w:val="single" w:sz="4" w:space="0" w:color="000000"/>
              <w:left w:val="single" w:sz="4" w:space="0" w:color="000000"/>
              <w:bottom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683" w:type="dxa"/>
            <w:tcBorders>
              <w:top w:val="single" w:sz="4" w:space="0" w:color="000000"/>
              <w:left w:val="single" w:sz="4" w:space="0" w:color="000000"/>
              <w:bottom w:val="single" w:sz="4" w:space="0" w:color="auto"/>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827" w:type="dxa"/>
            <w:tcBorders>
              <w:top w:val="single" w:sz="4" w:space="0" w:color="000000"/>
              <w:left w:val="single" w:sz="4" w:space="0" w:color="auto"/>
              <w:bottom w:val="single" w:sz="4" w:space="0" w:color="auto"/>
              <w:right w:val="single" w:sz="4" w:space="0" w:color="auto"/>
            </w:tcBorders>
            <w:shd w:val="clear" w:color="auto" w:fill="auto"/>
          </w:tcPr>
          <w:p w:rsidR="003312C6" w:rsidRPr="00681202" w:rsidRDefault="003312C6" w:rsidP="003312C6">
            <w:pPr>
              <w:pStyle w:val="ConsPlusNormal"/>
              <w:snapToGrid w:val="0"/>
              <w:rPr>
                <w:rFonts w:ascii="Times New Roman" w:hAnsi="Times New Roman" w:cs="Times New Roman"/>
                <w:b/>
                <w:sz w:val="22"/>
                <w:szCs w:val="22"/>
              </w:rPr>
            </w:pPr>
            <w:r w:rsidRPr="00681202">
              <w:rPr>
                <w:rFonts w:ascii="Times New Roman" w:hAnsi="Times New Roman" w:cs="Times New Roman"/>
                <w:b/>
                <w:sz w:val="22"/>
                <w:szCs w:val="22"/>
              </w:rPr>
              <w:t xml:space="preserve">       -</w:t>
            </w:r>
          </w:p>
        </w:tc>
        <w:tc>
          <w:tcPr>
            <w:tcW w:w="1958" w:type="dxa"/>
            <w:vMerge/>
            <w:tcBorders>
              <w:left w:val="single" w:sz="4" w:space="0" w:color="auto"/>
              <w:right w:val="single" w:sz="4" w:space="0" w:color="auto"/>
            </w:tcBorders>
            <w:shd w:val="clear" w:color="auto" w:fill="auto"/>
          </w:tcPr>
          <w:p w:rsidR="003312C6" w:rsidRPr="00681202" w:rsidRDefault="003312C6" w:rsidP="003312C6">
            <w:pPr>
              <w:pStyle w:val="ConsPlusNormal"/>
              <w:snapToGrid w:val="0"/>
              <w:rPr>
                <w:rFonts w:ascii="Times New Roman" w:hAnsi="Times New Roman" w:cs="Times New Roman"/>
              </w:rPr>
            </w:pPr>
          </w:p>
        </w:tc>
        <w:tc>
          <w:tcPr>
            <w:tcW w:w="2103" w:type="dxa"/>
            <w:vMerge/>
            <w:tcBorders>
              <w:left w:val="single" w:sz="4" w:space="0" w:color="auto"/>
              <w:right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rPr>
            </w:pPr>
          </w:p>
        </w:tc>
      </w:tr>
      <w:tr w:rsidR="003312C6" w:rsidRPr="00681202" w:rsidTr="003312C6">
        <w:trPr>
          <w:cantSplit/>
          <w:trHeight w:val="198"/>
        </w:trPr>
        <w:tc>
          <w:tcPr>
            <w:tcW w:w="3351" w:type="dxa"/>
            <w:gridSpan w:val="2"/>
            <w:tcBorders>
              <w:top w:val="single" w:sz="4" w:space="0" w:color="auto"/>
              <w:left w:val="single" w:sz="4" w:space="0" w:color="000000"/>
              <w:bottom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rPr>
            </w:pPr>
            <w:r w:rsidRPr="00681202">
              <w:rPr>
                <w:rFonts w:ascii="Times New Roman" w:hAnsi="Times New Roman" w:cs="Times New Roman"/>
              </w:rPr>
              <w:t>58</w:t>
            </w:r>
          </w:p>
        </w:tc>
        <w:tc>
          <w:tcPr>
            <w:tcW w:w="1681" w:type="dxa"/>
            <w:tcBorders>
              <w:top w:val="single" w:sz="4" w:space="0" w:color="auto"/>
              <w:left w:val="single" w:sz="4" w:space="0" w:color="000000"/>
              <w:bottom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rPr>
            </w:pPr>
            <w:r w:rsidRPr="00681202">
              <w:rPr>
                <w:rFonts w:ascii="Times New Roman" w:hAnsi="Times New Roman" w:cs="Times New Roman"/>
              </w:rPr>
              <w:t>2024г</w:t>
            </w:r>
          </w:p>
        </w:tc>
        <w:tc>
          <w:tcPr>
            <w:tcW w:w="1275" w:type="dxa"/>
            <w:tcBorders>
              <w:top w:val="single" w:sz="4" w:space="0" w:color="auto"/>
              <w:left w:val="single" w:sz="4" w:space="0" w:color="000000"/>
              <w:bottom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597" w:type="dxa"/>
            <w:tcBorders>
              <w:top w:val="single" w:sz="4" w:space="0" w:color="auto"/>
              <w:left w:val="single" w:sz="4" w:space="0" w:color="000000"/>
              <w:bottom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683" w:type="dxa"/>
            <w:tcBorders>
              <w:top w:val="single" w:sz="4" w:space="0" w:color="auto"/>
              <w:left w:val="single" w:sz="4" w:space="0" w:color="000000"/>
              <w:bottom w:val="single" w:sz="4" w:space="0" w:color="auto"/>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3312C6" w:rsidRPr="00681202" w:rsidRDefault="003312C6" w:rsidP="003312C6">
            <w:pPr>
              <w:pStyle w:val="ConsPlusNormal"/>
              <w:snapToGrid w:val="0"/>
              <w:rPr>
                <w:rFonts w:ascii="Times New Roman" w:hAnsi="Times New Roman" w:cs="Times New Roman"/>
                <w:b/>
                <w:sz w:val="22"/>
                <w:szCs w:val="22"/>
              </w:rPr>
            </w:pPr>
            <w:r w:rsidRPr="00681202">
              <w:rPr>
                <w:rFonts w:ascii="Times New Roman" w:hAnsi="Times New Roman" w:cs="Times New Roman"/>
                <w:b/>
                <w:sz w:val="22"/>
                <w:szCs w:val="22"/>
              </w:rPr>
              <w:t xml:space="preserve">       -</w:t>
            </w:r>
          </w:p>
        </w:tc>
        <w:tc>
          <w:tcPr>
            <w:tcW w:w="1958" w:type="dxa"/>
            <w:vMerge/>
            <w:tcBorders>
              <w:left w:val="single" w:sz="4" w:space="0" w:color="auto"/>
              <w:right w:val="single" w:sz="4" w:space="0" w:color="auto"/>
            </w:tcBorders>
            <w:shd w:val="clear" w:color="auto" w:fill="auto"/>
          </w:tcPr>
          <w:p w:rsidR="003312C6" w:rsidRPr="00681202" w:rsidRDefault="003312C6" w:rsidP="003312C6">
            <w:pPr>
              <w:pStyle w:val="ConsPlusNormal"/>
              <w:snapToGrid w:val="0"/>
              <w:rPr>
                <w:rFonts w:ascii="Times New Roman" w:hAnsi="Times New Roman" w:cs="Times New Roman"/>
              </w:rPr>
            </w:pPr>
          </w:p>
        </w:tc>
        <w:tc>
          <w:tcPr>
            <w:tcW w:w="2103" w:type="dxa"/>
            <w:vMerge/>
            <w:tcBorders>
              <w:left w:val="single" w:sz="4" w:space="0" w:color="auto"/>
              <w:right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rPr>
            </w:pPr>
          </w:p>
        </w:tc>
      </w:tr>
      <w:tr w:rsidR="003312C6" w:rsidRPr="00681202" w:rsidTr="003312C6">
        <w:trPr>
          <w:cantSplit/>
          <w:trHeight w:val="534"/>
        </w:trPr>
        <w:tc>
          <w:tcPr>
            <w:tcW w:w="3351" w:type="dxa"/>
            <w:gridSpan w:val="2"/>
            <w:tcBorders>
              <w:top w:val="single" w:sz="4" w:space="0" w:color="auto"/>
              <w:left w:val="single" w:sz="4" w:space="0" w:color="000000"/>
              <w:bottom w:val="single" w:sz="4" w:space="0" w:color="000000"/>
            </w:tcBorders>
            <w:shd w:val="clear" w:color="auto" w:fill="auto"/>
          </w:tcPr>
          <w:p w:rsidR="003312C6" w:rsidRPr="00681202" w:rsidRDefault="003312C6" w:rsidP="003312C6">
            <w:pPr>
              <w:pStyle w:val="ConsPlusNormal"/>
              <w:snapToGrid w:val="0"/>
              <w:rPr>
                <w:rFonts w:ascii="Times New Roman" w:hAnsi="Times New Roman" w:cs="Times New Roman"/>
              </w:rPr>
            </w:pPr>
            <w:r w:rsidRPr="00681202">
              <w:rPr>
                <w:rFonts w:ascii="Times New Roman" w:hAnsi="Times New Roman" w:cs="Times New Roman"/>
              </w:rPr>
              <w:t xml:space="preserve">Ввод и приобретение жилья для молодых   семей    и    молодых специалистов </w:t>
            </w:r>
          </w:p>
          <w:p w:rsidR="003312C6" w:rsidRPr="00681202" w:rsidRDefault="003312C6" w:rsidP="003312C6">
            <w:pPr>
              <w:pStyle w:val="ConsPlusNormal"/>
              <w:snapToGrid w:val="0"/>
              <w:jc w:val="center"/>
              <w:rPr>
                <w:rFonts w:ascii="Times New Roman" w:hAnsi="Times New Roman" w:cs="Times New Roman"/>
              </w:rPr>
            </w:pPr>
            <w:r w:rsidRPr="00681202">
              <w:rPr>
                <w:rFonts w:ascii="Times New Roman" w:hAnsi="Times New Roman" w:cs="Times New Roman"/>
              </w:rPr>
              <w:t>(176 кв. метров)</w:t>
            </w:r>
          </w:p>
        </w:tc>
        <w:tc>
          <w:tcPr>
            <w:tcW w:w="1681" w:type="dxa"/>
            <w:tcBorders>
              <w:top w:val="single" w:sz="4" w:space="0" w:color="auto"/>
              <w:left w:val="single" w:sz="4" w:space="0" w:color="000000"/>
              <w:bottom w:val="single" w:sz="4" w:space="0" w:color="000000"/>
            </w:tcBorders>
            <w:shd w:val="clear" w:color="auto" w:fill="auto"/>
          </w:tcPr>
          <w:p w:rsidR="003312C6" w:rsidRPr="00681202" w:rsidRDefault="003312C6" w:rsidP="003312C6">
            <w:pPr>
              <w:pStyle w:val="ConsPlusNormal"/>
              <w:snapToGrid w:val="0"/>
              <w:rPr>
                <w:rFonts w:ascii="Times New Roman" w:hAnsi="Times New Roman" w:cs="Times New Roman"/>
                <w:b/>
              </w:rPr>
            </w:pPr>
            <w:r w:rsidRPr="00681202">
              <w:rPr>
                <w:rFonts w:ascii="Times New Roman" w:hAnsi="Times New Roman" w:cs="Times New Roman"/>
                <w:b/>
              </w:rPr>
              <w:t>2022 -2024 г.г.,</w:t>
            </w:r>
          </w:p>
          <w:p w:rsidR="003312C6" w:rsidRPr="00681202" w:rsidRDefault="003312C6" w:rsidP="003312C6">
            <w:pPr>
              <w:pStyle w:val="ConsPlusNormal"/>
              <w:snapToGrid w:val="0"/>
              <w:rPr>
                <w:rFonts w:ascii="Times New Roman" w:hAnsi="Times New Roman" w:cs="Times New Roman"/>
              </w:rPr>
            </w:pPr>
          </w:p>
          <w:p w:rsidR="003312C6" w:rsidRPr="00681202" w:rsidRDefault="003312C6" w:rsidP="003312C6">
            <w:pPr>
              <w:pStyle w:val="ConsPlusNormal"/>
              <w:snapToGrid w:val="0"/>
              <w:rPr>
                <w:rFonts w:ascii="Times New Roman" w:hAnsi="Times New Roman" w:cs="Times New Roman"/>
              </w:rPr>
            </w:pPr>
          </w:p>
          <w:p w:rsidR="003312C6" w:rsidRPr="00681202" w:rsidRDefault="003312C6" w:rsidP="003312C6">
            <w:pPr>
              <w:pStyle w:val="ConsPlusNormal"/>
              <w:snapToGrid w:val="0"/>
              <w:rPr>
                <w:rFonts w:ascii="Times New Roman" w:hAnsi="Times New Roman" w:cs="Times New Roman"/>
              </w:rPr>
            </w:pPr>
            <w:r w:rsidRPr="00681202">
              <w:rPr>
                <w:rFonts w:ascii="Times New Roman" w:hAnsi="Times New Roman" w:cs="Times New Roman"/>
              </w:rPr>
              <w:t>в том числе:</w:t>
            </w:r>
          </w:p>
        </w:tc>
        <w:tc>
          <w:tcPr>
            <w:tcW w:w="1275" w:type="dxa"/>
            <w:tcBorders>
              <w:top w:val="single" w:sz="4" w:space="0" w:color="auto"/>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597" w:type="dxa"/>
            <w:tcBorders>
              <w:top w:val="single" w:sz="4" w:space="0" w:color="auto"/>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683" w:type="dxa"/>
            <w:tcBorders>
              <w:top w:val="single" w:sz="4" w:space="0" w:color="auto"/>
              <w:left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827" w:type="dxa"/>
            <w:tcBorders>
              <w:top w:val="single" w:sz="4" w:space="0" w:color="auto"/>
              <w:left w:val="single" w:sz="4" w:space="0" w:color="auto"/>
            </w:tcBorders>
            <w:shd w:val="clear" w:color="auto" w:fill="auto"/>
          </w:tcPr>
          <w:p w:rsidR="003312C6" w:rsidRPr="00681202" w:rsidRDefault="003312C6" w:rsidP="003312C6">
            <w:pPr>
              <w:pStyle w:val="ConsPlusNormal"/>
              <w:snapToGrid w:val="0"/>
              <w:rPr>
                <w:rFonts w:ascii="Times New Roman" w:hAnsi="Times New Roman" w:cs="Times New Roman"/>
                <w:b/>
                <w:sz w:val="22"/>
                <w:szCs w:val="22"/>
              </w:rPr>
            </w:pPr>
            <w:r w:rsidRPr="00681202">
              <w:rPr>
                <w:rFonts w:ascii="Times New Roman" w:hAnsi="Times New Roman" w:cs="Times New Roman"/>
                <w:b/>
                <w:sz w:val="22"/>
                <w:szCs w:val="22"/>
              </w:rPr>
              <w:t xml:space="preserve">       -</w:t>
            </w:r>
          </w:p>
        </w:tc>
        <w:tc>
          <w:tcPr>
            <w:tcW w:w="1958" w:type="dxa"/>
            <w:vMerge w:val="restart"/>
            <w:tcBorders>
              <w:top w:val="single" w:sz="4" w:space="0" w:color="auto"/>
              <w:left w:val="single" w:sz="4" w:space="0" w:color="000000"/>
            </w:tcBorders>
            <w:shd w:val="clear" w:color="auto" w:fill="auto"/>
            <w:vAlign w:val="center"/>
          </w:tcPr>
          <w:p w:rsidR="003312C6" w:rsidRPr="00681202" w:rsidRDefault="003312C6" w:rsidP="003312C6">
            <w:pPr>
              <w:pStyle w:val="ConsPlusNormal"/>
              <w:jc w:val="center"/>
              <w:rPr>
                <w:rFonts w:ascii="Times New Roman" w:hAnsi="Times New Roman" w:cs="Times New Roman"/>
              </w:rPr>
            </w:pPr>
            <w:r w:rsidRPr="00681202">
              <w:rPr>
                <w:rFonts w:ascii="Times New Roman" w:hAnsi="Times New Roman" w:cs="Times New Roman"/>
              </w:rPr>
              <w:t>Администрации сельских поселений</w:t>
            </w:r>
          </w:p>
        </w:tc>
        <w:tc>
          <w:tcPr>
            <w:tcW w:w="2103" w:type="dxa"/>
            <w:vMerge w:val="restart"/>
            <w:tcBorders>
              <w:top w:val="single" w:sz="4" w:space="0" w:color="auto"/>
              <w:left w:val="single" w:sz="4" w:space="0" w:color="000000"/>
              <w:right w:val="single" w:sz="4" w:space="0" w:color="000000"/>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rPr>
            </w:pPr>
            <w:r w:rsidRPr="00681202">
              <w:rPr>
                <w:rFonts w:ascii="Times New Roman" w:hAnsi="Times New Roman" w:cs="Times New Roman"/>
              </w:rPr>
              <w:t>Улучшение   жилищных   условий    молодых</w:t>
            </w:r>
            <w:r w:rsidRPr="00681202">
              <w:rPr>
                <w:rFonts w:ascii="Times New Roman" w:hAnsi="Times New Roman" w:cs="Times New Roman"/>
              </w:rPr>
              <w:br/>
              <w:t>семей и  молодых  специалистов</w:t>
            </w:r>
            <w:r w:rsidRPr="00681202">
              <w:rPr>
                <w:rFonts w:ascii="Times New Roman" w:hAnsi="Times New Roman" w:cs="Times New Roman"/>
              </w:rPr>
              <w:br/>
            </w:r>
          </w:p>
        </w:tc>
      </w:tr>
      <w:tr w:rsidR="003312C6" w:rsidRPr="00681202" w:rsidTr="003312C6">
        <w:trPr>
          <w:cantSplit/>
          <w:trHeight w:val="153"/>
        </w:trPr>
        <w:tc>
          <w:tcPr>
            <w:tcW w:w="3351" w:type="dxa"/>
            <w:gridSpan w:val="2"/>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rPr>
            </w:pPr>
            <w:r w:rsidRPr="00681202">
              <w:rPr>
                <w:rFonts w:ascii="Times New Roman" w:hAnsi="Times New Roman" w:cs="Times New Roman"/>
              </w:rPr>
              <w:t>72</w:t>
            </w:r>
          </w:p>
        </w:tc>
        <w:tc>
          <w:tcPr>
            <w:tcW w:w="1681"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rPr>
            </w:pPr>
            <w:r w:rsidRPr="00681202">
              <w:rPr>
                <w:rFonts w:ascii="Times New Roman" w:hAnsi="Times New Roman" w:cs="Times New Roman"/>
              </w:rPr>
              <w:t>2022г.</w:t>
            </w:r>
          </w:p>
        </w:tc>
        <w:tc>
          <w:tcPr>
            <w:tcW w:w="127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597"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683"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827"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rmal"/>
              <w:snapToGrid w:val="0"/>
              <w:rPr>
                <w:rFonts w:ascii="Times New Roman" w:hAnsi="Times New Roman" w:cs="Times New Roman"/>
                <w:b/>
                <w:sz w:val="22"/>
                <w:szCs w:val="22"/>
              </w:rPr>
            </w:pPr>
            <w:r w:rsidRPr="00681202">
              <w:rPr>
                <w:rFonts w:ascii="Times New Roman" w:hAnsi="Times New Roman" w:cs="Times New Roman"/>
                <w:b/>
                <w:sz w:val="22"/>
                <w:szCs w:val="22"/>
              </w:rPr>
              <w:t xml:space="preserve">       -</w:t>
            </w:r>
          </w:p>
        </w:tc>
        <w:tc>
          <w:tcPr>
            <w:tcW w:w="1958" w:type="dxa"/>
            <w:vMerge/>
            <w:tcBorders>
              <w:left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rPr>
            </w:pPr>
          </w:p>
        </w:tc>
        <w:tc>
          <w:tcPr>
            <w:tcW w:w="2103" w:type="dxa"/>
            <w:vMerge/>
            <w:tcBorders>
              <w:left w:val="single" w:sz="4" w:space="0" w:color="000000"/>
              <w:right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rPr>
            </w:pPr>
          </w:p>
        </w:tc>
      </w:tr>
      <w:tr w:rsidR="003312C6" w:rsidRPr="00681202" w:rsidTr="003312C6">
        <w:trPr>
          <w:cantSplit/>
          <w:trHeight w:val="153"/>
        </w:trPr>
        <w:tc>
          <w:tcPr>
            <w:tcW w:w="3351" w:type="dxa"/>
            <w:gridSpan w:val="2"/>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rPr>
            </w:pPr>
            <w:r w:rsidRPr="00681202">
              <w:rPr>
                <w:rFonts w:ascii="Times New Roman" w:hAnsi="Times New Roman" w:cs="Times New Roman"/>
              </w:rPr>
              <w:t>42</w:t>
            </w:r>
          </w:p>
        </w:tc>
        <w:tc>
          <w:tcPr>
            <w:tcW w:w="1681"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rPr>
            </w:pPr>
            <w:r w:rsidRPr="00681202">
              <w:rPr>
                <w:rFonts w:ascii="Times New Roman" w:hAnsi="Times New Roman" w:cs="Times New Roman"/>
              </w:rPr>
              <w:t>2023г.</w:t>
            </w:r>
          </w:p>
        </w:tc>
        <w:tc>
          <w:tcPr>
            <w:tcW w:w="127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597"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683"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827"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rmal"/>
              <w:snapToGrid w:val="0"/>
              <w:rPr>
                <w:rFonts w:ascii="Times New Roman" w:hAnsi="Times New Roman" w:cs="Times New Roman"/>
                <w:b/>
                <w:sz w:val="22"/>
                <w:szCs w:val="22"/>
              </w:rPr>
            </w:pPr>
            <w:r w:rsidRPr="00681202">
              <w:rPr>
                <w:rFonts w:ascii="Times New Roman" w:hAnsi="Times New Roman" w:cs="Times New Roman"/>
                <w:b/>
                <w:sz w:val="22"/>
                <w:szCs w:val="22"/>
              </w:rPr>
              <w:t xml:space="preserve">       -</w:t>
            </w:r>
          </w:p>
        </w:tc>
        <w:tc>
          <w:tcPr>
            <w:tcW w:w="1958" w:type="dxa"/>
            <w:vMerge/>
            <w:tcBorders>
              <w:left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rPr>
            </w:pPr>
          </w:p>
        </w:tc>
        <w:tc>
          <w:tcPr>
            <w:tcW w:w="2103" w:type="dxa"/>
            <w:vMerge/>
            <w:tcBorders>
              <w:left w:val="single" w:sz="4" w:space="0" w:color="000000"/>
              <w:right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rPr>
            </w:pPr>
          </w:p>
        </w:tc>
      </w:tr>
      <w:tr w:rsidR="003312C6" w:rsidRPr="00681202" w:rsidTr="003312C6">
        <w:trPr>
          <w:cantSplit/>
          <w:trHeight w:val="153"/>
        </w:trPr>
        <w:tc>
          <w:tcPr>
            <w:tcW w:w="3351" w:type="dxa"/>
            <w:gridSpan w:val="2"/>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rPr>
            </w:pPr>
            <w:r w:rsidRPr="00681202">
              <w:rPr>
                <w:rFonts w:ascii="Times New Roman" w:hAnsi="Times New Roman" w:cs="Times New Roman"/>
              </w:rPr>
              <w:t>62</w:t>
            </w:r>
          </w:p>
        </w:tc>
        <w:tc>
          <w:tcPr>
            <w:tcW w:w="1681"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rPr>
            </w:pPr>
            <w:r w:rsidRPr="00681202">
              <w:rPr>
                <w:rFonts w:ascii="Times New Roman" w:hAnsi="Times New Roman" w:cs="Times New Roman"/>
              </w:rPr>
              <w:t>2024г</w:t>
            </w:r>
          </w:p>
        </w:tc>
        <w:tc>
          <w:tcPr>
            <w:tcW w:w="127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597"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683"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827"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rmal"/>
              <w:snapToGrid w:val="0"/>
              <w:rPr>
                <w:rFonts w:ascii="Times New Roman" w:hAnsi="Times New Roman" w:cs="Times New Roman"/>
                <w:b/>
                <w:sz w:val="22"/>
                <w:szCs w:val="22"/>
              </w:rPr>
            </w:pPr>
            <w:r w:rsidRPr="00681202">
              <w:rPr>
                <w:rFonts w:ascii="Times New Roman" w:hAnsi="Times New Roman" w:cs="Times New Roman"/>
                <w:b/>
                <w:sz w:val="22"/>
                <w:szCs w:val="22"/>
              </w:rPr>
              <w:t xml:space="preserve">       -</w:t>
            </w:r>
          </w:p>
        </w:tc>
        <w:tc>
          <w:tcPr>
            <w:tcW w:w="1958" w:type="dxa"/>
            <w:tcBorders>
              <w:left w:val="single" w:sz="4" w:space="0" w:color="000000"/>
              <w:bottom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rPr>
            </w:pPr>
          </w:p>
        </w:tc>
        <w:tc>
          <w:tcPr>
            <w:tcW w:w="2103" w:type="dxa"/>
            <w:tcBorders>
              <w:left w:val="single" w:sz="4" w:space="0" w:color="000000"/>
              <w:bottom w:val="single" w:sz="4" w:space="0" w:color="auto"/>
              <w:right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rPr>
            </w:pPr>
          </w:p>
        </w:tc>
      </w:tr>
      <w:tr w:rsidR="003312C6" w:rsidRPr="00681202" w:rsidTr="003312C6">
        <w:trPr>
          <w:cantSplit/>
          <w:trHeight w:val="320"/>
        </w:trPr>
        <w:tc>
          <w:tcPr>
            <w:tcW w:w="3351" w:type="dxa"/>
            <w:gridSpan w:val="2"/>
            <w:tcBorders>
              <w:top w:val="single" w:sz="12" w:space="0" w:color="auto"/>
              <w:left w:val="single" w:sz="12" w:space="0" w:color="auto"/>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b/>
              </w:rPr>
            </w:pPr>
            <w:r w:rsidRPr="00681202">
              <w:rPr>
                <w:rFonts w:ascii="Times New Roman" w:hAnsi="Times New Roman" w:cs="Times New Roman"/>
                <w:b/>
              </w:rPr>
              <w:t>ВСЕГО: (234 кв. м.)</w:t>
            </w:r>
          </w:p>
          <w:p w:rsidR="003312C6" w:rsidRPr="00681202" w:rsidRDefault="003312C6" w:rsidP="003312C6">
            <w:pPr>
              <w:pStyle w:val="ConsPlusNormal"/>
              <w:snapToGrid w:val="0"/>
              <w:jc w:val="center"/>
              <w:rPr>
                <w:rFonts w:ascii="Times New Roman" w:hAnsi="Times New Roman" w:cs="Times New Roman"/>
                <w:b/>
              </w:rPr>
            </w:pPr>
          </w:p>
        </w:tc>
        <w:tc>
          <w:tcPr>
            <w:tcW w:w="1681" w:type="dxa"/>
            <w:tcBorders>
              <w:top w:val="single" w:sz="12" w:space="0" w:color="auto"/>
              <w:left w:val="single" w:sz="4" w:space="0" w:color="000000"/>
              <w:bottom w:val="single" w:sz="4" w:space="0" w:color="000000"/>
            </w:tcBorders>
            <w:shd w:val="clear" w:color="auto" w:fill="auto"/>
          </w:tcPr>
          <w:p w:rsidR="003312C6" w:rsidRPr="00681202" w:rsidRDefault="003312C6" w:rsidP="003312C6">
            <w:pPr>
              <w:pStyle w:val="ConsPlusNormal"/>
              <w:snapToGrid w:val="0"/>
              <w:rPr>
                <w:rFonts w:ascii="Times New Roman" w:hAnsi="Times New Roman" w:cs="Times New Roman"/>
                <w:b/>
              </w:rPr>
            </w:pPr>
            <w:r w:rsidRPr="00681202">
              <w:rPr>
                <w:rFonts w:ascii="Times New Roman" w:hAnsi="Times New Roman" w:cs="Times New Roman"/>
                <w:b/>
              </w:rPr>
              <w:t>2022 -2024 г.г.,</w:t>
            </w:r>
          </w:p>
          <w:p w:rsidR="003312C6" w:rsidRPr="00681202" w:rsidRDefault="003312C6" w:rsidP="003312C6">
            <w:pPr>
              <w:pStyle w:val="ConsPlusNormal"/>
              <w:snapToGrid w:val="0"/>
              <w:rPr>
                <w:rFonts w:ascii="Times New Roman" w:hAnsi="Times New Roman" w:cs="Times New Roman"/>
              </w:rPr>
            </w:pPr>
            <w:r w:rsidRPr="00681202">
              <w:rPr>
                <w:rFonts w:ascii="Times New Roman" w:hAnsi="Times New Roman" w:cs="Times New Roman"/>
              </w:rPr>
              <w:t>в том числе:</w:t>
            </w:r>
          </w:p>
        </w:tc>
        <w:tc>
          <w:tcPr>
            <w:tcW w:w="1275" w:type="dxa"/>
            <w:tcBorders>
              <w:top w:val="single" w:sz="12" w:space="0" w:color="auto"/>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597" w:type="dxa"/>
            <w:tcBorders>
              <w:top w:val="single" w:sz="12" w:space="0" w:color="auto"/>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683" w:type="dxa"/>
            <w:tcBorders>
              <w:top w:val="single" w:sz="12" w:space="0" w:color="auto"/>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827" w:type="dxa"/>
            <w:tcBorders>
              <w:top w:val="single" w:sz="12" w:space="0" w:color="auto"/>
              <w:left w:val="single" w:sz="4" w:space="0" w:color="auto"/>
              <w:bottom w:val="single" w:sz="4" w:space="0" w:color="000000"/>
              <w:right w:val="single" w:sz="12" w:space="0" w:color="auto"/>
            </w:tcBorders>
            <w:shd w:val="clear" w:color="auto" w:fill="auto"/>
          </w:tcPr>
          <w:p w:rsidR="003312C6" w:rsidRPr="00681202" w:rsidRDefault="003312C6" w:rsidP="003312C6">
            <w:pPr>
              <w:pStyle w:val="ConsPlusNormal"/>
              <w:snapToGrid w:val="0"/>
              <w:rPr>
                <w:rFonts w:ascii="Times New Roman" w:hAnsi="Times New Roman" w:cs="Times New Roman"/>
                <w:b/>
                <w:sz w:val="22"/>
                <w:szCs w:val="22"/>
              </w:rPr>
            </w:pPr>
            <w:r w:rsidRPr="00681202">
              <w:rPr>
                <w:rFonts w:ascii="Times New Roman" w:hAnsi="Times New Roman" w:cs="Times New Roman"/>
                <w:b/>
                <w:sz w:val="22"/>
                <w:szCs w:val="22"/>
              </w:rPr>
              <w:t xml:space="preserve">       -</w:t>
            </w:r>
          </w:p>
        </w:tc>
        <w:tc>
          <w:tcPr>
            <w:tcW w:w="1958" w:type="dxa"/>
            <w:vMerge w:val="restart"/>
            <w:tcBorders>
              <w:top w:val="single" w:sz="4" w:space="0" w:color="auto"/>
              <w:left w:val="single" w:sz="12" w:space="0" w:color="auto"/>
              <w:right w:val="single" w:sz="4" w:space="0" w:color="auto"/>
            </w:tcBorders>
            <w:shd w:val="clear" w:color="auto" w:fill="auto"/>
            <w:vAlign w:val="center"/>
          </w:tcPr>
          <w:p w:rsidR="003312C6" w:rsidRPr="00681202" w:rsidRDefault="003312C6" w:rsidP="003312C6">
            <w:pPr>
              <w:pStyle w:val="ConsPlusNormal"/>
              <w:snapToGrid w:val="0"/>
              <w:rPr>
                <w:rFonts w:ascii="Times New Roman" w:hAnsi="Times New Roman" w:cs="Times New Roman"/>
                <w:color w:val="FF0000"/>
              </w:rPr>
            </w:pPr>
            <w:r w:rsidRPr="00681202">
              <w:rPr>
                <w:rFonts w:ascii="Times New Roman" w:hAnsi="Times New Roman" w:cs="Times New Roman"/>
              </w:rPr>
              <w:t>Администрации сельских поселений</w:t>
            </w:r>
          </w:p>
        </w:tc>
        <w:tc>
          <w:tcPr>
            <w:tcW w:w="2103" w:type="dxa"/>
            <w:vMerge w:val="restart"/>
            <w:tcBorders>
              <w:top w:val="single" w:sz="4" w:space="0" w:color="auto"/>
              <w:left w:val="single" w:sz="4" w:space="0" w:color="auto"/>
              <w:right w:val="single" w:sz="4" w:space="0" w:color="auto"/>
            </w:tcBorders>
            <w:shd w:val="clear" w:color="auto" w:fill="auto"/>
            <w:vAlign w:val="center"/>
          </w:tcPr>
          <w:p w:rsidR="003312C6" w:rsidRPr="00681202" w:rsidRDefault="003312C6" w:rsidP="003312C6">
            <w:pPr>
              <w:pStyle w:val="ConsPlusNormal"/>
              <w:snapToGrid w:val="0"/>
              <w:rPr>
                <w:rFonts w:ascii="Times New Roman" w:hAnsi="Times New Roman" w:cs="Times New Roman"/>
              </w:rPr>
            </w:pPr>
            <w:r w:rsidRPr="00681202">
              <w:rPr>
                <w:rFonts w:ascii="Times New Roman" w:hAnsi="Times New Roman" w:cs="Times New Roman"/>
              </w:rPr>
              <w:t>Улучшение   жилищных   условий граждан, проживающих в сельской местности, в том числе молодых семей и молодых специалистов</w:t>
            </w:r>
          </w:p>
        </w:tc>
      </w:tr>
      <w:tr w:rsidR="003312C6" w:rsidRPr="00681202" w:rsidTr="003312C6">
        <w:trPr>
          <w:cantSplit/>
          <w:trHeight w:val="153"/>
        </w:trPr>
        <w:tc>
          <w:tcPr>
            <w:tcW w:w="3351" w:type="dxa"/>
            <w:gridSpan w:val="2"/>
            <w:tcBorders>
              <w:top w:val="single" w:sz="4" w:space="0" w:color="000000"/>
              <w:left w:val="single" w:sz="12" w:space="0" w:color="auto"/>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rPr>
            </w:pPr>
            <w:r w:rsidRPr="00681202">
              <w:rPr>
                <w:rFonts w:ascii="Times New Roman" w:hAnsi="Times New Roman" w:cs="Times New Roman"/>
              </w:rPr>
              <w:t xml:space="preserve"> 72</w:t>
            </w:r>
          </w:p>
        </w:tc>
        <w:tc>
          <w:tcPr>
            <w:tcW w:w="1681"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rPr>
            </w:pPr>
            <w:r w:rsidRPr="00681202">
              <w:rPr>
                <w:rFonts w:ascii="Times New Roman" w:hAnsi="Times New Roman" w:cs="Times New Roman"/>
              </w:rPr>
              <w:t>2022г.</w:t>
            </w:r>
          </w:p>
        </w:tc>
        <w:tc>
          <w:tcPr>
            <w:tcW w:w="127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597"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683"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827" w:type="dxa"/>
            <w:tcBorders>
              <w:top w:val="single" w:sz="4" w:space="0" w:color="000000"/>
              <w:left w:val="single" w:sz="4" w:space="0" w:color="auto"/>
              <w:bottom w:val="single" w:sz="4" w:space="0" w:color="000000"/>
              <w:right w:val="single" w:sz="12" w:space="0" w:color="auto"/>
            </w:tcBorders>
            <w:shd w:val="clear" w:color="auto" w:fill="auto"/>
          </w:tcPr>
          <w:p w:rsidR="003312C6" w:rsidRPr="00681202" w:rsidRDefault="003312C6" w:rsidP="003312C6">
            <w:pPr>
              <w:pStyle w:val="ConsPlusNormal"/>
              <w:snapToGrid w:val="0"/>
              <w:rPr>
                <w:rFonts w:ascii="Times New Roman" w:hAnsi="Times New Roman" w:cs="Times New Roman"/>
                <w:b/>
                <w:sz w:val="22"/>
                <w:szCs w:val="22"/>
              </w:rPr>
            </w:pPr>
            <w:r w:rsidRPr="00681202">
              <w:rPr>
                <w:rFonts w:ascii="Times New Roman" w:hAnsi="Times New Roman" w:cs="Times New Roman"/>
                <w:b/>
                <w:sz w:val="22"/>
                <w:szCs w:val="22"/>
              </w:rPr>
              <w:t xml:space="preserve">       -</w:t>
            </w:r>
          </w:p>
        </w:tc>
        <w:tc>
          <w:tcPr>
            <w:tcW w:w="1958" w:type="dxa"/>
            <w:vMerge/>
            <w:tcBorders>
              <w:left w:val="single" w:sz="12" w:space="0" w:color="auto"/>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sz w:val="24"/>
                <w:szCs w:val="24"/>
              </w:rPr>
            </w:pPr>
          </w:p>
        </w:tc>
        <w:tc>
          <w:tcPr>
            <w:tcW w:w="2103" w:type="dxa"/>
            <w:vMerge/>
            <w:tcBorders>
              <w:left w:val="single" w:sz="4" w:space="0" w:color="auto"/>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sz w:val="24"/>
                <w:szCs w:val="24"/>
              </w:rPr>
            </w:pPr>
          </w:p>
        </w:tc>
      </w:tr>
      <w:tr w:rsidR="003312C6" w:rsidRPr="00681202" w:rsidTr="003312C6">
        <w:trPr>
          <w:cantSplit/>
          <w:trHeight w:val="153"/>
        </w:trPr>
        <w:tc>
          <w:tcPr>
            <w:tcW w:w="3351" w:type="dxa"/>
            <w:gridSpan w:val="2"/>
            <w:tcBorders>
              <w:top w:val="single" w:sz="4" w:space="0" w:color="000000"/>
              <w:left w:val="single" w:sz="12" w:space="0" w:color="auto"/>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rPr>
            </w:pPr>
            <w:r w:rsidRPr="00681202">
              <w:rPr>
                <w:rFonts w:ascii="Times New Roman" w:hAnsi="Times New Roman" w:cs="Times New Roman"/>
              </w:rPr>
              <w:t>42</w:t>
            </w:r>
          </w:p>
        </w:tc>
        <w:tc>
          <w:tcPr>
            <w:tcW w:w="1681"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rPr>
            </w:pPr>
            <w:r w:rsidRPr="00681202">
              <w:rPr>
                <w:rFonts w:ascii="Times New Roman" w:hAnsi="Times New Roman" w:cs="Times New Roman"/>
              </w:rPr>
              <w:t>2023г.</w:t>
            </w:r>
          </w:p>
        </w:tc>
        <w:tc>
          <w:tcPr>
            <w:tcW w:w="127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597"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683"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827" w:type="dxa"/>
            <w:tcBorders>
              <w:top w:val="single" w:sz="4" w:space="0" w:color="000000"/>
              <w:left w:val="single" w:sz="4" w:space="0" w:color="auto"/>
              <w:bottom w:val="single" w:sz="4" w:space="0" w:color="000000"/>
              <w:right w:val="single" w:sz="12" w:space="0" w:color="auto"/>
            </w:tcBorders>
            <w:shd w:val="clear" w:color="auto" w:fill="auto"/>
          </w:tcPr>
          <w:p w:rsidR="003312C6" w:rsidRPr="00681202" w:rsidRDefault="003312C6" w:rsidP="003312C6">
            <w:pPr>
              <w:pStyle w:val="ConsPlusNormal"/>
              <w:snapToGrid w:val="0"/>
              <w:rPr>
                <w:rFonts w:ascii="Times New Roman" w:hAnsi="Times New Roman" w:cs="Times New Roman"/>
                <w:b/>
                <w:sz w:val="22"/>
                <w:szCs w:val="22"/>
              </w:rPr>
            </w:pPr>
            <w:r w:rsidRPr="00681202">
              <w:rPr>
                <w:rFonts w:ascii="Times New Roman" w:hAnsi="Times New Roman" w:cs="Times New Roman"/>
                <w:b/>
                <w:sz w:val="22"/>
                <w:szCs w:val="22"/>
              </w:rPr>
              <w:t xml:space="preserve">       -</w:t>
            </w:r>
          </w:p>
        </w:tc>
        <w:tc>
          <w:tcPr>
            <w:tcW w:w="1958" w:type="dxa"/>
            <w:vMerge/>
            <w:tcBorders>
              <w:left w:val="single" w:sz="12" w:space="0" w:color="auto"/>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sz w:val="24"/>
                <w:szCs w:val="24"/>
              </w:rPr>
            </w:pPr>
          </w:p>
        </w:tc>
        <w:tc>
          <w:tcPr>
            <w:tcW w:w="2103" w:type="dxa"/>
            <w:vMerge/>
            <w:tcBorders>
              <w:left w:val="single" w:sz="4" w:space="0" w:color="auto"/>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sz w:val="24"/>
                <w:szCs w:val="24"/>
              </w:rPr>
            </w:pPr>
          </w:p>
        </w:tc>
      </w:tr>
      <w:tr w:rsidR="003312C6" w:rsidRPr="00681202" w:rsidTr="003312C6">
        <w:trPr>
          <w:cantSplit/>
          <w:trHeight w:val="893"/>
        </w:trPr>
        <w:tc>
          <w:tcPr>
            <w:tcW w:w="3351" w:type="dxa"/>
            <w:gridSpan w:val="2"/>
            <w:tcBorders>
              <w:top w:val="single" w:sz="4" w:space="0" w:color="000000"/>
              <w:left w:val="single" w:sz="12" w:space="0" w:color="auto"/>
              <w:bottom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rPr>
            </w:pPr>
            <w:r w:rsidRPr="00681202">
              <w:rPr>
                <w:rFonts w:ascii="Times New Roman" w:hAnsi="Times New Roman" w:cs="Times New Roman"/>
              </w:rPr>
              <w:t>120</w:t>
            </w:r>
          </w:p>
        </w:tc>
        <w:tc>
          <w:tcPr>
            <w:tcW w:w="1681" w:type="dxa"/>
            <w:tcBorders>
              <w:top w:val="single" w:sz="4" w:space="0" w:color="000000"/>
              <w:left w:val="single" w:sz="4" w:space="0" w:color="000000"/>
              <w:bottom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rPr>
            </w:pPr>
            <w:r w:rsidRPr="00681202">
              <w:rPr>
                <w:rFonts w:ascii="Times New Roman" w:hAnsi="Times New Roman" w:cs="Times New Roman"/>
              </w:rPr>
              <w:t>2024г</w:t>
            </w:r>
          </w:p>
        </w:tc>
        <w:tc>
          <w:tcPr>
            <w:tcW w:w="1275" w:type="dxa"/>
            <w:tcBorders>
              <w:top w:val="single" w:sz="4" w:space="0" w:color="000000"/>
              <w:left w:val="single" w:sz="4" w:space="0" w:color="000000"/>
              <w:bottom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597" w:type="dxa"/>
            <w:tcBorders>
              <w:top w:val="single" w:sz="4" w:space="0" w:color="000000"/>
              <w:left w:val="single" w:sz="4" w:space="0" w:color="000000"/>
              <w:bottom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683" w:type="dxa"/>
            <w:tcBorders>
              <w:top w:val="single" w:sz="4" w:space="0" w:color="000000"/>
              <w:left w:val="single" w:sz="4" w:space="0" w:color="000000"/>
              <w:bottom w:val="single" w:sz="4" w:space="0" w:color="auto"/>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827" w:type="dxa"/>
            <w:tcBorders>
              <w:top w:val="single" w:sz="4" w:space="0" w:color="000000"/>
              <w:left w:val="single" w:sz="4" w:space="0" w:color="auto"/>
              <w:bottom w:val="single" w:sz="4" w:space="0" w:color="auto"/>
              <w:right w:val="single" w:sz="12" w:space="0" w:color="auto"/>
            </w:tcBorders>
            <w:shd w:val="clear" w:color="auto" w:fill="auto"/>
          </w:tcPr>
          <w:p w:rsidR="003312C6" w:rsidRPr="00681202" w:rsidRDefault="003312C6" w:rsidP="003312C6">
            <w:pPr>
              <w:pStyle w:val="ConsPlusNormal"/>
              <w:snapToGrid w:val="0"/>
              <w:rPr>
                <w:rFonts w:ascii="Times New Roman" w:hAnsi="Times New Roman" w:cs="Times New Roman"/>
                <w:b/>
                <w:sz w:val="22"/>
                <w:szCs w:val="22"/>
              </w:rPr>
            </w:pPr>
            <w:r w:rsidRPr="00681202">
              <w:rPr>
                <w:rFonts w:ascii="Times New Roman" w:hAnsi="Times New Roman" w:cs="Times New Roman"/>
                <w:b/>
                <w:sz w:val="22"/>
                <w:szCs w:val="22"/>
              </w:rPr>
              <w:t xml:space="preserve">       -</w:t>
            </w:r>
          </w:p>
        </w:tc>
        <w:tc>
          <w:tcPr>
            <w:tcW w:w="1958" w:type="dxa"/>
            <w:vMerge/>
            <w:tcBorders>
              <w:left w:val="single" w:sz="12" w:space="0" w:color="auto"/>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sz w:val="24"/>
                <w:szCs w:val="24"/>
              </w:rPr>
            </w:pPr>
          </w:p>
        </w:tc>
        <w:tc>
          <w:tcPr>
            <w:tcW w:w="2103" w:type="dxa"/>
            <w:vMerge/>
            <w:tcBorders>
              <w:left w:val="single" w:sz="4" w:space="0" w:color="auto"/>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sz w:val="24"/>
                <w:szCs w:val="24"/>
              </w:rPr>
            </w:pPr>
          </w:p>
        </w:tc>
      </w:tr>
      <w:tr w:rsidR="003312C6" w:rsidRPr="00681202" w:rsidTr="003312C6">
        <w:trPr>
          <w:cantSplit/>
          <w:trHeight w:val="253"/>
        </w:trPr>
        <w:tc>
          <w:tcPr>
            <w:tcW w:w="11414" w:type="dxa"/>
            <w:gridSpan w:val="7"/>
            <w:vMerge w:val="restart"/>
            <w:tcBorders>
              <w:top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sz w:val="22"/>
                <w:szCs w:val="22"/>
              </w:rPr>
            </w:pPr>
          </w:p>
        </w:tc>
        <w:tc>
          <w:tcPr>
            <w:tcW w:w="1958" w:type="dxa"/>
            <w:vMerge/>
            <w:tcBorders>
              <w:left w:val="nil"/>
              <w:bottom w:val="single" w:sz="4" w:space="0" w:color="auto"/>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sz w:val="24"/>
                <w:szCs w:val="24"/>
              </w:rPr>
            </w:pPr>
          </w:p>
        </w:tc>
        <w:tc>
          <w:tcPr>
            <w:tcW w:w="2103" w:type="dxa"/>
            <w:vMerge/>
            <w:tcBorders>
              <w:left w:val="single" w:sz="4" w:space="0" w:color="auto"/>
              <w:bottom w:val="single" w:sz="4" w:space="0" w:color="auto"/>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sz w:val="24"/>
                <w:szCs w:val="24"/>
              </w:rPr>
            </w:pPr>
          </w:p>
        </w:tc>
      </w:tr>
      <w:tr w:rsidR="003312C6" w:rsidRPr="00681202" w:rsidTr="003312C6">
        <w:trPr>
          <w:cantSplit/>
          <w:trHeight w:val="416"/>
        </w:trPr>
        <w:tc>
          <w:tcPr>
            <w:tcW w:w="11414" w:type="dxa"/>
            <w:gridSpan w:val="7"/>
            <w:vMerge/>
            <w:shd w:val="clear" w:color="auto" w:fill="auto"/>
          </w:tcPr>
          <w:p w:rsidR="003312C6" w:rsidRPr="00681202" w:rsidRDefault="003312C6" w:rsidP="003312C6">
            <w:pPr>
              <w:pStyle w:val="ConsPlusNormal"/>
              <w:snapToGrid w:val="0"/>
              <w:jc w:val="center"/>
              <w:rPr>
                <w:rFonts w:ascii="Times New Roman" w:hAnsi="Times New Roman" w:cs="Times New Roman"/>
                <w:sz w:val="24"/>
                <w:szCs w:val="24"/>
              </w:rPr>
            </w:pPr>
          </w:p>
        </w:tc>
        <w:tc>
          <w:tcPr>
            <w:tcW w:w="4061" w:type="dxa"/>
            <w:gridSpan w:val="2"/>
            <w:tcBorders>
              <w:top w:val="single" w:sz="4" w:space="0" w:color="auto"/>
              <w:left w:val="nil"/>
            </w:tcBorders>
            <w:shd w:val="clear" w:color="auto" w:fill="auto"/>
          </w:tcPr>
          <w:p w:rsidR="003312C6" w:rsidRPr="00681202" w:rsidRDefault="003312C6" w:rsidP="003312C6">
            <w:pPr>
              <w:pStyle w:val="ConsPlusNormal"/>
              <w:snapToGrid w:val="0"/>
              <w:jc w:val="center"/>
              <w:rPr>
                <w:rFonts w:ascii="Times New Roman" w:hAnsi="Times New Roman" w:cs="Times New Roman"/>
                <w:sz w:val="24"/>
                <w:szCs w:val="24"/>
              </w:rPr>
            </w:pPr>
          </w:p>
        </w:tc>
      </w:tr>
    </w:tbl>
    <w:p w:rsidR="003312C6" w:rsidRPr="00681202" w:rsidRDefault="003312C6" w:rsidP="003312C6">
      <w:pPr>
        <w:pStyle w:val="ConsPlusNormal"/>
        <w:jc w:val="center"/>
        <w:rPr>
          <w:rFonts w:ascii="Times New Roman" w:hAnsi="Times New Roman" w:cs="Times New Roman"/>
          <w:b/>
          <w:sz w:val="28"/>
          <w:szCs w:val="28"/>
        </w:rPr>
      </w:pPr>
      <w:r w:rsidRPr="00681202">
        <w:rPr>
          <w:rFonts w:ascii="Times New Roman" w:hAnsi="Times New Roman" w:cs="Times New Roman"/>
          <w:b/>
          <w:sz w:val="28"/>
          <w:szCs w:val="28"/>
        </w:rPr>
        <w:t>5.1. Мероприятия по улучшению жилищных условий граждан, проживающих в сельской местности,</w:t>
      </w:r>
    </w:p>
    <w:p w:rsidR="003312C6" w:rsidRPr="00681202" w:rsidRDefault="003312C6" w:rsidP="003312C6">
      <w:pPr>
        <w:pStyle w:val="ConsPlusNormal"/>
        <w:jc w:val="center"/>
        <w:rPr>
          <w:rFonts w:ascii="Times New Roman" w:hAnsi="Times New Roman" w:cs="Times New Roman"/>
          <w:b/>
          <w:sz w:val="28"/>
          <w:szCs w:val="28"/>
        </w:rPr>
      </w:pPr>
      <w:r w:rsidRPr="00681202">
        <w:rPr>
          <w:rFonts w:ascii="Times New Roman" w:hAnsi="Times New Roman" w:cs="Times New Roman"/>
          <w:b/>
          <w:sz w:val="28"/>
          <w:szCs w:val="28"/>
        </w:rPr>
        <w:t>в том числе молодых семей и молодых специалистов.</w:t>
      </w:r>
    </w:p>
    <w:p w:rsidR="003312C6" w:rsidRPr="00681202" w:rsidRDefault="003312C6" w:rsidP="004B1A7E">
      <w:pPr>
        <w:pStyle w:val="ConsPlusNormal"/>
        <w:jc w:val="center"/>
        <w:rPr>
          <w:rFonts w:ascii="Times New Roman" w:hAnsi="Times New Roman" w:cs="Times New Roman"/>
        </w:rPr>
      </w:pPr>
      <w:r w:rsidRPr="00681202">
        <w:rPr>
          <w:rFonts w:ascii="Times New Roman" w:hAnsi="Times New Roman" w:cs="Times New Roman"/>
          <w:sz w:val="22"/>
          <w:szCs w:val="22"/>
        </w:rPr>
        <w:t>Примечание:реализация подпрограммы предусматривает привлечение софинансирования за счет средств федерального и областного бюджетов, объемы которых будут скорректированы после утверждения в установленном порядке распределения соответствующих субсидий из федерального и областного бюджета.</w:t>
      </w:r>
    </w:p>
    <w:p w:rsidR="003312C6" w:rsidRPr="00681202" w:rsidRDefault="003312C6" w:rsidP="003312C6">
      <w:pPr>
        <w:pStyle w:val="ConsPlusNormal"/>
        <w:ind w:left="851"/>
        <w:jc w:val="center"/>
        <w:rPr>
          <w:rFonts w:ascii="Times New Roman" w:hAnsi="Times New Roman" w:cs="Times New Roman"/>
        </w:rPr>
        <w:sectPr w:rsidR="003312C6" w:rsidRPr="00681202" w:rsidSect="003312C6">
          <w:pgSz w:w="16838" w:h="11906" w:orient="landscape" w:code="9"/>
          <w:pgMar w:top="1531" w:right="992" w:bottom="851" w:left="1134" w:header="0" w:footer="0" w:gutter="0"/>
          <w:pgNumType w:start="1"/>
          <w:cols w:space="720"/>
          <w:docGrid w:linePitch="360"/>
        </w:sectPr>
      </w:pPr>
    </w:p>
    <w:p w:rsidR="003312C6" w:rsidRPr="00681202" w:rsidRDefault="003312C6" w:rsidP="003312C6">
      <w:pPr>
        <w:pStyle w:val="ConsPlusNormal"/>
        <w:ind w:left="851"/>
        <w:jc w:val="center"/>
        <w:rPr>
          <w:rFonts w:ascii="Times New Roman" w:hAnsi="Times New Roman" w:cs="Times New Roman"/>
          <w:b/>
          <w:sz w:val="28"/>
          <w:szCs w:val="28"/>
        </w:rPr>
      </w:pPr>
      <w:r w:rsidRPr="00681202">
        <w:rPr>
          <w:rFonts w:ascii="Times New Roman" w:hAnsi="Times New Roman" w:cs="Times New Roman"/>
        </w:rPr>
        <w:lastRenderedPageBreak/>
        <w:tab/>
      </w:r>
      <w:r w:rsidRPr="00681202">
        <w:rPr>
          <w:rFonts w:ascii="Times New Roman" w:hAnsi="Times New Roman" w:cs="Times New Roman"/>
          <w:b/>
          <w:sz w:val="28"/>
          <w:szCs w:val="28"/>
        </w:rPr>
        <w:t>5.2. Мероприятия по комплексному обустройству объектами социальной и инженерной инфраструктуры населенных пунктов, расположенных в сельской местности.</w:t>
      </w:r>
    </w:p>
    <w:p w:rsidR="003312C6" w:rsidRPr="00681202" w:rsidRDefault="003312C6" w:rsidP="003312C6">
      <w:pPr>
        <w:pStyle w:val="ConsPlusNormal"/>
        <w:ind w:left="851"/>
        <w:jc w:val="center"/>
        <w:rPr>
          <w:rFonts w:ascii="Times New Roman" w:hAnsi="Times New Roman" w:cs="Times New Roman"/>
          <w:b/>
          <w:sz w:val="28"/>
          <w:szCs w:val="28"/>
        </w:rPr>
      </w:pPr>
    </w:p>
    <w:p w:rsidR="003312C6" w:rsidRPr="00681202" w:rsidRDefault="003312C6" w:rsidP="003312C6">
      <w:pPr>
        <w:pStyle w:val="ConsPlusNormal"/>
        <w:ind w:left="851"/>
        <w:rPr>
          <w:rFonts w:ascii="Times New Roman" w:hAnsi="Times New Roman" w:cs="Times New Roman"/>
          <w:b/>
          <w:sz w:val="28"/>
          <w:szCs w:val="28"/>
        </w:rPr>
      </w:pPr>
      <w:r w:rsidRPr="00681202">
        <w:rPr>
          <w:rFonts w:ascii="Times New Roman" w:hAnsi="Times New Roman" w:cs="Times New Roman"/>
          <w:sz w:val="28"/>
          <w:szCs w:val="28"/>
        </w:rPr>
        <w:t>5.2.1. Развитие газификации в сельской местности</w:t>
      </w:r>
    </w:p>
    <w:p w:rsidR="003312C6" w:rsidRPr="00681202" w:rsidRDefault="003312C6" w:rsidP="003312C6">
      <w:pPr>
        <w:pStyle w:val="ConsPlusNormal"/>
        <w:ind w:left="851"/>
        <w:jc w:val="center"/>
        <w:rPr>
          <w:rFonts w:ascii="Times New Roman" w:hAnsi="Times New Roman" w:cs="Times New Roman"/>
          <w:b/>
          <w:sz w:val="28"/>
          <w:szCs w:val="28"/>
        </w:rPr>
      </w:pPr>
    </w:p>
    <w:tbl>
      <w:tblPr>
        <w:tblW w:w="9497" w:type="dxa"/>
        <w:tblInd w:w="534" w:type="dxa"/>
        <w:tblLayout w:type="fixed"/>
        <w:tblLook w:val="0000"/>
      </w:tblPr>
      <w:tblGrid>
        <w:gridCol w:w="3685"/>
        <w:gridCol w:w="1276"/>
        <w:gridCol w:w="1134"/>
        <w:gridCol w:w="1843"/>
        <w:gridCol w:w="1559"/>
      </w:tblGrid>
      <w:tr w:rsidR="003312C6" w:rsidRPr="00681202" w:rsidTr="003312C6">
        <w:trPr>
          <w:trHeight w:val="720"/>
        </w:trPr>
        <w:tc>
          <w:tcPr>
            <w:tcW w:w="3685" w:type="dxa"/>
            <w:tcBorders>
              <w:top w:val="single" w:sz="4" w:space="0" w:color="000000"/>
              <w:left w:val="single" w:sz="4" w:space="0" w:color="000000"/>
              <w:bottom w:val="single" w:sz="4" w:space="0" w:color="auto"/>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Направления финансирования</w:t>
            </w:r>
          </w:p>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и источники</w:t>
            </w:r>
          </w:p>
        </w:tc>
        <w:tc>
          <w:tcPr>
            <w:tcW w:w="1276" w:type="dxa"/>
            <w:tcBorders>
              <w:top w:val="single" w:sz="4" w:space="0" w:color="000000"/>
              <w:left w:val="single" w:sz="4" w:space="0" w:color="000000"/>
              <w:bottom w:val="single" w:sz="4" w:space="0" w:color="auto"/>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2022-2024 годы</w:t>
            </w:r>
          </w:p>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auto"/>
              <w:right w:val="single" w:sz="4" w:space="0" w:color="auto"/>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2022 год</w:t>
            </w:r>
          </w:p>
        </w:tc>
        <w:tc>
          <w:tcPr>
            <w:tcW w:w="1843" w:type="dxa"/>
            <w:tcBorders>
              <w:top w:val="single" w:sz="4" w:space="0" w:color="000000"/>
              <w:left w:val="single" w:sz="4" w:space="0" w:color="auto"/>
              <w:bottom w:val="single" w:sz="4" w:space="0" w:color="auto"/>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2023 год</w:t>
            </w:r>
          </w:p>
        </w:tc>
        <w:tc>
          <w:tcPr>
            <w:tcW w:w="1559" w:type="dxa"/>
            <w:tcBorders>
              <w:top w:val="single" w:sz="4" w:space="0" w:color="000000"/>
              <w:left w:val="single" w:sz="4" w:space="0" w:color="auto"/>
              <w:bottom w:val="single" w:sz="4" w:space="0" w:color="auto"/>
              <w:right w:val="single" w:sz="4" w:space="0" w:color="auto"/>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2024год</w:t>
            </w:r>
          </w:p>
        </w:tc>
      </w:tr>
      <w:tr w:rsidR="003312C6" w:rsidRPr="00681202" w:rsidTr="003312C6">
        <w:trPr>
          <w:trHeight w:val="311"/>
        </w:trPr>
        <w:tc>
          <w:tcPr>
            <w:tcW w:w="9497" w:type="dxa"/>
            <w:gridSpan w:val="5"/>
            <w:tcBorders>
              <w:top w:val="single" w:sz="4" w:space="0" w:color="auto"/>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4"/>
                <w:szCs w:val="24"/>
              </w:rPr>
            </w:pPr>
            <w:r w:rsidRPr="00681202">
              <w:rPr>
                <w:rFonts w:ascii="Times New Roman" w:hAnsi="Times New Roman" w:cs="Times New Roman"/>
                <w:b/>
                <w:sz w:val="24"/>
                <w:szCs w:val="24"/>
              </w:rPr>
              <w:t>Развитие газификации в сельской местности</w:t>
            </w:r>
          </w:p>
        </w:tc>
      </w:tr>
      <w:tr w:rsidR="003312C6" w:rsidRPr="00681202" w:rsidTr="003312C6">
        <w:trPr>
          <w:trHeight w:val="427"/>
        </w:trPr>
        <w:tc>
          <w:tcPr>
            <w:tcW w:w="368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b/>
                <w:sz w:val="28"/>
                <w:szCs w:val="28"/>
              </w:rPr>
            </w:pPr>
            <w:r w:rsidRPr="00681202">
              <w:rPr>
                <w:rFonts w:ascii="Times New Roman" w:hAnsi="Times New Roman" w:cs="Times New Roman"/>
                <w:b/>
                <w:sz w:val="28"/>
                <w:szCs w:val="28"/>
              </w:rPr>
              <w:t xml:space="preserve">ВСЕГО </w:t>
            </w:r>
          </w:p>
        </w:tc>
        <w:tc>
          <w:tcPr>
            <w:tcW w:w="1276"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843"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b/>
                <w:sz w:val="28"/>
                <w:szCs w:val="28"/>
              </w:rPr>
            </w:pPr>
            <w:r w:rsidRPr="00681202">
              <w:rPr>
                <w:rFonts w:ascii="Times New Roman" w:hAnsi="Times New Roman" w:cs="Times New Roman"/>
                <w:b/>
                <w:sz w:val="28"/>
                <w:szCs w:val="28"/>
              </w:rPr>
              <w:t>-</w:t>
            </w:r>
          </w:p>
        </w:tc>
      </w:tr>
      <w:tr w:rsidR="003312C6" w:rsidRPr="00681202" w:rsidTr="003312C6">
        <w:trPr>
          <w:trHeight w:val="281"/>
        </w:trPr>
        <w:tc>
          <w:tcPr>
            <w:tcW w:w="368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в т. ч.: федеральный бюджет* </w:t>
            </w:r>
          </w:p>
        </w:tc>
        <w:tc>
          <w:tcPr>
            <w:tcW w:w="1276"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843"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273"/>
        </w:trPr>
        <w:tc>
          <w:tcPr>
            <w:tcW w:w="368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областной бюджет*</w:t>
            </w:r>
          </w:p>
        </w:tc>
        <w:tc>
          <w:tcPr>
            <w:tcW w:w="1276"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843"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173"/>
        </w:trPr>
        <w:tc>
          <w:tcPr>
            <w:tcW w:w="368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2"/>
                <w:szCs w:val="22"/>
              </w:rPr>
            </w:pPr>
            <w:r w:rsidRPr="00681202">
              <w:rPr>
                <w:rFonts w:ascii="Times New Roman" w:hAnsi="Times New Roman" w:cs="Times New Roman"/>
                <w:sz w:val="22"/>
                <w:szCs w:val="22"/>
              </w:rPr>
              <w:t>бюджеты сельских поселений**</w:t>
            </w:r>
          </w:p>
        </w:tc>
        <w:tc>
          <w:tcPr>
            <w:tcW w:w="1276"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843"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269"/>
        </w:trPr>
        <w:tc>
          <w:tcPr>
            <w:tcW w:w="368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внебюджетные источники</w:t>
            </w:r>
          </w:p>
        </w:tc>
        <w:tc>
          <w:tcPr>
            <w:tcW w:w="1276"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843"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269"/>
        </w:trPr>
        <w:tc>
          <w:tcPr>
            <w:tcW w:w="368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районный бюджет**</w:t>
            </w:r>
          </w:p>
        </w:tc>
        <w:tc>
          <w:tcPr>
            <w:tcW w:w="1276"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843"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415"/>
        </w:trPr>
        <w:tc>
          <w:tcPr>
            <w:tcW w:w="3685" w:type="dxa"/>
            <w:tcBorders>
              <w:top w:val="single" w:sz="4" w:space="0" w:color="000000"/>
              <w:left w:val="single" w:sz="4" w:space="0" w:color="000000"/>
              <w:bottom w:val="single" w:sz="4" w:space="0" w:color="auto"/>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b/>
                <w:sz w:val="24"/>
                <w:szCs w:val="24"/>
              </w:rPr>
              <w:t>из них прочие расходы:</w:t>
            </w:r>
          </w:p>
        </w:tc>
        <w:tc>
          <w:tcPr>
            <w:tcW w:w="1276" w:type="dxa"/>
            <w:tcBorders>
              <w:top w:val="single" w:sz="4" w:space="0" w:color="000000"/>
              <w:left w:val="single" w:sz="4" w:space="0" w:color="000000"/>
              <w:bottom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b/>
                <w:sz w:val="24"/>
                <w:szCs w:val="24"/>
              </w:rPr>
            </w:pPr>
            <w:r w:rsidRPr="00681202">
              <w:rPr>
                <w:rFonts w:ascii="Times New Roman" w:hAnsi="Times New Roman" w:cs="Times New Roman"/>
                <w:b/>
                <w:sz w:val="24"/>
                <w:szCs w:val="24"/>
              </w:rPr>
              <w:t>-</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b/>
                <w:sz w:val="24"/>
                <w:szCs w:val="24"/>
              </w:rPr>
            </w:pPr>
            <w:r w:rsidRPr="00681202">
              <w:rPr>
                <w:rFonts w:ascii="Times New Roman" w:hAnsi="Times New Roman" w:cs="Times New Roman"/>
                <w:b/>
                <w:sz w:val="24"/>
                <w:szCs w:val="24"/>
              </w:rPr>
              <w:t>-</w:t>
            </w:r>
          </w:p>
        </w:tc>
        <w:tc>
          <w:tcPr>
            <w:tcW w:w="1843" w:type="dxa"/>
            <w:tcBorders>
              <w:top w:val="single" w:sz="4" w:space="0" w:color="000000"/>
              <w:left w:val="single" w:sz="4" w:space="0" w:color="auto"/>
              <w:bottom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b/>
                <w:sz w:val="24"/>
                <w:szCs w:val="24"/>
              </w:rPr>
            </w:pPr>
            <w:r w:rsidRPr="00681202">
              <w:rPr>
                <w:rFonts w:ascii="Times New Roman" w:hAnsi="Times New Roman" w:cs="Times New Roman"/>
                <w:b/>
                <w:sz w:val="24"/>
                <w:szCs w:val="24"/>
              </w:rPr>
              <w:t>-</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b/>
                <w:sz w:val="24"/>
                <w:szCs w:val="24"/>
              </w:rPr>
            </w:pPr>
            <w:r w:rsidRPr="00681202">
              <w:rPr>
                <w:rFonts w:ascii="Times New Roman" w:hAnsi="Times New Roman" w:cs="Times New Roman"/>
                <w:b/>
                <w:sz w:val="24"/>
                <w:szCs w:val="24"/>
              </w:rPr>
              <w:t>-</w:t>
            </w:r>
          </w:p>
        </w:tc>
      </w:tr>
      <w:tr w:rsidR="003312C6" w:rsidRPr="00681202" w:rsidTr="003312C6">
        <w:trPr>
          <w:trHeight w:val="249"/>
        </w:trPr>
        <w:tc>
          <w:tcPr>
            <w:tcW w:w="3685" w:type="dxa"/>
            <w:tcBorders>
              <w:top w:val="single" w:sz="4" w:space="0" w:color="000000"/>
              <w:left w:val="single" w:sz="4" w:space="0" w:color="000000"/>
              <w:bottom w:val="single" w:sz="4" w:space="0" w:color="auto"/>
            </w:tcBorders>
            <w:shd w:val="clear" w:color="auto" w:fill="auto"/>
          </w:tcPr>
          <w:p w:rsidR="003312C6" w:rsidRPr="00681202" w:rsidRDefault="003312C6" w:rsidP="003312C6">
            <w:pPr>
              <w:pStyle w:val="ConsPlusNonformat"/>
              <w:snapToGrid w:val="0"/>
              <w:rPr>
                <w:rFonts w:ascii="Times New Roman" w:hAnsi="Times New Roman" w:cs="Times New Roman"/>
                <w:b/>
                <w:sz w:val="24"/>
                <w:szCs w:val="24"/>
              </w:rPr>
            </w:pPr>
            <w:r w:rsidRPr="00681202">
              <w:rPr>
                <w:rFonts w:ascii="Times New Roman" w:hAnsi="Times New Roman" w:cs="Times New Roman"/>
                <w:sz w:val="24"/>
                <w:szCs w:val="24"/>
              </w:rPr>
              <w:t>в т. ч.: федеральный бюджет*</w:t>
            </w:r>
          </w:p>
        </w:tc>
        <w:tc>
          <w:tcPr>
            <w:tcW w:w="1276" w:type="dxa"/>
            <w:tcBorders>
              <w:top w:val="single" w:sz="4" w:space="0" w:color="000000"/>
              <w:left w:val="single" w:sz="4" w:space="0" w:color="000000"/>
              <w:bottom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b/>
                <w:sz w:val="24"/>
                <w:szCs w:val="24"/>
              </w:rPr>
            </w:pPr>
            <w:r w:rsidRPr="00681202">
              <w:rPr>
                <w:rFonts w:ascii="Times New Roman" w:hAnsi="Times New Roman" w:cs="Times New Roman"/>
                <w:b/>
                <w:sz w:val="24"/>
                <w:szCs w:val="24"/>
              </w:rPr>
              <w:t>-</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b/>
                <w:sz w:val="24"/>
                <w:szCs w:val="24"/>
              </w:rPr>
            </w:pPr>
            <w:r w:rsidRPr="00681202">
              <w:rPr>
                <w:rFonts w:ascii="Times New Roman" w:hAnsi="Times New Roman" w:cs="Times New Roman"/>
                <w:b/>
                <w:sz w:val="24"/>
                <w:szCs w:val="24"/>
              </w:rPr>
              <w:t>-</w:t>
            </w:r>
          </w:p>
        </w:tc>
        <w:tc>
          <w:tcPr>
            <w:tcW w:w="1843" w:type="dxa"/>
            <w:tcBorders>
              <w:top w:val="single" w:sz="4" w:space="0" w:color="000000"/>
              <w:left w:val="single" w:sz="4" w:space="0" w:color="auto"/>
              <w:bottom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b/>
                <w:sz w:val="24"/>
                <w:szCs w:val="24"/>
              </w:rPr>
            </w:pPr>
            <w:r w:rsidRPr="00681202">
              <w:rPr>
                <w:rFonts w:ascii="Times New Roman" w:hAnsi="Times New Roman" w:cs="Times New Roman"/>
                <w:b/>
                <w:sz w:val="24"/>
                <w:szCs w:val="24"/>
              </w:rPr>
              <w:t>-</w:t>
            </w:r>
          </w:p>
        </w:tc>
        <w:tc>
          <w:tcPr>
            <w:tcW w:w="1559" w:type="dxa"/>
            <w:tcBorders>
              <w:top w:val="single" w:sz="4" w:space="0" w:color="000000"/>
              <w:left w:val="single" w:sz="4" w:space="0" w:color="auto"/>
              <w:bottom w:val="single" w:sz="4" w:space="0" w:color="auto"/>
              <w:right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b/>
                <w:sz w:val="24"/>
                <w:szCs w:val="24"/>
              </w:rPr>
            </w:pPr>
            <w:r w:rsidRPr="00681202">
              <w:rPr>
                <w:rFonts w:ascii="Times New Roman" w:hAnsi="Times New Roman" w:cs="Times New Roman"/>
                <w:b/>
                <w:sz w:val="24"/>
                <w:szCs w:val="24"/>
              </w:rPr>
              <w:t>-</w:t>
            </w:r>
          </w:p>
        </w:tc>
      </w:tr>
      <w:tr w:rsidR="003312C6" w:rsidRPr="00681202" w:rsidTr="003312C6">
        <w:trPr>
          <w:trHeight w:val="270"/>
        </w:trPr>
        <w:tc>
          <w:tcPr>
            <w:tcW w:w="3685" w:type="dxa"/>
            <w:tcBorders>
              <w:top w:val="single" w:sz="4" w:space="0" w:color="auto"/>
              <w:left w:val="single" w:sz="4" w:space="0" w:color="000000"/>
              <w:bottom w:val="single" w:sz="4" w:space="0" w:color="000000"/>
            </w:tcBorders>
            <w:shd w:val="clear" w:color="auto" w:fill="auto"/>
          </w:tcPr>
          <w:p w:rsidR="003312C6" w:rsidRPr="00681202" w:rsidRDefault="003312C6" w:rsidP="003312C6">
            <w:pPr>
              <w:pStyle w:val="ConsPlusNonformat"/>
              <w:rPr>
                <w:rFonts w:ascii="Times New Roman" w:hAnsi="Times New Roman" w:cs="Times New Roman"/>
                <w:b/>
                <w:sz w:val="24"/>
                <w:szCs w:val="24"/>
              </w:rPr>
            </w:pPr>
            <w:r w:rsidRPr="00681202">
              <w:rPr>
                <w:rFonts w:ascii="Times New Roman" w:hAnsi="Times New Roman" w:cs="Times New Roman"/>
                <w:sz w:val="24"/>
                <w:szCs w:val="24"/>
              </w:rPr>
              <w:t xml:space="preserve">      областной бюджет*</w:t>
            </w:r>
          </w:p>
        </w:tc>
        <w:tc>
          <w:tcPr>
            <w:tcW w:w="1276" w:type="dxa"/>
            <w:tcBorders>
              <w:top w:val="single" w:sz="4" w:space="0" w:color="auto"/>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173"/>
        </w:trPr>
        <w:tc>
          <w:tcPr>
            <w:tcW w:w="368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2"/>
                <w:szCs w:val="22"/>
              </w:rPr>
            </w:pPr>
            <w:r w:rsidRPr="00681202">
              <w:rPr>
                <w:rFonts w:ascii="Times New Roman" w:hAnsi="Times New Roman" w:cs="Times New Roman"/>
                <w:sz w:val="22"/>
                <w:szCs w:val="22"/>
              </w:rPr>
              <w:t>бюджеты сельских поселений</w:t>
            </w:r>
            <w:r w:rsidRPr="00681202">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173"/>
        </w:trPr>
        <w:tc>
          <w:tcPr>
            <w:tcW w:w="368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внебюджетные источники</w:t>
            </w:r>
          </w:p>
        </w:tc>
        <w:tc>
          <w:tcPr>
            <w:tcW w:w="1276"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173"/>
        </w:trPr>
        <w:tc>
          <w:tcPr>
            <w:tcW w:w="368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районный бюджет**</w:t>
            </w:r>
          </w:p>
        </w:tc>
        <w:tc>
          <w:tcPr>
            <w:tcW w:w="1276"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r>
    </w:tbl>
    <w:p w:rsidR="003312C6" w:rsidRPr="00681202" w:rsidRDefault="003312C6" w:rsidP="003312C6">
      <w:pPr>
        <w:pStyle w:val="ConsPlusNormal"/>
        <w:rPr>
          <w:rFonts w:ascii="Times New Roman" w:hAnsi="Times New Roman" w:cs="Times New Roman"/>
          <w:b/>
          <w:sz w:val="28"/>
          <w:szCs w:val="28"/>
        </w:rPr>
        <w:sectPr w:rsidR="003312C6" w:rsidRPr="00681202" w:rsidSect="003312C6">
          <w:pgSz w:w="11906" w:h="16838" w:code="9"/>
          <w:pgMar w:top="992" w:right="851" w:bottom="1134" w:left="1531" w:header="0" w:footer="0" w:gutter="0"/>
          <w:pgNumType w:start="1"/>
          <w:cols w:space="720"/>
          <w:docGrid w:linePitch="360"/>
        </w:sectPr>
      </w:pPr>
    </w:p>
    <w:p w:rsidR="003312C6" w:rsidRPr="00681202" w:rsidRDefault="003312C6" w:rsidP="003312C6">
      <w:pPr>
        <w:tabs>
          <w:tab w:val="left" w:pos="1065"/>
        </w:tabs>
      </w:pPr>
    </w:p>
    <w:p w:rsidR="003312C6" w:rsidRPr="00681202" w:rsidRDefault="00830B74" w:rsidP="003312C6">
      <w:pPr>
        <w:pStyle w:val="ConsPlusNormal"/>
        <w:tabs>
          <w:tab w:val="left" w:pos="3969"/>
        </w:tabs>
        <w:rPr>
          <w:rFonts w:ascii="Times New Roman" w:hAnsi="Times New Roman" w:cs="Times New Roman"/>
          <w:sz w:val="28"/>
          <w:szCs w:val="28"/>
        </w:rPr>
      </w:pPr>
      <w:r w:rsidRPr="00681202">
        <w:rPr>
          <w:rFonts w:ascii="Times New Roman" w:hAnsi="Times New Roman" w:cs="Times New Roman"/>
          <w:noProof/>
        </w:rPr>
        <w:pict>
          <v:shape id="Text Box 8" o:spid="_x0000_s1032" type="#_x0000_t202" style="position:absolute;margin-left:-14.05pt;margin-top:24.35pt;width:791.15pt;height:7.2pt;z-index:251665408;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" stroked="f">
            <v:fill opacity="0"/>
            <v:textbox inset="0,0,0,0">
              <w:txbxContent>
                <w:p w:rsidR="003312C6" w:rsidRPr="008952A0" w:rsidRDefault="003312C6" w:rsidP="003312C6">
                  <w:pPr>
                    <w:pStyle w:val="ConsPlusNormal"/>
                    <w:rPr>
                      <w:rFonts w:ascii="Times New Roman" w:hAnsi="Times New Roman" w:cs="Times New Roman"/>
                      <w:sz w:val="24"/>
                      <w:szCs w:val="24"/>
                    </w:rPr>
                  </w:pPr>
                </w:p>
              </w:txbxContent>
            </v:textbox>
            <w10:wrap type="square" side="largest" anchorx="margin"/>
          </v:shape>
        </w:pict>
      </w:r>
      <w:r w:rsidRPr="00681202">
        <w:rPr>
          <w:rFonts w:ascii="Times New Roman" w:hAnsi="Times New Roman" w:cs="Times New Roman"/>
          <w:noProof/>
        </w:rPr>
        <w:pict>
          <v:shape id="Text Box 7" o:spid="_x0000_s1031" type="#_x0000_t202" style="position:absolute;margin-left:-3.85pt;margin-top:26.6pt;width:780.95pt;height:491.05pt;z-index:251664384;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" stroked="f">
            <v:fill opacity="0"/>
            <v:textbox inset="0,0,0,0">
              <w:txbxContent>
                <w:tbl>
                  <w:tblPr>
                    <w:tblW w:w="16373" w:type="dxa"/>
                    <w:tblLayout w:type="fixed"/>
                    <w:tblCellMar>
                      <w:left w:w="70" w:type="dxa"/>
                      <w:right w:w="70" w:type="dxa"/>
                    </w:tblCellMar>
                    <w:tblLook w:val="0000"/>
                  </w:tblPr>
                  <w:tblGrid>
                    <w:gridCol w:w="2968"/>
                    <w:gridCol w:w="1697"/>
                    <w:gridCol w:w="1274"/>
                    <w:gridCol w:w="1560"/>
                    <w:gridCol w:w="1418"/>
                    <w:gridCol w:w="1421"/>
                    <w:gridCol w:w="1356"/>
                    <w:gridCol w:w="1843"/>
                    <w:gridCol w:w="1984"/>
                    <w:gridCol w:w="355"/>
                    <w:gridCol w:w="497"/>
                  </w:tblGrid>
                  <w:tr w:rsidR="003312C6" w:rsidTr="003312C6">
                    <w:trPr>
                      <w:gridAfter w:val="1"/>
                      <w:wAfter w:w="497" w:type="dxa"/>
                      <w:cantSplit/>
                      <w:trHeight w:val="349"/>
                    </w:trPr>
                    <w:tc>
                      <w:tcPr>
                        <w:tcW w:w="2968" w:type="dxa"/>
                        <w:vMerge w:val="restart"/>
                        <w:tcBorders>
                          <w:top w:val="single" w:sz="4" w:space="0" w:color="000000"/>
                          <w:left w:val="single" w:sz="4" w:space="0" w:color="000000"/>
                          <w:right w:val="single" w:sz="4" w:space="0" w:color="auto"/>
                        </w:tcBorders>
                        <w:shd w:val="clear" w:color="auto" w:fill="auto"/>
                      </w:tcPr>
                      <w:p w:rsidR="003312C6" w:rsidRPr="00E55029" w:rsidRDefault="003312C6" w:rsidP="003312C6">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br/>
                          <w:t>Наименование мероприятий</w:t>
                        </w:r>
                      </w:p>
                      <w:p w:rsidR="003312C6" w:rsidRPr="00E55029" w:rsidRDefault="003312C6" w:rsidP="003312C6">
                        <w:pPr>
                          <w:pStyle w:val="ConsPlusNormal"/>
                          <w:snapToGrid w:val="0"/>
                          <w:jc w:val="center"/>
                          <w:rPr>
                            <w:rFonts w:ascii="Times New Roman" w:hAnsi="Times New Roman" w:cs="Times New Roman"/>
                            <w:sz w:val="22"/>
                            <w:szCs w:val="22"/>
                          </w:rPr>
                        </w:pPr>
                      </w:p>
                    </w:tc>
                    <w:tc>
                      <w:tcPr>
                        <w:tcW w:w="1697" w:type="dxa"/>
                        <w:vMerge w:val="restart"/>
                        <w:tcBorders>
                          <w:top w:val="single" w:sz="4" w:space="0" w:color="000000"/>
                          <w:left w:val="single" w:sz="4" w:space="0" w:color="auto"/>
                        </w:tcBorders>
                        <w:shd w:val="clear" w:color="auto" w:fill="auto"/>
                      </w:tcPr>
                      <w:p w:rsidR="003312C6" w:rsidRPr="00E55029" w:rsidRDefault="003312C6" w:rsidP="003312C6">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 xml:space="preserve">Сроки   </w:t>
                        </w:r>
                        <w:r w:rsidRPr="00E55029">
                          <w:rPr>
                            <w:rFonts w:ascii="Times New Roman" w:hAnsi="Times New Roman" w:cs="Times New Roman"/>
                            <w:sz w:val="22"/>
                            <w:szCs w:val="22"/>
                          </w:rPr>
                          <w:br/>
                          <w:t>исполнения</w:t>
                        </w:r>
                        <w:r w:rsidRPr="00E55029">
                          <w:rPr>
                            <w:rFonts w:ascii="Times New Roman" w:hAnsi="Times New Roman" w:cs="Times New Roman"/>
                            <w:sz w:val="22"/>
                            <w:szCs w:val="22"/>
                          </w:rPr>
                          <w:br/>
                          <w:t>(годы)</w:t>
                        </w:r>
                      </w:p>
                    </w:tc>
                    <w:tc>
                      <w:tcPr>
                        <w:tcW w:w="1274" w:type="dxa"/>
                        <w:vMerge w:val="restart"/>
                        <w:tcBorders>
                          <w:top w:val="single" w:sz="4" w:space="0" w:color="000000"/>
                          <w:left w:val="single" w:sz="4" w:space="0" w:color="000000"/>
                          <w:bottom w:val="single" w:sz="4" w:space="0" w:color="000000"/>
                        </w:tcBorders>
                        <w:shd w:val="clear" w:color="auto" w:fill="auto"/>
                      </w:tcPr>
                      <w:p w:rsidR="003312C6" w:rsidRPr="00E55029" w:rsidRDefault="003312C6" w:rsidP="003312C6">
                        <w:pPr>
                          <w:pStyle w:val="ConsPlusNormal"/>
                          <w:snapToGrid w:val="0"/>
                          <w:rPr>
                            <w:rFonts w:ascii="Times New Roman" w:hAnsi="Times New Roman" w:cs="Times New Roman"/>
                            <w:sz w:val="22"/>
                            <w:szCs w:val="22"/>
                          </w:rPr>
                        </w:pPr>
                        <w:r w:rsidRPr="00E55029">
                          <w:rPr>
                            <w:rFonts w:ascii="Times New Roman" w:hAnsi="Times New Roman" w:cs="Times New Roman"/>
                            <w:sz w:val="22"/>
                            <w:szCs w:val="22"/>
                          </w:rPr>
                          <w:t xml:space="preserve">Объем     </w:t>
                        </w:r>
                        <w:r w:rsidRPr="00E55029">
                          <w:rPr>
                            <w:rFonts w:ascii="Times New Roman" w:hAnsi="Times New Roman" w:cs="Times New Roman"/>
                            <w:sz w:val="22"/>
                            <w:szCs w:val="22"/>
                          </w:rPr>
                          <w:br/>
                          <w:t>финансирования,</w:t>
                        </w:r>
                        <w:r w:rsidRPr="00E55029">
                          <w:rPr>
                            <w:rFonts w:ascii="Times New Roman" w:hAnsi="Times New Roman" w:cs="Times New Roman"/>
                            <w:sz w:val="22"/>
                            <w:szCs w:val="22"/>
                          </w:rPr>
                          <w:br/>
                          <w:t>тыс. руб.</w:t>
                        </w:r>
                      </w:p>
                    </w:tc>
                    <w:tc>
                      <w:tcPr>
                        <w:tcW w:w="5755" w:type="dxa"/>
                        <w:gridSpan w:val="4"/>
                        <w:tcBorders>
                          <w:top w:val="single" w:sz="4" w:space="0" w:color="000000"/>
                          <w:left w:val="single" w:sz="4" w:space="0" w:color="000000"/>
                          <w:bottom w:val="single" w:sz="4" w:space="0" w:color="000000"/>
                        </w:tcBorders>
                        <w:shd w:val="clear" w:color="auto" w:fill="auto"/>
                      </w:tcPr>
                      <w:p w:rsidR="003312C6" w:rsidRPr="00E55029" w:rsidRDefault="003312C6" w:rsidP="003312C6">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В том числе за счет средств:</w:t>
                        </w:r>
                      </w:p>
                    </w:tc>
                    <w:tc>
                      <w:tcPr>
                        <w:tcW w:w="1843" w:type="dxa"/>
                        <w:vMerge w:val="restart"/>
                        <w:tcBorders>
                          <w:top w:val="single" w:sz="4" w:space="0" w:color="000000"/>
                          <w:left w:val="single" w:sz="4" w:space="0" w:color="000000"/>
                          <w:bottom w:val="single" w:sz="4" w:space="0" w:color="000000"/>
                        </w:tcBorders>
                        <w:shd w:val="clear" w:color="auto" w:fill="auto"/>
                      </w:tcPr>
                      <w:p w:rsidR="003312C6" w:rsidRDefault="003312C6" w:rsidP="003312C6">
                        <w:pPr>
                          <w:pStyle w:val="ConsPlusNormal"/>
                          <w:snapToGrid w:val="0"/>
                          <w:rPr>
                            <w:rFonts w:ascii="Times New Roman" w:hAnsi="Times New Roman" w:cs="Times New Roman"/>
                            <w:sz w:val="24"/>
                            <w:szCs w:val="24"/>
                          </w:rPr>
                        </w:pPr>
                        <w:r>
                          <w:rPr>
                            <w:rFonts w:ascii="Times New Roman" w:hAnsi="Times New Roman" w:cs="Times New Roman"/>
                            <w:sz w:val="24"/>
                            <w:szCs w:val="24"/>
                          </w:rPr>
                          <w:t>Исполнитель мероприятия</w:t>
                        </w:r>
                      </w:p>
                    </w:tc>
                    <w:tc>
                      <w:tcPr>
                        <w:tcW w:w="2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312C6" w:rsidRDefault="003312C6" w:rsidP="003312C6">
                        <w:pPr>
                          <w:pStyle w:val="ConsPlusNormal"/>
                          <w:snapToGrid w:val="0"/>
                          <w:rPr>
                            <w:rFonts w:ascii="Times New Roman" w:hAnsi="Times New Roman" w:cs="Times New Roman"/>
                            <w:sz w:val="24"/>
                            <w:szCs w:val="24"/>
                          </w:rPr>
                        </w:pPr>
                        <w:r>
                          <w:rPr>
                            <w:rFonts w:ascii="Times New Roman" w:hAnsi="Times New Roman" w:cs="Times New Roman"/>
                            <w:sz w:val="24"/>
                            <w:szCs w:val="24"/>
                          </w:rPr>
                          <w:t>Ожидаемые результаты</w:t>
                        </w:r>
                      </w:p>
                    </w:tc>
                  </w:tr>
                  <w:tr w:rsidR="003312C6" w:rsidTr="003312C6">
                    <w:trPr>
                      <w:gridAfter w:val="1"/>
                      <w:wAfter w:w="497" w:type="dxa"/>
                      <w:cantSplit/>
                      <w:trHeight w:val="905"/>
                    </w:trPr>
                    <w:tc>
                      <w:tcPr>
                        <w:tcW w:w="2968" w:type="dxa"/>
                        <w:vMerge/>
                        <w:tcBorders>
                          <w:left w:val="single" w:sz="4" w:space="0" w:color="000000"/>
                          <w:bottom w:val="single" w:sz="4" w:space="0" w:color="000000"/>
                          <w:right w:val="single" w:sz="4" w:space="0" w:color="auto"/>
                        </w:tcBorders>
                        <w:shd w:val="clear" w:color="auto" w:fill="auto"/>
                        <w:vAlign w:val="center"/>
                      </w:tcPr>
                      <w:p w:rsidR="003312C6" w:rsidRPr="00E55029" w:rsidRDefault="003312C6" w:rsidP="003312C6">
                        <w:pPr>
                          <w:snapToGrid w:val="0"/>
                          <w:rPr>
                            <w:sz w:val="22"/>
                            <w:szCs w:val="22"/>
                          </w:rPr>
                        </w:pPr>
                      </w:p>
                    </w:tc>
                    <w:tc>
                      <w:tcPr>
                        <w:tcW w:w="1697" w:type="dxa"/>
                        <w:vMerge/>
                        <w:tcBorders>
                          <w:left w:val="single" w:sz="4" w:space="0" w:color="auto"/>
                          <w:bottom w:val="single" w:sz="4" w:space="0" w:color="000000"/>
                        </w:tcBorders>
                        <w:shd w:val="clear" w:color="auto" w:fill="auto"/>
                        <w:vAlign w:val="center"/>
                      </w:tcPr>
                      <w:p w:rsidR="003312C6" w:rsidRPr="00E55029" w:rsidRDefault="003312C6" w:rsidP="003312C6">
                        <w:pPr>
                          <w:snapToGrid w:val="0"/>
                          <w:rPr>
                            <w:sz w:val="22"/>
                            <w:szCs w:val="22"/>
                          </w:rPr>
                        </w:pPr>
                      </w:p>
                    </w:tc>
                    <w:tc>
                      <w:tcPr>
                        <w:tcW w:w="1274" w:type="dxa"/>
                        <w:vMerge/>
                        <w:tcBorders>
                          <w:top w:val="single" w:sz="4" w:space="0" w:color="000000"/>
                          <w:left w:val="single" w:sz="4" w:space="0" w:color="000000"/>
                          <w:bottom w:val="single" w:sz="4" w:space="0" w:color="000000"/>
                        </w:tcBorders>
                        <w:shd w:val="clear" w:color="auto" w:fill="auto"/>
                        <w:vAlign w:val="center"/>
                      </w:tcPr>
                      <w:p w:rsidR="003312C6" w:rsidRPr="00E55029" w:rsidRDefault="003312C6" w:rsidP="003312C6">
                        <w:pPr>
                          <w:snapToGrid w:val="0"/>
                          <w:rPr>
                            <w:sz w:val="22"/>
                            <w:szCs w:val="22"/>
                          </w:rPr>
                        </w:pPr>
                      </w:p>
                    </w:tc>
                    <w:tc>
                      <w:tcPr>
                        <w:tcW w:w="1560" w:type="dxa"/>
                        <w:tcBorders>
                          <w:top w:val="single" w:sz="4" w:space="0" w:color="000000"/>
                          <w:left w:val="single" w:sz="4" w:space="0" w:color="000000"/>
                          <w:bottom w:val="single" w:sz="4" w:space="0" w:color="000000"/>
                        </w:tcBorders>
                        <w:shd w:val="clear" w:color="auto" w:fill="auto"/>
                      </w:tcPr>
                      <w:p w:rsidR="003312C6" w:rsidRPr="00E55029" w:rsidRDefault="003312C6" w:rsidP="003312C6">
                        <w:pPr>
                          <w:pStyle w:val="ConsPlusNormal"/>
                          <w:snapToGrid w:val="0"/>
                          <w:rPr>
                            <w:rFonts w:ascii="Times New Roman" w:hAnsi="Times New Roman" w:cs="Times New Roman"/>
                            <w:sz w:val="22"/>
                            <w:szCs w:val="22"/>
                          </w:rPr>
                        </w:pPr>
                        <w:r w:rsidRPr="00E55029">
                          <w:rPr>
                            <w:rFonts w:ascii="Times New Roman" w:hAnsi="Times New Roman" w:cs="Times New Roman"/>
                            <w:sz w:val="22"/>
                            <w:szCs w:val="22"/>
                          </w:rPr>
                          <w:t>федерального</w:t>
                        </w:r>
                        <w:r w:rsidRPr="00E55029">
                          <w:rPr>
                            <w:rFonts w:ascii="Times New Roman" w:hAnsi="Times New Roman" w:cs="Times New Roman"/>
                            <w:sz w:val="22"/>
                            <w:szCs w:val="22"/>
                          </w:rPr>
                          <w:br/>
                          <w:t>бюджета*,</w:t>
                        </w:r>
                        <w:r w:rsidRPr="00E55029">
                          <w:rPr>
                            <w:rFonts w:ascii="Times New Roman" w:hAnsi="Times New Roman" w:cs="Times New Roman"/>
                            <w:sz w:val="22"/>
                            <w:szCs w:val="22"/>
                          </w:rPr>
                          <w:br/>
                          <w:t>тыс. руб.</w:t>
                        </w:r>
                      </w:p>
                    </w:tc>
                    <w:tc>
                      <w:tcPr>
                        <w:tcW w:w="1418" w:type="dxa"/>
                        <w:tcBorders>
                          <w:top w:val="single" w:sz="4" w:space="0" w:color="000000"/>
                          <w:left w:val="single" w:sz="4" w:space="0" w:color="000000"/>
                          <w:bottom w:val="single" w:sz="4" w:space="0" w:color="000000"/>
                        </w:tcBorders>
                        <w:shd w:val="clear" w:color="auto" w:fill="auto"/>
                      </w:tcPr>
                      <w:p w:rsidR="003312C6" w:rsidRPr="00E55029" w:rsidRDefault="003312C6" w:rsidP="003312C6">
                        <w:pPr>
                          <w:pStyle w:val="ConsPlusNormal"/>
                          <w:snapToGrid w:val="0"/>
                          <w:rPr>
                            <w:rFonts w:ascii="Times New Roman" w:hAnsi="Times New Roman" w:cs="Times New Roman"/>
                            <w:sz w:val="22"/>
                            <w:szCs w:val="22"/>
                          </w:rPr>
                        </w:pPr>
                        <w:r w:rsidRPr="00E55029">
                          <w:rPr>
                            <w:rFonts w:ascii="Times New Roman" w:hAnsi="Times New Roman" w:cs="Times New Roman"/>
                            <w:sz w:val="22"/>
                            <w:szCs w:val="22"/>
                          </w:rPr>
                          <w:t>областного</w:t>
                        </w:r>
                        <w:r w:rsidRPr="00E55029">
                          <w:rPr>
                            <w:rFonts w:ascii="Times New Roman" w:hAnsi="Times New Roman" w:cs="Times New Roman"/>
                            <w:sz w:val="22"/>
                            <w:szCs w:val="22"/>
                          </w:rPr>
                          <w:br/>
                          <w:t xml:space="preserve">бюджета*, </w:t>
                        </w:r>
                        <w:r w:rsidRPr="00E55029">
                          <w:rPr>
                            <w:rFonts w:ascii="Times New Roman" w:hAnsi="Times New Roman" w:cs="Times New Roman"/>
                            <w:sz w:val="22"/>
                            <w:szCs w:val="22"/>
                          </w:rPr>
                          <w:br/>
                          <w:t>тыс. руб.</w:t>
                        </w:r>
                      </w:p>
                    </w:tc>
                    <w:tc>
                      <w:tcPr>
                        <w:tcW w:w="1421" w:type="dxa"/>
                        <w:tcBorders>
                          <w:top w:val="single" w:sz="4" w:space="0" w:color="000000"/>
                          <w:left w:val="single" w:sz="4" w:space="0" w:color="000000"/>
                          <w:bottom w:val="single" w:sz="4" w:space="0" w:color="000000"/>
                          <w:right w:val="single" w:sz="4" w:space="0" w:color="auto"/>
                        </w:tcBorders>
                        <w:shd w:val="clear" w:color="auto" w:fill="auto"/>
                      </w:tcPr>
                      <w:p w:rsidR="003312C6" w:rsidRPr="00E55029" w:rsidRDefault="003312C6" w:rsidP="003312C6">
                        <w:pPr>
                          <w:jc w:val="center"/>
                          <w:rPr>
                            <w:sz w:val="22"/>
                            <w:szCs w:val="22"/>
                          </w:rPr>
                        </w:pPr>
                        <w:r w:rsidRPr="003723A3">
                          <w:t>Бюджета сельских поселений</w:t>
                        </w:r>
                        <w:r>
                          <w:t>**</w:t>
                        </w:r>
                        <w:r w:rsidRPr="00E55029">
                          <w:rPr>
                            <w:sz w:val="22"/>
                            <w:szCs w:val="22"/>
                          </w:rPr>
                          <w:t xml:space="preserve">, </w:t>
                        </w:r>
                        <w:r w:rsidRPr="00E55029">
                          <w:rPr>
                            <w:sz w:val="22"/>
                            <w:szCs w:val="22"/>
                          </w:rPr>
                          <w:br/>
                          <w:t>тыс. руб.</w:t>
                        </w:r>
                      </w:p>
                    </w:tc>
                    <w:tc>
                      <w:tcPr>
                        <w:tcW w:w="1356" w:type="dxa"/>
                        <w:tcBorders>
                          <w:top w:val="single" w:sz="4" w:space="0" w:color="000000"/>
                          <w:left w:val="single" w:sz="4" w:space="0" w:color="auto"/>
                          <w:bottom w:val="single" w:sz="4" w:space="0" w:color="000000"/>
                        </w:tcBorders>
                        <w:shd w:val="clear" w:color="auto" w:fill="auto"/>
                      </w:tcPr>
                      <w:p w:rsidR="003312C6" w:rsidRPr="00E55029" w:rsidRDefault="003312C6" w:rsidP="003312C6">
                        <w:pPr>
                          <w:jc w:val="center"/>
                          <w:rPr>
                            <w:rFonts w:eastAsia="Arial"/>
                            <w:sz w:val="22"/>
                            <w:szCs w:val="22"/>
                          </w:rPr>
                        </w:pPr>
                        <w:r w:rsidRPr="00E55029">
                          <w:rPr>
                            <w:rFonts w:eastAsia="Arial"/>
                            <w:sz w:val="22"/>
                            <w:szCs w:val="22"/>
                          </w:rPr>
                          <w:t>внебюджетных источников,</w:t>
                        </w:r>
                      </w:p>
                      <w:p w:rsidR="003312C6" w:rsidRPr="00E55029" w:rsidRDefault="003312C6" w:rsidP="003312C6">
                        <w:pPr>
                          <w:jc w:val="center"/>
                          <w:rPr>
                            <w:sz w:val="22"/>
                            <w:szCs w:val="22"/>
                          </w:rPr>
                        </w:pPr>
                        <w:r w:rsidRPr="00E55029">
                          <w:rPr>
                            <w:sz w:val="22"/>
                            <w:szCs w:val="22"/>
                          </w:rPr>
                          <w:t>тыс. руб.</w:t>
                        </w:r>
                      </w:p>
                    </w:tc>
                    <w:tc>
                      <w:tcPr>
                        <w:tcW w:w="1843" w:type="dxa"/>
                        <w:vMerge/>
                        <w:tcBorders>
                          <w:top w:val="single" w:sz="4" w:space="0" w:color="000000"/>
                          <w:left w:val="single" w:sz="4" w:space="0" w:color="000000"/>
                          <w:bottom w:val="single" w:sz="4" w:space="0" w:color="000000"/>
                        </w:tcBorders>
                        <w:shd w:val="clear" w:color="auto" w:fill="auto"/>
                        <w:vAlign w:val="center"/>
                      </w:tcPr>
                      <w:p w:rsidR="003312C6" w:rsidRDefault="003312C6" w:rsidP="003312C6">
                        <w:pPr>
                          <w:pStyle w:val="ConsPlusNormal"/>
                          <w:snapToGrid w:val="0"/>
                          <w:rPr>
                            <w:sz w:val="24"/>
                            <w:szCs w:val="24"/>
                          </w:rPr>
                        </w:pPr>
                      </w:p>
                    </w:tc>
                    <w:tc>
                      <w:tcPr>
                        <w:tcW w:w="2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312C6" w:rsidRDefault="003312C6" w:rsidP="003312C6">
                        <w:pPr>
                          <w:snapToGrid w:val="0"/>
                        </w:pPr>
                      </w:p>
                    </w:tc>
                  </w:tr>
                  <w:tr w:rsidR="003312C6" w:rsidTr="003312C6">
                    <w:trPr>
                      <w:gridAfter w:val="1"/>
                      <w:wAfter w:w="497" w:type="dxa"/>
                      <w:cantSplit/>
                      <w:trHeight w:val="233"/>
                    </w:trPr>
                    <w:tc>
                      <w:tcPr>
                        <w:tcW w:w="2968" w:type="dxa"/>
                        <w:tcBorders>
                          <w:top w:val="single" w:sz="4" w:space="0" w:color="000000"/>
                          <w:left w:val="single" w:sz="4" w:space="0" w:color="000000"/>
                          <w:bottom w:val="single" w:sz="4" w:space="0" w:color="000000"/>
                        </w:tcBorders>
                        <w:shd w:val="clear" w:color="auto" w:fill="auto"/>
                      </w:tcPr>
                      <w:p w:rsidR="003312C6" w:rsidRPr="00E55029" w:rsidRDefault="003312C6" w:rsidP="003312C6">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1</w:t>
                        </w:r>
                      </w:p>
                    </w:tc>
                    <w:tc>
                      <w:tcPr>
                        <w:tcW w:w="1697" w:type="dxa"/>
                        <w:tcBorders>
                          <w:top w:val="single" w:sz="4" w:space="0" w:color="000000"/>
                          <w:left w:val="single" w:sz="4" w:space="0" w:color="000000"/>
                          <w:bottom w:val="single" w:sz="4" w:space="0" w:color="000000"/>
                        </w:tcBorders>
                        <w:shd w:val="clear" w:color="auto" w:fill="auto"/>
                      </w:tcPr>
                      <w:p w:rsidR="003312C6" w:rsidRPr="00E55029" w:rsidRDefault="003312C6" w:rsidP="003312C6">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2</w:t>
                        </w:r>
                      </w:p>
                    </w:tc>
                    <w:tc>
                      <w:tcPr>
                        <w:tcW w:w="1274" w:type="dxa"/>
                        <w:tcBorders>
                          <w:top w:val="single" w:sz="4" w:space="0" w:color="000000"/>
                          <w:left w:val="single" w:sz="4" w:space="0" w:color="000000"/>
                          <w:bottom w:val="single" w:sz="4" w:space="0" w:color="000000"/>
                        </w:tcBorders>
                        <w:shd w:val="clear" w:color="auto" w:fill="auto"/>
                      </w:tcPr>
                      <w:p w:rsidR="003312C6" w:rsidRPr="00E55029" w:rsidRDefault="003312C6" w:rsidP="003312C6">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3</w:t>
                        </w:r>
                      </w:p>
                    </w:tc>
                    <w:tc>
                      <w:tcPr>
                        <w:tcW w:w="1560" w:type="dxa"/>
                        <w:tcBorders>
                          <w:top w:val="single" w:sz="4" w:space="0" w:color="000000"/>
                          <w:left w:val="single" w:sz="4" w:space="0" w:color="000000"/>
                          <w:bottom w:val="single" w:sz="4" w:space="0" w:color="000000"/>
                        </w:tcBorders>
                        <w:shd w:val="clear" w:color="auto" w:fill="auto"/>
                      </w:tcPr>
                      <w:p w:rsidR="003312C6" w:rsidRPr="00E55029" w:rsidRDefault="003312C6" w:rsidP="003312C6">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4</w:t>
                        </w:r>
                      </w:p>
                    </w:tc>
                    <w:tc>
                      <w:tcPr>
                        <w:tcW w:w="1418" w:type="dxa"/>
                        <w:tcBorders>
                          <w:top w:val="single" w:sz="4" w:space="0" w:color="000000"/>
                          <w:left w:val="single" w:sz="4" w:space="0" w:color="000000"/>
                          <w:bottom w:val="single" w:sz="4" w:space="0" w:color="000000"/>
                        </w:tcBorders>
                        <w:shd w:val="clear" w:color="auto" w:fill="auto"/>
                      </w:tcPr>
                      <w:p w:rsidR="003312C6" w:rsidRPr="00E55029" w:rsidRDefault="003312C6" w:rsidP="003312C6">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5</w:t>
                        </w:r>
                      </w:p>
                    </w:tc>
                    <w:tc>
                      <w:tcPr>
                        <w:tcW w:w="1421" w:type="dxa"/>
                        <w:tcBorders>
                          <w:top w:val="single" w:sz="4" w:space="0" w:color="000000"/>
                          <w:left w:val="single" w:sz="4" w:space="0" w:color="000000"/>
                          <w:bottom w:val="single" w:sz="4" w:space="0" w:color="000000"/>
                          <w:right w:val="single" w:sz="4" w:space="0" w:color="auto"/>
                        </w:tcBorders>
                        <w:shd w:val="clear" w:color="auto" w:fill="auto"/>
                      </w:tcPr>
                      <w:p w:rsidR="003312C6" w:rsidRPr="00E55029" w:rsidRDefault="003312C6" w:rsidP="003312C6">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6</w:t>
                        </w:r>
                      </w:p>
                    </w:tc>
                    <w:tc>
                      <w:tcPr>
                        <w:tcW w:w="1356" w:type="dxa"/>
                        <w:tcBorders>
                          <w:top w:val="single" w:sz="4" w:space="0" w:color="000000"/>
                          <w:left w:val="single" w:sz="4" w:space="0" w:color="auto"/>
                          <w:bottom w:val="single" w:sz="4" w:space="0" w:color="000000"/>
                        </w:tcBorders>
                        <w:shd w:val="clear" w:color="auto" w:fill="auto"/>
                      </w:tcPr>
                      <w:p w:rsidR="003312C6" w:rsidRPr="00E55029" w:rsidRDefault="003312C6" w:rsidP="003312C6">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7</w:t>
                        </w:r>
                      </w:p>
                    </w:tc>
                    <w:tc>
                      <w:tcPr>
                        <w:tcW w:w="1843" w:type="dxa"/>
                        <w:tcBorders>
                          <w:top w:val="single" w:sz="4" w:space="0" w:color="000000"/>
                          <w:left w:val="single" w:sz="4" w:space="0" w:color="000000"/>
                          <w:bottom w:val="single" w:sz="4" w:space="0" w:color="000000"/>
                        </w:tcBorders>
                        <w:shd w:val="clear" w:color="auto" w:fill="auto"/>
                      </w:tcPr>
                      <w:p w:rsidR="003312C6" w:rsidRPr="00ED4225" w:rsidRDefault="003312C6" w:rsidP="003312C6">
                        <w:pPr>
                          <w:pStyle w:val="ConsPlusNormal"/>
                          <w:snapToGrid w:val="0"/>
                          <w:jc w:val="center"/>
                          <w:rPr>
                            <w:rFonts w:ascii="Times New Roman" w:hAnsi="Times New Roman" w:cs="Times New Roman"/>
                          </w:rPr>
                        </w:pPr>
                        <w:r>
                          <w:rPr>
                            <w:rFonts w:ascii="Times New Roman" w:hAnsi="Times New Roman" w:cs="Times New Roman"/>
                          </w:rPr>
                          <w:t>8</w:t>
                        </w:r>
                      </w:p>
                    </w:tc>
                    <w:tc>
                      <w:tcPr>
                        <w:tcW w:w="2339" w:type="dxa"/>
                        <w:gridSpan w:val="2"/>
                        <w:tcBorders>
                          <w:top w:val="single" w:sz="4" w:space="0" w:color="000000"/>
                          <w:left w:val="single" w:sz="4" w:space="0" w:color="000000"/>
                          <w:bottom w:val="single" w:sz="4" w:space="0" w:color="000000"/>
                          <w:right w:val="single" w:sz="4" w:space="0" w:color="000000"/>
                        </w:tcBorders>
                        <w:shd w:val="clear" w:color="auto" w:fill="auto"/>
                      </w:tcPr>
                      <w:p w:rsidR="003312C6" w:rsidRPr="00ED4225" w:rsidRDefault="003312C6" w:rsidP="003312C6">
                        <w:pPr>
                          <w:pStyle w:val="ConsPlusNormal"/>
                          <w:snapToGrid w:val="0"/>
                          <w:jc w:val="center"/>
                          <w:rPr>
                            <w:rFonts w:ascii="Times New Roman" w:hAnsi="Times New Roman" w:cs="Times New Roman"/>
                          </w:rPr>
                        </w:pPr>
                        <w:r>
                          <w:rPr>
                            <w:rFonts w:ascii="Times New Roman" w:hAnsi="Times New Roman" w:cs="Times New Roman"/>
                          </w:rPr>
                          <w:t>9</w:t>
                        </w:r>
                      </w:p>
                    </w:tc>
                  </w:tr>
                  <w:tr w:rsidR="003312C6" w:rsidTr="003312C6">
                    <w:trPr>
                      <w:gridAfter w:val="1"/>
                      <w:wAfter w:w="497" w:type="dxa"/>
                      <w:cantSplit/>
                      <w:trHeight w:val="233"/>
                    </w:trPr>
                    <w:tc>
                      <w:tcPr>
                        <w:tcW w:w="15876" w:type="dxa"/>
                        <w:gridSpan w:val="10"/>
                        <w:tcBorders>
                          <w:top w:val="single" w:sz="4" w:space="0" w:color="000000"/>
                          <w:left w:val="single" w:sz="4" w:space="0" w:color="000000"/>
                          <w:bottom w:val="single" w:sz="4" w:space="0" w:color="000000"/>
                          <w:right w:val="single" w:sz="4" w:space="0" w:color="000000"/>
                        </w:tcBorders>
                        <w:shd w:val="clear" w:color="auto" w:fill="auto"/>
                      </w:tcPr>
                      <w:p w:rsidR="003312C6" w:rsidRPr="00E55029" w:rsidRDefault="003312C6" w:rsidP="003312C6">
                        <w:pPr>
                          <w:pStyle w:val="ConsPlusNormal"/>
                          <w:snapToGrid w:val="0"/>
                          <w:jc w:val="center"/>
                          <w:rPr>
                            <w:rFonts w:ascii="Times New Roman" w:hAnsi="Times New Roman" w:cs="Times New Roman"/>
                            <w:b/>
                            <w:sz w:val="22"/>
                            <w:szCs w:val="22"/>
                          </w:rPr>
                        </w:pPr>
                        <w:r w:rsidRPr="00E55029">
                          <w:rPr>
                            <w:rFonts w:ascii="Times New Roman" w:hAnsi="Times New Roman" w:cs="Times New Roman"/>
                            <w:b/>
                            <w:sz w:val="22"/>
                            <w:szCs w:val="22"/>
                          </w:rPr>
                          <w:t>Раздел 1. Инвестиционные мероприятия</w:t>
                        </w:r>
                      </w:p>
                    </w:tc>
                  </w:tr>
                  <w:tr w:rsidR="003312C6" w:rsidTr="003312C6">
                    <w:trPr>
                      <w:cantSplit/>
                      <w:trHeight w:val="547"/>
                    </w:trPr>
                    <w:tc>
                      <w:tcPr>
                        <w:tcW w:w="2968" w:type="dxa"/>
                        <w:tcBorders>
                          <w:top w:val="single" w:sz="4" w:space="0" w:color="000000"/>
                          <w:left w:val="single" w:sz="4" w:space="0" w:color="000000"/>
                          <w:bottom w:val="single" w:sz="4" w:space="0" w:color="000000"/>
                        </w:tcBorders>
                        <w:shd w:val="clear" w:color="auto" w:fill="auto"/>
                      </w:tcPr>
                      <w:p w:rsidR="003312C6" w:rsidRPr="00E55029" w:rsidRDefault="003312C6" w:rsidP="003312C6">
                        <w:pPr>
                          <w:shd w:val="clear" w:color="auto" w:fill="FFFFFF"/>
                          <w:spacing w:line="278" w:lineRule="exact"/>
                          <w:ind w:right="19" w:firstLine="5"/>
                          <w:rPr>
                            <w:sz w:val="22"/>
                            <w:szCs w:val="22"/>
                          </w:rPr>
                        </w:pPr>
                        <w:r w:rsidRPr="00E55029">
                          <w:rPr>
                            <w:sz w:val="22"/>
                            <w:szCs w:val="22"/>
                          </w:rPr>
                          <w:t xml:space="preserve">Ввод в действие локальных водопроводов </w:t>
                        </w:r>
                        <w:r>
                          <w:rPr>
                            <w:sz w:val="22"/>
                            <w:szCs w:val="22"/>
                          </w:rPr>
                          <w:t>8,0</w:t>
                        </w:r>
                        <w:r w:rsidRPr="00E55029">
                          <w:rPr>
                            <w:sz w:val="22"/>
                            <w:szCs w:val="22"/>
                          </w:rPr>
                          <w:t>км.</w:t>
                        </w:r>
                      </w:p>
                    </w:tc>
                    <w:tc>
                      <w:tcPr>
                        <w:tcW w:w="1697" w:type="dxa"/>
                        <w:tcBorders>
                          <w:top w:val="single" w:sz="4" w:space="0" w:color="000000"/>
                          <w:left w:val="single" w:sz="4" w:space="0" w:color="000000"/>
                          <w:bottom w:val="single" w:sz="4" w:space="0" w:color="000000"/>
                        </w:tcBorders>
                        <w:shd w:val="clear" w:color="auto" w:fill="auto"/>
                      </w:tcPr>
                      <w:p w:rsidR="003312C6" w:rsidRPr="00E55029" w:rsidRDefault="003312C6" w:rsidP="003312C6">
                        <w:pPr>
                          <w:shd w:val="clear" w:color="auto" w:fill="FFFFFF"/>
                          <w:spacing w:line="274" w:lineRule="exact"/>
                          <w:rPr>
                            <w:sz w:val="22"/>
                            <w:szCs w:val="22"/>
                          </w:rPr>
                        </w:pPr>
                        <w:r w:rsidRPr="00E55029">
                          <w:rPr>
                            <w:bCs/>
                            <w:sz w:val="22"/>
                            <w:szCs w:val="22"/>
                          </w:rPr>
                          <w:t>20</w:t>
                        </w:r>
                        <w:r>
                          <w:rPr>
                            <w:bCs/>
                            <w:sz w:val="22"/>
                            <w:szCs w:val="22"/>
                          </w:rPr>
                          <w:t>22</w:t>
                        </w:r>
                        <w:r w:rsidRPr="00E55029">
                          <w:rPr>
                            <w:bCs/>
                            <w:sz w:val="22"/>
                            <w:szCs w:val="22"/>
                          </w:rPr>
                          <w:t>-20</w:t>
                        </w:r>
                        <w:r>
                          <w:rPr>
                            <w:bCs/>
                            <w:sz w:val="22"/>
                            <w:szCs w:val="22"/>
                          </w:rPr>
                          <w:t>24</w:t>
                        </w:r>
                        <w:r w:rsidRPr="00E55029">
                          <w:rPr>
                            <w:sz w:val="22"/>
                            <w:szCs w:val="22"/>
                          </w:rPr>
                          <w:t xml:space="preserve">г. г., в том </w:t>
                        </w:r>
                        <w:r w:rsidRPr="00E55029">
                          <w:rPr>
                            <w:bCs/>
                            <w:sz w:val="22"/>
                            <w:szCs w:val="22"/>
                          </w:rPr>
                          <w:t>числе:</w:t>
                        </w:r>
                      </w:p>
                    </w:tc>
                    <w:tc>
                      <w:tcPr>
                        <w:tcW w:w="1274" w:type="dxa"/>
                        <w:tcBorders>
                          <w:top w:val="single" w:sz="4" w:space="0" w:color="000000"/>
                          <w:left w:val="single" w:sz="4" w:space="0" w:color="000000"/>
                          <w:bottom w:val="single" w:sz="4" w:space="0" w:color="000000"/>
                        </w:tcBorders>
                        <w:shd w:val="clear" w:color="auto" w:fill="auto"/>
                      </w:tcPr>
                      <w:p w:rsidR="003312C6" w:rsidRDefault="003312C6" w:rsidP="003312C6">
                        <w:pPr>
                          <w:jc w:val="center"/>
                          <w:rPr>
                            <w:b/>
                            <w:sz w:val="22"/>
                            <w:szCs w:val="22"/>
                          </w:rPr>
                        </w:pPr>
                      </w:p>
                      <w:p w:rsidR="003312C6" w:rsidRDefault="003312C6" w:rsidP="003312C6">
                        <w:pPr>
                          <w:jc w:val="center"/>
                        </w:pPr>
                        <w:r w:rsidRPr="00BE499D">
                          <w:rPr>
                            <w:b/>
                            <w:sz w:val="22"/>
                            <w:szCs w:val="22"/>
                          </w:rPr>
                          <w:t>-</w:t>
                        </w:r>
                      </w:p>
                    </w:tc>
                    <w:tc>
                      <w:tcPr>
                        <w:tcW w:w="1560" w:type="dxa"/>
                        <w:tcBorders>
                          <w:top w:val="single" w:sz="4" w:space="0" w:color="000000"/>
                          <w:left w:val="single" w:sz="4" w:space="0" w:color="000000"/>
                          <w:bottom w:val="single" w:sz="4" w:space="0" w:color="000000"/>
                        </w:tcBorders>
                        <w:shd w:val="clear" w:color="auto" w:fill="auto"/>
                      </w:tcPr>
                      <w:p w:rsidR="003312C6" w:rsidRDefault="003312C6" w:rsidP="003312C6">
                        <w:pPr>
                          <w:jc w:val="center"/>
                          <w:rPr>
                            <w:b/>
                            <w:sz w:val="22"/>
                            <w:szCs w:val="22"/>
                          </w:rPr>
                        </w:pPr>
                      </w:p>
                      <w:p w:rsidR="003312C6" w:rsidRDefault="003312C6" w:rsidP="003312C6">
                        <w:pPr>
                          <w:jc w:val="center"/>
                        </w:pPr>
                        <w:r w:rsidRPr="00BE499D">
                          <w:rPr>
                            <w:b/>
                            <w:sz w:val="22"/>
                            <w:szCs w:val="22"/>
                          </w:rPr>
                          <w:t>-</w:t>
                        </w:r>
                      </w:p>
                    </w:tc>
                    <w:tc>
                      <w:tcPr>
                        <w:tcW w:w="1418" w:type="dxa"/>
                        <w:tcBorders>
                          <w:top w:val="single" w:sz="4" w:space="0" w:color="000000"/>
                          <w:left w:val="single" w:sz="4" w:space="0" w:color="000000"/>
                          <w:bottom w:val="single" w:sz="4" w:space="0" w:color="000000"/>
                        </w:tcBorders>
                        <w:shd w:val="clear" w:color="auto" w:fill="auto"/>
                      </w:tcPr>
                      <w:p w:rsidR="003312C6" w:rsidRDefault="003312C6" w:rsidP="003312C6">
                        <w:pPr>
                          <w:jc w:val="center"/>
                          <w:rPr>
                            <w:b/>
                            <w:sz w:val="22"/>
                            <w:szCs w:val="22"/>
                          </w:rPr>
                        </w:pPr>
                      </w:p>
                      <w:p w:rsidR="003312C6" w:rsidRDefault="003312C6" w:rsidP="003312C6">
                        <w:pPr>
                          <w:jc w:val="center"/>
                        </w:pPr>
                        <w:r w:rsidRPr="00BE499D">
                          <w:rPr>
                            <w:b/>
                            <w:sz w:val="22"/>
                            <w:szCs w:val="22"/>
                          </w:rPr>
                          <w:t>-</w:t>
                        </w:r>
                      </w:p>
                    </w:tc>
                    <w:tc>
                      <w:tcPr>
                        <w:tcW w:w="1421" w:type="dxa"/>
                        <w:tcBorders>
                          <w:top w:val="single" w:sz="4" w:space="0" w:color="000000"/>
                          <w:left w:val="single" w:sz="4" w:space="0" w:color="000000"/>
                          <w:bottom w:val="single" w:sz="4" w:space="0" w:color="000000"/>
                          <w:right w:val="single" w:sz="4" w:space="0" w:color="auto"/>
                        </w:tcBorders>
                        <w:shd w:val="clear" w:color="auto" w:fill="auto"/>
                      </w:tcPr>
                      <w:p w:rsidR="003312C6" w:rsidRDefault="003312C6" w:rsidP="003312C6">
                        <w:pPr>
                          <w:jc w:val="center"/>
                          <w:rPr>
                            <w:b/>
                            <w:sz w:val="22"/>
                            <w:szCs w:val="22"/>
                          </w:rPr>
                        </w:pPr>
                      </w:p>
                      <w:p w:rsidR="003312C6" w:rsidRDefault="003312C6" w:rsidP="003312C6">
                        <w:pPr>
                          <w:jc w:val="center"/>
                        </w:pPr>
                        <w:r w:rsidRPr="00BE499D">
                          <w:rPr>
                            <w:b/>
                            <w:sz w:val="22"/>
                            <w:szCs w:val="22"/>
                          </w:rPr>
                          <w:t>-</w:t>
                        </w:r>
                      </w:p>
                    </w:tc>
                    <w:tc>
                      <w:tcPr>
                        <w:tcW w:w="1356" w:type="dxa"/>
                        <w:tcBorders>
                          <w:top w:val="single" w:sz="4" w:space="0" w:color="000000"/>
                          <w:left w:val="single" w:sz="4" w:space="0" w:color="auto"/>
                          <w:bottom w:val="single" w:sz="4" w:space="0" w:color="000000"/>
                        </w:tcBorders>
                        <w:shd w:val="clear" w:color="auto" w:fill="auto"/>
                        <w:vAlign w:val="center"/>
                      </w:tcPr>
                      <w:p w:rsidR="003312C6" w:rsidRPr="00E55029" w:rsidRDefault="003312C6" w:rsidP="003312C6">
                        <w:pPr>
                          <w:shd w:val="clear" w:color="auto" w:fill="FFFFFF"/>
                          <w:jc w:val="center"/>
                          <w:rPr>
                            <w:b/>
                            <w:sz w:val="22"/>
                            <w:szCs w:val="22"/>
                          </w:rPr>
                        </w:pPr>
                        <w:r w:rsidRPr="00E55029">
                          <w:rPr>
                            <w:b/>
                            <w:sz w:val="22"/>
                            <w:szCs w:val="22"/>
                          </w:rPr>
                          <w:t>-</w:t>
                        </w:r>
                      </w:p>
                    </w:tc>
                    <w:tc>
                      <w:tcPr>
                        <w:tcW w:w="1843" w:type="dxa"/>
                        <w:tcBorders>
                          <w:top w:val="single" w:sz="4" w:space="0" w:color="auto"/>
                          <w:left w:val="single" w:sz="4" w:space="0" w:color="000000"/>
                        </w:tcBorders>
                        <w:shd w:val="clear" w:color="auto" w:fill="auto"/>
                      </w:tcPr>
                      <w:p w:rsidR="003312C6" w:rsidRDefault="003312C6" w:rsidP="003312C6">
                        <w:pPr>
                          <w:pStyle w:val="ConsPlusNormal"/>
                          <w:rPr>
                            <w:rFonts w:ascii="Times New Roman" w:hAnsi="Times New Roman" w:cs="Times New Roman"/>
                            <w:sz w:val="24"/>
                            <w:szCs w:val="24"/>
                          </w:rPr>
                        </w:pPr>
                        <w:r>
                          <w:rPr>
                            <w:rFonts w:ascii="Times New Roman" w:hAnsi="Times New Roman" w:cs="Times New Roman"/>
                            <w:sz w:val="24"/>
                            <w:szCs w:val="24"/>
                          </w:rPr>
                          <w:t>Администрации сельских поселений</w:t>
                        </w:r>
                      </w:p>
                    </w:tc>
                    <w:tc>
                      <w:tcPr>
                        <w:tcW w:w="2836" w:type="dxa"/>
                        <w:gridSpan w:val="3"/>
                        <w:tcBorders>
                          <w:top w:val="single" w:sz="4" w:space="0" w:color="000000"/>
                          <w:left w:val="single" w:sz="4" w:space="0" w:color="000000"/>
                          <w:right w:val="single" w:sz="4" w:space="0" w:color="000000"/>
                        </w:tcBorders>
                        <w:shd w:val="clear" w:color="auto" w:fill="auto"/>
                      </w:tcPr>
                      <w:p w:rsidR="003312C6" w:rsidRDefault="003312C6" w:rsidP="003312C6">
                        <w:pPr>
                          <w:pStyle w:val="ConsPlusNormal"/>
                          <w:snapToGrid w:val="0"/>
                          <w:rPr>
                            <w:rFonts w:ascii="Times New Roman" w:hAnsi="Times New Roman" w:cs="Times New Roman"/>
                            <w:sz w:val="24"/>
                            <w:szCs w:val="24"/>
                          </w:rPr>
                        </w:pPr>
                        <w:r>
                          <w:rPr>
                            <w:rFonts w:ascii="Times New Roman" w:hAnsi="Times New Roman" w:cs="Times New Roman"/>
                            <w:sz w:val="22"/>
                            <w:szCs w:val="22"/>
                          </w:rPr>
                          <w:t>Повышение   уровня</w:t>
                        </w:r>
                        <w:r>
                          <w:rPr>
                            <w:rFonts w:ascii="Times New Roman" w:hAnsi="Times New Roman" w:cs="Times New Roman"/>
                            <w:sz w:val="22"/>
                            <w:szCs w:val="22"/>
                          </w:rPr>
                          <w:br/>
                          <w:t>обеспеченности       сельского</w:t>
                        </w:r>
                        <w:r>
                          <w:rPr>
                            <w:rFonts w:ascii="Times New Roman" w:hAnsi="Times New Roman" w:cs="Times New Roman"/>
                            <w:sz w:val="22"/>
                            <w:szCs w:val="22"/>
                          </w:rPr>
                          <w:br/>
                          <w:t>населения  водой  нормативного</w:t>
                        </w:r>
                        <w:r>
                          <w:rPr>
                            <w:rFonts w:ascii="Times New Roman" w:hAnsi="Times New Roman" w:cs="Times New Roman"/>
                            <w:sz w:val="22"/>
                            <w:szCs w:val="22"/>
                          </w:rPr>
                          <w:br/>
                          <w:t xml:space="preserve">качества                      </w:t>
                        </w:r>
                      </w:p>
                    </w:tc>
                  </w:tr>
                  <w:tr w:rsidR="003312C6" w:rsidTr="003312C6">
                    <w:trPr>
                      <w:gridAfter w:val="2"/>
                      <w:wAfter w:w="852" w:type="dxa"/>
                      <w:cantSplit/>
                      <w:trHeight w:val="233"/>
                    </w:trPr>
                    <w:tc>
                      <w:tcPr>
                        <w:tcW w:w="15521" w:type="dxa"/>
                        <w:gridSpan w:val="9"/>
                        <w:tcBorders>
                          <w:top w:val="single" w:sz="4" w:space="0" w:color="000000"/>
                          <w:left w:val="single" w:sz="4" w:space="0" w:color="000000"/>
                          <w:bottom w:val="single" w:sz="4" w:space="0" w:color="000000"/>
                          <w:right w:val="single" w:sz="4" w:space="0" w:color="000000"/>
                        </w:tcBorders>
                        <w:shd w:val="clear" w:color="auto" w:fill="auto"/>
                      </w:tcPr>
                      <w:p w:rsidR="003312C6" w:rsidRPr="00E55029" w:rsidRDefault="003312C6" w:rsidP="003312C6">
                        <w:pPr>
                          <w:pStyle w:val="ConsPlusNormal"/>
                          <w:snapToGrid w:val="0"/>
                          <w:jc w:val="center"/>
                          <w:rPr>
                            <w:rFonts w:ascii="Times New Roman" w:hAnsi="Times New Roman" w:cs="Times New Roman"/>
                            <w:b/>
                            <w:sz w:val="22"/>
                            <w:szCs w:val="22"/>
                          </w:rPr>
                        </w:pPr>
                        <w:r w:rsidRPr="00E55029">
                          <w:rPr>
                            <w:rFonts w:ascii="Times New Roman" w:hAnsi="Times New Roman" w:cs="Times New Roman"/>
                            <w:b/>
                            <w:sz w:val="22"/>
                            <w:szCs w:val="22"/>
                          </w:rPr>
                          <w:t>Раздел 2. Прочие расходы</w:t>
                        </w:r>
                      </w:p>
                    </w:tc>
                  </w:tr>
                  <w:tr w:rsidR="003312C6" w:rsidTr="003312C6">
                    <w:trPr>
                      <w:gridAfter w:val="2"/>
                      <w:wAfter w:w="852" w:type="dxa"/>
                      <w:cantSplit/>
                      <w:trHeight w:val="233"/>
                    </w:trPr>
                    <w:tc>
                      <w:tcPr>
                        <w:tcW w:w="2968" w:type="dxa"/>
                        <w:tcBorders>
                          <w:top w:val="single" w:sz="4" w:space="0" w:color="000000"/>
                          <w:left w:val="single" w:sz="4" w:space="0" w:color="000000"/>
                          <w:bottom w:val="single" w:sz="4" w:space="0" w:color="000000"/>
                        </w:tcBorders>
                        <w:shd w:val="clear" w:color="auto" w:fill="auto"/>
                      </w:tcPr>
                      <w:p w:rsidR="003312C6" w:rsidRPr="00E55029" w:rsidRDefault="003312C6" w:rsidP="003312C6">
                        <w:pPr>
                          <w:shd w:val="clear" w:color="auto" w:fill="FFFFFF"/>
                          <w:rPr>
                            <w:sz w:val="22"/>
                            <w:szCs w:val="22"/>
                          </w:rPr>
                        </w:pPr>
                        <w:r w:rsidRPr="00E55029">
                          <w:rPr>
                            <w:sz w:val="22"/>
                            <w:szCs w:val="22"/>
                          </w:rPr>
                          <w:t>Разработка ПСД</w:t>
                        </w:r>
                      </w:p>
                    </w:tc>
                    <w:tc>
                      <w:tcPr>
                        <w:tcW w:w="1697" w:type="dxa"/>
                        <w:tcBorders>
                          <w:top w:val="single" w:sz="4" w:space="0" w:color="auto"/>
                          <w:left w:val="single" w:sz="4" w:space="0" w:color="000000"/>
                          <w:bottom w:val="single" w:sz="4" w:space="0" w:color="000000"/>
                        </w:tcBorders>
                        <w:shd w:val="clear" w:color="auto" w:fill="auto"/>
                      </w:tcPr>
                      <w:p w:rsidR="003312C6" w:rsidRPr="00005B5B" w:rsidRDefault="003312C6" w:rsidP="003312C6">
                        <w:pPr>
                          <w:shd w:val="clear" w:color="auto" w:fill="FFFFFF"/>
                          <w:spacing w:line="274" w:lineRule="exact"/>
                          <w:rPr>
                            <w:sz w:val="22"/>
                            <w:szCs w:val="22"/>
                          </w:rPr>
                        </w:pPr>
                        <w:r w:rsidRPr="00005B5B">
                          <w:rPr>
                            <w:bCs/>
                            <w:sz w:val="22"/>
                            <w:szCs w:val="22"/>
                          </w:rPr>
                          <w:t>20</w:t>
                        </w:r>
                        <w:r>
                          <w:rPr>
                            <w:bCs/>
                            <w:sz w:val="22"/>
                            <w:szCs w:val="22"/>
                          </w:rPr>
                          <w:t>22</w:t>
                        </w:r>
                        <w:r w:rsidRPr="00005B5B">
                          <w:rPr>
                            <w:bCs/>
                            <w:sz w:val="22"/>
                            <w:szCs w:val="22"/>
                          </w:rPr>
                          <w:t>-20</w:t>
                        </w:r>
                        <w:r>
                          <w:rPr>
                            <w:bCs/>
                            <w:sz w:val="22"/>
                            <w:szCs w:val="22"/>
                          </w:rPr>
                          <w:t>24</w:t>
                        </w:r>
                        <w:r w:rsidRPr="00005B5B">
                          <w:rPr>
                            <w:sz w:val="22"/>
                            <w:szCs w:val="22"/>
                          </w:rPr>
                          <w:t xml:space="preserve">г. г., в том </w:t>
                        </w:r>
                        <w:r w:rsidRPr="00005B5B">
                          <w:rPr>
                            <w:bCs/>
                            <w:sz w:val="22"/>
                            <w:szCs w:val="22"/>
                          </w:rPr>
                          <w:t>числе:</w:t>
                        </w:r>
                      </w:p>
                    </w:tc>
                    <w:tc>
                      <w:tcPr>
                        <w:tcW w:w="1274" w:type="dxa"/>
                        <w:tcBorders>
                          <w:top w:val="single" w:sz="4" w:space="0" w:color="auto"/>
                          <w:left w:val="single" w:sz="4" w:space="0" w:color="000000"/>
                          <w:bottom w:val="single" w:sz="4" w:space="0" w:color="000000"/>
                        </w:tcBorders>
                        <w:shd w:val="clear" w:color="auto" w:fill="auto"/>
                      </w:tcPr>
                      <w:p w:rsidR="003312C6" w:rsidRDefault="003312C6" w:rsidP="003312C6">
                        <w:r w:rsidRPr="002B47DF">
                          <w:rPr>
                            <w:b/>
                            <w:sz w:val="22"/>
                            <w:szCs w:val="22"/>
                          </w:rPr>
                          <w:t>-</w:t>
                        </w:r>
                      </w:p>
                    </w:tc>
                    <w:tc>
                      <w:tcPr>
                        <w:tcW w:w="1560" w:type="dxa"/>
                        <w:tcBorders>
                          <w:top w:val="single" w:sz="4" w:space="0" w:color="auto"/>
                          <w:left w:val="single" w:sz="4" w:space="0" w:color="000000"/>
                          <w:bottom w:val="single" w:sz="4" w:space="0" w:color="000000"/>
                        </w:tcBorders>
                        <w:shd w:val="clear" w:color="auto" w:fill="auto"/>
                      </w:tcPr>
                      <w:p w:rsidR="003312C6" w:rsidRDefault="003312C6" w:rsidP="003312C6">
                        <w:r w:rsidRPr="002B47DF">
                          <w:rPr>
                            <w:b/>
                            <w:sz w:val="22"/>
                            <w:szCs w:val="22"/>
                          </w:rPr>
                          <w:t>-</w:t>
                        </w:r>
                      </w:p>
                    </w:tc>
                    <w:tc>
                      <w:tcPr>
                        <w:tcW w:w="1418" w:type="dxa"/>
                        <w:tcBorders>
                          <w:top w:val="single" w:sz="4" w:space="0" w:color="auto"/>
                          <w:left w:val="single" w:sz="4" w:space="0" w:color="000000"/>
                          <w:bottom w:val="single" w:sz="4" w:space="0" w:color="000000"/>
                        </w:tcBorders>
                        <w:shd w:val="clear" w:color="auto" w:fill="auto"/>
                      </w:tcPr>
                      <w:p w:rsidR="003312C6" w:rsidRDefault="003312C6" w:rsidP="003312C6">
                        <w:r w:rsidRPr="002B47DF">
                          <w:rPr>
                            <w:b/>
                            <w:sz w:val="22"/>
                            <w:szCs w:val="22"/>
                          </w:rPr>
                          <w:t>-</w:t>
                        </w:r>
                      </w:p>
                    </w:tc>
                    <w:tc>
                      <w:tcPr>
                        <w:tcW w:w="1421" w:type="dxa"/>
                        <w:tcBorders>
                          <w:top w:val="single" w:sz="4" w:space="0" w:color="auto"/>
                          <w:left w:val="single" w:sz="4" w:space="0" w:color="000000"/>
                          <w:bottom w:val="single" w:sz="4" w:space="0" w:color="000000"/>
                          <w:right w:val="single" w:sz="4" w:space="0" w:color="auto"/>
                        </w:tcBorders>
                        <w:shd w:val="clear" w:color="auto" w:fill="auto"/>
                      </w:tcPr>
                      <w:p w:rsidR="003312C6" w:rsidRDefault="003312C6" w:rsidP="003312C6">
                        <w:r w:rsidRPr="002B47DF">
                          <w:rPr>
                            <w:b/>
                            <w:sz w:val="22"/>
                            <w:szCs w:val="22"/>
                          </w:rPr>
                          <w:t>-</w:t>
                        </w:r>
                      </w:p>
                    </w:tc>
                    <w:tc>
                      <w:tcPr>
                        <w:tcW w:w="1356" w:type="dxa"/>
                        <w:tcBorders>
                          <w:top w:val="single" w:sz="4" w:space="0" w:color="auto"/>
                          <w:left w:val="single" w:sz="4" w:space="0" w:color="auto"/>
                          <w:bottom w:val="single" w:sz="4" w:space="0" w:color="000000"/>
                        </w:tcBorders>
                        <w:shd w:val="clear" w:color="auto" w:fill="auto"/>
                      </w:tcPr>
                      <w:p w:rsidR="003312C6" w:rsidRPr="00E55029" w:rsidRDefault="003312C6" w:rsidP="003312C6">
                        <w:pPr>
                          <w:shd w:val="clear" w:color="auto" w:fill="FFFFFF"/>
                          <w:jc w:val="center"/>
                          <w:rPr>
                            <w:b/>
                            <w:sz w:val="22"/>
                            <w:szCs w:val="22"/>
                          </w:rPr>
                        </w:pPr>
                        <w:r w:rsidRPr="00E55029">
                          <w:rPr>
                            <w:b/>
                            <w:sz w:val="22"/>
                            <w:szCs w:val="22"/>
                          </w:rPr>
                          <w:t>-</w:t>
                        </w:r>
                      </w:p>
                    </w:tc>
                    <w:tc>
                      <w:tcPr>
                        <w:tcW w:w="1843" w:type="dxa"/>
                        <w:tcBorders>
                          <w:top w:val="single" w:sz="4" w:space="0" w:color="auto"/>
                          <w:left w:val="single" w:sz="4" w:space="0" w:color="000000"/>
                          <w:bottom w:val="single" w:sz="4" w:space="0" w:color="auto"/>
                        </w:tcBorders>
                        <w:shd w:val="clear" w:color="auto" w:fill="auto"/>
                      </w:tcPr>
                      <w:p w:rsidR="003312C6" w:rsidRDefault="003312C6" w:rsidP="003312C6">
                        <w:pPr>
                          <w:pStyle w:val="ConsPlusNormal"/>
                          <w:snapToGrid w:val="0"/>
                          <w:rPr>
                            <w:rFonts w:ascii="Times New Roman" w:hAnsi="Times New Roman" w:cs="Times New Roman"/>
                            <w:sz w:val="24"/>
                            <w:szCs w:val="24"/>
                          </w:rPr>
                        </w:pPr>
                        <w:r>
                          <w:rPr>
                            <w:rFonts w:ascii="Times New Roman" w:hAnsi="Times New Roman" w:cs="Times New Roman"/>
                            <w:sz w:val="24"/>
                            <w:szCs w:val="24"/>
                          </w:rPr>
                          <w:t>Администрации сельских поселений</w:t>
                        </w:r>
                      </w:p>
                    </w:tc>
                    <w:tc>
                      <w:tcPr>
                        <w:tcW w:w="1984" w:type="dxa"/>
                        <w:tcBorders>
                          <w:top w:val="single" w:sz="4" w:space="0" w:color="auto"/>
                          <w:left w:val="single" w:sz="4" w:space="0" w:color="000000"/>
                          <w:bottom w:val="single" w:sz="4" w:space="0" w:color="auto"/>
                          <w:right w:val="single" w:sz="4" w:space="0" w:color="000000"/>
                        </w:tcBorders>
                        <w:shd w:val="clear" w:color="auto" w:fill="auto"/>
                      </w:tcPr>
                      <w:p w:rsidR="003312C6" w:rsidRDefault="003312C6" w:rsidP="003312C6">
                        <w:pPr>
                          <w:pStyle w:val="ConsPlusNormal"/>
                          <w:snapToGrid w:val="0"/>
                          <w:rPr>
                            <w:rFonts w:ascii="Times New Roman" w:hAnsi="Times New Roman" w:cs="Times New Roman"/>
                            <w:sz w:val="24"/>
                            <w:szCs w:val="24"/>
                          </w:rPr>
                        </w:pPr>
                        <w:r>
                          <w:rPr>
                            <w:rFonts w:ascii="Times New Roman" w:hAnsi="Times New Roman" w:cs="Times New Roman"/>
                            <w:sz w:val="22"/>
                            <w:szCs w:val="22"/>
                          </w:rPr>
                          <w:t>Повышение   уровня</w:t>
                        </w:r>
                        <w:r>
                          <w:rPr>
                            <w:rFonts w:ascii="Times New Roman" w:hAnsi="Times New Roman" w:cs="Times New Roman"/>
                            <w:sz w:val="22"/>
                            <w:szCs w:val="22"/>
                          </w:rPr>
                          <w:br/>
                          <w:t>обеспеченности       сельского</w:t>
                        </w:r>
                        <w:r>
                          <w:rPr>
                            <w:rFonts w:ascii="Times New Roman" w:hAnsi="Times New Roman" w:cs="Times New Roman"/>
                            <w:sz w:val="22"/>
                            <w:szCs w:val="22"/>
                          </w:rPr>
                          <w:br/>
                          <w:t>населения  водой  нормативного</w:t>
                        </w:r>
                        <w:r>
                          <w:rPr>
                            <w:rFonts w:ascii="Times New Roman" w:hAnsi="Times New Roman" w:cs="Times New Roman"/>
                            <w:sz w:val="22"/>
                            <w:szCs w:val="22"/>
                          </w:rPr>
                          <w:br/>
                          <w:t xml:space="preserve">качества                      </w:t>
                        </w:r>
                      </w:p>
                    </w:tc>
                  </w:tr>
                </w:tbl>
                <w:p w:rsidR="003312C6" w:rsidRPr="00B52B68" w:rsidRDefault="003312C6" w:rsidP="003312C6">
                  <w:pPr>
                    <w:pStyle w:val="ConsPlusNormal"/>
                    <w:rPr>
                      <w:sz w:val="22"/>
                      <w:szCs w:val="22"/>
                    </w:rPr>
                  </w:pPr>
                </w:p>
              </w:txbxContent>
            </v:textbox>
            <w10:wrap type="square" side="largest" anchorx="margin"/>
          </v:shape>
        </w:pict>
      </w:r>
      <w:r w:rsidR="003312C6" w:rsidRPr="00681202">
        <w:rPr>
          <w:rFonts w:ascii="Times New Roman" w:hAnsi="Times New Roman" w:cs="Times New Roman"/>
          <w:sz w:val="28"/>
          <w:szCs w:val="28"/>
        </w:rPr>
        <w:t>5.2.2. Развитие водоснабжения в сельской местности</w:t>
      </w:r>
    </w:p>
    <w:p w:rsidR="003312C6" w:rsidRPr="00681202" w:rsidRDefault="00830B74" w:rsidP="003312C6">
      <w:pPr>
        <w:spacing w:line="360" w:lineRule="auto"/>
        <w:ind w:right="21"/>
        <w:jc w:val="center"/>
      </w:pPr>
      <w:r w:rsidRPr="00681202">
        <w:rPr>
          <w:noProof/>
        </w:rPr>
        <w:lastRenderedPageBreak/>
        <w:pict>
          <v:shape id="Text Box 4" o:spid="_x0000_s1030" type="#_x0000_t202" style="position:absolute;left:0;text-align:left;margin-left:-8.85pt;margin-top:5.55pt;width:791.15pt;height:551.65pt;z-index:-251653120;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" stroked="f">
            <v:fill opacity="0"/>
            <v:textbox inset="0,0,0,0">
              <w:txbxContent>
                <w:p w:rsidR="003312C6" w:rsidRPr="00D21728" w:rsidRDefault="003312C6" w:rsidP="003312C6">
                  <w:pPr>
                    <w:spacing w:line="360" w:lineRule="auto"/>
                    <w:ind w:right="21"/>
                    <w:jc w:val="center"/>
                    <w:rPr>
                      <w:sz w:val="28"/>
                      <w:szCs w:val="28"/>
                    </w:rPr>
                  </w:pPr>
                  <w:r>
                    <w:rPr>
                      <w:sz w:val="28"/>
                      <w:szCs w:val="28"/>
                    </w:rPr>
                    <w:t>5.2.3. Развитие сети</w:t>
                  </w:r>
                  <w:r w:rsidRPr="00740959">
                    <w:rPr>
                      <w:sz w:val="28"/>
                      <w:szCs w:val="28"/>
                    </w:rPr>
                    <w:t xml:space="preserve"> плоскостных спортивных сооружений</w:t>
                  </w:r>
                  <w:r>
                    <w:rPr>
                      <w:sz w:val="28"/>
                      <w:szCs w:val="28"/>
                    </w:rPr>
                    <w:t xml:space="preserve"> в сельской местности</w:t>
                  </w:r>
                </w:p>
                <w:tbl>
                  <w:tblPr>
                    <w:tblW w:w="0" w:type="auto"/>
                    <w:tblLayout w:type="fixed"/>
                    <w:tblCellMar>
                      <w:left w:w="70" w:type="dxa"/>
                      <w:right w:w="70" w:type="dxa"/>
                    </w:tblCellMar>
                    <w:tblLook w:val="0000"/>
                  </w:tblPr>
                  <w:tblGrid>
                    <w:gridCol w:w="3119"/>
                    <w:gridCol w:w="1412"/>
                    <w:gridCol w:w="1418"/>
                    <w:gridCol w:w="1559"/>
                    <w:gridCol w:w="1418"/>
                    <w:gridCol w:w="1417"/>
                    <w:gridCol w:w="1701"/>
                    <w:gridCol w:w="1843"/>
                    <w:gridCol w:w="1710"/>
                  </w:tblGrid>
                  <w:tr w:rsidR="003312C6" w:rsidTr="003312C6">
                    <w:trPr>
                      <w:cantSplit/>
                      <w:trHeight w:val="349"/>
                    </w:trPr>
                    <w:tc>
                      <w:tcPr>
                        <w:tcW w:w="3119" w:type="dxa"/>
                        <w:vMerge w:val="restart"/>
                        <w:tcBorders>
                          <w:top w:val="single" w:sz="4" w:space="0" w:color="000000"/>
                          <w:left w:val="single" w:sz="4" w:space="0" w:color="000000"/>
                          <w:right w:val="single" w:sz="4" w:space="0" w:color="auto"/>
                        </w:tcBorders>
                        <w:shd w:val="clear" w:color="auto" w:fill="auto"/>
                      </w:tcPr>
                      <w:p w:rsidR="003312C6" w:rsidRDefault="003312C6" w:rsidP="003312C6">
                        <w:pPr>
                          <w:pStyle w:val="ConsPlusNormal"/>
                          <w:snapToGrid w:val="0"/>
                          <w:jc w:val="center"/>
                          <w:rPr>
                            <w:rFonts w:ascii="Times New Roman" w:hAnsi="Times New Roman" w:cs="Times New Roman"/>
                            <w:sz w:val="24"/>
                            <w:szCs w:val="24"/>
                          </w:rPr>
                        </w:pPr>
                        <w:r>
                          <w:rPr>
                            <w:rFonts w:ascii="Times New Roman" w:hAnsi="Times New Roman" w:cs="Times New Roman"/>
                          </w:rPr>
                          <w:br/>
                        </w:r>
                        <w:r>
                          <w:rPr>
                            <w:rFonts w:ascii="Times New Roman" w:hAnsi="Times New Roman" w:cs="Times New Roman"/>
                            <w:sz w:val="24"/>
                            <w:szCs w:val="24"/>
                          </w:rPr>
                          <w:t>Наименование мероприятий</w:t>
                        </w:r>
                      </w:p>
                      <w:p w:rsidR="003312C6" w:rsidRDefault="003312C6" w:rsidP="003312C6">
                        <w:pPr>
                          <w:pStyle w:val="ConsPlusNormal"/>
                          <w:snapToGrid w:val="0"/>
                          <w:jc w:val="center"/>
                          <w:rPr>
                            <w:rFonts w:ascii="Times New Roman" w:hAnsi="Times New Roman" w:cs="Times New Roman"/>
                            <w:sz w:val="24"/>
                            <w:szCs w:val="24"/>
                          </w:rPr>
                        </w:pPr>
                      </w:p>
                    </w:tc>
                    <w:tc>
                      <w:tcPr>
                        <w:tcW w:w="1412" w:type="dxa"/>
                        <w:vMerge w:val="restart"/>
                        <w:tcBorders>
                          <w:top w:val="single" w:sz="4" w:space="0" w:color="000000"/>
                          <w:left w:val="single" w:sz="4" w:space="0" w:color="auto"/>
                        </w:tcBorders>
                        <w:shd w:val="clear" w:color="auto" w:fill="auto"/>
                      </w:tcPr>
                      <w:p w:rsidR="003312C6" w:rsidRDefault="003312C6" w:rsidP="003312C6">
                        <w:pPr>
                          <w:pStyle w:val="ConsPlusNormal"/>
                          <w:snapToGrid w:val="0"/>
                          <w:rPr>
                            <w:rFonts w:ascii="Times New Roman" w:hAnsi="Times New Roman" w:cs="Times New Roman"/>
                            <w:sz w:val="24"/>
                            <w:szCs w:val="24"/>
                          </w:rPr>
                        </w:pPr>
                        <w:r>
                          <w:rPr>
                            <w:rFonts w:ascii="Times New Roman" w:hAnsi="Times New Roman" w:cs="Times New Roman"/>
                            <w:sz w:val="24"/>
                            <w:szCs w:val="24"/>
                          </w:rPr>
                          <w:t xml:space="preserve">Сроки   </w:t>
                        </w:r>
                        <w:r>
                          <w:rPr>
                            <w:rFonts w:ascii="Times New Roman" w:hAnsi="Times New Roman" w:cs="Times New Roman"/>
                            <w:sz w:val="24"/>
                            <w:szCs w:val="24"/>
                          </w:rPr>
                          <w:br/>
                          <w:t>исполнения</w:t>
                        </w:r>
                        <w:r>
                          <w:rPr>
                            <w:rFonts w:ascii="Times New Roman" w:hAnsi="Times New Roman" w:cs="Times New Roman"/>
                            <w:sz w:val="24"/>
                            <w:szCs w:val="24"/>
                          </w:rPr>
                          <w:br/>
                          <w:t>(годы)</w:t>
                        </w:r>
                      </w:p>
                    </w:tc>
                    <w:tc>
                      <w:tcPr>
                        <w:tcW w:w="1418" w:type="dxa"/>
                        <w:vMerge w:val="restart"/>
                        <w:tcBorders>
                          <w:top w:val="single" w:sz="4" w:space="0" w:color="000000"/>
                          <w:left w:val="single" w:sz="4" w:space="0" w:color="000000"/>
                          <w:bottom w:val="single" w:sz="4" w:space="0" w:color="000000"/>
                        </w:tcBorders>
                        <w:shd w:val="clear" w:color="auto" w:fill="auto"/>
                      </w:tcPr>
                      <w:p w:rsidR="003312C6" w:rsidRDefault="003312C6" w:rsidP="003312C6">
                        <w:pPr>
                          <w:pStyle w:val="ConsPlusNormal"/>
                          <w:snapToGrid w:val="0"/>
                          <w:rPr>
                            <w:rFonts w:ascii="Times New Roman" w:hAnsi="Times New Roman" w:cs="Times New Roman"/>
                            <w:sz w:val="24"/>
                            <w:szCs w:val="24"/>
                          </w:rPr>
                        </w:pPr>
                        <w:r>
                          <w:rPr>
                            <w:rFonts w:ascii="Times New Roman" w:hAnsi="Times New Roman" w:cs="Times New Roman"/>
                            <w:sz w:val="24"/>
                            <w:szCs w:val="24"/>
                          </w:rPr>
                          <w:t xml:space="preserve">Объем     </w:t>
                        </w:r>
                        <w:r>
                          <w:rPr>
                            <w:rFonts w:ascii="Times New Roman" w:hAnsi="Times New Roman" w:cs="Times New Roman"/>
                            <w:sz w:val="24"/>
                            <w:szCs w:val="24"/>
                          </w:rPr>
                          <w:br/>
                          <w:t>финансирования,</w:t>
                        </w:r>
                        <w:r>
                          <w:rPr>
                            <w:rFonts w:ascii="Times New Roman" w:hAnsi="Times New Roman" w:cs="Times New Roman"/>
                            <w:sz w:val="24"/>
                            <w:szCs w:val="24"/>
                          </w:rPr>
                          <w:br/>
                          <w:t>тыс. руб.</w:t>
                        </w:r>
                      </w:p>
                    </w:tc>
                    <w:tc>
                      <w:tcPr>
                        <w:tcW w:w="6095" w:type="dxa"/>
                        <w:gridSpan w:val="4"/>
                        <w:tcBorders>
                          <w:top w:val="single" w:sz="4" w:space="0" w:color="000000"/>
                          <w:left w:val="single" w:sz="4" w:space="0" w:color="000000"/>
                          <w:bottom w:val="single" w:sz="4" w:space="0" w:color="000000"/>
                        </w:tcBorders>
                        <w:shd w:val="clear" w:color="auto" w:fill="auto"/>
                      </w:tcPr>
                      <w:p w:rsidR="003312C6" w:rsidRDefault="003312C6" w:rsidP="003312C6">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В том числе за счет средств:</w:t>
                        </w:r>
                      </w:p>
                    </w:tc>
                    <w:tc>
                      <w:tcPr>
                        <w:tcW w:w="1843" w:type="dxa"/>
                        <w:vMerge w:val="restart"/>
                        <w:tcBorders>
                          <w:top w:val="single" w:sz="4" w:space="0" w:color="000000"/>
                          <w:left w:val="single" w:sz="4" w:space="0" w:color="000000"/>
                          <w:bottom w:val="single" w:sz="4" w:space="0" w:color="000000"/>
                        </w:tcBorders>
                        <w:shd w:val="clear" w:color="auto" w:fill="auto"/>
                      </w:tcPr>
                      <w:p w:rsidR="003312C6" w:rsidRDefault="003312C6" w:rsidP="003312C6">
                        <w:pPr>
                          <w:pStyle w:val="ConsPlusNormal"/>
                          <w:snapToGrid w:val="0"/>
                          <w:rPr>
                            <w:rFonts w:ascii="Times New Roman" w:hAnsi="Times New Roman" w:cs="Times New Roman"/>
                            <w:sz w:val="24"/>
                            <w:szCs w:val="24"/>
                          </w:rPr>
                        </w:pPr>
                        <w:r>
                          <w:rPr>
                            <w:rFonts w:ascii="Times New Roman" w:hAnsi="Times New Roman" w:cs="Times New Roman"/>
                            <w:sz w:val="24"/>
                            <w:szCs w:val="24"/>
                          </w:rPr>
                          <w:t>Исполнитель мероприятия</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12C6" w:rsidRDefault="003312C6" w:rsidP="003312C6">
                        <w:pPr>
                          <w:pStyle w:val="ConsPlusNormal"/>
                          <w:snapToGrid w:val="0"/>
                          <w:rPr>
                            <w:rFonts w:ascii="Times New Roman" w:hAnsi="Times New Roman" w:cs="Times New Roman"/>
                            <w:sz w:val="24"/>
                            <w:szCs w:val="24"/>
                          </w:rPr>
                        </w:pPr>
                        <w:r>
                          <w:rPr>
                            <w:rFonts w:ascii="Times New Roman" w:hAnsi="Times New Roman" w:cs="Times New Roman"/>
                            <w:sz w:val="24"/>
                            <w:szCs w:val="24"/>
                          </w:rPr>
                          <w:t>Ожидаемые результаты</w:t>
                        </w:r>
                      </w:p>
                    </w:tc>
                  </w:tr>
                  <w:tr w:rsidR="003312C6" w:rsidTr="003312C6">
                    <w:trPr>
                      <w:cantSplit/>
                      <w:trHeight w:val="905"/>
                    </w:trPr>
                    <w:tc>
                      <w:tcPr>
                        <w:tcW w:w="3119" w:type="dxa"/>
                        <w:vMerge/>
                        <w:tcBorders>
                          <w:left w:val="single" w:sz="4" w:space="0" w:color="000000"/>
                          <w:bottom w:val="single" w:sz="4" w:space="0" w:color="000000"/>
                          <w:right w:val="single" w:sz="4" w:space="0" w:color="auto"/>
                        </w:tcBorders>
                        <w:shd w:val="clear" w:color="auto" w:fill="auto"/>
                        <w:vAlign w:val="center"/>
                      </w:tcPr>
                      <w:p w:rsidR="003312C6" w:rsidRDefault="003312C6" w:rsidP="003312C6">
                        <w:pPr>
                          <w:snapToGrid w:val="0"/>
                        </w:pPr>
                      </w:p>
                    </w:tc>
                    <w:tc>
                      <w:tcPr>
                        <w:tcW w:w="1412" w:type="dxa"/>
                        <w:vMerge/>
                        <w:tcBorders>
                          <w:left w:val="single" w:sz="4" w:space="0" w:color="auto"/>
                          <w:bottom w:val="single" w:sz="4" w:space="0" w:color="000000"/>
                        </w:tcBorders>
                        <w:shd w:val="clear" w:color="auto" w:fill="auto"/>
                        <w:vAlign w:val="center"/>
                      </w:tcPr>
                      <w:p w:rsidR="003312C6" w:rsidRDefault="003312C6" w:rsidP="003312C6">
                        <w:pPr>
                          <w:snapToGrid w:val="0"/>
                        </w:pPr>
                      </w:p>
                    </w:tc>
                    <w:tc>
                      <w:tcPr>
                        <w:tcW w:w="1418" w:type="dxa"/>
                        <w:vMerge/>
                        <w:tcBorders>
                          <w:top w:val="single" w:sz="4" w:space="0" w:color="000000"/>
                          <w:left w:val="single" w:sz="4" w:space="0" w:color="000000"/>
                          <w:bottom w:val="single" w:sz="4" w:space="0" w:color="000000"/>
                        </w:tcBorders>
                        <w:shd w:val="clear" w:color="auto" w:fill="auto"/>
                        <w:vAlign w:val="center"/>
                      </w:tcPr>
                      <w:p w:rsidR="003312C6" w:rsidRDefault="003312C6" w:rsidP="003312C6">
                        <w:pPr>
                          <w:snapToGrid w:val="0"/>
                        </w:pPr>
                      </w:p>
                    </w:tc>
                    <w:tc>
                      <w:tcPr>
                        <w:tcW w:w="1559" w:type="dxa"/>
                        <w:tcBorders>
                          <w:top w:val="single" w:sz="4" w:space="0" w:color="000000"/>
                          <w:left w:val="single" w:sz="4" w:space="0" w:color="000000"/>
                          <w:bottom w:val="single" w:sz="4" w:space="0" w:color="000000"/>
                        </w:tcBorders>
                        <w:shd w:val="clear" w:color="auto" w:fill="auto"/>
                      </w:tcPr>
                      <w:p w:rsidR="003312C6" w:rsidRDefault="003312C6" w:rsidP="003312C6">
                        <w:pPr>
                          <w:pStyle w:val="ConsPlusNormal"/>
                          <w:snapToGrid w:val="0"/>
                          <w:rPr>
                            <w:rFonts w:ascii="Times New Roman" w:hAnsi="Times New Roman" w:cs="Times New Roman"/>
                            <w:sz w:val="24"/>
                            <w:szCs w:val="24"/>
                          </w:rPr>
                        </w:pPr>
                        <w:r>
                          <w:rPr>
                            <w:rFonts w:ascii="Times New Roman" w:hAnsi="Times New Roman" w:cs="Times New Roman"/>
                            <w:sz w:val="24"/>
                            <w:szCs w:val="24"/>
                          </w:rPr>
                          <w:t>федерального</w:t>
                        </w:r>
                        <w:r>
                          <w:rPr>
                            <w:rFonts w:ascii="Times New Roman" w:hAnsi="Times New Roman" w:cs="Times New Roman"/>
                            <w:sz w:val="24"/>
                            <w:szCs w:val="24"/>
                          </w:rPr>
                          <w:br/>
                          <w:t>бюджета*,</w:t>
                        </w:r>
                        <w:r>
                          <w:rPr>
                            <w:rFonts w:ascii="Times New Roman" w:hAnsi="Times New Roman" w:cs="Times New Roman"/>
                            <w:sz w:val="24"/>
                            <w:szCs w:val="24"/>
                          </w:rPr>
                          <w:br/>
                          <w:t>тыс. руб.</w:t>
                        </w:r>
                      </w:p>
                    </w:tc>
                    <w:tc>
                      <w:tcPr>
                        <w:tcW w:w="1418" w:type="dxa"/>
                        <w:tcBorders>
                          <w:top w:val="single" w:sz="4" w:space="0" w:color="000000"/>
                          <w:left w:val="single" w:sz="4" w:space="0" w:color="000000"/>
                          <w:bottom w:val="single" w:sz="4" w:space="0" w:color="000000"/>
                        </w:tcBorders>
                        <w:shd w:val="clear" w:color="auto" w:fill="auto"/>
                      </w:tcPr>
                      <w:p w:rsidR="003312C6" w:rsidRDefault="003312C6" w:rsidP="003312C6">
                        <w:pPr>
                          <w:pStyle w:val="ConsPlusNormal"/>
                          <w:snapToGrid w:val="0"/>
                          <w:rPr>
                            <w:rFonts w:ascii="Times New Roman" w:hAnsi="Times New Roman" w:cs="Times New Roman"/>
                            <w:sz w:val="24"/>
                            <w:szCs w:val="24"/>
                          </w:rPr>
                        </w:pPr>
                        <w:r>
                          <w:rPr>
                            <w:rFonts w:ascii="Times New Roman" w:hAnsi="Times New Roman" w:cs="Times New Roman"/>
                            <w:sz w:val="24"/>
                            <w:szCs w:val="24"/>
                          </w:rPr>
                          <w:t>областного</w:t>
                        </w:r>
                        <w:r>
                          <w:rPr>
                            <w:rFonts w:ascii="Times New Roman" w:hAnsi="Times New Roman" w:cs="Times New Roman"/>
                            <w:sz w:val="24"/>
                            <w:szCs w:val="24"/>
                          </w:rPr>
                          <w:br/>
                          <w:t xml:space="preserve">бюджета*, </w:t>
                        </w:r>
                        <w:r>
                          <w:rPr>
                            <w:rFonts w:ascii="Times New Roman" w:hAnsi="Times New Roman" w:cs="Times New Roman"/>
                            <w:sz w:val="24"/>
                            <w:szCs w:val="24"/>
                          </w:rPr>
                          <w:br/>
                          <w:t>тыс. руб.</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3312C6" w:rsidRDefault="003312C6" w:rsidP="003312C6">
                        <w:pPr>
                          <w:jc w:val="center"/>
                        </w:pPr>
                        <w:r w:rsidRPr="003723A3">
                          <w:t xml:space="preserve">Бюджета сельских поселений** </w:t>
                        </w:r>
                        <w:r w:rsidRPr="003723A3">
                          <w:br/>
                        </w:r>
                        <w:r>
                          <w:t>тыс. руб.</w:t>
                        </w:r>
                      </w:p>
                    </w:tc>
                    <w:tc>
                      <w:tcPr>
                        <w:tcW w:w="1701" w:type="dxa"/>
                        <w:tcBorders>
                          <w:top w:val="single" w:sz="4" w:space="0" w:color="000000"/>
                          <w:left w:val="single" w:sz="4" w:space="0" w:color="auto"/>
                          <w:bottom w:val="single" w:sz="4" w:space="0" w:color="000000"/>
                        </w:tcBorders>
                        <w:shd w:val="clear" w:color="auto" w:fill="auto"/>
                      </w:tcPr>
                      <w:p w:rsidR="003312C6" w:rsidRDefault="003312C6" w:rsidP="003312C6">
                        <w:pPr>
                          <w:jc w:val="center"/>
                          <w:rPr>
                            <w:rFonts w:eastAsia="Arial"/>
                          </w:rPr>
                        </w:pPr>
                        <w:r>
                          <w:rPr>
                            <w:rFonts w:eastAsia="Arial"/>
                          </w:rPr>
                          <w:t>внебюджетных источников,</w:t>
                        </w:r>
                      </w:p>
                      <w:p w:rsidR="003312C6" w:rsidRDefault="003312C6" w:rsidP="003312C6">
                        <w:pPr>
                          <w:jc w:val="center"/>
                        </w:pPr>
                        <w:r>
                          <w:t>тыс. руб.</w:t>
                        </w:r>
                      </w:p>
                    </w:tc>
                    <w:tc>
                      <w:tcPr>
                        <w:tcW w:w="1843" w:type="dxa"/>
                        <w:vMerge/>
                        <w:tcBorders>
                          <w:top w:val="single" w:sz="4" w:space="0" w:color="000000"/>
                          <w:left w:val="single" w:sz="4" w:space="0" w:color="000000"/>
                          <w:bottom w:val="single" w:sz="4" w:space="0" w:color="000000"/>
                        </w:tcBorders>
                        <w:shd w:val="clear" w:color="auto" w:fill="auto"/>
                        <w:vAlign w:val="center"/>
                      </w:tcPr>
                      <w:p w:rsidR="003312C6" w:rsidRDefault="003312C6" w:rsidP="003312C6">
                        <w:pPr>
                          <w:pStyle w:val="ConsPlusNormal"/>
                          <w:snapToGrid w:val="0"/>
                          <w:rPr>
                            <w:sz w:val="24"/>
                            <w:szCs w:val="24"/>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12C6" w:rsidRDefault="003312C6" w:rsidP="003312C6">
                        <w:pPr>
                          <w:snapToGrid w:val="0"/>
                        </w:pPr>
                      </w:p>
                    </w:tc>
                  </w:tr>
                  <w:tr w:rsidR="003312C6" w:rsidTr="003312C6">
                    <w:trPr>
                      <w:cantSplit/>
                      <w:trHeight w:val="233"/>
                    </w:trPr>
                    <w:tc>
                      <w:tcPr>
                        <w:tcW w:w="3119" w:type="dxa"/>
                        <w:tcBorders>
                          <w:top w:val="single" w:sz="4" w:space="0" w:color="000000"/>
                          <w:left w:val="single" w:sz="4" w:space="0" w:color="000000"/>
                          <w:bottom w:val="single" w:sz="4" w:space="0" w:color="000000"/>
                        </w:tcBorders>
                        <w:shd w:val="clear" w:color="auto" w:fill="auto"/>
                      </w:tcPr>
                      <w:p w:rsidR="003312C6" w:rsidRPr="00ED4225" w:rsidRDefault="003312C6" w:rsidP="003312C6">
                        <w:pPr>
                          <w:pStyle w:val="ConsPlusNormal"/>
                          <w:snapToGrid w:val="0"/>
                          <w:jc w:val="center"/>
                          <w:rPr>
                            <w:rFonts w:ascii="Times New Roman" w:hAnsi="Times New Roman" w:cs="Times New Roman"/>
                          </w:rPr>
                        </w:pPr>
                        <w:r>
                          <w:rPr>
                            <w:rFonts w:ascii="Times New Roman" w:hAnsi="Times New Roman" w:cs="Times New Roman"/>
                          </w:rPr>
                          <w:t>1</w:t>
                        </w:r>
                      </w:p>
                    </w:tc>
                    <w:tc>
                      <w:tcPr>
                        <w:tcW w:w="1412" w:type="dxa"/>
                        <w:tcBorders>
                          <w:top w:val="single" w:sz="4" w:space="0" w:color="000000"/>
                          <w:left w:val="single" w:sz="4" w:space="0" w:color="000000"/>
                          <w:bottom w:val="single" w:sz="4" w:space="0" w:color="000000"/>
                        </w:tcBorders>
                        <w:shd w:val="clear" w:color="auto" w:fill="auto"/>
                      </w:tcPr>
                      <w:p w:rsidR="003312C6" w:rsidRPr="00ED4225" w:rsidRDefault="003312C6" w:rsidP="003312C6">
                        <w:pPr>
                          <w:pStyle w:val="ConsPlusNormal"/>
                          <w:snapToGrid w:val="0"/>
                          <w:jc w:val="center"/>
                          <w:rPr>
                            <w:rFonts w:ascii="Times New Roman" w:hAnsi="Times New Roman" w:cs="Times New Roman"/>
                          </w:rPr>
                        </w:pPr>
                        <w:r>
                          <w:rPr>
                            <w:rFonts w:ascii="Times New Roman" w:hAnsi="Times New Roman" w:cs="Times New Roman"/>
                          </w:rPr>
                          <w:t>2</w:t>
                        </w:r>
                      </w:p>
                    </w:tc>
                    <w:tc>
                      <w:tcPr>
                        <w:tcW w:w="1418" w:type="dxa"/>
                        <w:tcBorders>
                          <w:top w:val="single" w:sz="4" w:space="0" w:color="000000"/>
                          <w:left w:val="single" w:sz="4" w:space="0" w:color="000000"/>
                          <w:bottom w:val="single" w:sz="4" w:space="0" w:color="000000"/>
                        </w:tcBorders>
                        <w:shd w:val="clear" w:color="auto" w:fill="auto"/>
                      </w:tcPr>
                      <w:p w:rsidR="003312C6" w:rsidRPr="00ED4225" w:rsidRDefault="003312C6" w:rsidP="003312C6">
                        <w:pPr>
                          <w:pStyle w:val="ConsPlusNormal"/>
                          <w:snapToGrid w:val="0"/>
                          <w:jc w:val="center"/>
                          <w:rPr>
                            <w:rFonts w:ascii="Times New Roman" w:hAnsi="Times New Roman" w:cs="Times New Roman"/>
                          </w:rPr>
                        </w:pPr>
                        <w:r>
                          <w:rPr>
                            <w:rFonts w:ascii="Times New Roman" w:hAnsi="Times New Roman" w:cs="Times New Roman"/>
                          </w:rPr>
                          <w:t>3</w:t>
                        </w:r>
                      </w:p>
                    </w:tc>
                    <w:tc>
                      <w:tcPr>
                        <w:tcW w:w="1559" w:type="dxa"/>
                        <w:tcBorders>
                          <w:top w:val="single" w:sz="4" w:space="0" w:color="000000"/>
                          <w:left w:val="single" w:sz="4" w:space="0" w:color="000000"/>
                          <w:bottom w:val="single" w:sz="4" w:space="0" w:color="000000"/>
                        </w:tcBorders>
                        <w:shd w:val="clear" w:color="auto" w:fill="auto"/>
                      </w:tcPr>
                      <w:p w:rsidR="003312C6" w:rsidRPr="00ED4225" w:rsidRDefault="003312C6" w:rsidP="003312C6">
                        <w:pPr>
                          <w:pStyle w:val="ConsPlusNormal"/>
                          <w:snapToGrid w:val="0"/>
                          <w:jc w:val="center"/>
                          <w:rPr>
                            <w:rFonts w:ascii="Times New Roman" w:hAnsi="Times New Roman" w:cs="Times New Roman"/>
                          </w:rPr>
                        </w:pPr>
                        <w:r>
                          <w:rPr>
                            <w:rFonts w:ascii="Times New Roman" w:hAnsi="Times New Roman" w:cs="Times New Roman"/>
                          </w:rPr>
                          <w:t>4</w:t>
                        </w:r>
                      </w:p>
                    </w:tc>
                    <w:tc>
                      <w:tcPr>
                        <w:tcW w:w="1418" w:type="dxa"/>
                        <w:tcBorders>
                          <w:top w:val="single" w:sz="4" w:space="0" w:color="000000"/>
                          <w:left w:val="single" w:sz="4" w:space="0" w:color="000000"/>
                          <w:bottom w:val="single" w:sz="4" w:space="0" w:color="000000"/>
                        </w:tcBorders>
                        <w:shd w:val="clear" w:color="auto" w:fill="auto"/>
                      </w:tcPr>
                      <w:p w:rsidR="003312C6" w:rsidRPr="00ED4225" w:rsidRDefault="003312C6" w:rsidP="003312C6">
                        <w:pPr>
                          <w:pStyle w:val="ConsPlusNormal"/>
                          <w:snapToGrid w:val="0"/>
                          <w:jc w:val="center"/>
                          <w:rPr>
                            <w:rFonts w:ascii="Times New Roman" w:hAnsi="Times New Roman" w:cs="Times New Roman"/>
                          </w:rPr>
                        </w:pPr>
                        <w:r>
                          <w:rPr>
                            <w:rFonts w:ascii="Times New Roman" w:hAnsi="Times New Roman" w:cs="Times New Roman"/>
                          </w:rPr>
                          <w:t>5</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3312C6" w:rsidRPr="00ED4225" w:rsidRDefault="003312C6" w:rsidP="003312C6">
                        <w:pPr>
                          <w:pStyle w:val="ConsPlusNormal"/>
                          <w:snapToGrid w:val="0"/>
                          <w:jc w:val="center"/>
                          <w:rPr>
                            <w:rFonts w:ascii="Times New Roman" w:hAnsi="Times New Roman" w:cs="Times New Roman"/>
                          </w:rPr>
                        </w:pPr>
                        <w:r>
                          <w:rPr>
                            <w:rFonts w:ascii="Times New Roman" w:hAnsi="Times New Roman" w:cs="Times New Roman"/>
                          </w:rPr>
                          <w:t>6</w:t>
                        </w:r>
                      </w:p>
                    </w:tc>
                    <w:tc>
                      <w:tcPr>
                        <w:tcW w:w="1701" w:type="dxa"/>
                        <w:tcBorders>
                          <w:top w:val="single" w:sz="4" w:space="0" w:color="000000"/>
                          <w:left w:val="single" w:sz="4" w:space="0" w:color="auto"/>
                          <w:bottom w:val="single" w:sz="4" w:space="0" w:color="000000"/>
                        </w:tcBorders>
                        <w:shd w:val="clear" w:color="auto" w:fill="auto"/>
                      </w:tcPr>
                      <w:p w:rsidR="003312C6" w:rsidRPr="00ED4225" w:rsidRDefault="003312C6" w:rsidP="003312C6">
                        <w:pPr>
                          <w:pStyle w:val="ConsPlusNormal"/>
                          <w:snapToGrid w:val="0"/>
                          <w:jc w:val="center"/>
                          <w:rPr>
                            <w:rFonts w:ascii="Times New Roman" w:hAnsi="Times New Roman" w:cs="Times New Roman"/>
                          </w:rPr>
                        </w:pPr>
                        <w:r>
                          <w:rPr>
                            <w:rFonts w:ascii="Times New Roman" w:hAnsi="Times New Roman" w:cs="Times New Roman"/>
                          </w:rPr>
                          <w:t>7</w:t>
                        </w:r>
                      </w:p>
                    </w:tc>
                    <w:tc>
                      <w:tcPr>
                        <w:tcW w:w="1843" w:type="dxa"/>
                        <w:tcBorders>
                          <w:top w:val="single" w:sz="4" w:space="0" w:color="000000"/>
                          <w:left w:val="single" w:sz="4" w:space="0" w:color="000000"/>
                          <w:bottom w:val="single" w:sz="4" w:space="0" w:color="000000"/>
                        </w:tcBorders>
                        <w:shd w:val="clear" w:color="auto" w:fill="auto"/>
                      </w:tcPr>
                      <w:p w:rsidR="003312C6" w:rsidRPr="00ED4225" w:rsidRDefault="003312C6" w:rsidP="003312C6">
                        <w:pPr>
                          <w:pStyle w:val="ConsPlusNormal"/>
                          <w:snapToGrid w:val="0"/>
                          <w:jc w:val="center"/>
                          <w:rPr>
                            <w:rFonts w:ascii="Times New Roman" w:hAnsi="Times New Roman" w:cs="Times New Roman"/>
                          </w:rPr>
                        </w:pPr>
                        <w:r>
                          <w:rPr>
                            <w:rFonts w:ascii="Times New Roman" w:hAnsi="Times New Roman" w:cs="Times New Roman"/>
                          </w:rPr>
                          <w:t>8</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312C6" w:rsidRPr="00ED4225" w:rsidRDefault="003312C6" w:rsidP="003312C6">
                        <w:pPr>
                          <w:pStyle w:val="ConsPlusNormal"/>
                          <w:snapToGrid w:val="0"/>
                          <w:jc w:val="center"/>
                          <w:rPr>
                            <w:rFonts w:ascii="Times New Roman" w:hAnsi="Times New Roman" w:cs="Times New Roman"/>
                          </w:rPr>
                        </w:pPr>
                        <w:r>
                          <w:rPr>
                            <w:rFonts w:ascii="Times New Roman" w:hAnsi="Times New Roman" w:cs="Times New Roman"/>
                          </w:rPr>
                          <w:t>9</w:t>
                        </w:r>
                      </w:p>
                    </w:tc>
                  </w:tr>
                  <w:tr w:rsidR="003312C6" w:rsidTr="003312C6">
                    <w:trPr>
                      <w:cantSplit/>
                      <w:trHeight w:val="233"/>
                    </w:trPr>
                    <w:tc>
                      <w:tcPr>
                        <w:tcW w:w="15597" w:type="dxa"/>
                        <w:gridSpan w:val="9"/>
                        <w:tcBorders>
                          <w:top w:val="single" w:sz="4" w:space="0" w:color="000000"/>
                          <w:left w:val="single" w:sz="4" w:space="0" w:color="000000"/>
                          <w:bottom w:val="single" w:sz="4" w:space="0" w:color="000000"/>
                          <w:right w:val="single" w:sz="4" w:space="0" w:color="000000"/>
                        </w:tcBorders>
                        <w:shd w:val="clear" w:color="auto" w:fill="auto"/>
                      </w:tcPr>
                      <w:p w:rsidR="003312C6" w:rsidRPr="002240ED" w:rsidRDefault="003312C6" w:rsidP="003312C6">
                        <w:pPr>
                          <w:pStyle w:val="ConsPlusNormal"/>
                          <w:snapToGrid w:val="0"/>
                          <w:jc w:val="center"/>
                          <w:rPr>
                            <w:rFonts w:ascii="Times New Roman" w:hAnsi="Times New Roman" w:cs="Times New Roman"/>
                            <w:b/>
                            <w:sz w:val="24"/>
                            <w:szCs w:val="24"/>
                          </w:rPr>
                        </w:pPr>
                        <w:r w:rsidRPr="002240ED">
                          <w:rPr>
                            <w:rFonts w:ascii="Times New Roman" w:hAnsi="Times New Roman" w:cs="Times New Roman"/>
                            <w:b/>
                            <w:sz w:val="24"/>
                            <w:szCs w:val="24"/>
                          </w:rPr>
                          <w:t>Раздел 1. Инвестиционные мероприятия</w:t>
                        </w:r>
                      </w:p>
                    </w:tc>
                  </w:tr>
                  <w:tr w:rsidR="003312C6" w:rsidTr="003312C6">
                    <w:trPr>
                      <w:cantSplit/>
                      <w:trHeight w:val="1026"/>
                    </w:trPr>
                    <w:tc>
                      <w:tcPr>
                        <w:tcW w:w="3119" w:type="dxa"/>
                        <w:tcBorders>
                          <w:top w:val="single" w:sz="4" w:space="0" w:color="000000"/>
                          <w:left w:val="single" w:sz="4" w:space="0" w:color="000000"/>
                          <w:bottom w:val="single" w:sz="4" w:space="0" w:color="000000"/>
                        </w:tcBorders>
                        <w:shd w:val="clear" w:color="auto" w:fill="auto"/>
                      </w:tcPr>
                      <w:p w:rsidR="003312C6" w:rsidRPr="002F4B56" w:rsidRDefault="003312C6" w:rsidP="003312C6">
                        <w:pPr>
                          <w:pStyle w:val="ConsPlusNormal"/>
                          <w:snapToGrid w:val="0"/>
                          <w:rPr>
                            <w:rFonts w:ascii="Times New Roman" w:hAnsi="Times New Roman" w:cs="Times New Roman"/>
                            <w:b/>
                            <w:sz w:val="24"/>
                            <w:szCs w:val="24"/>
                          </w:rPr>
                        </w:pPr>
                        <w:r>
                          <w:rPr>
                            <w:rFonts w:ascii="Times New Roman" w:hAnsi="Times New Roman" w:cs="Times New Roman"/>
                            <w:b/>
                            <w:sz w:val="24"/>
                            <w:szCs w:val="24"/>
                          </w:rPr>
                          <w:t>Ввод      в       действие</w:t>
                        </w:r>
                        <w:r>
                          <w:rPr>
                            <w:rFonts w:ascii="Times New Roman" w:hAnsi="Times New Roman" w:cs="Times New Roman"/>
                            <w:b/>
                            <w:sz w:val="24"/>
                            <w:szCs w:val="24"/>
                          </w:rPr>
                          <w:br/>
                          <w:t>плоскостных спортивных сооружений 1800 кв. м.</w:t>
                        </w:r>
                      </w:p>
                    </w:tc>
                    <w:tc>
                      <w:tcPr>
                        <w:tcW w:w="1412" w:type="dxa"/>
                        <w:tcBorders>
                          <w:top w:val="single" w:sz="4" w:space="0" w:color="000000"/>
                          <w:left w:val="single" w:sz="4" w:space="0" w:color="000000"/>
                          <w:bottom w:val="single" w:sz="4" w:space="0" w:color="000000"/>
                        </w:tcBorders>
                        <w:shd w:val="clear" w:color="auto" w:fill="auto"/>
                      </w:tcPr>
                      <w:p w:rsidR="003312C6" w:rsidRPr="002F4B56" w:rsidRDefault="003312C6" w:rsidP="003312C6">
                        <w:pPr>
                          <w:pStyle w:val="ConsPlusNormal"/>
                          <w:snapToGrid w:val="0"/>
                          <w:rPr>
                            <w:rFonts w:ascii="Times New Roman" w:hAnsi="Times New Roman" w:cs="Times New Roman"/>
                            <w:b/>
                            <w:sz w:val="24"/>
                            <w:szCs w:val="24"/>
                          </w:rPr>
                        </w:pPr>
                        <w:r w:rsidRPr="002F4B56">
                          <w:rPr>
                            <w:rFonts w:ascii="Times New Roman" w:hAnsi="Times New Roman" w:cs="Times New Roman"/>
                            <w:b/>
                            <w:sz w:val="24"/>
                            <w:szCs w:val="24"/>
                          </w:rPr>
                          <w:t>20</w:t>
                        </w:r>
                        <w:r>
                          <w:rPr>
                            <w:rFonts w:ascii="Times New Roman" w:hAnsi="Times New Roman" w:cs="Times New Roman"/>
                            <w:b/>
                            <w:sz w:val="24"/>
                            <w:szCs w:val="24"/>
                          </w:rPr>
                          <w:t>22</w:t>
                        </w:r>
                        <w:r w:rsidRPr="002F4B56">
                          <w:rPr>
                            <w:rFonts w:ascii="Times New Roman" w:hAnsi="Times New Roman" w:cs="Times New Roman"/>
                            <w:b/>
                            <w:sz w:val="24"/>
                            <w:szCs w:val="24"/>
                          </w:rPr>
                          <w:t>-20</w:t>
                        </w:r>
                        <w:r>
                          <w:rPr>
                            <w:rFonts w:ascii="Times New Roman" w:hAnsi="Times New Roman" w:cs="Times New Roman"/>
                            <w:b/>
                            <w:sz w:val="24"/>
                            <w:szCs w:val="24"/>
                          </w:rPr>
                          <w:t>24</w:t>
                        </w:r>
                        <w:r w:rsidRPr="002F4B56">
                          <w:rPr>
                            <w:rFonts w:ascii="Times New Roman" w:hAnsi="Times New Roman" w:cs="Times New Roman"/>
                            <w:b/>
                            <w:sz w:val="24"/>
                            <w:szCs w:val="24"/>
                          </w:rPr>
                          <w:t xml:space="preserve"> г. г.   </w:t>
                        </w:r>
                      </w:p>
                      <w:p w:rsidR="003312C6" w:rsidRPr="002F4B56" w:rsidRDefault="003312C6" w:rsidP="003312C6">
                        <w:pPr>
                          <w:pStyle w:val="ConsPlusNormal"/>
                          <w:snapToGrid w:val="0"/>
                          <w:rPr>
                            <w:rFonts w:ascii="Times New Roman" w:hAnsi="Times New Roman" w:cs="Times New Roman"/>
                            <w:b/>
                            <w:sz w:val="24"/>
                            <w:szCs w:val="24"/>
                          </w:rPr>
                        </w:pPr>
                        <w:r w:rsidRPr="002F4B56">
                          <w:rPr>
                            <w:rFonts w:ascii="Times New Roman" w:hAnsi="Times New Roman" w:cs="Times New Roman"/>
                            <w:b/>
                            <w:sz w:val="24"/>
                            <w:szCs w:val="24"/>
                          </w:rPr>
                          <w:t xml:space="preserve">в том числе:    </w:t>
                        </w:r>
                      </w:p>
                    </w:tc>
                    <w:tc>
                      <w:tcPr>
                        <w:tcW w:w="1418" w:type="dxa"/>
                        <w:tcBorders>
                          <w:top w:val="single" w:sz="4" w:space="0" w:color="000000"/>
                          <w:left w:val="single" w:sz="4" w:space="0" w:color="000000"/>
                          <w:bottom w:val="single" w:sz="4" w:space="0" w:color="000000"/>
                        </w:tcBorders>
                        <w:shd w:val="clear" w:color="auto" w:fill="auto"/>
                        <w:vAlign w:val="center"/>
                      </w:tcPr>
                      <w:p w:rsidR="003312C6" w:rsidRPr="00FE507C" w:rsidRDefault="003312C6" w:rsidP="003312C6">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Borders>
                          <w:top w:val="single" w:sz="4" w:space="0" w:color="000000"/>
                          <w:left w:val="single" w:sz="4" w:space="0" w:color="000000"/>
                          <w:bottom w:val="single" w:sz="4" w:space="0" w:color="000000"/>
                        </w:tcBorders>
                        <w:shd w:val="clear" w:color="auto" w:fill="auto"/>
                      </w:tcPr>
                      <w:p w:rsidR="003312C6" w:rsidRDefault="003312C6" w:rsidP="003312C6">
                        <w:pPr>
                          <w:jc w:val="center"/>
                          <w:rPr>
                            <w:b/>
                          </w:rPr>
                        </w:pPr>
                      </w:p>
                      <w:p w:rsidR="003312C6" w:rsidRDefault="003312C6" w:rsidP="003312C6">
                        <w:pPr>
                          <w:jc w:val="center"/>
                          <w:rPr>
                            <w:b/>
                          </w:rPr>
                        </w:pPr>
                      </w:p>
                      <w:p w:rsidR="003312C6" w:rsidRDefault="003312C6" w:rsidP="003312C6">
                        <w:pPr>
                          <w:jc w:val="center"/>
                          <w:rPr>
                            <w:b/>
                          </w:rPr>
                        </w:pPr>
                      </w:p>
                      <w:p w:rsidR="003312C6" w:rsidRDefault="003312C6" w:rsidP="003312C6">
                        <w:pPr>
                          <w:jc w:val="center"/>
                          <w:rPr>
                            <w:b/>
                          </w:rPr>
                        </w:pPr>
                      </w:p>
                      <w:p w:rsidR="003312C6" w:rsidRDefault="003312C6" w:rsidP="003312C6">
                        <w:pPr>
                          <w:jc w:val="center"/>
                        </w:pPr>
                        <w:r w:rsidRPr="00252A73">
                          <w:rPr>
                            <w:b/>
                          </w:rPr>
                          <w:t>-</w:t>
                        </w:r>
                      </w:p>
                    </w:tc>
                    <w:tc>
                      <w:tcPr>
                        <w:tcW w:w="1418" w:type="dxa"/>
                        <w:tcBorders>
                          <w:top w:val="single" w:sz="4" w:space="0" w:color="000000"/>
                          <w:left w:val="single" w:sz="4" w:space="0" w:color="000000"/>
                          <w:bottom w:val="single" w:sz="4" w:space="0" w:color="000000"/>
                        </w:tcBorders>
                        <w:shd w:val="clear" w:color="auto" w:fill="auto"/>
                      </w:tcPr>
                      <w:p w:rsidR="003312C6" w:rsidRDefault="003312C6" w:rsidP="003312C6">
                        <w:pPr>
                          <w:jc w:val="center"/>
                          <w:rPr>
                            <w:b/>
                          </w:rPr>
                        </w:pPr>
                      </w:p>
                      <w:p w:rsidR="003312C6" w:rsidRDefault="003312C6" w:rsidP="003312C6">
                        <w:pPr>
                          <w:jc w:val="center"/>
                          <w:rPr>
                            <w:b/>
                          </w:rPr>
                        </w:pPr>
                      </w:p>
                      <w:p w:rsidR="003312C6" w:rsidRDefault="003312C6" w:rsidP="003312C6">
                        <w:pPr>
                          <w:jc w:val="center"/>
                          <w:rPr>
                            <w:b/>
                          </w:rPr>
                        </w:pPr>
                      </w:p>
                      <w:p w:rsidR="003312C6" w:rsidRDefault="003312C6" w:rsidP="003312C6">
                        <w:pPr>
                          <w:jc w:val="center"/>
                          <w:rPr>
                            <w:b/>
                          </w:rPr>
                        </w:pPr>
                      </w:p>
                      <w:p w:rsidR="003312C6" w:rsidRDefault="003312C6" w:rsidP="003312C6">
                        <w:pPr>
                          <w:jc w:val="center"/>
                        </w:pPr>
                        <w:r w:rsidRPr="00252A73">
                          <w:rPr>
                            <w:b/>
                          </w:rPr>
                          <w:t>-</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3312C6" w:rsidRDefault="003312C6" w:rsidP="003312C6">
                        <w:pPr>
                          <w:jc w:val="center"/>
                          <w:rPr>
                            <w:b/>
                          </w:rPr>
                        </w:pPr>
                      </w:p>
                      <w:p w:rsidR="003312C6" w:rsidRDefault="003312C6" w:rsidP="003312C6">
                        <w:pPr>
                          <w:jc w:val="center"/>
                          <w:rPr>
                            <w:b/>
                          </w:rPr>
                        </w:pPr>
                      </w:p>
                      <w:p w:rsidR="003312C6" w:rsidRDefault="003312C6" w:rsidP="003312C6">
                        <w:pPr>
                          <w:jc w:val="center"/>
                          <w:rPr>
                            <w:b/>
                          </w:rPr>
                        </w:pPr>
                      </w:p>
                      <w:p w:rsidR="003312C6" w:rsidRDefault="003312C6" w:rsidP="003312C6">
                        <w:pPr>
                          <w:jc w:val="center"/>
                          <w:rPr>
                            <w:b/>
                          </w:rPr>
                        </w:pPr>
                      </w:p>
                      <w:p w:rsidR="003312C6" w:rsidRDefault="003312C6" w:rsidP="003312C6">
                        <w:pPr>
                          <w:jc w:val="center"/>
                        </w:pPr>
                        <w:r w:rsidRPr="00252A73">
                          <w:rPr>
                            <w:b/>
                          </w:rPr>
                          <w:t>-</w:t>
                        </w:r>
                      </w:p>
                    </w:tc>
                    <w:tc>
                      <w:tcPr>
                        <w:tcW w:w="1701" w:type="dxa"/>
                        <w:tcBorders>
                          <w:top w:val="single" w:sz="4" w:space="0" w:color="000000"/>
                          <w:left w:val="single" w:sz="4" w:space="0" w:color="auto"/>
                          <w:bottom w:val="single" w:sz="4" w:space="0" w:color="000000"/>
                        </w:tcBorders>
                        <w:shd w:val="clear" w:color="auto" w:fill="auto"/>
                      </w:tcPr>
                      <w:p w:rsidR="003312C6" w:rsidRDefault="003312C6" w:rsidP="003312C6">
                        <w:pPr>
                          <w:jc w:val="center"/>
                          <w:rPr>
                            <w:b/>
                          </w:rPr>
                        </w:pPr>
                      </w:p>
                      <w:p w:rsidR="003312C6" w:rsidRDefault="003312C6" w:rsidP="003312C6">
                        <w:pPr>
                          <w:jc w:val="center"/>
                          <w:rPr>
                            <w:b/>
                          </w:rPr>
                        </w:pPr>
                      </w:p>
                      <w:p w:rsidR="003312C6" w:rsidRDefault="003312C6" w:rsidP="003312C6">
                        <w:pPr>
                          <w:jc w:val="center"/>
                          <w:rPr>
                            <w:b/>
                          </w:rPr>
                        </w:pPr>
                      </w:p>
                      <w:p w:rsidR="003312C6" w:rsidRDefault="003312C6" w:rsidP="003312C6">
                        <w:pPr>
                          <w:jc w:val="center"/>
                          <w:rPr>
                            <w:b/>
                          </w:rPr>
                        </w:pPr>
                      </w:p>
                      <w:p w:rsidR="003312C6" w:rsidRDefault="003312C6" w:rsidP="003312C6">
                        <w:pPr>
                          <w:jc w:val="center"/>
                        </w:pPr>
                        <w:r w:rsidRPr="00252A73">
                          <w:rPr>
                            <w:b/>
                          </w:rPr>
                          <w:t>-</w:t>
                        </w:r>
                      </w:p>
                    </w:tc>
                    <w:tc>
                      <w:tcPr>
                        <w:tcW w:w="1843" w:type="dxa"/>
                        <w:tcBorders>
                          <w:top w:val="single" w:sz="4" w:space="0" w:color="000000"/>
                          <w:left w:val="single" w:sz="4" w:space="0" w:color="000000"/>
                        </w:tcBorders>
                        <w:shd w:val="clear" w:color="auto" w:fill="auto"/>
                      </w:tcPr>
                      <w:p w:rsidR="003312C6" w:rsidRDefault="003312C6" w:rsidP="003312C6">
                        <w:pPr>
                          <w:pStyle w:val="ConsPlusNormal"/>
                          <w:rPr>
                            <w:rFonts w:ascii="Times New Roman" w:hAnsi="Times New Roman" w:cs="Times New Roman"/>
                            <w:sz w:val="24"/>
                            <w:szCs w:val="24"/>
                          </w:rPr>
                        </w:pPr>
                        <w:r>
                          <w:rPr>
                            <w:rFonts w:ascii="Times New Roman" w:hAnsi="Times New Roman" w:cs="Times New Roman"/>
                            <w:sz w:val="24"/>
                            <w:szCs w:val="24"/>
                          </w:rPr>
                          <w:t>Администрации</w:t>
                        </w:r>
                      </w:p>
                      <w:p w:rsidR="003312C6" w:rsidRDefault="003312C6" w:rsidP="003312C6">
                        <w:pPr>
                          <w:pStyle w:val="ConsPlusNormal"/>
                          <w:rPr>
                            <w:rFonts w:ascii="Times New Roman" w:hAnsi="Times New Roman" w:cs="Times New Roman"/>
                            <w:sz w:val="24"/>
                            <w:szCs w:val="24"/>
                          </w:rPr>
                        </w:pPr>
                        <w:r>
                          <w:rPr>
                            <w:rFonts w:ascii="Times New Roman" w:hAnsi="Times New Roman" w:cs="Times New Roman"/>
                            <w:sz w:val="24"/>
                            <w:szCs w:val="24"/>
                          </w:rPr>
                          <w:t>Писцовского, сельских поселений</w:t>
                        </w:r>
                      </w:p>
                    </w:tc>
                    <w:tc>
                      <w:tcPr>
                        <w:tcW w:w="1710" w:type="dxa"/>
                        <w:tcBorders>
                          <w:top w:val="single" w:sz="4" w:space="0" w:color="000000"/>
                          <w:left w:val="single" w:sz="4" w:space="0" w:color="000000"/>
                          <w:right w:val="single" w:sz="4" w:space="0" w:color="000000"/>
                        </w:tcBorders>
                        <w:shd w:val="clear" w:color="auto" w:fill="auto"/>
                      </w:tcPr>
                      <w:p w:rsidR="003312C6" w:rsidRPr="00F835CC" w:rsidRDefault="003312C6" w:rsidP="003312C6">
                        <w:pPr>
                          <w:pStyle w:val="ConsPlusNormal"/>
                          <w:snapToGrid w:val="0"/>
                          <w:rPr>
                            <w:rFonts w:ascii="Times New Roman" w:hAnsi="Times New Roman" w:cs="Times New Roman"/>
                            <w:sz w:val="24"/>
                            <w:szCs w:val="24"/>
                          </w:rPr>
                        </w:pPr>
                        <w:r w:rsidRPr="00F835CC">
                          <w:rPr>
                            <w:rFonts w:ascii="Times New Roman" w:hAnsi="Times New Roman" w:cs="Times New Roman"/>
                            <w:sz w:val="24"/>
                            <w:szCs w:val="24"/>
                          </w:rPr>
                          <w:t>Привлечение сельского населения, особенно молодежи, к занятиям физической культурой и спортом</w:t>
                        </w:r>
                      </w:p>
                    </w:tc>
                  </w:tr>
                  <w:tr w:rsidR="003312C6" w:rsidTr="003312C6">
                    <w:trPr>
                      <w:cantSplit/>
                      <w:trHeight w:val="233"/>
                    </w:trPr>
                    <w:tc>
                      <w:tcPr>
                        <w:tcW w:w="1559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312C6" w:rsidRPr="002240ED" w:rsidRDefault="003312C6" w:rsidP="003312C6">
                        <w:pPr>
                          <w:pStyle w:val="ConsPlusNormal"/>
                          <w:snapToGrid w:val="0"/>
                          <w:jc w:val="center"/>
                          <w:rPr>
                            <w:rFonts w:ascii="Times New Roman" w:hAnsi="Times New Roman" w:cs="Times New Roman"/>
                            <w:b/>
                            <w:sz w:val="24"/>
                            <w:szCs w:val="24"/>
                          </w:rPr>
                        </w:pPr>
                        <w:r w:rsidRPr="002240ED">
                          <w:rPr>
                            <w:rFonts w:ascii="Times New Roman" w:hAnsi="Times New Roman" w:cs="Times New Roman"/>
                            <w:b/>
                            <w:sz w:val="24"/>
                            <w:szCs w:val="24"/>
                          </w:rPr>
                          <w:t>Раздел 2. Прочие расходы</w:t>
                        </w:r>
                      </w:p>
                    </w:tc>
                  </w:tr>
                  <w:tr w:rsidR="003312C6" w:rsidTr="003312C6">
                    <w:trPr>
                      <w:cantSplit/>
                      <w:trHeight w:val="233"/>
                    </w:trPr>
                    <w:tc>
                      <w:tcPr>
                        <w:tcW w:w="3119" w:type="dxa"/>
                        <w:tcBorders>
                          <w:top w:val="single" w:sz="4" w:space="0" w:color="000000"/>
                          <w:left w:val="single" w:sz="4" w:space="0" w:color="000000"/>
                          <w:bottom w:val="single" w:sz="4" w:space="0" w:color="000000"/>
                        </w:tcBorders>
                        <w:shd w:val="clear" w:color="auto" w:fill="auto"/>
                      </w:tcPr>
                      <w:p w:rsidR="003312C6" w:rsidRPr="002F4B56" w:rsidRDefault="003312C6" w:rsidP="003312C6">
                        <w:pPr>
                          <w:pStyle w:val="ConsPlusNormal"/>
                          <w:snapToGrid w:val="0"/>
                          <w:rPr>
                            <w:rFonts w:ascii="Times New Roman" w:hAnsi="Times New Roman" w:cs="Times New Roman"/>
                            <w:b/>
                            <w:sz w:val="24"/>
                            <w:szCs w:val="24"/>
                          </w:rPr>
                        </w:pPr>
                        <w:r w:rsidRPr="002F4B56">
                          <w:rPr>
                            <w:rFonts w:ascii="Times New Roman" w:hAnsi="Times New Roman" w:cs="Times New Roman"/>
                            <w:b/>
                            <w:sz w:val="24"/>
                            <w:szCs w:val="24"/>
                          </w:rPr>
                          <w:t xml:space="preserve">Разработка ПСД </w:t>
                        </w:r>
                      </w:p>
                      <w:p w:rsidR="003312C6" w:rsidRPr="002F4B56" w:rsidRDefault="003312C6" w:rsidP="003312C6">
                        <w:pPr>
                          <w:pStyle w:val="ConsPlusNormal"/>
                          <w:snapToGrid w:val="0"/>
                          <w:rPr>
                            <w:rFonts w:ascii="Times New Roman" w:hAnsi="Times New Roman" w:cs="Times New Roman"/>
                            <w:b/>
                            <w:sz w:val="24"/>
                            <w:szCs w:val="24"/>
                          </w:rPr>
                        </w:pPr>
                      </w:p>
                    </w:tc>
                    <w:tc>
                      <w:tcPr>
                        <w:tcW w:w="1412" w:type="dxa"/>
                        <w:tcBorders>
                          <w:top w:val="single" w:sz="4" w:space="0" w:color="000000"/>
                          <w:left w:val="single" w:sz="4" w:space="0" w:color="000000"/>
                          <w:bottom w:val="single" w:sz="4" w:space="0" w:color="000000"/>
                        </w:tcBorders>
                        <w:shd w:val="clear" w:color="auto" w:fill="auto"/>
                      </w:tcPr>
                      <w:p w:rsidR="003312C6" w:rsidRPr="002F4B56" w:rsidRDefault="003312C6" w:rsidP="003312C6">
                        <w:pPr>
                          <w:pStyle w:val="ConsPlusNormal"/>
                          <w:snapToGrid w:val="0"/>
                          <w:rPr>
                            <w:rFonts w:ascii="Times New Roman" w:hAnsi="Times New Roman" w:cs="Times New Roman"/>
                            <w:b/>
                            <w:sz w:val="24"/>
                            <w:szCs w:val="24"/>
                          </w:rPr>
                        </w:pPr>
                        <w:r w:rsidRPr="002F4B56">
                          <w:rPr>
                            <w:rFonts w:ascii="Times New Roman" w:hAnsi="Times New Roman" w:cs="Times New Roman"/>
                            <w:b/>
                            <w:sz w:val="24"/>
                            <w:szCs w:val="24"/>
                          </w:rPr>
                          <w:t>20</w:t>
                        </w:r>
                        <w:r>
                          <w:rPr>
                            <w:rFonts w:ascii="Times New Roman" w:hAnsi="Times New Roman" w:cs="Times New Roman"/>
                            <w:b/>
                            <w:sz w:val="24"/>
                            <w:szCs w:val="24"/>
                          </w:rPr>
                          <w:t>22</w:t>
                        </w:r>
                        <w:r w:rsidRPr="002F4B56">
                          <w:rPr>
                            <w:rFonts w:ascii="Times New Roman" w:hAnsi="Times New Roman" w:cs="Times New Roman"/>
                            <w:b/>
                            <w:sz w:val="24"/>
                            <w:szCs w:val="24"/>
                          </w:rPr>
                          <w:t>-20</w:t>
                        </w:r>
                        <w:r>
                          <w:rPr>
                            <w:rFonts w:ascii="Times New Roman" w:hAnsi="Times New Roman" w:cs="Times New Roman"/>
                            <w:b/>
                            <w:sz w:val="24"/>
                            <w:szCs w:val="24"/>
                          </w:rPr>
                          <w:t>24</w:t>
                        </w:r>
                        <w:r w:rsidRPr="002F4B56">
                          <w:rPr>
                            <w:rFonts w:ascii="Times New Roman" w:hAnsi="Times New Roman" w:cs="Times New Roman"/>
                            <w:b/>
                            <w:sz w:val="24"/>
                            <w:szCs w:val="24"/>
                          </w:rPr>
                          <w:t xml:space="preserve"> г. г.   </w:t>
                        </w:r>
                      </w:p>
                      <w:p w:rsidR="003312C6" w:rsidRPr="002F4B56" w:rsidRDefault="003312C6" w:rsidP="003312C6">
                        <w:pPr>
                          <w:pStyle w:val="ConsPlusNormal"/>
                          <w:snapToGrid w:val="0"/>
                          <w:rPr>
                            <w:rFonts w:ascii="Times New Roman" w:hAnsi="Times New Roman" w:cs="Times New Roman"/>
                            <w:b/>
                            <w:sz w:val="24"/>
                            <w:szCs w:val="24"/>
                          </w:rPr>
                        </w:pPr>
                        <w:r w:rsidRPr="002F4B56">
                          <w:rPr>
                            <w:rFonts w:ascii="Times New Roman" w:hAnsi="Times New Roman" w:cs="Times New Roman"/>
                            <w:b/>
                            <w:sz w:val="24"/>
                            <w:szCs w:val="24"/>
                          </w:rPr>
                          <w:t xml:space="preserve">в том числе:    </w:t>
                        </w:r>
                      </w:p>
                    </w:tc>
                    <w:tc>
                      <w:tcPr>
                        <w:tcW w:w="1418" w:type="dxa"/>
                        <w:tcBorders>
                          <w:top w:val="single" w:sz="4" w:space="0" w:color="000000"/>
                          <w:left w:val="single" w:sz="4" w:space="0" w:color="000000"/>
                          <w:bottom w:val="single" w:sz="4" w:space="0" w:color="000000"/>
                        </w:tcBorders>
                        <w:shd w:val="clear" w:color="auto" w:fill="auto"/>
                        <w:vAlign w:val="center"/>
                      </w:tcPr>
                      <w:p w:rsidR="003312C6" w:rsidRPr="00FE507C" w:rsidRDefault="003312C6" w:rsidP="003312C6">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Borders>
                          <w:top w:val="single" w:sz="4" w:space="0" w:color="000000"/>
                          <w:left w:val="single" w:sz="4" w:space="0" w:color="000000"/>
                          <w:bottom w:val="single" w:sz="4" w:space="0" w:color="000000"/>
                        </w:tcBorders>
                        <w:shd w:val="clear" w:color="auto" w:fill="auto"/>
                      </w:tcPr>
                      <w:p w:rsidR="003312C6" w:rsidRDefault="003312C6" w:rsidP="003312C6">
                        <w:pPr>
                          <w:jc w:val="center"/>
                          <w:rPr>
                            <w:b/>
                          </w:rPr>
                        </w:pPr>
                      </w:p>
                      <w:p w:rsidR="003312C6" w:rsidRDefault="003312C6" w:rsidP="003312C6">
                        <w:pPr>
                          <w:rPr>
                            <w:b/>
                          </w:rPr>
                        </w:pPr>
                      </w:p>
                      <w:p w:rsidR="003312C6" w:rsidRDefault="003312C6" w:rsidP="003312C6">
                        <w:pPr>
                          <w:jc w:val="center"/>
                        </w:pPr>
                        <w:r w:rsidRPr="00252A73">
                          <w:rPr>
                            <w:b/>
                          </w:rPr>
                          <w:t>-</w:t>
                        </w:r>
                      </w:p>
                    </w:tc>
                    <w:tc>
                      <w:tcPr>
                        <w:tcW w:w="1418" w:type="dxa"/>
                        <w:tcBorders>
                          <w:top w:val="single" w:sz="4" w:space="0" w:color="000000"/>
                          <w:left w:val="single" w:sz="4" w:space="0" w:color="000000"/>
                          <w:bottom w:val="single" w:sz="4" w:space="0" w:color="000000"/>
                        </w:tcBorders>
                        <w:shd w:val="clear" w:color="auto" w:fill="auto"/>
                      </w:tcPr>
                      <w:p w:rsidR="003312C6" w:rsidRDefault="003312C6" w:rsidP="003312C6">
                        <w:pPr>
                          <w:jc w:val="center"/>
                          <w:rPr>
                            <w:b/>
                          </w:rPr>
                        </w:pPr>
                      </w:p>
                      <w:p w:rsidR="003312C6" w:rsidRDefault="003312C6" w:rsidP="003312C6">
                        <w:pPr>
                          <w:rPr>
                            <w:b/>
                          </w:rPr>
                        </w:pPr>
                      </w:p>
                      <w:p w:rsidR="003312C6" w:rsidRDefault="003312C6" w:rsidP="003312C6">
                        <w:pPr>
                          <w:jc w:val="center"/>
                        </w:pPr>
                        <w:r w:rsidRPr="00252A73">
                          <w:rPr>
                            <w:b/>
                          </w:rPr>
                          <w:t>-</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3312C6" w:rsidRDefault="003312C6" w:rsidP="003312C6">
                        <w:pPr>
                          <w:jc w:val="center"/>
                          <w:rPr>
                            <w:b/>
                          </w:rPr>
                        </w:pPr>
                      </w:p>
                      <w:p w:rsidR="003312C6" w:rsidRDefault="003312C6" w:rsidP="003312C6">
                        <w:pPr>
                          <w:rPr>
                            <w:b/>
                          </w:rPr>
                        </w:pPr>
                      </w:p>
                      <w:p w:rsidR="003312C6" w:rsidRDefault="003312C6" w:rsidP="003312C6">
                        <w:pPr>
                          <w:jc w:val="center"/>
                        </w:pPr>
                        <w:r w:rsidRPr="00252A73">
                          <w:rPr>
                            <w:b/>
                          </w:rPr>
                          <w:t>-</w:t>
                        </w:r>
                      </w:p>
                    </w:tc>
                    <w:tc>
                      <w:tcPr>
                        <w:tcW w:w="1701" w:type="dxa"/>
                        <w:tcBorders>
                          <w:top w:val="single" w:sz="4" w:space="0" w:color="000000"/>
                          <w:left w:val="single" w:sz="4" w:space="0" w:color="auto"/>
                          <w:bottom w:val="single" w:sz="4" w:space="0" w:color="000000"/>
                        </w:tcBorders>
                        <w:shd w:val="clear" w:color="auto" w:fill="auto"/>
                      </w:tcPr>
                      <w:p w:rsidR="003312C6" w:rsidRDefault="003312C6" w:rsidP="003312C6">
                        <w:pPr>
                          <w:jc w:val="center"/>
                          <w:rPr>
                            <w:b/>
                          </w:rPr>
                        </w:pPr>
                      </w:p>
                      <w:p w:rsidR="003312C6" w:rsidRDefault="003312C6" w:rsidP="003312C6">
                        <w:pPr>
                          <w:rPr>
                            <w:b/>
                          </w:rPr>
                        </w:pPr>
                      </w:p>
                      <w:p w:rsidR="003312C6" w:rsidRDefault="003312C6" w:rsidP="003312C6">
                        <w:pPr>
                          <w:jc w:val="center"/>
                        </w:pPr>
                        <w:r w:rsidRPr="00252A73">
                          <w:rPr>
                            <w:b/>
                          </w:rPr>
                          <w:t>-</w:t>
                        </w:r>
                      </w:p>
                    </w:tc>
                    <w:tc>
                      <w:tcPr>
                        <w:tcW w:w="1843" w:type="dxa"/>
                        <w:vMerge w:val="restart"/>
                        <w:tcBorders>
                          <w:top w:val="single" w:sz="4" w:space="0" w:color="000000"/>
                          <w:left w:val="single" w:sz="4" w:space="0" w:color="000000"/>
                        </w:tcBorders>
                        <w:shd w:val="clear" w:color="auto" w:fill="auto"/>
                      </w:tcPr>
                      <w:p w:rsidR="003312C6" w:rsidRDefault="003312C6" w:rsidP="003312C6">
                        <w:pPr>
                          <w:pStyle w:val="ConsPlusNormal"/>
                          <w:rPr>
                            <w:rFonts w:ascii="Times New Roman" w:hAnsi="Times New Roman" w:cs="Times New Roman"/>
                            <w:sz w:val="24"/>
                            <w:szCs w:val="24"/>
                          </w:rPr>
                        </w:pPr>
                        <w:r>
                          <w:rPr>
                            <w:rFonts w:ascii="Times New Roman" w:hAnsi="Times New Roman" w:cs="Times New Roman"/>
                            <w:sz w:val="24"/>
                            <w:szCs w:val="24"/>
                          </w:rPr>
                          <w:t>Администрация</w:t>
                        </w:r>
                      </w:p>
                      <w:p w:rsidR="003312C6" w:rsidRDefault="003312C6" w:rsidP="003312C6">
                        <w:pPr>
                          <w:pStyle w:val="ConsPlusNormal"/>
                          <w:snapToGrid w:val="0"/>
                          <w:rPr>
                            <w:rFonts w:ascii="Times New Roman" w:hAnsi="Times New Roman" w:cs="Times New Roman"/>
                            <w:sz w:val="24"/>
                            <w:szCs w:val="24"/>
                          </w:rPr>
                        </w:pPr>
                        <w:r>
                          <w:rPr>
                            <w:rFonts w:ascii="Times New Roman" w:hAnsi="Times New Roman" w:cs="Times New Roman"/>
                            <w:sz w:val="24"/>
                            <w:szCs w:val="24"/>
                          </w:rPr>
                          <w:t>Писцовского, сельских поселений</w:t>
                        </w:r>
                      </w:p>
                    </w:tc>
                    <w:tc>
                      <w:tcPr>
                        <w:tcW w:w="1710" w:type="dxa"/>
                        <w:vMerge w:val="restart"/>
                        <w:tcBorders>
                          <w:top w:val="single" w:sz="4" w:space="0" w:color="000000"/>
                          <w:left w:val="single" w:sz="4" w:space="0" w:color="000000"/>
                          <w:right w:val="single" w:sz="4" w:space="0" w:color="000000"/>
                        </w:tcBorders>
                        <w:shd w:val="clear" w:color="auto" w:fill="auto"/>
                      </w:tcPr>
                      <w:p w:rsidR="003312C6" w:rsidRDefault="003312C6" w:rsidP="003312C6">
                        <w:r w:rsidRPr="00FD419C">
                          <w:t>Привлечение сельского населения, особенно молодежи, к занятиям физической культурой и спортом</w:t>
                        </w:r>
                      </w:p>
                    </w:tc>
                  </w:tr>
                  <w:tr w:rsidR="003312C6" w:rsidTr="003312C6">
                    <w:trPr>
                      <w:cantSplit/>
                      <w:trHeight w:val="380"/>
                    </w:trPr>
                    <w:tc>
                      <w:tcPr>
                        <w:tcW w:w="3119" w:type="dxa"/>
                        <w:tcBorders>
                          <w:top w:val="single" w:sz="4" w:space="0" w:color="000000"/>
                          <w:left w:val="single" w:sz="4" w:space="0" w:color="000000"/>
                          <w:bottom w:val="single" w:sz="4" w:space="0" w:color="000000"/>
                        </w:tcBorders>
                        <w:shd w:val="clear" w:color="auto" w:fill="auto"/>
                      </w:tcPr>
                      <w:p w:rsidR="003312C6" w:rsidRDefault="003312C6" w:rsidP="003312C6">
                        <w:pPr>
                          <w:pStyle w:val="ConsPlusNormal"/>
                          <w:snapToGrid w:val="0"/>
                          <w:rPr>
                            <w:rFonts w:ascii="Times New Roman" w:hAnsi="Times New Roman" w:cs="Times New Roman"/>
                            <w:sz w:val="24"/>
                            <w:szCs w:val="24"/>
                          </w:rPr>
                        </w:pPr>
                      </w:p>
                    </w:tc>
                    <w:tc>
                      <w:tcPr>
                        <w:tcW w:w="1412" w:type="dxa"/>
                        <w:tcBorders>
                          <w:top w:val="single" w:sz="4" w:space="0" w:color="000000"/>
                          <w:left w:val="single" w:sz="4" w:space="0" w:color="000000"/>
                          <w:bottom w:val="single" w:sz="4" w:space="0" w:color="000000"/>
                        </w:tcBorders>
                        <w:shd w:val="clear" w:color="auto" w:fill="auto"/>
                      </w:tcPr>
                      <w:p w:rsidR="003312C6" w:rsidRDefault="003312C6" w:rsidP="003312C6">
                        <w:pPr>
                          <w:pStyle w:val="ConsPlusNormal"/>
                          <w:snapToGrid w:val="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rsidR="003312C6" w:rsidRPr="004603FA" w:rsidRDefault="003312C6" w:rsidP="003312C6">
                        <w:pPr>
                          <w:pStyle w:val="ConsPlusNormal"/>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3312C6" w:rsidRPr="004603FA" w:rsidRDefault="003312C6" w:rsidP="003312C6">
                        <w:pPr>
                          <w:pStyle w:val="ConsPlusNormal"/>
                          <w:snapToGrid w:val="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rsidR="003312C6" w:rsidRPr="004603FA" w:rsidRDefault="003312C6" w:rsidP="003312C6">
                        <w:pPr>
                          <w:pStyle w:val="ConsPlusNormal"/>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3312C6" w:rsidRPr="004603FA" w:rsidRDefault="003312C6" w:rsidP="003312C6">
                        <w:pPr>
                          <w:pStyle w:val="ConsPlusNormal"/>
                          <w:snapToGrid w:val="0"/>
                          <w:jc w:val="center"/>
                          <w:rPr>
                            <w:rFonts w:ascii="Times New Roman" w:hAnsi="Times New Roman" w:cs="Times New Roman"/>
                            <w:sz w:val="24"/>
                            <w:szCs w:val="24"/>
                          </w:rPr>
                        </w:pPr>
                      </w:p>
                    </w:tc>
                    <w:tc>
                      <w:tcPr>
                        <w:tcW w:w="1701" w:type="dxa"/>
                        <w:tcBorders>
                          <w:top w:val="single" w:sz="4" w:space="0" w:color="000000"/>
                          <w:left w:val="single" w:sz="4" w:space="0" w:color="auto"/>
                          <w:bottom w:val="single" w:sz="4" w:space="0" w:color="000000"/>
                        </w:tcBorders>
                        <w:shd w:val="clear" w:color="auto" w:fill="auto"/>
                        <w:vAlign w:val="center"/>
                      </w:tcPr>
                      <w:p w:rsidR="003312C6" w:rsidRPr="004603FA" w:rsidRDefault="003312C6" w:rsidP="003312C6">
                        <w:pPr>
                          <w:pStyle w:val="ConsPlusNormal"/>
                          <w:snapToGrid w:val="0"/>
                          <w:jc w:val="center"/>
                          <w:rPr>
                            <w:rFonts w:ascii="Times New Roman" w:hAnsi="Times New Roman" w:cs="Times New Roman"/>
                            <w:sz w:val="24"/>
                            <w:szCs w:val="24"/>
                          </w:rPr>
                        </w:pPr>
                      </w:p>
                    </w:tc>
                    <w:tc>
                      <w:tcPr>
                        <w:tcW w:w="1843" w:type="dxa"/>
                        <w:vMerge/>
                        <w:tcBorders>
                          <w:left w:val="single" w:sz="4" w:space="0" w:color="000000"/>
                        </w:tcBorders>
                        <w:shd w:val="clear" w:color="auto" w:fill="auto"/>
                      </w:tcPr>
                      <w:p w:rsidR="003312C6" w:rsidRDefault="003312C6" w:rsidP="003312C6">
                        <w:pPr>
                          <w:pStyle w:val="ConsPlusNormal"/>
                          <w:snapToGrid w:val="0"/>
                          <w:rPr>
                            <w:rFonts w:ascii="Times New Roman" w:hAnsi="Times New Roman" w:cs="Times New Roman"/>
                            <w:sz w:val="24"/>
                            <w:szCs w:val="24"/>
                          </w:rPr>
                        </w:pPr>
                      </w:p>
                    </w:tc>
                    <w:tc>
                      <w:tcPr>
                        <w:tcW w:w="1710" w:type="dxa"/>
                        <w:vMerge/>
                        <w:tcBorders>
                          <w:left w:val="single" w:sz="4" w:space="0" w:color="000000"/>
                          <w:right w:val="single" w:sz="4" w:space="0" w:color="000000"/>
                        </w:tcBorders>
                        <w:shd w:val="clear" w:color="auto" w:fill="auto"/>
                      </w:tcPr>
                      <w:p w:rsidR="003312C6" w:rsidRDefault="003312C6" w:rsidP="003312C6">
                        <w:pPr>
                          <w:pStyle w:val="ConsPlusNormal"/>
                          <w:snapToGrid w:val="0"/>
                          <w:rPr>
                            <w:rFonts w:ascii="Times New Roman" w:hAnsi="Times New Roman" w:cs="Times New Roman"/>
                            <w:sz w:val="24"/>
                            <w:szCs w:val="24"/>
                          </w:rPr>
                        </w:pPr>
                      </w:p>
                    </w:tc>
                  </w:tr>
                  <w:tr w:rsidR="003312C6" w:rsidTr="003312C6">
                    <w:trPr>
                      <w:cantSplit/>
                      <w:trHeight w:val="250"/>
                    </w:trPr>
                    <w:tc>
                      <w:tcPr>
                        <w:tcW w:w="12044" w:type="dxa"/>
                        <w:gridSpan w:val="7"/>
                        <w:tcBorders>
                          <w:top w:val="single" w:sz="4" w:space="0" w:color="000000"/>
                          <w:left w:val="single" w:sz="4" w:space="0" w:color="000000"/>
                          <w:bottom w:val="single" w:sz="12" w:space="0" w:color="auto"/>
                        </w:tcBorders>
                        <w:shd w:val="clear" w:color="auto" w:fill="auto"/>
                        <w:vAlign w:val="center"/>
                      </w:tcPr>
                      <w:p w:rsidR="003312C6" w:rsidRPr="004603FA" w:rsidRDefault="003312C6" w:rsidP="003312C6">
                        <w:pPr>
                          <w:pStyle w:val="ConsPlusNormal"/>
                          <w:snapToGrid w:val="0"/>
                          <w:jc w:val="center"/>
                          <w:rPr>
                            <w:rFonts w:ascii="Times New Roman" w:hAnsi="Times New Roman" w:cs="Times New Roman"/>
                            <w:sz w:val="24"/>
                            <w:szCs w:val="24"/>
                          </w:rPr>
                        </w:pPr>
                      </w:p>
                    </w:tc>
                    <w:tc>
                      <w:tcPr>
                        <w:tcW w:w="1843" w:type="dxa"/>
                        <w:vMerge/>
                        <w:tcBorders>
                          <w:left w:val="single" w:sz="4" w:space="0" w:color="000000"/>
                        </w:tcBorders>
                        <w:shd w:val="clear" w:color="auto" w:fill="auto"/>
                      </w:tcPr>
                      <w:p w:rsidR="003312C6" w:rsidRDefault="003312C6" w:rsidP="003312C6">
                        <w:pPr>
                          <w:pStyle w:val="ConsPlusNormal"/>
                          <w:snapToGrid w:val="0"/>
                          <w:rPr>
                            <w:rFonts w:ascii="Times New Roman" w:hAnsi="Times New Roman" w:cs="Times New Roman"/>
                            <w:sz w:val="24"/>
                            <w:szCs w:val="24"/>
                          </w:rPr>
                        </w:pPr>
                      </w:p>
                    </w:tc>
                    <w:tc>
                      <w:tcPr>
                        <w:tcW w:w="1710" w:type="dxa"/>
                        <w:vMerge/>
                        <w:tcBorders>
                          <w:left w:val="single" w:sz="4" w:space="0" w:color="000000"/>
                          <w:right w:val="single" w:sz="4" w:space="0" w:color="000000"/>
                        </w:tcBorders>
                        <w:shd w:val="clear" w:color="auto" w:fill="auto"/>
                      </w:tcPr>
                      <w:p w:rsidR="003312C6" w:rsidRDefault="003312C6" w:rsidP="003312C6">
                        <w:pPr>
                          <w:pStyle w:val="ConsPlusNormal"/>
                          <w:snapToGrid w:val="0"/>
                          <w:rPr>
                            <w:rFonts w:ascii="Times New Roman" w:hAnsi="Times New Roman" w:cs="Times New Roman"/>
                            <w:sz w:val="24"/>
                            <w:szCs w:val="24"/>
                          </w:rPr>
                        </w:pPr>
                      </w:p>
                    </w:tc>
                  </w:tr>
                  <w:tr w:rsidR="003312C6" w:rsidTr="003312C6">
                    <w:trPr>
                      <w:cantSplit/>
                      <w:trHeight w:val="685"/>
                    </w:trPr>
                    <w:tc>
                      <w:tcPr>
                        <w:tcW w:w="3119" w:type="dxa"/>
                        <w:vMerge w:val="restart"/>
                        <w:tcBorders>
                          <w:top w:val="single" w:sz="12" w:space="0" w:color="auto"/>
                          <w:left w:val="single" w:sz="12" w:space="0" w:color="auto"/>
                        </w:tcBorders>
                        <w:shd w:val="clear" w:color="auto" w:fill="auto"/>
                      </w:tcPr>
                      <w:p w:rsidR="003312C6" w:rsidRPr="004603FA" w:rsidRDefault="003312C6" w:rsidP="003312C6">
                        <w:pPr>
                          <w:pStyle w:val="ConsPlusNormal"/>
                          <w:snapToGrid w:val="0"/>
                          <w:rPr>
                            <w:rFonts w:ascii="Times New Roman" w:hAnsi="Times New Roman" w:cs="Times New Roman"/>
                            <w:b/>
                            <w:sz w:val="24"/>
                            <w:szCs w:val="24"/>
                          </w:rPr>
                        </w:pPr>
                        <w:r w:rsidRPr="004603FA">
                          <w:rPr>
                            <w:rFonts w:ascii="Times New Roman" w:hAnsi="Times New Roman" w:cs="Times New Roman"/>
                            <w:b/>
                            <w:sz w:val="24"/>
                            <w:szCs w:val="24"/>
                          </w:rPr>
                          <w:t>ВСЕГО</w:t>
                        </w:r>
                      </w:p>
                    </w:tc>
                    <w:tc>
                      <w:tcPr>
                        <w:tcW w:w="1412" w:type="dxa"/>
                        <w:tcBorders>
                          <w:top w:val="single" w:sz="12" w:space="0" w:color="auto"/>
                          <w:left w:val="single" w:sz="4" w:space="0" w:color="000000"/>
                          <w:bottom w:val="single" w:sz="4" w:space="0" w:color="auto"/>
                        </w:tcBorders>
                        <w:shd w:val="clear" w:color="auto" w:fill="auto"/>
                      </w:tcPr>
                      <w:p w:rsidR="003312C6" w:rsidRPr="002F4B56" w:rsidRDefault="003312C6" w:rsidP="003312C6">
                        <w:pPr>
                          <w:pStyle w:val="ConsPlusNormal"/>
                          <w:snapToGrid w:val="0"/>
                          <w:rPr>
                            <w:rFonts w:ascii="Times New Roman" w:hAnsi="Times New Roman" w:cs="Times New Roman"/>
                            <w:b/>
                            <w:sz w:val="24"/>
                            <w:szCs w:val="24"/>
                          </w:rPr>
                        </w:pPr>
                        <w:r w:rsidRPr="002F4B56">
                          <w:rPr>
                            <w:rFonts w:ascii="Times New Roman" w:hAnsi="Times New Roman" w:cs="Times New Roman"/>
                            <w:b/>
                            <w:sz w:val="24"/>
                            <w:szCs w:val="24"/>
                          </w:rPr>
                          <w:t>20</w:t>
                        </w:r>
                        <w:r>
                          <w:rPr>
                            <w:rFonts w:ascii="Times New Roman" w:hAnsi="Times New Roman" w:cs="Times New Roman"/>
                            <w:b/>
                            <w:sz w:val="24"/>
                            <w:szCs w:val="24"/>
                          </w:rPr>
                          <w:t>22</w:t>
                        </w:r>
                        <w:r w:rsidRPr="002F4B56">
                          <w:rPr>
                            <w:rFonts w:ascii="Times New Roman" w:hAnsi="Times New Roman" w:cs="Times New Roman"/>
                            <w:b/>
                            <w:sz w:val="24"/>
                            <w:szCs w:val="24"/>
                          </w:rPr>
                          <w:t>-20</w:t>
                        </w:r>
                        <w:r>
                          <w:rPr>
                            <w:rFonts w:ascii="Times New Roman" w:hAnsi="Times New Roman" w:cs="Times New Roman"/>
                            <w:b/>
                            <w:sz w:val="24"/>
                            <w:szCs w:val="24"/>
                          </w:rPr>
                          <w:t>24</w:t>
                        </w:r>
                        <w:r w:rsidRPr="002F4B56">
                          <w:rPr>
                            <w:rFonts w:ascii="Times New Roman" w:hAnsi="Times New Roman" w:cs="Times New Roman"/>
                            <w:b/>
                            <w:sz w:val="24"/>
                            <w:szCs w:val="24"/>
                          </w:rPr>
                          <w:t xml:space="preserve"> г. г.   </w:t>
                        </w:r>
                      </w:p>
                      <w:p w:rsidR="003312C6" w:rsidRPr="004603FA" w:rsidRDefault="003312C6" w:rsidP="003312C6">
                        <w:pPr>
                          <w:pStyle w:val="ConsPlusNormal"/>
                          <w:snapToGrid w:val="0"/>
                          <w:rPr>
                            <w:rFonts w:ascii="Times New Roman" w:hAnsi="Times New Roman" w:cs="Times New Roman"/>
                            <w:b/>
                            <w:sz w:val="24"/>
                            <w:szCs w:val="24"/>
                          </w:rPr>
                        </w:pPr>
                        <w:r w:rsidRPr="002F4B56">
                          <w:rPr>
                            <w:rFonts w:ascii="Times New Roman" w:hAnsi="Times New Roman" w:cs="Times New Roman"/>
                            <w:b/>
                            <w:sz w:val="24"/>
                            <w:szCs w:val="24"/>
                          </w:rPr>
                          <w:t xml:space="preserve">в том числе:    </w:t>
                        </w:r>
                      </w:p>
                    </w:tc>
                    <w:tc>
                      <w:tcPr>
                        <w:tcW w:w="1418" w:type="dxa"/>
                        <w:tcBorders>
                          <w:top w:val="single" w:sz="12" w:space="0" w:color="auto"/>
                          <w:left w:val="single" w:sz="4" w:space="0" w:color="000000"/>
                          <w:bottom w:val="single" w:sz="4" w:space="0" w:color="auto"/>
                        </w:tcBorders>
                        <w:shd w:val="clear" w:color="auto" w:fill="auto"/>
                        <w:vAlign w:val="center"/>
                      </w:tcPr>
                      <w:p w:rsidR="003312C6" w:rsidRPr="00FE507C" w:rsidRDefault="003312C6" w:rsidP="003312C6">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Borders>
                          <w:top w:val="single" w:sz="12" w:space="0" w:color="auto"/>
                          <w:left w:val="single" w:sz="4" w:space="0" w:color="000000"/>
                          <w:bottom w:val="single" w:sz="4" w:space="0" w:color="auto"/>
                        </w:tcBorders>
                        <w:shd w:val="clear" w:color="auto" w:fill="auto"/>
                      </w:tcPr>
                      <w:p w:rsidR="003312C6" w:rsidRDefault="003312C6" w:rsidP="003312C6">
                        <w:pPr>
                          <w:rPr>
                            <w:b/>
                          </w:rPr>
                        </w:pPr>
                      </w:p>
                      <w:p w:rsidR="003312C6" w:rsidRDefault="003312C6" w:rsidP="003312C6">
                        <w:pPr>
                          <w:rPr>
                            <w:b/>
                          </w:rPr>
                        </w:pPr>
                      </w:p>
                      <w:p w:rsidR="003312C6" w:rsidRDefault="003312C6" w:rsidP="003312C6">
                        <w:pPr>
                          <w:jc w:val="center"/>
                        </w:pPr>
                        <w:r w:rsidRPr="00252A73">
                          <w:rPr>
                            <w:b/>
                          </w:rPr>
                          <w:t>-</w:t>
                        </w:r>
                      </w:p>
                    </w:tc>
                    <w:tc>
                      <w:tcPr>
                        <w:tcW w:w="1418" w:type="dxa"/>
                        <w:tcBorders>
                          <w:top w:val="single" w:sz="12" w:space="0" w:color="auto"/>
                          <w:left w:val="single" w:sz="4" w:space="0" w:color="000000"/>
                          <w:bottom w:val="single" w:sz="4" w:space="0" w:color="auto"/>
                        </w:tcBorders>
                        <w:shd w:val="clear" w:color="auto" w:fill="auto"/>
                      </w:tcPr>
                      <w:p w:rsidR="003312C6" w:rsidRDefault="003312C6" w:rsidP="003312C6">
                        <w:pPr>
                          <w:jc w:val="center"/>
                          <w:rPr>
                            <w:b/>
                          </w:rPr>
                        </w:pPr>
                      </w:p>
                      <w:p w:rsidR="003312C6" w:rsidRDefault="003312C6" w:rsidP="003312C6">
                        <w:pPr>
                          <w:rPr>
                            <w:b/>
                          </w:rPr>
                        </w:pPr>
                      </w:p>
                      <w:p w:rsidR="003312C6" w:rsidRDefault="003312C6" w:rsidP="003312C6">
                        <w:pPr>
                          <w:jc w:val="center"/>
                        </w:pPr>
                        <w:r w:rsidRPr="00252A73">
                          <w:rPr>
                            <w:b/>
                          </w:rPr>
                          <w:t>-</w:t>
                        </w:r>
                      </w:p>
                    </w:tc>
                    <w:tc>
                      <w:tcPr>
                        <w:tcW w:w="1417" w:type="dxa"/>
                        <w:tcBorders>
                          <w:top w:val="single" w:sz="12" w:space="0" w:color="auto"/>
                          <w:left w:val="single" w:sz="4" w:space="0" w:color="000000"/>
                          <w:bottom w:val="single" w:sz="4" w:space="0" w:color="auto"/>
                          <w:right w:val="single" w:sz="4" w:space="0" w:color="auto"/>
                        </w:tcBorders>
                        <w:shd w:val="clear" w:color="auto" w:fill="auto"/>
                      </w:tcPr>
                      <w:p w:rsidR="003312C6" w:rsidRDefault="003312C6" w:rsidP="003312C6">
                        <w:pPr>
                          <w:rPr>
                            <w:b/>
                          </w:rPr>
                        </w:pPr>
                      </w:p>
                      <w:p w:rsidR="003312C6" w:rsidRDefault="003312C6" w:rsidP="003312C6">
                        <w:pPr>
                          <w:jc w:val="center"/>
                          <w:rPr>
                            <w:b/>
                          </w:rPr>
                        </w:pPr>
                      </w:p>
                      <w:p w:rsidR="003312C6" w:rsidRDefault="003312C6" w:rsidP="003312C6">
                        <w:pPr>
                          <w:jc w:val="center"/>
                        </w:pPr>
                        <w:r w:rsidRPr="00252A73">
                          <w:rPr>
                            <w:b/>
                          </w:rPr>
                          <w:t>-</w:t>
                        </w:r>
                      </w:p>
                    </w:tc>
                    <w:tc>
                      <w:tcPr>
                        <w:tcW w:w="1701" w:type="dxa"/>
                        <w:tcBorders>
                          <w:top w:val="single" w:sz="12" w:space="0" w:color="auto"/>
                          <w:left w:val="single" w:sz="4" w:space="0" w:color="auto"/>
                          <w:bottom w:val="single" w:sz="4" w:space="0" w:color="auto"/>
                          <w:right w:val="single" w:sz="4" w:space="0" w:color="000000"/>
                        </w:tcBorders>
                        <w:shd w:val="clear" w:color="auto" w:fill="auto"/>
                      </w:tcPr>
                      <w:p w:rsidR="003312C6" w:rsidRDefault="003312C6" w:rsidP="003312C6">
                        <w:pPr>
                          <w:jc w:val="center"/>
                          <w:rPr>
                            <w:b/>
                          </w:rPr>
                        </w:pPr>
                      </w:p>
                      <w:p w:rsidR="003312C6" w:rsidRDefault="003312C6" w:rsidP="003312C6">
                        <w:pPr>
                          <w:rPr>
                            <w:b/>
                          </w:rPr>
                        </w:pPr>
                      </w:p>
                      <w:p w:rsidR="003312C6" w:rsidRDefault="003312C6" w:rsidP="003312C6">
                        <w:pPr>
                          <w:jc w:val="center"/>
                        </w:pPr>
                        <w:r w:rsidRPr="00252A73">
                          <w:rPr>
                            <w:b/>
                          </w:rPr>
                          <w:t>-</w:t>
                        </w:r>
                      </w:p>
                    </w:tc>
                    <w:tc>
                      <w:tcPr>
                        <w:tcW w:w="1843" w:type="dxa"/>
                        <w:vMerge/>
                        <w:tcBorders>
                          <w:left w:val="single" w:sz="4" w:space="0" w:color="000000"/>
                        </w:tcBorders>
                        <w:shd w:val="clear" w:color="auto" w:fill="auto"/>
                      </w:tcPr>
                      <w:p w:rsidR="003312C6" w:rsidRDefault="003312C6" w:rsidP="003312C6">
                        <w:pPr>
                          <w:pStyle w:val="ConsPlusNormal"/>
                          <w:snapToGrid w:val="0"/>
                          <w:rPr>
                            <w:rFonts w:ascii="Times New Roman" w:hAnsi="Times New Roman" w:cs="Times New Roman"/>
                            <w:sz w:val="24"/>
                            <w:szCs w:val="24"/>
                          </w:rPr>
                        </w:pPr>
                      </w:p>
                    </w:tc>
                    <w:tc>
                      <w:tcPr>
                        <w:tcW w:w="1710" w:type="dxa"/>
                        <w:vMerge/>
                        <w:tcBorders>
                          <w:left w:val="single" w:sz="4" w:space="0" w:color="000000"/>
                          <w:right w:val="single" w:sz="4" w:space="0" w:color="000000"/>
                        </w:tcBorders>
                        <w:shd w:val="clear" w:color="auto" w:fill="auto"/>
                      </w:tcPr>
                      <w:p w:rsidR="003312C6" w:rsidRDefault="003312C6" w:rsidP="003312C6"/>
                    </w:tc>
                  </w:tr>
                  <w:tr w:rsidR="003312C6" w:rsidTr="003312C6">
                    <w:trPr>
                      <w:cantSplit/>
                      <w:trHeight w:val="425"/>
                    </w:trPr>
                    <w:tc>
                      <w:tcPr>
                        <w:tcW w:w="3119" w:type="dxa"/>
                        <w:vMerge/>
                        <w:tcBorders>
                          <w:left w:val="single" w:sz="12" w:space="0" w:color="auto"/>
                        </w:tcBorders>
                        <w:shd w:val="clear" w:color="auto" w:fill="auto"/>
                      </w:tcPr>
                      <w:p w:rsidR="003312C6" w:rsidRDefault="003312C6" w:rsidP="003312C6">
                        <w:pPr>
                          <w:pStyle w:val="ConsPlusNormal"/>
                          <w:snapToGrid w:val="0"/>
                          <w:rPr>
                            <w:rFonts w:ascii="Times New Roman" w:hAnsi="Times New Roman" w:cs="Times New Roman"/>
                            <w:sz w:val="24"/>
                            <w:szCs w:val="24"/>
                          </w:rPr>
                        </w:pPr>
                      </w:p>
                    </w:tc>
                    <w:tc>
                      <w:tcPr>
                        <w:tcW w:w="1412" w:type="dxa"/>
                        <w:tcBorders>
                          <w:top w:val="single" w:sz="4" w:space="0" w:color="auto"/>
                          <w:left w:val="single" w:sz="4" w:space="0" w:color="000000"/>
                          <w:bottom w:val="single" w:sz="4" w:space="0" w:color="auto"/>
                        </w:tcBorders>
                        <w:shd w:val="clear" w:color="auto" w:fill="auto"/>
                      </w:tcPr>
                      <w:p w:rsidR="003312C6" w:rsidRDefault="003312C6" w:rsidP="003312C6">
                        <w:pPr>
                          <w:pStyle w:val="ConsPlusNormal"/>
                          <w:snapToGrid w:val="0"/>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tcBorders>
                        <w:shd w:val="clear" w:color="auto" w:fill="auto"/>
                      </w:tcPr>
                      <w:p w:rsidR="003312C6" w:rsidRPr="004603FA" w:rsidRDefault="003312C6" w:rsidP="003312C6">
                        <w:pPr>
                          <w:pStyle w:val="ConsPlusNormal"/>
                          <w:snapToGrid w:val="0"/>
                          <w:rPr>
                            <w:rFonts w:ascii="Times New Roman" w:hAnsi="Times New Roman" w:cs="Times New Roman"/>
                            <w:sz w:val="24"/>
                            <w:szCs w:val="24"/>
                          </w:rPr>
                        </w:pPr>
                      </w:p>
                    </w:tc>
                    <w:tc>
                      <w:tcPr>
                        <w:tcW w:w="1559" w:type="dxa"/>
                        <w:tcBorders>
                          <w:top w:val="single" w:sz="4" w:space="0" w:color="auto"/>
                          <w:left w:val="single" w:sz="4" w:space="0" w:color="000000"/>
                          <w:bottom w:val="single" w:sz="4" w:space="0" w:color="auto"/>
                        </w:tcBorders>
                        <w:shd w:val="clear" w:color="auto" w:fill="auto"/>
                      </w:tcPr>
                      <w:p w:rsidR="003312C6" w:rsidRPr="004603FA" w:rsidRDefault="003312C6" w:rsidP="003312C6">
                        <w:pPr>
                          <w:pStyle w:val="ConsPlusNormal"/>
                          <w:snapToGrid w:val="0"/>
                          <w:jc w:val="center"/>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tcBorders>
                        <w:shd w:val="clear" w:color="auto" w:fill="auto"/>
                      </w:tcPr>
                      <w:p w:rsidR="003312C6" w:rsidRPr="004603FA" w:rsidRDefault="003312C6" w:rsidP="003312C6">
                        <w:pPr>
                          <w:pStyle w:val="ConsPlusNormal"/>
                          <w:snapToGrid w:val="0"/>
                          <w:rPr>
                            <w:rFonts w:ascii="Times New Roman" w:hAnsi="Times New Roman" w:cs="Times New Roman"/>
                            <w:sz w:val="24"/>
                            <w:szCs w:val="24"/>
                          </w:rPr>
                        </w:pP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3312C6" w:rsidRPr="004603FA" w:rsidRDefault="003312C6" w:rsidP="003312C6">
                        <w:pPr>
                          <w:pStyle w:val="ConsPlusNormal"/>
                          <w:snapToGrid w:val="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shd w:val="clear" w:color="auto" w:fill="auto"/>
                      </w:tcPr>
                      <w:p w:rsidR="003312C6" w:rsidRPr="004603FA" w:rsidRDefault="003312C6" w:rsidP="003312C6">
                        <w:pPr>
                          <w:pStyle w:val="ConsPlusNormal"/>
                          <w:snapToGrid w:val="0"/>
                          <w:jc w:val="center"/>
                          <w:rPr>
                            <w:rFonts w:ascii="Times New Roman" w:hAnsi="Times New Roman" w:cs="Times New Roman"/>
                            <w:sz w:val="24"/>
                            <w:szCs w:val="24"/>
                          </w:rPr>
                        </w:pPr>
                      </w:p>
                    </w:tc>
                    <w:tc>
                      <w:tcPr>
                        <w:tcW w:w="1843" w:type="dxa"/>
                        <w:vMerge/>
                        <w:tcBorders>
                          <w:left w:val="single" w:sz="4" w:space="0" w:color="000000"/>
                        </w:tcBorders>
                        <w:shd w:val="clear" w:color="auto" w:fill="auto"/>
                      </w:tcPr>
                      <w:p w:rsidR="003312C6" w:rsidRDefault="003312C6" w:rsidP="003312C6">
                        <w:pPr>
                          <w:pStyle w:val="ConsPlusNormal"/>
                          <w:snapToGrid w:val="0"/>
                          <w:rPr>
                            <w:rFonts w:ascii="Times New Roman" w:hAnsi="Times New Roman" w:cs="Times New Roman"/>
                            <w:sz w:val="24"/>
                            <w:szCs w:val="24"/>
                          </w:rPr>
                        </w:pPr>
                      </w:p>
                    </w:tc>
                    <w:tc>
                      <w:tcPr>
                        <w:tcW w:w="1710" w:type="dxa"/>
                        <w:vMerge/>
                        <w:tcBorders>
                          <w:left w:val="single" w:sz="4" w:space="0" w:color="000000"/>
                          <w:right w:val="single" w:sz="4" w:space="0" w:color="000000"/>
                        </w:tcBorders>
                        <w:shd w:val="clear" w:color="auto" w:fill="auto"/>
                      </w:tcPr>
                      <w:p w:rsidR="003312C6" w:rsidRDefault="003312C6" w:rsidP="003312C6">
                        <w:pPr>
                          <w:pStyle w:val="ConsPlusNormal"/>
                          <w:snapToGrid w:val="0"/>
                          <w:rPr>
                            <w:rFonts w:ascii="Times New Roman" w:hAnsi="Times New Roman" w:cs="Times New Roman"/>
                            <w:sz w:val="24"/>
                            <w:szCs w:val="24"/>
                          </w:rPr>
                        </w:pPr>
                      </w:p>
                    </w:tc>
                  </w:tr>
                  <w:tr w:rsidR="003312C6" w:rsidTr="003312C6">
                    <w:trPr>
                      <w:cantSplit/>
                      <w:trHeight w:val="195"/>
                    </w:trPr>
                    <w:tc>
                      <w:tcPr>
                        <w:tcW w:w="3119" w:type="dxa"/>
                        <w:vMerge/>
                        <w:tcBorders>
                          <w:left w:val="single" w:sz="12" w:space="0" w:color="auto"/>
                          <w:bottom w:val="single" w:sz="12" w:space="0" w:color="auto"/>
                        </w:tcBorders>
                        <w:shd w:val="clear" w:color="auto" w:fill="auto"/>
                      </w:tcPr>
                      <w:p w:rsidR="003312C6" w:rsidRDefault="003312C6" w:rsidP="003312C6">
                        <w:pPr>
                          <w:pStyle w:val="ConsPlusNormal"/>
                          <w:snapToGrid w:val="0"/>
                          <w:rPr>
                            <w:rFonts w:ascii="Times New Roman" w:hAnsi="Times New Roman" w:cs="Times New Roman"/>
                            <w:sz w:val="24"/>
                            <w:szCs w:val="24"/>
                          </w:rPr>
                        </w:pPr>
                      </w:p>
                    </w:tc>
                    <w:tc>
                      <w:tcPr>
                        <w:tcW w:w="1412" w:type="dxa"/>
                        <w:tcBorders>
                          <w:top w:val="single" w:sz="4" w:space="0" w:color="auto"/>
                          <w:left w:val="single" w:sz="4" w:space="0" w:color="000000"/>
                          <w:bottom w:val="single" w:sz="12" w:space="0" w:color="auto"/>
                        </w:tcBorders>
                        <w:shd w:val="clear" w:color="auto" w:fill="auto"/>
                      </w:tcPr>
                      <w:p w:rsidR="003312C6" w:rsidRDefault="003312C6" w:rsidP="003312C6">
                        <w:pPr>
                          <w:pStyle w:val="ConsPlusNormal"/>
                          <w:snapToGrid w:val="0"/>
                          <w:rPr>
                            <w:rFonts w:ascii="Times New Roman" w:hAnsi="Times New Roman" w:cs="Times New Roman"/>
                            <w:sz w:val="24"/>
                            <w:szCs w:val="24"/>
                          </w:rPr>
                        </w:pPr>
                      </w:p>
                    </w:tc>
                    <w:tc>
                      <w:tcPr>
                        <w:tcW w:w="1418" w:type="dxa"/>
                        <w:tcBorders>
                          <w:top w:val="single" w:sz="4" w:space="0" w:color="auto"/>
                          <w:left w:val="single" w:sz="4" w:space="0" w:color="000000"/>
                          <w:bottom w:val="single" w:sz="12" w:space="0" w:color="auto"/>
                        </w:tcBorders>
                        <w:shd w:val="clear" w:color="auto" w:fill="auto"/>
                      </w:tcPr>
                      <w:p w:rsidR="003312C6" w:rsidRPr="004603FA" w:rsidRDefault="003312C6" w:rsidP="003312C6">
                        <w:pPr>
                          <w:pStyle w:val="ConsPlusNormal"/>
                          <w:snapToGrid w:val="0"/>
                          <w:rPr>
                            <w:rFonts w:ascii="Times New Roman" w:hAnsi="Times New Roman" w:cs="Times New Roman"/>
                            <w:sz w:val="24"/>
                            <w:szCs w:val="24"/>
                          </w:rPr>
                        </w:pPr>
                      </w:p>
                    </w:tc>
                    <w:tc>
                      <w:tcPr>
                        <w:tcW w:w="1559" w:type="dxa"/>
                        <w:tcBorders>
                          <w:top w:val="single" w:sz="4" w:space="0" w:color="auto"/>
                          <w:left w:val="single" w:sz="4" w:space="0" w:color="000000"/>
                          <w:bottom w:val="single" w:sz="12" w:space="0" w:color="auto"/>
                        </w:tcBorders>
                        <w:shd w:val="clear" w:color="auto" w:fill="auto"/>
                      </w:tcPr>
                      <w:p w:rsidR="003312C6" w:rsidRDefault="003312C6" w:rsidP="003312C6">
                        <w:pPr>
                          <w:pStyle w:val="ConsPlusNormal"/>
                          <w:snapToGrid w:val="0"/>
                          <w:rPr>
                            <w:rFonts w:ascii="Times New Roman" w:hAnsi="Times New Roman" w:cs="Times New Roman"/>
                            <w:sz w:val="24"/>
                            <w:szCs w:val="24"/>
                          </w:rPr>
                        </w:pPr>
                      </w:p>
                    </w:tc>
                    <w:tc>
                      <w:tcPr>
                        <w:tcW w:w="1418" w:type="dxa"/>
                        <w:tcBorders>
                          <w:top w:val="single" w:sz="4" w:space="0" w:color="auto"/>
                          <w:left w:val="single" w:sz="4" w:space="0" w:color="000000"/>
                          <w:bottom w:val="single" w:sz="12" w:space="0" w:color="auto"/>
                        </w:tcBorders>
                        <w:shd w:val="clear" w:color="auto" w:fill="auto"/>
                      </w:tcPr>
                      <w:p w:rsidR="003312C6" w:rsidRPr="004603FA" w:rsidRDefault="003312C6" w:rsidP="003312C6">
                        <w:pPr>
                          <w:pStyle w:val="ConsPlusNormal"/>
                          <w:snapToGrid w:val="0"/>
                          <w:rPr>
                            <w:rFonts w:ascii="Times New Roman" w:hAnsi="Times New Roman" w:cs="Times New Roman"/>
                            <w:sz w:val="24"/>
                            <w:szCs w:val="24"/>
                          </w:rPr>
                        </w:pPr>
                      </w:p>
                    </w:tc>
                    <w:tc>
                      <w:tcPr>
                        <w:tcW w:w="1417" w:type="dxa"/>
                        <w:tcBorders>
                          <w:top w:val="single" w:sz="4" w:space="0" w:color="auto"/>
                          <w:left w:val="single" w:sz="4" w:space="0" w:color="000000"/>
                          <w:bottom w:val="single" w:sz="12" w:space="0" w:color="auto"/>
                          <w:right w:val="single" w:sz="4" w:space="0" w:color="auto"/>
                        </w:tcBorders>
                        <w:shd w:val="clear" w:color="auto" w:fill="auto"/>
                      </w:tcPr>
                      <w:p w:rsidR="003312C6" w:rsidRDefault="003312C6" w:rsidP="003312C6">
                        <w:pPr>
                          <w:pStyle w:val="ConsPlusNormal"/>
                          <w:snapToGrid w:val="0"/>
                          <w:rPr>
                            <w:rFonts w:ascii="Times New Roman" w:hAnsi="Times New Roman" w:cs="Times New Roman"/>
                            <w:sz w:val="24"/>
                            <w:szCs w:val="24"/>
                          </w:rPr>
                        </w:pPr>
                      </w:p>
                    </w:tc>
                    <w:tc>
                      <w:tcPr>
                        <w:tcW w:w="1701" w:type="dxa"/>
                        <w:tcBorders>
                          <w:top w:val="single" w:sz="4" w:space="0" w:color="auto"/>
                          <w:left w:val="single" w:sz="4" w:space="0" w:color="auto"/>
                          <w:bottom w:val="single" w:sz="12" w:space="0" w:color="auto"/>
                          <w:right w:val="single" w:sz="4" w:space="0" w:color="000000"/>
                        </w:tcBorders>
                        <w:shd w:val="clear" w:color="auto" w:fill="auto"/>
                      </w:tcPr>
                      <w:p w:rsidR="003312C6" w:rsidRPr="004603FA" w:rsidRDefault="003312C6" w:rsidP="003312C6">
                        <w:pPr>
                          <w:pStyle w:val="ConsPlusNormal"/>
                          <w:snapToGrid w:val="0"/>
                          <w:jc w:val="center"/>
                          <w:rPr>
                            <w:rFonts w:ascii="Times New Roman" w:hAnsi="Times New Roman" w:cs="Times New Roman"/>
                            <w:sz w:val="24"/>
                            <w:szCs w:val="24"/>
                          </w:rPr>
                        </w:pPr>
                      </w:p>
                    </w:tc>
                    <w:tc>
                      <w:tcPr>
                        <w:tcW w:w="1843" w:type="dxa"/>
                        <w:vMerge/>
                        <w:tcBorders>
                          <w:left w:val="single" w:sz="4" w:space="0" w:color="000000"/>
                          <w:bottom w:val="single" w:sz="4" w:space="0" w:color="auto"/>
                        </w:tcBorders>
                        <w:shd w:val="clear" w:color="auto" w:fill="auto"/>
                      </w:tcPr>
                      <w:p w:rsidR="003312C6" w:rsidRDefault="003312C6" w:rsidP="003312C6">
                        <w:pPr>
                          <w:pStyle w:val="ConsPlusNormal"/>
                          <w:snapToGrid w:val="0"/>
                          <w:rPr>
                            <w:rFonts w:ascii="Times New Roman" w:hAnsi="Times New Roman" w:cs="Times New Roman"/>
                            <w:sz w:val="24"/>
                            <w:szCs w:val="24"/>
                          </w:rPr>
                        </w:pPr>
                      </w:p>
                    </w:tc>
                    <w:tc>
                      <w:tcPr>
                        <w:tcW w:w="1710" w:type="dxa"/>
                        <w:vMerge/>
                        <w:tcBorders>
                          <w:left w:val="single" w:sz="4" w:space="0" w:color="000000"/>
                          <w:bottom w:val="single" w:sz="4" w:space="0" w:color="auto"/>
                          <w:right w:val="single" w:sz="4" w:space="0" w:color="000000"/>
                        </w:tcBorders>
                        <w:shd w:val="clear" w:color="auto" w:fill="auto"/>
                      </w:tcPr>
                      <w:p w:rsidR="003312C6" w:rsidRDefault="003312C6" w:rsidP="003312C6">
                        <w:pPr>
                          <w:pStyle w:val="ConsPlusNormal"/>
                          <w:snapToGrid w:val="0"/>
                          <w:rPr>
                            <w:rFonts w:ascii="Times New Roman" w:hAnsi="Times New Roman" w:cs="Times New Roman"/>
                            <w:sz w:val="24"/>
                            <w:szCs w:val="24"/>
                          </w:rPr>
                        </w:pPr>
                      </w:p>
                    </w:tc>
                  </w:tr>
                </w:tbl>
                <w:p w:rsidR="003312C6" w:rsidRPr="008952A0" w:rsidRDefault="003312C6" w:rsidP="00681202">
                  <w:pPr>
                    <w:pStyle w:val="ConsPlusNormal"/>
                    <w:rPr>
                      <w:rFonts w:ascii="Times New Roman" w:hAnsi="Times New Roman" w:cs="Times New Roman"/>
                      <w:sz w:val="24"/>
                      <w:szCs w:val="24"/>
                    </w:rPr>
                  </w:pPr>
                </w:p>
              </w:txbxContent>
            </v:textbox>
            <w10:wrap anchorx="margin"/>
          </v:shape>
        </w:pict>
      </w:r>
      <w:r w:rsidR="003312C6" w:rsidRPr="00681202">
        <w:br w:type="page"/>
      </w:r>
    </w:p>
    <w:p w:rsidR="003312C6" w:rsidRPr="00681202" w:rsidRDefault="003312C6" w:rsidP="003312C6">
      <w:pPr>
        <w:tabs>
          <w:tab w:val="left" w:pos="1500"/>
        </w:tabs>
        <w:sectPr w:rsidR="003312C6" w:rsidRPr="00681202" w:rsidSect="003312C6">
          <w:pgSz w:w="16838" w:h="11906" w:orient="landscape" w:code="9"/>
          <w:pgMar w:top="1531" w:right="992" w:bottom="851" w:left="1134" w:header="0" w:footer="0" w:gutter="0"/>
          <w:pgNumType w:start="1"/>
          <w:cols w:space="720"/>
          <w:docGrid w:linePitch="360"/>
        </w:sectPr>
      </w:pPr>
    </w:p>
    <w:p w:rsidR="003312C6" w:rsidRPr="00681202" w:rsidRDefault="003312C6" w:rsidP="003312C6">
      <w:pPr>
        <w:pStyle w:val="ConsPlusNormal"/>
        <w:jc w:val="center"/>
        <w:rPr>
          <w:rFonts w:ascii="Times New Roman" w:hAnsi="Times New Roman" w:cs="Times New Roman"/>
          <w:b/>
          <w:sz w:val="28"/>
          <w:szCs w:val="28"/>
        </w:rPr>
      </w:pPr>
      <w:r w:rsidRPr="00681202">
        <w:rPr>
          <w:rFonts w:ascii="Times New Roman" w:hAnsi="Times New Roman" w:cs="Times New Roman"/>
          <w:b/>
          <w:sz w:val="28"/>
          <w:szCs w:val="28"/>
        </w:rPr>
        <w:lastRenderedPageBreak/>
        <w:t>5.3. Объемы затрат на реализациюподпрограммы</w:t>
      </w:r>
    </w:p>
    <w:p w:rsidR="003312C6" w:rsidRPr="00681202" w:rsidRDefault="003312C6" w:rsidP="003312C6">
      <w:pPr>
        <w:pStyle w:val="ConsPlusNormal"/>
        <w:jc w:val="center"/>
        <w:rPr>
          <w:rFonts w:ascii="Times New Roman" w:hAnsi="Times New Roman" w:cs="Times New Roman"/>
          <w:b/>
          <w:sz w:val="28"/>
          <w:szCs w:val="28"/>
        </w:rPr>
      </w:pPr>
      <w:r w:rsidRPr="00681202">
        <w:rPr>
          <w:rFonts w:ascii="Times New Roman" w:hAnsi="Times New Roman" w:cs="Times New Roman"/>
          <w:b/>
          <w:sz w:val="28"/>
          <w:szCs w:val="28"/>
        </w:rPr>
        <w:t>по направлениями источникам финансирования</w:t>
      </w:r>
    </w:p>
    <w:p w:rsidR="003312C6" w:rsidRPr="00681202" w:rsidRDefault="003312C6" w:rsidP="003312C6">
      <w:pPr>
        <w:pStyle w:val="ConsPlusNormal"/>
        <w:jc w:val="center"/>
        <w:rPr>
          <w:rFonts w:ascii="Times New Roman" w:hAnsi="Times New Roman" w:cs="Times New Roman"/>
          <w:b/>
          <w:sz w:val="28"/>
          <w:szCs w:val="28"/>
        </w:rPr>
      </w:pPr>
      <w:r w:rsidRPr="00681202">
        <w:rPr>
          <w:rFonts w:ascii="Times New Roman" w:hAnsi="Times New Roman" w:cs="Times New Roman"/>
          <w:sz w:val="24"/>
          <w:szCs w:val="24"/>
        </w:rPr>
        <w:t>(тысяч рублей, в ценах соответствующих лет)</w:t>
      </w:r>
    </w:p>
    <w:tbl>
      <w:tblPr>
        <w:tblW w:w="14629" w:type="dxa"/>
        <w:tblInd w:w="108" w:type="dxa"/>
        <w:tblLayout w:type="fixed"/>
        <w:tblLook w:val="0000"/>
      </w:tblPr>
      <w:tblGrid>
        <w:gridCol w:w="6550"/>
        <w:gridCol w:w="2126"/>
        <w:gridCol w:w="1984"/>
        <w:gridCol w:w="1985"/>
        <w:gridCol w:w="1984"/>
      </w:tblGrid>
      <w:tr w:rsidR="003312C6" w:rsidRPr="00681202" w:rsidTr="003312C6">
        <w:trPr>
          <w:trHeight w:val="917"/>
        </w:trPr>
        <w:tc>
          <w:tcPr>
            <w:tcW w:w="655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Направления финансирования</w:t>
            </w:r>
          </w:p>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и источники</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2022-2024 годы</w:t>
            </w:r>
          </w:p>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Всего</w:t>
            </w:r>
          </w:p>
        </w:tc>
        <w:tc>
          <w:tcPr>
            <w:tcW w:w="1984" w:type="dxa"/>
            <w:tcBorders>
              <w:top w:val="single" w:sz="4" w:space="0" w:color="000000"/>
              <w:left w:val="single" w:sz="4" w:space="0" w:color="000000"/>
              <w:bottom w:val="single" w:sz="4" w:space="0" w:color="000000"/>
              <w:right w:val="single" w:sz="4" w:space="0" w:color="000000"/>
            </w:tcBorders>
            <w:vAlign w:val="center"/>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2022 год</w:t>
            </w:r>
          </w:p>
        </w:tc>
        <w:tc>
          <w:tcPr>
            <w:tcW w:w="1985" w:type="dxa"/>
            <w:tcBorders>
              <w:top w:val="single" w:sz="4" w:space="0" w:color="000000"/>
              <w:left w:val="single" w:sz="4" w:space="0" w:color="000000"/>
              <w:bottom w:val="single" w:sz="4" w:space="0" w:color="000000"/>
              <w:right w:val="single" w:sz="4" w:space="0" w:color="auto"/>
            </w:tcBorders>
            <w:vAlign w:val="center"/>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2023 год</w:t>
            </w:r>
          </w:p>
        </w:tc>
        <w:tc>
          <w:tcPr>
            <w:tcW w:w="1984" w:type="dxa"/>
            <w:tcBorders>
              <w:top w:val="single" w:sz="4" w:space="0" w:color="000000"/>
              <w:left w:val="single" w:sz="4" w:space="0" w:color="000000"/>
              <w:bottom w:val="single" w:sz="4" w:space="0" w:color="000000"/>
              <w:right w:val="single" w:sz="4" w:space="0" w:color="auto"/>
            </w:tcBorders>
            <w:vAlign w:val="center"/>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2024 год</w:t>
            </w:r>
          </w:p>
        </w:tc>
      </w:tr>
      <w:tr w:rsidR="003312C6" w:rsidRPr="00681202" w:rsidTr="003312C6">
        <w:trPr>
          <w:trHeight w:val="464"/>
        </w:trPr>
        <w:tc>
          <w:tcPr>
            <w:tcW w:w="655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b/>
                <w:sz w:val="28"/>
                <w:szCs w:val="28"/>
              </w:rPr>
            </w:pPr>
            <w:r w:rsidRPr="00681202">
              <w:rPr>
                <w:rFonts w:ascii="Times New Roman" w:hAnsi="Times New Roman" w:cs="Times New Roman"/>
                <w:b/>
                <w:sz w:val="28"/>
                <w:szCs w:val="28"/>
              </w:rPr>
              <w:t>Всего на реализацию подпрограммы</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r w:rsidRPr="00681202">
              <w:rPr>
                <w:sz w:val="22"/>
                <w:szCs w:val="22"/>
              </w:rPr>
              <w:t>-</w:t>
            </w:r>
          </w:p>
        </w:tc>
        <w:tc>
          <w:tcPr>
            <w:tcW w:w="1985"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sz w:val="22"/>
                <w:szCs w:val="22"/>
              </w:rPr>
              <w:t>-</w:t>
            </w:r>
          </w:p>
        </w:tc>
      </w:tr>
      <w:tr w:rsidR="003312C6" w:rsidRPr="00681202" w:rsidTr="003312C6">
        <w:trPr>
          <w:trHeight w:val="378"/>
        </w:trPr>
        <w:tc>
          <w:tcPr>
            <w:tcW w:w="655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в т. ч.: федеральный бюджет *</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r w:rsidRPr="00681202">
              <w:rPr>
                <w:sz w:val="22"/>
                <w:szCs w:val="22"/>
              </w:rPr>
              <w:t>-</w:t>
            </w:r>
          </w:p>
        </w:tc>
        <w:tc>
          <w:tcPr>
            <w:tcW w:w="1985"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sz w:val="22"/>
                <w:szCs w:val="22"/>
              </w:rPr>
              <w:t>-</w:t>
            </w:r>
          </w:p>
        </w:tc>
      </w:tr>
      <w:tr w:rsidR="003312C6" w:rsidRPr="00681202" w:rsidTr="003312C6">
        <w:trPr>
          <w:trHeight w:val="173"/>
        </w:trPr>
        <w:tc>
          <w:tcPr>
            <w:tcW w:w="655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областной бюджет*</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r w:rsidRPr="00681202">
              <w:rPr>
                <w:sz w:val="22"/>
                <w:szCs w:val="22"/>
              </w:rPr>
              <w:t>-</w:t>
            </w:r>
          </w:p>
        </w:tc>
        <w:tc>
          <w:tcPr>
            <w:tcW w:w="1985"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sz w:val="22"/>
                <w:szCs w:val="22"/>
              </w:rPr>
              <w:t>-</w:t>
            </w:r>
          </w:p>
        </w:tc>
      </w:tr>
      <w:tr w:rsidR="003312C6" w:rsidRPr="00681202" w:rsidTr="003312C6">
        <w:trPr>
          <w:trHeight w:val="264"/>
        </w:trPr>
        <w:tc>
          <w:tcPr>
            <w:tcW w:w="655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бюджеты сельских поселений</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r w:rsidRPr="00681202">
              <w:rPr>
                <w:sz w:val="22"/>
                <w:szCs w:val="22"/>
              </w:rPr>
              <w:t>-</w:t>
            </w:r>
          </w:p>
        </w:tc>
        <w:tc>
          <w:tcPr>
            <w:tcW w:w="1985"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sz w:val="22"/>
                <w:szCs w:val="22"/>
              </w:rPr>
              <w:t>-</w:t>
            </w:r>
          </w:p>
        </w:tc>
      </w:tr>
      <w:tr w:rsidR="003312C6" w:rsidRPr="00681202" w:rsidTr="003312C6">
        <w:trPr>
          <w:trHeight w:val="264"/>
        </w:trPr>
        <w:tc>
          <w:tcPr>
            <w:tcW w:w="655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внебюджетные источники</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r w:rsidRPr="00681202">
              <w:rPr>
                <w:sz w:val="22"/>
                <w:szCs w:val="22"/>
              </w:rPr>
              <w:t>-</w:t>
            </w:r>
          </w:p>
        </w:tc>
        <w:tc>
          <w:tcPr>
            <w:tcW w:w="1985"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sz w:val="22"/>
                <w:szCs w:val="22"/>
              </w:rPr>
              <w:t>-</w:t>
            </w:r>
          </w:p>
        </w:tc>
      </w:tr>
      <w:tr w:rsidR="003312C6" w:rsidRPr="00681202" w:rsidTr="003312C6">
        <w:trPr>
          <w:trHeight w:val="264"/>
        </w:trPr>
        <w:tc>
          <w:tcPr>
            <w:tcW w:w="655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районный бюджет</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r w:rsidRPr="00681202">
              <w:rPr>
                <w:sz w:val="22"/>
                <w:szCs w:val="22"/>
              </w:rPr>
              <w:t>-</w:t>
            </w:r>
          </w:p>
        </w:tc>
        <w:tc>
          <w:tcPr>
            <w:tcW w:w="1985"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sz w:val="22"/>
                <w:szCs w:val="22"/>
              </w:rPr>
              <w:t>-</w:t>
            </w:r>
          </w:p>
        </w:tc>
      </w:tr>
      <w:tr w:rsidR="003312C6" w:rsidRPr="00681202" w:rsidTr="003312C6">
        <w:trPr>
          <w:trHeight w:val="459"/>
        </w:trPr>
        <w:tc>
          <w:tcPr>
            <w:tcW w:w="655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b/>
                <w:sz w:val="24"/>
                <w:szCs w:val="24"/>
              </w:rPr>
            </w:pPr>
            <w:r w:rsidRPr="00681202">
              <w:rPr>
                <w:rFonts w:ascii="Times New Roman" w:hAnsi="Times New Roman" w:cs="Times New Roman"/>
                <w:b/>
                <w:sz w:val="24"/>
                <w:szCs w:val="24"/>
              </w:rPr>
              <w:t>Из них инвестиционные мероприятия</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r w:rsidRPr="00681202">
              <w:rPr>
                <w:sz w:val="22"/>
                <w:szCs w:val="22"/>
              </w:rPr>
              <w:t>-</w:t>
            </w:r>
          </w:p>
        </w:tc>
        <w:tc>
          <w:tcPr>
            <w:tcW w:w="1985"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sz w:val="22"/>
                <w:szCs w:val="22"/>
              </w:rPr>
              <w:t>-</w:t>
            </w:r>
          </w:p>
        </w:tc>
      </w:tr>
      <w:tr w:rsidR="003312C6" w:rsidRPr="00681202" w:rsidTr="003312C6">
        <w:trPr>
          <w:trHeight w:val="265"/>
        </w:trPr>
        <w:tc>
          <w:tcPr>
            <w:tcW w:w="655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в т. ч.: федеральный бюджет* </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r w:rsidRPr="00681202">
              <w:rPr>
                <w:sz w:val="22"/>
                <w:szCs w:val="22"/>
              </w:rPr>
              <w:t>-</w:t>
            </w:r>
          </w:p>
        </w:tc>
        <w:tc>
          <w:tcPr>
            <w:tcW w:w="1985"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sz w:val="22"/>
                <w:szCs w:val="22"/>
              </w:rPr>
              <w:t>-</w:t>
            </w:r>
          </w:p>
        </w:tc>
      </w:tr>
      <w:tr w:rsidR="003312C6" w:rsidRPr="00681202" w:rsidTr="003312C6">
        <w:trPr>
          <w:trHeight w:val="284"/>
        </w:trPr>
        <w:tc>
          <w:tcPr>
            <w:tcW w:w="655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областной бюджет*</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r w:rsidRPr="00681202">
              <w:rPr>
                <w:sz w:val="22"/>
                <w:szCs w:val="22"/>
              </w:rPr>
              <w:t>-</w:t>
            </w:r>
          </w:p>
        </w:tc>
        <w:tc>
          <w:tcPr>
            <w:tcW w:w="1985"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sz w:val="22"/>
                <w:szCs w:val="22"/>
              </w:rPr>
              <w:t>-</w:t>
            </w:r>
          </w:p>
        </w:tc>
      </w:tr>
      <w:tr w:rsidR="003312C6" w:rsidRPr="00681202" w:rsidTr="003312C6">
        <w:trPr>
          <w:trHeight w:val="261"/>
        </w:trPr>
        <w:tc>
          <w:tcPr>
            <w:tcW w:w="655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бюджеты сельских поселений</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r w:rsidRPr="00681202">
              <w:rPr>
                <w:sz w:val="22"/>
                <w:szCs w:val="22"/>
              </w:rPr>
              <w:t>-</w:t>
            </w:r>
          </w:p>
        </w:tc>
        <w:tc>
          <w:tcPr>
            <w:tcW w:w="1985"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sz w:val="22"/>
                <w:szCs w:val="22"/>
              </w:rPr>
              <w:t>-</w:t>
            </w:r>
          </w:p>
        </w:tc>
      </w:tr>
      <w:tr w:rsidR="003312C6" w:rsidRPr="00681202" w:rsidTr="003312C6">
        <w:trPr>
          <w:trHeight w:val="261"/>
        </w:trPr>
        <w:tc>
          <w:tcPr>
            <w:tcW w:w="655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внебюджетные источники</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r w:rsidRPr="00681202">
              <w:rPr>
                <w:sz w:val="22"/>
                <w:szCs w:val="22"/>
              </w:rPr>
              <w:t>-</w:t>
            </w:r>
          </w:p>
        </w:tc>
        <w:tc>
          <w:tcPr>
            <w:tcW w:w="1985"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sz w:val="22"/>
                <w:szCs w:val="22"/>
              </w:rPr>
              <w:t>-</w:t>
            </w:r>
          </w:p>
        </w:tc>
      </w:tr>
      <w:tr w:rsidR="003312C6" w:rsidRPr="00681202" w:rsidTr="003312C6">
        <w:trPr>
          <w:trHeight w:val="261"/>
        </w:trPr>
        <w:tc>
          <w:tcPr>
            <w:tcW w:w="655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районный бюджет</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985"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sz w:val="22"/>
                <w:szCs w:val="22"/>
              </w:rPr>
              <w:t>-</w:t>
            </w:r>
          </w:p>
        </w:tc>
        <w:tc>
          <w:tcPr>
            <w:tcW w:w="1984"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r>
      <w:tr w:rsidR="003312C6" w:rsidRPr="00681202" w:rsidTr="003312C6">
        <w:trPr>
          <w:trHeight w:val="363"/>
        </w:trPr>
        <w:tc>
          <w:tcPr>
            <w:tcW w:w="655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b/>
                <w:sz w:val="24"/>
                <w:szCs w:val="24"/>
              </w:rPr>
            </w:pPr>
            <w:r w:rsidRPr="00681202">
              <w:rPr>
                <w:rFonts w:ascii="Times New Roman" w:hAnsi="Times New Roman" w:cs="Times New Roman"/>
                <w:b/>
                <w:sz w:val="24"/>
                <w:szCs w:val="24"/>
              </w:rPr>
              <w:t>Из них прочие расходы</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nformat"/>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985"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pStyle w:val="ConsPlusNonformat"/>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984"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pStyle w:val="ConsPlusNonformat"/>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r>
      <w:tr w:rsidR="003312C6" w:rsidRPr="00681202" w:rsidTr="003312C6">
        <w:trPr>
          <w:trHeight w:val="302"/>
        </w:trPr>
        <w:tc>
          <w:tcPr>
            <w:tcW w:w="655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в т. ч.: федеральный бюджет *</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nformat"/>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985"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pStyle w:val="ConsPlusNonformat"/>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984"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pStyle w:val="ConsPlusNonformat"/>
              <w:jc w:val="center"/>
              <w:rPr>
                <w:rFonts w:ascii="Times New Roman" w:hAnsi="Times New Roman" w:cs="Times New Roman"/>
                <w:sz w:val="22"/>
                <w:szCs w:val="22"/>
              </w:rPr>
            </w:pPr>
            <w:r w:rsidRPr="00681202">
              <w:rPr>
                <w:rFonts w:ascii="Times New Roman" w:hAnsi="Times New Roman" w:cs="Times New Roman"/>
                <w:sz w:val="22"/>
                <w:szCs w:val="22"/>
              </w:rPr>
              <w:t>-</w:t>
            </w:r>
          </w:p>
        </w:tc>
      </w:tr>
      <w:tr w:rsidR="003312C6" w:rsidRPr="00681202" w:rsidTr="003312C6">
        <w:trPr>
          <w:trHeight w:val="265"/>
        </w:trPr>
        <w:tc>
          <w:tcPr>
            <w:tcW w:w="655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областной бюджет*</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985"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984"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r>
      <w:tr w:rsidR="003312C6" w:rsidRPr="00681202" w:rsidTr="003312C6">
        <w:trPr>
          <w:trHeight w:val="236"/>
        </w:trPr>
        <w:tc>
          <w:tcPr>
            <w:tcW w:w="655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бюджеты сельских поселений</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985"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984"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r>
      <w:tr w:rsidR="003312C6" w:rsidRPr="00681202" w:rsidTr="003312C6">
        <w:trPr>
          <w:trHeight w:val="236"/>
        </w:trPr>
        <w:tc>
          <w:tcPr>
            <w:tcW w:w="655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внебюджетные источники</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985"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984"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r>
      <w:tr w:rsidR="003312C6" w:rsidRPr="00681202" w:rsidTr="003312C6">
        <w:trPr>
          <w:trHeight w:val="236"/>
        </w:trPr>
        <w:tc>
          <w:tcPr>
            <w:tcW w:w="655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районный бюджет</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985"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984"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r>
    </w:tbl>
    <w:p w:rsidR="003312C6" w:rsidRPr="00681202" w:rsidRDefault="003312C6" w:rsidP="003312C6">
      <w:pPr>
        <w:pStyle w:val="ConsPlusNonformat"/>
        <w:widowControl/>
        <w:rPr>
          <w:rFonts w:ascii="Times New Roman" w:eastAsia="Times New Roman" w:hAnsi="Times New Roman" w:cs="Times New Roman"/>
          <w:sz w:val="24"/>
          <w:szCs w:val="24"/>
          <w:lang w:eastAsia="ru-RU"/>
        </w:rPr>
      </w:pPr>
    </w:p>
    <w:p w:rsidR="003312C6" w:rsidRPr="00681202" w:rsidRDefault="003312C6" w:rsidP="003312C6">
      <w:pPr>
        <w:pStyle w:val="ConsPlusNonformat"/>
        <w:widowControl/>
        <w:rPr>
          <w:rFonts w:ascii="Times New Roman" w:hAnsi="Times New Roman" w:cs="Times New Roman"/>
          <w:sz w:val="28"/>
          <w:szCs w:val="28"/>
        </w:rPr>
        <w:sectPr w:rsidR="003312C6" w:rsidRPr="00681202" w:rsidSect="003312C6">
          <w:pgSz w:w="16838" w:h="11906" w:orient="landscape" w:code="9"/>
          <w:pgMar w:top="1531" w:right="992" w:bottom="851" w:left="1134" w:header="0" w:footer="0" w:gutter="0"/>
          <w:pgNumType w:start="1"/>
          <w:cols w:space="720"/>
          <w:docGrid w:linePitch="360"/>
        </w:sectPr>
      </w:pPr>
    </w:p>
    <w:p w:rsidR="003312C6" w:rsidRPr="00681202" w:rsidRDefault="003312C6" w:rsidP="003312C6">
      <w:pPr>
        <w:pStyle w:val="ConsPlusNonformat"/>
        <w:widowControl/>
        <w:rPr>
          <w:rFonts w:ascii="Times New Roman" w:hAnsi="Times New Roman" w:cs="Times New Roman"/>
          <w:sz w:val="28"/>
          <w:szCs w:val="28"/>
        </w:rPr>
      </w:pPr>
    </w:p>
    <w:p w:rsidR="003312C6" w:rsidRPr="00681202" w:rsidRDefault="003312C6" w:rsidP="003312C6">
      <w:pPr>
        <w:pStyle w:val="ConsPlusNonformat"/>
        <w:widowControl/>
        <w:rPr>
          <w:rFonts w:ascii="Times New Roman" w:hAnsi="Times New Roman" w:cs="Times New Roman"/>
          <w:sz w:val="28"/>
          <w:szCs w:val="28"/>
        </w:rPr>
      </w:pPr>
    </w:p>
    <w:p w:rsidR="003312C6" w:rsidRPr="00681202" w:rsidRDefault="003312C6" w:rsidP="003312C6">
      <w:pPr>
        <w:pStyle w:val="ConsPlusNonformat"/>
        <w:widowControl/>
        <w:rPr>
          <w:rFonts w:ascii="Times New Roman" w:hAnsi="Times New Roman" w:cs="Times New Roman"/>
          <w:sz w:val="28"/>
          <w:szCs w:val="28"/>
        </w:rPr>
      </w:pPr>
      <w:r w:rsidRPr="00681202">
        <w:rPr>
          <w:rFonts w:ascii="Times New Roman" w:hAnsi="Times New Roman" w:cs="Times New Roman"/>
          <w:sz w:val="28"/>
          <w:szCs w:val="28"/>
        </w:rPr>
        <w:t xml:space="preserve">     в том числе по направлениям:</w:t>
      </w:r>
    </w:p>
    <w:p w:rsidR="003312C6" w:rsidRPr="00681202" w:rsidRDefault="003312C6" w:rsidP="003312C6">
      <w:pPr>
        <w:pStyle w:val="ConsPlusNormal"/>
        <w:jc w:val="center"/>
        <w:rPr>
          <w:rFonts w:ascii="Times New Roman" w:hAnsi="Times New Roman" w:cs="Times New Roman"/>
          <w:b/>
          <w:sz w:val="28"/>
          <w:szCs w:val="28"/>
        </w:rPr>
      </w:pPr>
    </w:p>
    <w:p w:rsidR="003312C6" w:rsidRPr="00681202" w:rsidRDefault="003312C6" w:rsidP="003312C6">
      <w:pPr>
        <w:pStyle w:val="ConsPlusNormal"/>
        <w:jc w:val="center"/>
        <w:rPr>
          <w:rFonts w:ascii="Times New Roman" w:hAnsi="Times New Roman" w:cs="Times New Roman"/>
          <w:b/>
          <w:sz w:val="28"/>
          <w:szCs w:val="28"/>
        </w:rPr>
      </w:pPr>
      <w:r w:rsidRPr="00681202">
        <w:rPr>
          <w:rFonts w:ascii="Times New Roman" w:hAnsi="Times New Roman" w:cs="Times New Roman"/>
          <w:b/>
          <w:sz w:val="28"/>
          <w:szCs w:val="28"/>
        </w:rPr>
        <w:t xml:space="preserve">5.3.1. Мероприятия по улучшению жилищных условий граждан, проживающих в сельской местности, </w:t>
      </w:r>
    </w:p>
    <w:p w:rsidR="003312C6" w:rsidRPr="00681202" w:rsidRDefault="003312C6" w:rsidP="003312C6">
      <w:pPr>
        <w:pStyle w:val="ConsPlusNormal"/>
        <w:jc w:val="center"/>
        <w:rPr>
          <w:rFonts w:ascii="Times New Roman" w:hAnsi="Times New Roman" w:cs="Times New Roman"/>
          <w:b/>
          <w:sz w:val="28"/>
          <w:szCs w:val="28"/>
        </w:rPr>
      </w:pPr>
      <w:r w:rsidRPr="00681202">
        <w:rPr>
          <w:rFonts w:ascii="Times New Roman" w:hAnsi="Times New Roman" w:cs="Times New Roman"/>
          <w:b/>
          <w:sz w:val="28"/>
          <w:szCs w:val="28"/>
        </w:rPr>
        <w:t>в том числе молодых семей и молодых специалистов.</w:t>
      </w:r>
    </w:p>
    <w:p w:rsidR="003312C6" w:rsidRPr="00681202" w:rsidRDefault="003312C6" w:rsidP="003312C6">
      <w:pPr>
        <w:pStyle w:val="ConsPlusNormal"/>
        <w:jc w:val="center"/>
        <w:rPr>
          <w:rFonts w:ascii="Times New Roman" w:hAnsi="Times New Roman" w:cs="Times New Roman"/>
          <w:b/>
          <w:sz w:val="28"/>
          <w:szCs w:val="28"/>
        </w:rPr>
      </w:pPr>
      <w:r w:rsidRPr="00681202">
        <w:rPr>
          <w:rFonts w:ascii="Times New Roman" w:hAnsi="Times New Roman" w:cs="Times New Roman"/>
          <w:sz w:val="24"/>
          <w:szCs w:val="24"/>
        </w:rPr>
        <w:t>(тысяч рублей, в ценах соответствующих лет)</w:t>
      </w:r>
    </w:p>
    <w:tbl>
      <w:tblPr>
        <w:tblW w:w="10349" w:type="dxa"/>
        <w:tblInd w:w="-856" w:type="dxa"/>
        <w:tblLayout w:type="fixed"/>
        <w:tblLook w:val="0000"/>
      </w:tblPr>
      <w:tblGrid>
        <w:gridCol w:w="3545"/>
        <w:gridCol w:w="1984"/>
        <w:gridCol w:w="1418"/>
        <w:gridCol w:w="1701"/>
        <w:gridCol w:w="1701"/>
      </w:tblGrid>
      <w:tr w:rsidR="003312C6" w:rsidRPr="00681202" w:rsidTr="003312C6">
        <w:trPr>
          <w:trHeight w:val="1046"/>
        </w:trPr>
        <w:tc>
          <w:tcPr>
            <w:tcW w:w="354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Направления финансирования</w:t>
            </w:r>
          </w:p>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и источники</w:t>
            </w:r>
          </w:p>
        </w:tc>
        <w:tc>
          <w:tcPr>
            <w:tcW w:w="198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2022-2024 годы</w:t>
            </w:r>
          </w:p>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Всего</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pStyle w:val="ConsPlusNormal"/>
              <w:snapToGrid w:val="0"/>
              <w:rPr>
                <w:rFonts w:ascii="Times New Roman" w:hAnsi="Times New Roman" w:cs="Times New Roman"/>
                <w:sz w:val="24"/>
                <w:szCs w:val="24"/>
              </w:rPr>
            </w:pPr>
            <w:r w:rsidRPr="00681202">
              <w:rPr>
                <w:rFonts w:ascii="Times New Roman" w:hAnsi="Times New Roman" w:cs="Times New Roman"/>
                <w:sz w:val="24"/>
                <w:szCs w:val="24"/>
              </w:rPr>
              <w:t>2022 год</w:t>
            </w:r>
          </w:p>
        </w:tc>
        <w:tc>
          <w:tcPr>
            <w:tcW w:w="1701" w:type="dxa"/>
            <w:tcBorders>
              <w:top w:val="single" w:sz="4" w:space="0" w:color="000000"/>
              <w:left w:val="single" w:sz="4" w:space="0" w:color="000000"/>
              <w:bottom w:val="single" w:sz="4" w:space="0" w:color="000000"/>
            </w:tcBorders>
          </w:tcPr>
          <w:p w:rsidR="003312C6" w:rsidRPr="00681202" w:rsidRDefault="003312C6" w:rsidP="003312C6">
            <w:pPr>
              <w:pStyle w:val="ConsPlusNormal"/>
              <w:snapToGrid w:val="0"/>
              <w:rPr>
                <w:rFonts w:ascii="Times New Roman" w:hAnsi="Times New Roman" w:cs="Times New Roman"/>
                <w:sz w:val="24"/>
                <w:szCs w:val="24"/>
              </w:rPr>
            </w:pPr>
            <w:r w:rsidRPr="00681202">
              <w:rPr>
                <w:rFonts w:ascii="Times New Roman" w:hAnsi="Times New Roman" w:cs="Times New Roman"/>
                <w:sz w:val="24"/>
                <w:szCs w:val="24"/>
              </w:rPr>
              <w:t>2023 год</w:t>
            </w:r>
          </w:p>
        </w:tc>
        <w:tc>
          <w:tcPr>
            <w:tcW w:w="1701"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pStyle w:val="ConsPlusNormal"/>
              <w:snapToGrid w:val="0"/>
              <w:rPr>
                <w:rFonts w:ascii="Times New Roman" w:hAnsi="Times New Roman" w:cs="Times New Roman"/>
                <w:sz w:val="24"/>
                <w:szCs w:val="24"/>
              </w:rPr>
            </w:pPr>
            <w:r w:rsidRPr="00681202">
              <w:rPr>
                <w:rFonts w:ascii="Times New Roman" w:hAnsi="Times New Roman" w:cs="Times New Roman"/>
                <w:sz w:val="24"/>
                <w:szCs w:val="24"/>
              </w:rPr>
              <w:t>2024 год</w:t>
            </w:r>
          </w:p>
        </w:tc>
      </w:tr>
      <w:tr w:rsidR="003312C6" w:rsidRPr="00681202" w:rsidTr="003312C6">
        <w:trPr>
          <w:trHeight w:val="452"/>
        </w:trPr>
        <w:tc>
          <w:tcPr>
            <w:tcW w:w="354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b/>
                <w:sz w:val="28"/>
                <w:szCs w:val="28"/>
              </w:rPr>
            </w:pPr>
            <w:r w:rsidRPr="00681202">
              <w:rPr>
                <w:rFonts w:ascii="Times New Roman" w:hAnsi="Times New Roman" w:cs="Times New Roman"/>
                <w:b/>
                <w:sz w:val="28"/>
                <w:szCs w:val="28"/>
              </w:rPr>
              <w:t>ВСЕГО</w:t>
            </w:r>
          </w:p>
        </w:tc>
        <w:tc>
          <w:tcPr>
            <w:tcW w:w="198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b/>
                <w:sz w:val="24"/>
                <w:szCs w:val="24"/>
              </w:rPr>
            </w:pPr>
            <w:r w:rsidRPr="00681202">
              <w:rPr>
                <w:rFonts w:ascii="Times New Roman" w:hAnsi="Times New Roman" w:cs="Times New Roman"/>
                <w:b/>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r w:rsidRPr="00681202">
              <w:rPr>
                <w:b/>
              </w:rPr>
              <w:t>-</w:t>
            </w:r>
          </w:p>
        </w:tc>
        <w:tc>
          <w:tcPr>
            <w:tcW w:w="1701" w:type="dxa"/>
            <w:tcBorders>
              <w:top w:val="single" w:sz="4" w:space="0" w:color="000000"/>
              <w:left w:val="single" w:sz="4" w:space="0" w:color="000000"/>
              <w:bottom w:val="single" w:sz="4" w:space="0" w:color="000000"/>
            </w:tcBorders>
          </w:tcPr>
          <w:p w:rsidR="003312C6" w:rsidRPr="00681202" w:rsidRDefault="003312C6" w:rsidP="003312C6">
            <w:pPr>
              <w:jc w:val="center"/>
            </w:pPr>
            <w:r w:rsidRPr="00681202">
              <w:rPr>
                <w:b/>
              </w:rPr>
              <w:t>-</w:t>
            </w:r>
          </w:p>
        </w:tc>
        <w:tc>
          <w:tcPr>
            <w:tcW w:w="1701"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b/>
              </w:rPr>
              <w:t>-</w:t>
            </w:r>
          </w:p>
        </w:tc>
      </w:tr>
      <w:tr w:rsidR="003312C6" w:rsidRPr="00681202" w:rsidTr="003312C6">
        <w:trPr>
          <w:trHeight w:val="301"/>
        </w:trPr>
        <w:tc>
          <w:tcPr>
            <w:tcW w:w="354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в т. ч.: федеральный бюджет* </w:t>
            </w:r>
          </w:p>
        </w:tc>
        <w:tc>
          <w:tcPr>
            <w:tcW w:w="198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jc w:val="center"/>
            </w:pPr>
            <w:r w:rsidRPr="00681202">
              <w:rPr>
                <w:b/>
              </w:rPr>
              <w:t>-</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r w:rsidRPr="00681202">
              <w:rPr>
                <w:b/>
              </w:rPr>
              <w:t>-</w:t>
            </w:r>
          </w:p>
        </w:tc>
        <w:tc>
          <w:tcPr>
            <w:tcW w:w="1701" w:type="dxa"/>
            <w:tcBorders>
              <w:top w:val="single" w:sz="4" w:space="0" w:color="000000"/>
              <w:left w:val="single" w:sz="4" w:space="0" w:color="000000"/>
              <w:bottom w:val="single" w:sz="4" w:space="0" w:color="000000"/>
            </w:tcBorders>
          </w:tcPr>
          <w:p w:rsidR="003312C6" w:rsidRPr="00681202" w:rsidRDefault="003312C6" w:rsidP="003312C6">
            <w:pPr>
              <w:jc w:val="center"/>
            </w:pPr>
            <w:r w:rsidRPr="00681202">
              <w:rPr>
                <w:b/>
              </w:rPr>
              <w:t>-</w:t>
            </w:r>
          </w:p>
        </w:tc>
        <w:tc>
          <w:tcPr>
            <w:tcW w:w="1701"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b/>
              </w:rPr>
              <w:t>-</w:t>
            </w:r>
          </w:p>
        </w:tc>
      </w:tr>
      <w:tr w:rsidR="003312C6" w:rsidRPr="00681202" w:rsidTr="003312C6">
        <w:trPr>
          <w:trHeight w:val="173"/>
        </w:trPr>
        <w:tc>
          <w:tcPr>
            <w:tcW w:w="354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областной бюджет*</w:t>
            </w:r>
          </w:p>
        </w:tc>
        <w:tc>
          <w:tcPr>
            <w:tcW w:w="198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jc w:val="center"/>
            </w:pPr>
            <w:r w:rsidRPr="00681202">
              <w:rPr>
                <w:b/>
              </w:rPr>
              <w:t>-</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r w:rsidRPr="00681202">
              <w:rPr>
                <w:b/>
              </w:rPr>
              <w:t>-</w:t>
            </w:r>
          </w:p>
        </w:tc>
        <w:tc>
          <w:tcPr>
            <w:tcW w:w="1701" w:type="dxa"/>
            <w:tcBorders>
              <w:top w:val="single" w:sz="4" w:space="0" w:color="000000"/>
              <w:left w:val="single" w:sz="4" w:space="0" w:color="000000"/>
              <w:bottom w:val="single" w:sz="4" w:space="0" w:color="000000"/>
            </w:tcBorders>
          </w:tcPr>
          <w:p w:rsidR="003312C6" w:rsidRPr="00681202" w:rsidRDefault="003312C6" w:rsidP="003312C6">
            <w:pPr>
              <w:jc w:val="center"/>
            </w:pPr>
            <w:r w:rsidRPr="00681202">
              <w:rPr>
                <w:b/>
              </w:rPr>
              <w:t>-</w:t>
            </w:r>
          </w:p>
        </w:tc>
        <w:tc>
          <w:tcPr>
            <w:tcW w:w="1701"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b/>
              </w:rPr>
              <w:t>-</w:t>
            </w:r>
          </w:p>
        </w:tc>
      </w:tr>
      <w:tr w:rsidR="003312C6" w:rsidRPr="00681202" w:rsidTr="003312C6">
        <w:trPr>
          <w:trHeight w:val="173"/>
        </w:trPr>
        <w:tc>
          <w:tcPr>
            <w:tcW w:w="354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внебюджетные источники</w:t>
            </w:r>
          </w:p>
        </w:tc>
        <w:tc>
          <w:tcPr>
            <w:tcW w:w="198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jc w:val="center"/>
            </w:pPr>
            <w:r w:rsidRPr="00681202">
              <w:rPr>
                <w:b/>
              </w:rPr>
              <w:t>-</w:t>
            </w:r>
          </w:p>
        </w:tc>
        <w:tc>
          <w:tcPr>
            <w:tcW w:w="1418" w:type="dxa"/>
            <w:tcBorders>
              <w:top w:val="single" w:sz="4" w:space="0" w:color="000000"/>
              <w:left w:val="single" w:sz="4" w:space="0" w:color="000000"/>
              <w:bottom w:val="single" w:sz="4" w:space="0" w:color="000000"/>
              <w:right w:val="single" w:sz="4" w:space="0" w:color="000000"/>
            </w:tcBorders>
          </w:tcPr>
          <w:p w:rsidR="003312C6" w:rsidRPr="00681202" w:rsidRDefault="003312C6" w:rsidP="003312C6">
            <w:pPr>
              <w:jc w:val="center"/>
            </w:pPr>
            <w:r w:rsidRPr="00681202">
              <w:rPr>
                <w:b/>
              </w:rPr>
              <w:t>-</w:t>
            </w:r>
          </w:p>
        </w:tc>
        <w:tc>
          <w:tcPr>
            <w:tcW w:w="1701" w:type="dxa"/>
            <w:tcBorders>
              <w:top w:val="single" w:sz="4" w:space="0" w:color="000000"/>
              <w:left w:val="single" w:sz="4" w:space="0" w:color="000000"/>
              <w:bottom w:val="single" w:sz="4" w:space="0" w:color="000000"/>
            </w:tcBorders>
          </w:tcPr>
          <w:p w:rsidR="003312C6" w:rsidRPr="00681202" w:rsidRDefault="003312C6" w:rsidP="003312C6">
            <w:pPr>
              <w:jc w:val="center"/>
            </w:pPr>
            <w:r w:rsidRPr="00681202">
              <w:rPr>
                <w:b/>
              </w:rPr>
              <w:t>-</w:t>
            </w:r>
          </w:p>
        </w:tc>
        <w:tc>
          <w:tcPr>
            <w:tcW w:w="1701" w:type="dxa"/>
            <w:tcBorders>
              <w:top w:val="single" w:sz="4" w:space="0" w:color="000000"/>
              <w:left w:val="single" w:sz="4" w:space="0" w:color="000000"/>
              <w:bottom w:val="single" w:sz="4" w:space="0" w:color="000000"/>
              <w:right w:val="single" w:sz="4" w:space="0" w:color="auto"/>
            </w:tcBorders>
          </w:tcPr>
          <w:p w:rsidR="003312C6" w:rsidRPr="00681202" w:rsidRDefault="003312C6" w:rsidP="003312C6">
            <w:pPr>
              <w:jc w:val="center"/>
            </w:pPr>
            <w:r w:rsidRPr="00681202">
              <w:rPr>
                <w:b/>
              </w:rPr>
              <w:t>-</w:t>
            </w:r>
          </w:p>
        </w:tc>
      </w:tr>
    </w:tbl>
    <w:p w:rsidR="003312C6" w:rsidRPr="00681202" w:rsidRDefault="003312C6" w:rsidP="003312C6">
      <w:pPr>
        <w:spacing w:line="360" w:lineRule="auto"/>
        <w:ind w:right="21"/>
        <w:jc w:val="both"/>
      </w:pPr>
    </w:p>
    <w:p w:rsidR="003312C6" w:rsidRPr="00681202" w:rsidRDefault="003312C6" w:rsidP="003312C6">
      <w:pPr>
        <w:pStyle w:val="ConsPlusNormal"/>
        <w:ind w:left="851"/>
        <w:jc w:val="center"/>
        <w:rPr>
          <w:rFonts w:ascii="Times New Roman" w:hAnsi="Times New Roman" w:cs="Times New Roman"/>
          <w:b/>
          <w:sz w:val="28"/>
          <w:szCs w:val="28"/>
        </w:rPr>
      </w:pPr>
    </w:p>
    <w:p w:rsidR="003312C6" w:rsidRPr="00681202" w:rsidRDefault="003312C6" w:rsidP="003312C6">
      <w:pPr>
        <w:pStyle w:val="ConsPlusNormal"/>
        <w:ind w:left="851"/>
        <w:jc w:val="center"/>
        <w:rPr>
          <w:rFonts w:ascii="Times New Roman" w:hAnsi="Times New Roman" w:cs="Times New Roman"/>
          <w:b/>
          <w:sz w:val="28"/>
          <w:szCs w:val="28"/>
        </w:rPr>
      </w:pPr>
      <w:r w:rsidRPr="00681202">
        <w:rPr>
          <w:rFonts w:ascii="Times New Roman" w:hAnsi="Times New Roman" w:cs="Times New Roman"/>
          <w:b/>
          <w:sz w:val="28"/>
          <w:szCs w:val="28"/>
        </w:rPr>
        <w:t>5.3.2. Мероприятия по комплексному обустройству объектами социальной и инженерной инфраструктуры населенных пунктов, расположенных в сельской местности.</w:t>
      </w:r>
    </w:p>
    <w:p w:rsidR="003312C6" w:rsidRPr="00681202" w:rsidRDefault="003312C6" w:rsidP="003312C6">
      <w:pPr>
        <w:spacing w:line="360" w:lineRule="auto"/>
        <w:ind w:right="21"/>
        <w:jc w:val="center"/>
        <w:rPr>
          <w:sz w:val="16"/>
          <w:szCs w:val="16"/>
        </w:rPr>
      </w:pPr>
      <w:r w:rsidRPr="00681202">
        <w:rPr>
          <w:sz w:val="16"/>
          <w:szCs w:val="16"/>
        </w:rPr>
        <w:t>(тысяч рублей, в ценах соответствующих лет)</w:t>
      </w:r>
    </w:p>
    <w:tbl>
      <w:tblPr>
        <w:tblW w:w="9355" w:type="dxa"/>
        <w:tblInd w:w="534" w:type="dxa"/>
        <w:tblLayout w:type="fixed"/>
        <w:tblLook w:val="0000"/>
      </w:tblPr>
      <w:tblGrid>
        <w:gridCol w:w="3683"/>
        <w:gridCol w:w="1275"/>
        <w:gridCol w:w="1134"/>
        <w:gridCol w:w="1700"/>
        <w:gridCol w:w="1563"/>
      </w:tblGrid>
      <w:tr w:rsidR="003312C6" w:rsidRPr="00681202" w:rsidTr="003312C6">
        <w:trPr>
          <w:trHeight w:val="720"/>
        </w:trPr>
        <w:tc>
          <w:tcPr>
            <w:tcW w:w="3683" w:type="dxa"/>
            <w:tcBorders>
              <w:top w:val="single" w:sz="4" w:space="0" w:color="000000"/>
              <w:left w:val="single" w:sz="4" w:space="0" w:color="000000"/>
              <w:bottom w:val="single" w:sz="4" w:space="0" w:color="auto"/>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Направления финансирования</w:t>
            </w:r>
          </w:p>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и источники</w:t>
            </w:r>
          </w:p>
        </w:tc>
        <w:tc>
          <w:tcPr>
            <w:tcW w:w="1275" w:type="dxa"/>
            <w:tcBorders>
              <w:top w:val="single" w:sz="4" w:space="0" w:color="000000"/>
              <w:left w:val="single" w:sz="4" w:space="0" w:color="000000"/>
              <w:bottom w:val="single" w:sz="4" w:space="0" w:color="auto"/>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2022-2024 годы</w:t>
            </w:r>
          </w:p>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auto"/>
              <w:right w:val="single" w:sz="4" w:space="0" w:color="auto"/>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2022год</w:t>
            </w:r>
          </w:p>
        </w:tc>
        <w:tc>
          <w:tcPr>
            <w:tcW w:w="1700" w:type="dxa"/>
            <w:tcBorders>
              <w:top w:val="single" w:sz="4" w:space="0" w:color="000000"/>
              <w:left w:val="single" w:sz="4" w:space="0" w:color="auto"/>
              <w:bottom w:val="single" w:sz="4" w:space="0" w:color="auto"/>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2023 год</w:t>
            </w:r>
          </w:p>
        </w:tc>
        <w:tc>
          <w:tcPr>
            <w:tcW w:w="1563" w:type="dxa"/>
            <w:tcBorders>
              <w:top w:val="single" w:sz="4" w:space="0" w:color="000000"/>
              <w:left w:val="single" w:sz="4" w:space="0" w:color="auto"/>
              <w:bottom w:val="single" w:sz="4" w:space="0" w:color="auto"/>
              <w:right w:val="single" w:sz="4" w:space="0" w:color="auto"/>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2024 год</w:t>
            </w:r>
          </w:p>
        </w:tc>
      </w:tr>
      <w:tr w:rsidR="003312C6" w:rsidRPr="00681202" w:rsidTr="003312C6">
        <w:trPr>
          <w:trHeight w:val="311"/>
        </w:trPr>
        <w:tc>
          <w:tcPr>
            <w:tcW w:w="9355" w:type="dxa"/>
            <w:gridSpan w:val="5"/>
            <w:tcBorders>
              <w:top w:val="single" w:sz="4" w:space="0" w:color="auto"/>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4"/>
                <w:szCs w:val="24"/>
              </w:rPr>
            </w:pPr>
            <w:r w:rsidRPr="00681202">
              <w:rPr>
                <w:rFonts w:ascii="Times New Roman" w:hAnsi="Times New Roman" w:cs="Times New Roman"/>
                <w:b/>
                <w:sz w:val="24"/>
                <w:szCs w:val="24"/>
              </w:rPr>
              <w:t>Развитие газификации в сельской местности</w:t>
            </w:r>
          </w:p>
        </w:tc>
      </w:tr>
      <w:tr w:rsidR="003312C6" w:rsidRPr="00681202" w:rsidTr="003312C6">
        <w:trPr>
          <w:trHeight w:val="427"/>
        </w:trPr>
        <w:tc>
          <w:tcPr>
            <w:tcW w:w="3683"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b/>
                <w:sz w:val="28"/>
                <w:szCs w:val="28"/>
              </w:rPr>
            </w:pPr>
            <w:r w:rsidRPr="00681202">
              <w:rPr>
                <w:rFonts w:ascii="Times New Roman" w:hAnsi="Times New Roman" w:cs="Times New Roman"/>
                <w:b/>
                <w:sz w:val="28"/>
                <w:szCs w:val="28"/>
              </w:rPr>
              <w:t xml:space="preserve">ВСЕГО </w:t>
            </w:r>
          </w:p>
        </w:tc>
        <w:tc>
          <w:tcPr>
            <w:tcW w:w="127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70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563"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jc w:val="center"/>
              <w:rPr>
                <w:b/>
              </w:rPr>
            </w:pPr>
            <w:r w:rsidRPr="00681202">
              <w:rPr>
                <w:b/>
              </w:rPr>
              <w:t>-</w:t>
            </w:r>
          </w:p>
        </w:tc>
      </w:tr>
      <w:tr w:rsidR="003312C6" w:rsidRPr="00681202" w:rsidTr="003312C6">
        <w:trPr>
          <w:trHeight w:val="281"/>
        </w:trPr>
        <w:tc>
          <w:tcPr>
            <w:tcW w:w="3683"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в т. ч.: федеральный бюджет* </w:t>
            </w:r>
          </w:p>
        </w:tc>
        <w:tc>
          <w:tcPr>
            <w:tcW w:w="127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70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563"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jc w:val="center"/>
            </w:pPr>
            <w:r w:rsidRPr="00681202">
              <w:t>-</w:t>
            </w:r>
          </w:p>
        </w:tc>
      </w:tr>
      <w:tr w:rsidR="003312C6" w:rsidRPr="00681202" w:rsidTr="003312C6">
        <w:trPr>
          <w:trHeight w:val="173"/>
        </w:trPr>
        <w:tc>
          <w:tcPr>
            <w:tcW w:w="3683"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областной бюджет*</w:t>
            </w:r>
          </w:p>
        </w:tc>
        <w:tc>
          <w:tcPr>
            <w:tcW w:w="127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70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563"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jc w:val="center"/>
            </w:pPr>
            <w:r w:rsidRPr="00681202">
              <w:t>-</w:t>
            </w:r>
          </w:p>
        </w:tc>
      </w:tr>
      <w:tr w:rsidR="003312C6" w:rsidRPr="00681202" w:rsidTr="003312C6">
        <w:trPr>
          <w:trHeight w:val="173"/>
        </w:trPr>
        <w:tc>
          <w:tcPr>
            <w:tcW w:w="3683"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2"/>
                <w:szCs w:val="22"/>
              </w:rPr>
            </w:pPr>
            <w:r w:rsidRPr="00681202">
              <w:rPr>
                <w:rFonts w:ascii="Times New Roman" w:hAnsi="Times New Roman" w:cs="Times New Roman"/>
                <w:sz w:val="22"/>
                <w:szCs w:val="22"/>
              </w:rPr>
              <w:t>бюджеты сельских поселений**</w:t>
            </w:r>
          </w:p>
        </w:tc>
        <w:tc>
          <w:tcPr>
            <w:tcW w:w="127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70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563"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269"/>
        </w:trPr>
        <w:tc>
          <w:tcPr>
            <w:tcW w:w="3683"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внебюджетные источники</w:t>
            </w:r>
          </w:p>
        </w:tc>
        <w:tc>
          <w:tcPr>
            <w:tcW w:w="127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70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563"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269"/>
        </w:trPr>
        <w:tc>
          <w:tcPr>
            <w:tcW w:w="3683"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районный бюджет</w:t>
            </w:r>
            <w:r w:rsidRPr="00681202">
              <w:rPr>
                <w:rFonts w:ascii="Times New Roman" w:hAnsi="Times New Roman" w:cs="Times New Roman"/>
              </w:rPr>
              <w:t>**</w:t>
            </w:r>
          </w:p>
        </w:tc>
        <w:tc>
          <w:tcPr>
            <w:tcW w:w="127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70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1563"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415"/>
        </w:trPr>
        <w:tc>
          <w:tcPr>
            <w:tcW w:w="3683" w:type="dxa"/>
            <w:tcBorders>
              <w:top w:val="single" w:sz="4" w:space="0" w:color="000000"/>
              <w:left w:val="single" w:sz="4" w:space="0" w:color="000000"/>
              <w:bottom w:val="single" w:sz="4" w:space="0" w:color="auto"/>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b/>
                <w:sz w:val="24"/>
                <w:szCs w:val="24"/>
              </w:rPr>
              <w:t>из них прочие расходы:</w:t>
            </w:r>
          </w:p>
        </w:tc>
        <w:tc>
          <w:tcPr>
            <w:tcW w:w="1275" w:type="dxa"/>
            <w:tcBorders>
              <w:top w:val="single" w:sz="4" w:space="0" w:color="000000"/>
              <w:left w:val="single" w:sz="4" w:space="0" w:color="000000"/>
              <w:bottom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700" w:type="dxa"/>
            <w:tcBorders>
              <w:top w:val="single" w:sz="4" w:space="0" w:color="000000"/>
              <w:left w:val="single" w:sz="4" w:space="0" w:color="auto"/>
              <w:bottom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563" w:type="dxa"/>
            <w:tcBorders>
              <w:top w:val="single" w:sz="4" w:space="0" w:color="000000"/>
              <w:left w:val="single" w:sz="4" w:space="0" w:color="auto"/>
              <w:bottom w:val="single" w:sz="4" w:space="0" w:color="auto"/>
              <w:right w:val="single" w:sz="4" w:space="0" w:color="auto"/>
            </w:tcBorders>
            <w:shd w:val="clear" w:color="auto" w:fill="auto"/>
          </w:tcPr>
          <w:p w:rsidR="003312C6" w:rsidRPr="00681202" w:rsidRDefault="003312C6" w:rsidP="003312C6">
            <w:pPr>
              <w:jc w:val="center"/>
              <w:rPr>
                <w:b/>
              </w:rPr>
            </w:pPr>
            <w:r w:rsidRPr="00681202">
              <w:rPr>
                <w:b/>
              </w:rPr>
              <w:t>-</w:t>
            </w:r>
          </w:p>
        </w:tc>
      </w:tr>
      <w:tr w:rsidR="003312C6" w:rsidRPr="00681202" w:rsidTr="003312C6">
        <w:trPr>
          <w:trHeight w:val="270"/>
        </w:trPr>
        <w:tc>
          <w:tcPr>
            <w:tcW w:w="3683" w:type="dxa"/>
            <w:tcBorders>
              <w:top w:val="single" w:sz="4" w:space="0" w:color="auto"/>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в т. ч.: федеральный бюджет* </w:t>
            </w:r>
          </w:p>
        </w:tc>
        <w:tc>
          <w:tcPr>
            <w:tcW w:w="1275" w:type="dxa"/>
            <w:tcBorders>
              <w:top w:val="single" w:sz="4" w:space="0" w:color="auto"/>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1700" w:type="dxa"/>
            <w:tcBorders>
              <w:top w:val="single" w:sz="4" w:space="0" w:color="auto"/>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1563" w:type="dxa"/>
            <w:tcBorders>
              <w:top w:val="single" w:sz="4" w:space="0" w:color="auto"/>
              <w:left w:val="single" w:sz="4" w:space="0" w:color="auto"/>
              <w:bottom w:val="single" w:sz="4" w:space="0" w:color="000000"/>
              <w:right w:val="single" w:sz="4" w:space="0" w:color="auto"/>
            </w:tcBorders>
            <w:shd w:val="clear" w:color="auto" w:fill="auto"/>
          </w:tcPr>
          <w:p w:rsidR="003312C6" w:rsidRPr="00681202" w:rsidRDefault="003312C6" w:rsidP="003312C6">
            <w:pPr>
              <w:jc w:val="center"/>
            </w:pPr>
            <w:r w:rsidRPr="00681202">
              <w:t>-</w:t>
            </w:r>
          </w:p>
        </w:tc>
      </w:tr>
      <w:tr w:rsidR="003312C6" w:rsidRPr="00681202" w:rsidTr="003312C6">
        <w:trPr>
          <w:trHeight w:val="173"/>
        </w:trPr>
        <w:tc>
          <w:tcPr>
            <w:tcW w:w="3683"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областной бюджет*</w:t>
            </w:r>
          </w:p>
        </w:tc>
        <w:tc>
          <w:tcPr>
            <w:tcW w:w="127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1700"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1563"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jc w:val="center"/>
            </w:pPr>
            <w:r w:rsidRPr="00681202">
              <w:t>-</w:t>
            </w:r>
          </w:p>
        </w:tc>
      </w:tr>
      <w:tr w:rsidR="003312C6" w:rsidRPr="00681202" w:rsidTr="003312C6">
        <w:trPr>
          <w:trHeight w:val="173"/>
        </w:trPr>
        <w:tc>
          <w:tcPr>
            <w:tcW w:w="3683"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2"/>
                <w:szCs w:val="22"/>
              </w:rPr>
            </w:pPr>
            <w:r w:rsidRPr="00681202">
              <w:rPr>
                <w:rFonts w:ascii="Times New Roman" w:hAnsi="Times New Roman" w:cs="Times New Roman"/>
                <w:sz w:val="22"/>
                <w:szCs w:val="22"/>
              </w:rPr>
              <w:t>бюджеты сельских поселений**</w:t>
            </w:r>
          </w:p>
        </w:tc>
        <w:tc>
          <w:tcPr>
            <w:tcW w:w="127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1700"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1563"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173"/>
        </w:trPr>
        <w:tc>
          <w:tcPr>
            <w:tcW w:w="3683"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внебюджетные источники</w:t>
            </w:r>
          </w:p>
        </w:tc>
        <w:tc>
          <w:tcPr>
            <w:tcW w:w="127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p>
        </w:tc>
        <w:tc>
          <w:tcPr>
            <w:tcW w:w="1700"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p>
        </w:tc>
        <w:tc>
          <w:tcPr>
            <w:tcW w:w="1563"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173"/>
        </w:trPr>
        <w:tc>
          <w:tcPr>
            <w:tcW w:w="3683"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районный бюджет</w:t>
            </w:r>
            <w:r w:rsidRPr="00681202">
              <w:rPr>
                <w:rFonts w:ascii="Times New Roman" w:hAnsi="Times New Roman" w:cs="Times New Roman"/>
              </w:rPr>
              <w:t>**</w:t>
            </w:r>
          </w:p>
        </w:tc>
        <w:tc>
          <w:tcPr>
            <w:tcW w:w="1275"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700"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1563"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r>
    </w:tbl>
    <w:p w:rsidR="003312C6" w:rsidRPr="00681202" w:rsidRDefault="003312C6" w:rsidP="003312C6">
      <w:pPr>
        <w:spacing w:line="360" w:lineRule="auto"/>
        <w:ind w:right="21"/>
        <w:rPr>
          <w:sz w:val="28"/>
          <w:szCs w:val="28"/>
        </w:rPr>
        <w:sectPr w:rsidR="003312C6" w:rsidRPr="00681202" w:rsidSect="003312C6">
          <w:pgSz w:w="11906" w:h="16838" w:code="9"/>
          <w:pgMar w:top="992" w:right="851" w:bottom="1134" w:left="1531" w:header="0" w:footer="0" w:gutter="0"/>
          <w:pgNumType w:start="1"/>
          <w:cols w:space="720"/>
          <w:docGrid w:linePitch="360"/>
        </w:sectPr>
      </w:pPr>
    </w:p>
    <w:p w:rsidR="003312C6" w:rsidRPr="00681202" w:rsidRDefault="003312C6" w:rsidP="003312C6">
      <w:pPr>
        <w:tabs>
          <w:tab w:val="left" w:pos="1605"/>
        </w:tabs>
        <w:rPr>
          <w:sz w:val="28"/>
          <w:szCs w:val="28"/>
        </w:rPr>
      </w:pPr>
    </w:p>
    <w:tbl>
      <w:tblPr>
        <w:tblpPr w:leftFromText="180" w:rightFromText="180" w:vertAnchor="page" w:horzAnchor="margin" w:tblpY="826"/>
        <w:tblW w:w="14312" w:type="dxa"/>
        <w:tblLayout w:type="fixed"/>
        <w:tblLook w:val="0000"/>
      </w:tblPr>
      <w:tblGrid>
        <w:gridCol w:w="2830"/>
        <w:gridCol w:w="2694"/>
        <w:gridCol w:w="2835"/>
        <w:gridCol w:w="2976"/>
        <w:gridCol w:w="2977"/>
      </w:tblGrid>
      <w:tr w:rsidR="003312C6" w:rsidRPr="00681202" w:rsidTr="003312C6">
        <w:trPr>
          <w:trHeight w:val="691"/>
        </w:trPr>
        <w:tc>
          <w:tcPr>
            <w:tcW w:w="2830" w:type="dxa"/>
            <w:tcBorders>
              <w:top w:val="single" w:sz="4" w:space="0" w:color="000000"/>
              <w:left w:val="single" w:sz="4" w:space="0" w:color="000000"/>
              <w:bottom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Направления финансирования</w:t>
            </w:r>
          </w:p>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lastRenderedPageBreak/>
              <w:t>и источники</w:t>
            </w:r>
          </w:p>
        </w:tc>
        <w:tc>
          <w:tcPr>
            <w:tcW w:w="2694" w:type="dxa"/>
            <w:tcBorders>
              <w:top w:val="single" w:sz="4" w:space="0" w:color="000000"/>
              <w:left w:val="single" w:sz="4" w:space="0" w:color="000000"/>
              <w:bottom w:val="single" w:sz="4" w:space="0" w:color="auto"/>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lastRenderedPageBreak/>
              <w:t>2022-2024 годы</w:t>
            </w:r>
          </w:p>
          <w:p w:rsidR="003312C6" w:rsidRPr="00681202" w:rsidRDefault="003312C6" w:rsidP="003312C6">
            <w:pPr>
              <w:pStyle w:val="ConsPlusNormal"/>
              <w:rPr>
                <w:rFonts w:ascii="Times New Roman" w:hAnsi="Times New Roman" w:cs="Times New Roman"/>
                <w:sz w:val="24"/>
                <w:szCs w:val="24"/>
              </w:rPr>
            </w:pPr>
            <w:r w:rsidRPr="00681202">
              <w:rPr>
                <w:rFonts w:ascii="Times New Roman" w:hAnsi="Times New Roman" w:cs="Times New Roman"/>
                <w:sz w:val="24"/>
                <w:szCs w:val="24"/>
              </w:rPr>
              <w:t>Всего</w:t>
            </w:r>
          </w:p>
        </w:tc>
        <w:tc>
          <w:tcPr>
            <w:tcW w:w="2835" w:type="dxa"/>
            <w:tcBorders>
              <w:top w:val="single" w:sz="4" w:space="0" w:color="000000"/>
              <w:left w:val="single" w:sz="4" w:space="0" w:color="000000"/>
              <w:bottom w:val="single" w:sz="4" w:space="0" w:color="auto"/>
              <w:right w:val="single" w:sz="4" w:space="0" w:color="auto"/>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2022 год</w:t>
            </w:r>
          </w:p>
        </w:tc>
        <w:tc>
          <w:tcPr>
            <w:tcW w:w="2976" w:type="dxa"/>
            <w:tcBorders>
              <w:top w:val="single" w:sz="4" w:space="0" w:color="000000"/>
              <w:left w:val="single" w:sz="4" w:space="0" w:color="auto"/>
              <w:bottom w:val="single" w:sz="4" w:space="0" w:color="auto"/>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2023год</w:t>
            </w:r>
          </w:p>
        </w:tc>
        <w:tc>
          <w:tcPr>
            <w:tcW w:w="2977" w:type="dxa"/>
            <w:tcBorders>
              <w:top w:val="single" w:sz="4" w:space="0" w:color="000000"/>
              <w:left w:val="single" w:sz="4" w:space="0" w:color="auto"/>
              <w:bottom w:val="single" w:sz="4" w:space="0" w:color="auto"/>
              <w:right w:val="single" w:sz="4" w:space="0" w:color="auto"/>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4"/>
                <w:szCs w:val="24"/>
              </w:rPr>
            </w:pPr>
            <w:r w:rsidRPr="00681202">
              <w:rPr>
                <w:rFonts w:ascii="Times New Roman" w:hAnsi="Times New Roman" w:cs="Times New Roman"/>
                <w:sz w:val="24"/>
                <w:szCs w:val="24"/>
              </w:rPr>
              <w:t>2024 год</w:t>
            </w:r>
          </w:p>
        </w:tc>
      </w:tr>
      <w:tr w:rsidR="003312C6" w:rsidRPr="00681202" w:rsidTr="003312C6">
        <w:trPr>
          <w:trHeight w:val="691"/>
        </w:trPr>
        <w:tc>
          <w:tcPr>
            <w:tcW w:w="2830" w:type="dxa"/>
            <w:tcBorders>
              <w:top w:val="single" w:sz="4" w:space="0" w:color="000000"/>
              <w:left w:val="single" w:sz="4" w:space="0" w:color="000000"/>
              <w:bottom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auto"/>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auto"/>
              <w:right w:val="single" w:sz="4" w:space="0" w:color="auto"/>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auto"/>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4"/>
                <w:szCs w:val="24"/>
              </w:rPr>
            </w:pPr>
          </w:p>
        </w:tc>
        <w:tc>
          <w:tcPr>
            <w:tcW w:w="2977" w:type="dxa"/>
            <w:tcBorders>
              <w:top w:val="single" w:sz="4" w:space="0" w:color="000000"/>
              <w:left w:val="single" w:sz="4" w:space="0" w:color="auto"/>
              <w:bottom w:val="single" w:sz="4" w:space="0" w:color="auto"/>
              <w:right w:val="single" w:sz="4" w:space="0" w:color="auto"/>
            </w:tcBorders>
            <w:shd w:val="clear" w:color="auto" w:fill="auto"/>
            <w:vAlign w:val="center"/>
          </w:tcPr>
          <w:p w:rsidR="003312C6" w:rsidRPr="00681202" w:rsidRDefault="003312C6" w:rsidP="003312C6">
            <w:pPr>
              <w:pStyle w:val="ConsPlusNormal"/>
              <w:snapToGrid w:val="0"/>
              <w:jc w:val="center"/>
              <w:rPr>
                <w:rFonts w:ascii="Times New Roman" w:hAnsi="Times New Roman" w:cs="Times New Roman"/>
                <w:sz w:val="24"/>
                <w:szCs w:val="24"/>
              </w:rPr>
            </w:pPr>
          </w:p>
        </w:tc>
      </w:tr>
      <w:tr w:rsidR="003312C6" w:rsidRPr="00681202" w:rsidTr="003312C6">
        <w:trPr>
          <w:trHeight w:val="342"/>
        </w:trPr>
        <w:tc>
          <w:tcPr>
            <w:tcW w:w="14312" w:type="dxa"/>
            <w:gridSpan w:val="5"/>
            <w:tcBorders>
              <w:top w:val="single" w:sz="4" w:space="0" w:color="auto"/>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rmal"/>
              <w:snapToGrid w:val="0"/>
              <w:jc w:val="center"/>
              <w:rPr>
                <w:rFonts w:ascii="Times New Roman" w:hAnsi="Times New Roman" w:cs="Times New Roman"/>
                <w:b/>
                <w:sz w:val="24"/>
                <w:szCs w:val="24"/>
              </w:rPr>
            </w:pPr>
            <w:r w:rsidRPr="00681202">
              <w:rPr>
                <w:rFonts w:ascii="Times New Roman" w:hAnsi="Times New Roman" w:cs="Times New Roman"/>
                <w:b/>
                <w:sz w:val="24"/>
                <w:szCs w:val="24"/>
              </w:rPr>
              <w:t>Развитие водоснабжения в сельской местности</w:t>
            </w:r>
          </w:p>
        </w:tc>
      </w:tr>
      <w:tr w:rsidR="003312C6" w:rsidRPr="00681202" w:rsidTr="003312C6">
        <w:trPr>
          <w:trHeight w:val="381"/>
        </w:trPr>
        <w:tc>
          <w:tcPr>
            <w:tcW w:w="283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b/>
                <w:sz w:val="28"/>
                <w:szCs w:val="28"/>
              </w:rPr>
            </w:pPr>
            <w:r w:rsidRPr="00681202">
              <w:rPr>
                <w:rFonts w:ascii="Times New Roman" w:hAnsi="Times New Roman" w:cs="Times New Roman"/>
                <w:b/>
                <w:sz w:val="28"/>
                <w:szCs w:val="28"/>
              </w:rPr>
              <w:t>ВСЕГО</w:t>
            </w:r>
          </w:p>
        </w:tc>
        <w:tc>
          <w:tcPr>
            <w:tcW w:w="269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b/>
                <w:sz w:val="28"/>
                <w:szCs w:val="28"/>
              </w:rPr>
            </w:pPr>
            <w:r w:rsidRPr="00681202">
              <w:rPr>
                <w:rFonts w:ascii="Times New Roman" w:hAnsi="Times New Roman" w:cs="Times New Roman"/>
                <w:b/>
                <w:sz w:val="28"/>
                <w:szCs w:val="28"/>
              </w:rPr>
              <w:t>-</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b/>
                <w:sz w:val="28"/>
                <w:szCs w:val="28"/>
              </w:rPr>
            </w:pPr>
            <w:r w:rsidRPr="00681202">
              <w:rPr>
                <w:rFonts w:ascii="Times New Roman" w:hAnsi="Times New Roman" w:cs="Times New Roman"/>
                <w:b/>
                <w:sz w:val="28"/>
                <w:szCs w:val="28"/>
              </w:rPr>
              <w:t>-</w:t>
            </w:r>
          </w:p>
        </w:tc>
        <w:tc>
          <w:tcPr>
            <w:tcW w:w="2976"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b/>
                <w:sz w:val="28"/>
                <w:szCs w:val="28"/>
              </w:rPr>
            </w:pPr>
            <w:r w:rsidRPr="00681202">
              <w:rPr>
                <w:rFonts w:ascii="Times New Roman" w:hAnsi="Times New Roman" w:cs="Times New Roman"/>
                <w:b/>
                <w:sz w:val="28"/>
                <w:szCs w:val="28"/>
              </w:rPr>
              <w:t>-</w:t>
            </w:r>
          </w:p>
        </w:tc>
        <w:tc>
          <w:tcPr>
            <w:tcW w:w="2977"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b/>
                <w:sz w:val="24"/>
                <w:szCs w:val="24"/>
              </w:rPr>
            </w:pPr>
            <w:r w:rsidRPr="00681202">
              <w:rPr>
                <w:rFonts w:ascii="Times New Roman" w:hAnsi="Times New Roman" w:cs="Times New Roman"/>
                <w:b/>
                <w:sz w:val="24"/>
                <w:szCs w:val="24"/>
              </w:rPr>
              <w:t>-</w:t>
            </w:r>
          </w:p>
        </w:tc>
      </w:tr>
      <w:tr w:rsidR="003312C6" w:rsidRPr="00681202" w:rsidTr="003312C6">
        <w:trPr>
          <w:trHeight w:val="273"/>
        </w:trPr>
        <w:tc>
          <w:tcPr>
            <w:tcW w:w="283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в т. ч.: федеральный бюджет*</w:t>
            </w:r>
          </w:p>
        </w:tc>
        <w:tc>
          <w:tcPr>
            <w:tcW w:w="269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6"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7"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173"/>
        </w:trPr>
        <w:tc>
          <w:tcPr>
            <w:tcW w:w="283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областной бюджет*</w:t>
            </w:r>
          </w:p>
        </w:tc>
        <w:tc>
          <w:tcPr>
            <w:tcW w:w="269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6"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7"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173"/>
        </w:trPr>
        <w:tc>
          <w:tcPr>
            <w:tcW w:w="283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2"/>
                <w:szCs w:val="22"/>
              </w:rPr>
            </w:pPr>
            <w:r w:rsidRPr="00681202">
              <w:rPr>
                <w:rFonts w:ascii="Times New Roman" w:hAnsi="Times New Roman" w:cs="Times New Roman"/>
                <w:sz w:val="22"/>
                <w:szCs w:val="22"/>
              </w:rPr>
              <w:t>бюджеты сельских поселений</w:t>
            </w:r>
            <w:r w:rsidRPr="00681202">
              <w:rPr>
                <w:rFonts w:ascii="Times New Roman" w:hAnsi="Times New Roman" w:cs="Times New Roman"/>
              </w:rPr>
              <w:t>**</w:t>
            </w:r>
          </w:p>
        </w:tc>
        <w:tc>
          <w:tcPr>
            <w:tcW w:w="269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6"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7"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173"/>
        </w:trPr>
        <w:tc>
          <w:tcPr>
            <w:tcW w:w="283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районный бюджет</w:t>
            </w:r>
            <w:r w:rsidRPr="00681202">
              <w:rPr>
                <w:rFonts w:ascii="Times New Roman" w:hAnsi="Times New Roman" w:cs="Times New Roman"/>
              </w:rPr>
              <w:t>**</w:t>
            </w:r>
          </w:p>
        </w:tc>
        <w:tc>
          <w:tcPr>
            <w:tcW w:w="269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6"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7"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418"/>
        </w:trPr>
        <w:tc>
          <w:tcPr>
            <w:tcW w:w="2830" w:type="dxa"/>
            <w:tcBorders>
              <w:top w:val="single" w:sz="4" w:space="0" w:color="000000"/>
              <w:left w:val="single" w:sz="4" w:space="0" w:color="000000"/>
              <w:bottom w:val="single" w:sz="4" w:space="0" w:color="auto"/>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b/>
                <w:sz w:val="24"/>
                <w:szCs w:val="24"/>
              </w:rPr>
              <w:t>из них прочие расходы:</w:t>
            </w:r>
          </w:p>
        </w:tc>
        <w:tc>
          <w:tcPr>
            <w:tcW w:w="2694" w:type="dxa"/>
            <w:tcBorders>
              <w:top w:val="single" w:sz="4" w:space="0" w:color="000000"/>
              <w:left w:val="single" w:sz="4" w:space="0" w:color="000000"/>
              <w:bottom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b/>
                <w:sz w:val="24"/>
                <w:szCs w:val="24"/>
              </w:rPr>
            </w:pPr>
            <w:r w:rsidRPr="00681202">
              <w:rPr>
                <w:rFonts w:ascii="Times New Roman" w:hAnsi="Times New Roman" w:cs="Times New Roman"/>
                <w:b/>
                <w:sz w:val="24"/>
                <w:szCs w:val="24"/>
              </w:rPr>
              <w:t>-</w:t>
            </w:r>
          </w:p>
        </w:tc>
        <w:tc>
          <w:tcPr>
            <w:tcW w:w="2835" w:type="dxa"/>
            <w:tcBorders>
              <w:top w:val="single" w:sz="4" w:space="0" w:color="000000"/>
              <w:left w:val="single" w:sz="4" w:space="0" w:color="000000"/>
              <w:bottom w:val="single" w:sz="4" w:space="0" w:color="auto"/>
              <w:right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b/>
                <w:sz w:val="24"/>
                <w:szCs w:val="24"/>
              </w:rPr>
            </w:pPr>
            <w:r w:rsidRPr="00681202">
              <w:rPr>
                <w:rFonts w:ascii="Times New Roman" w:hAnsi="Times New Roman" w:cs="Times New Roman"/>
                <w:b/>
                <w:sz w:val="24"/>
                <w:szCs w:val="24"/>
              </w:rPr>
              <w:t>-</w:t>
            </w:r>
          </w:p>
        </w:tc>
        <w:tc>
          <w:tcPr>
            <w:tcW w:w="2976" w:type="dxa"/>
            <w:tcBorders>
              <w:top w:val="single" w:sz="4" w:space="0" w:color="000000"/>
              <w:left w:val="single" w:sz="4" w:space="0" w:color="auto"/>
              <w:bottom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b/>
                <w:sz w:val="24"/>
                <w:szCs w:val="24"/>
              </w:rPr>
            </w:pPr>
            <w:r w:rsidRPr="00681202">
              <w:rPr>
                <w:rFonts w:ascii="Times New Roman" w:hAnsi="Times New Roman" w:cs="Times New Roman"/>
                <w:b/>
                <w:sz w:val="24"/>
                <w:szCs w:val="24"/>
              </w:rPr>
              <w:t>-</w:t>
            </w:r>
          </w:p>
        </w:tc>
        <w:tc>
          <w:tcPr>
            <w:tcW w:w="2977" w:type="dxa"/>
            <w:tcBorders>
              <w:top w:val="single" w:sz="4" w:space="0" w:color="000000"/>
              <w:left w:val="single" w:sz="4" w:space="0" w:color="auto"/>
              <w:bottom w:val="single" w:sz="4" w:space="0" w:color="auto"/>
              <w:right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b/>
                <w:sz w:val="24"/>
                <w:szCs w:val="24"/>
              </w:rPr>
            </w:pPr>
            <w:r w:rsidRPr="00681202">
              <w:rPr>
                <w:rFonts w:ascii="Times New Roman" w:hAnsi="Times New Roman" w:cs="Times New Roman"/>
                <w:b/>
                <w:sz w:val="24"/>
                <w:szCs w:val="24"/>
              </w:rPr>
              <w:t>-</w:t>
            </w:r>
          </w:p>
        </w:tc>
      </w:tr>
      <w:tr w:rsidR="003312C6" w:rsidRPr="00681202" w:rsidTr="003312C6">
        <w:trPr>
          <w:trHeight w:val="270"/>
        </w:trPr>
        <w:tc>
          <w:tcPr>
            <w:tcW w:w="2830" w:type="dxa"/>
            <w:tcBorders>
              <w:top w:val="single" w:sz="4" w:space="0" w:color="auto"/>
              <w:left w:val="single" w:sz="4" w:space="0" w:color="000000"/>
              <w:bottom w:val="single" w:sz="4" w:space="0" w:color="000000"/>
            </w:tcBorders>
            <w:shd w:val="clear" w:color="auto" w:fill="auto"/>
          </w:tcPr>
          <w:p w:rsidR="003312C6" w:rsidRPr="00681202" w:rsidRDefault="003312C6" w:rsidP="003312C6">
            <w:pPr>
              <w:pStyle w:val="ConsPlusNonformat"/>
              <w:rPr>
                <w:rFonts w:ascii="Times New Roman" w:hAnsi="Times New Roman" w:cs="Times New Roman"/>
                <w:b/>
                <w:sz w:val="24"/>
                <w:szCs w:val="24"/>
              </w:rPr>
            </w:pPr>
            <w:r w:rsidRPr="00681202">
              <w:rPr>
                <w:rFonts w:ascii="Times New Roman" w:hAnsi="Times New Roman" w:cs="Times New Roman"/>
                <w:sz w:val="24"/>
                <w:szCs w:val="24"/>
              </w:rPr>
              <w:t>в т. ч.: областной бюджет*</w:t>
            </w:r>
          </w:p>
        </w:tc>
        <w:tc>
          <w:tcPr>
            <w:tcW w:w="2694" w:type="dxa"/>
            <w:tcBorders>
              <w:top w:val="single" w:sz="4" w:space="0" w:color="auto"/>
              <w:left w:val="single" w:sz="4" w:space="0" w:color="000000"/>
              <w:bottom w:val="single" w:sz="4" w:space="0" w:color="000000"/>
            </w:tcBorders>
            <w:shd w:val="clear" w:color="auto" w:fill="auto"/>
          </w:tcPr>
          <w:p w:rsidR="003312C6" w:rsidRPr="00681202" w:rsidRDefault="003312C6" w:rsidP="003312C6">
            <w:pPr>
              <w:pStyle w:val="ConsPlusNonformat"/>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835" w:type="dxa"/>
            <w:tcBorders>
              <w:top w:val="single" w:sz="4" w:space="0" w:color="auto"/>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6" w:type="dxa"/>
            <w:tcBorders>
              <w:top w:val="single" w:sz="4" w:space="0" w:color="auto"/>
              <w:left w:val="single" w:sz="4" w:space="0" w:color="auto"/>
              <w:bottom w:val="single" w:sz="4" w:space="0" w:color="000000"/>
            </w:tcBorders>
            <w:shd w:val="clear" w:color="auto" w:fill="auto"/>
          </w:tcPr>
          <w:p w:rsidR="003312C6" w:rsidRPr="00681202" w:rsidRDefault="003312C6" w:rsidP="003312C6">
            <w:pPr>
              <w:pStyle w:val="ConsPlusNonformat"/>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70"/>
        </w:trPr>
        <w:tc>
          <w:tcPr>
            <w:tcW w:w="283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2"/>
                <w:szCs w:val="22"/>
              </w:rPr>
            </w:pPr>
            <w:r w:rsidRPr="00681202">
              <w:rPr>
                <w:rFonts w:ascii="Times New Roman" w:hAnsi="Times New Roman" w:cs="Times New Roman"/>
                <w:sz w:val="22"/>
                <w:szCs w:val="22"/>
              </w:rPr>
              <w:t>бюджеты сельских поселений**</w:t>
            </w:r>
          </w:p>
        </w:tc>
        <w:tc>
          <w:tcPr>
            <w:tcW w:w="269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6"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7"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173"/>
        </w:trPr>
        <w:tc>
          <w:tcPr>
            <w:tcW w:w="283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внебюджетные источники</w:t>
            </w:r>
          </w:p>
        </w:tc>
        <w:tc>
          <w:tcPr>
            <w:tcW w:w="269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6"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7"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173"/>
        </w:trPr>
        <w:tc>
          <w:tcPr>
            <w:tcW w:w="14312" w:type="dxa"/>
            <w:gridSpan w:val="5"/>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b/>
                <w:sz w:val="24"/>
                <w:szCs w:val="24"/>
              </w:rPr>
            </w:pPr>
            <w:r w:rsidRPr="00681202">
              <w:rPr>
                <w:rFonts w:ascii="Times New Roman" w:hAnsi="Times New Roman" w:cs="Times New Roman"/>
                <w:b/>
                <w:sz w:val="24"/>
                <w:szCs w:val="24"/>
              </w:rPr>
              <w:t>Развитие сети плоскостных спортивных сооружений в сельской местности</w:t>
            </w:r>
          </w:p>
        </w:tc>
      </w:tr>
      <w:tr w:rsidR="003312C6" w:rsidRPr="00681202" w:rsidTr="003312C6">
        <w:trPr>
          <w:trHeight w:val="447"/>
        </w:trPr>
        <w:tc>
          <w:tcPr>
            <w:tcW w:w="283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b/>
                <w:sz w:val="28"/>
                <w:szCs w:val="28"/>
              </w:rPr>
            </w:pPr>
            <w:r w:rsidRPr="00681202">
              <w:rPr>
                <w:rFonts w:ascii="Times New Roman" w:hAnsi="Times New Roman" w:cs="Times New Roman"/>
                <w:b/>
                <w:sz w:val="28"/>
                <w:szCs w:val="28"/>
              </w:rPr>
              <w:t>ВСЕГО</w:t>
            </w:r>
          </w:p>
        </w:tc>
        <w:tc>
          <w:tcPr>
            <w:tcW w:w="269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b/>
                <w:sz w:val="28"/>
                <w:szCs w:val="28"/>
              </w:rPr>
            </w:pPr>
            <w:r w:rsidRPr="00681202">
              <w:rPr>
                <w:rFonts w:ascii="Times New Roman" w:hAnsi="Times New Roman" w:cs="Times New Roman"/>
                <w:b/>
                <w:sz w:val="28"/>
                <w:szCs w:val="28"/>
              </w:rPr>
              <w:t>-</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b/>
                <w:sz w:val="28"/>
                <w:szCs w:val="28"/>
              </w:rPr>
            </w:pPr>
            <w:r w:rsidRPr="00681202">
              <w:rPr>
                <w:rFonts w:ascii="Times New Roman" w:hAnsi="Times New Roman" w:cs="Times New Roman"/>
                <w:b/>
                <w:sz w:val="28"/>
                <w:szCs w:val="28"/>
              </w:rPr>
              <w:t>-</w:t>
            </w:r>
          </w:p>
        </w:tc>
        <w:tc>
          <w:tcPr>
            <w:tcW w:w="2976"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b/>
                <w:sz w:val="28"/>
                <w:szCs w:val="28"/>
              </w:rPr>
            </w:pPr>
            <w:r w:rsidRPr="00681202">
              <w:rPr>
                <w:rFonts w:ascii="Times New Roman" w:hAnsi="Times New Roman" w:cs="Times New Roman"/>
                <w:b/>
                <w:sz w:val="28"/>
                <w:szCs w:val="28"/>
              </w:rPr>
              <w:t>-</w:t>
            </w:r>
          </w:p>
        </w:tc>
        <w:tc>
          <w:tcPr>
            <w:tcW w:w="2977"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b/>
                <w:sz w:val="28"/>
                <w:szCs w:val="28"/>
              </w:rPr>
            </w:pPr>
            <w:r w:rsidRPr="00681202">
              <w:rPr>
                <w:rFonts w:ascii="Times New Roman" w:hAnsi="Times New Roman" w:cs="Times New Roman"/>
                <w:b/>
                <w:sz w:val="28"/>
                <w:szCs w:val="28"/>
              </w:rPr>
              <w:t>-</w:t>
            </w:r>
          </w:p>
        </w:tc>
      </w:tr>
      <w:tr w:rsidR="003312C6" w:rsidRPr="00681202" w:rsidTr="003312C6">
        <w:trPr>
          <w:trHeight w:val="173"/>
        </w:trPr>
        <w:tc>
          <w:tcPr>
            <w:tcW w:w="283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в т. ч.: федеральный бюджет* </w:t>
            </w:r>
          </w:p>
        </w:tc>
        <w:tc>
          <w:tcPr>
            <w:tcW w:w="269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6"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7"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173"/>
        </w:trPr>
        <w:tc>
          <w:tcPr>
            <w:tcW w:w="283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областной бюджет*</w:t>
            </w:r>
          </w:p>
        </w:tc>
        <w:tc>
          <w:tcPr>
            <w:tcW w:w="269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6"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7"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173"/>
        </w:trPr>
        <w:tc>
          <w:tcPr>
            <w:tcW w:w="283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2"/>
                <w:szCs w:val="22"/>
              </w:rPr>
            </w:pPr>
            <w:r w:rsidRPr="00681202">
              <w:rPr>
                <w:rFonts w:ascii="Times New Roman" w:hAnsi="Times New Roman" w:cs="Times New Roman"/>
                <w:sz w:val="22"/>
                <w:szCs w:val="22"/>
              </w:rPr>
              <w:t>бюджеты сельских поселений**</w:t>
            </w:r>
          </w:p>
        </w:tc>
        <w:tc>
          <w:tcPr>
            <w:tcW w:w="269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6"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7"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173"/>
        </w:trPr>
        <w:tc>
          <w:tcPr>
            <w:tcW w:w="283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внебюджетные источники</w:t>
            </w:r>
          </w:p>
        </w:tc>
        <w:tc>
          <w:tcPr>
            <w:tcW w:w="269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6"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7"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414"/>
        </w:trPr>
        <w:tc>
          <w:tcPr>
            <w:tcW w:w="283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b/>
                <w:sz w:val="24"/>
                <w:szCs w:val="24"/>
              </w:rPr>
              <w:t>из них прочие расходы:</w:t>
            </w:r>
          </w:p>
        </w:tc>
        <w:tc>
          <w:tcPr>
            <w:tcW w:w="269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jc w:val="center"/>
              <w:rPr>
                <w:rFonts w:ascii="Times New Roman" w:hAnsi="Times New Roman" w:cs="Times New Roman"/>
                <w:b/>
                <w:sz w:val="24"/>
                <w:szCs w:val="24"/>
              </w:rPr>
            </w:pPr>
            <w:r w:rsidRPr="00681202">
              <w:rPr>
                <w:rFonts w:ascii="Times New Roman" w:hAnsi="Times New Roman" w:cs="Times New Roman"/>
                <w:b/>
                <w:sz w:val="24"/>
                <w:szCs w:val="24"/>
              </w:rPr>
              <w:t>-</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b/>
                <w:sz w:val="24"/>
                <w:szCs w:val="24"/>
              </w:rPr>
            </w:pPr>
            <w:r w:rsidRPr="00681202">
              <w:rPr>
                <w:rFonts w:ascii="Times New Roman" w:hAnsi="Times New Roman" w:cs="Times New Roman"/>
                <w:b/>
                <w:sz w:val="24"/>
                <w:szCs w:val="24"/>
              </w:rPr>
              <w:t>-</w:t>
            </w:r>
          </w:p>
        </w:tc>
        <w:tc>
          <w:tcPr>
            <w:tcW w:w="2976"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jc w:val="center"/>
              <w:rPr>
                <w:rFonts w:ascii="Times New Roman" w:hAnsi="Times New Roman" w:cs="Times New Roman"/>
                <w:b/>
                <w:sz w:val="24"/>
                <w:szCs w:val="24"/>
              </w:rPr>
            </w:pPr>
            <w:r w:rsidRPr="00681202">
              <w:rPr>
                <w:rFonts w:ascii="Times New Roman" w:hAnsi="Times New Roman" w:cs="Times New Roman"/>
                <w:b/>
                <w:sz w:val="24"/>
                <w:szCs w:val="24"/>
              </w:rPr>
              <w:t>-</w:t>
            </w:r>
          </w:p>
        </w:tc>
        <w:tc>
          <w:tcPr>
            <w:tcW w:w="2977"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b/>
                <w:sz w:val="24"/>
                <w:szCs w:val="24"/>
              </w:rPr>
            </w:pPr>
            <w:r w:rsidRPr="00681202">
              <w:rPr>
                <w:rFonts w:ascii="Times New Roman" w:hAnsi="Times New Roman" w:cs="Times New Roman"/>
                <w:b/>
                <w:sz w:val="24"/>
                <w:szCs w:val="24"/>
              </w:rPr>
              <w:t>-</w:t>
            </w:r>
          </w:p>
        </w:tc>
      </w:tr>
      <w:tr w:rsidR="003312C6" w:rsidRPr="00681202" w:rsidTr="003312C6">
        <w:trPr>
          <w:trHeight w:val="173"/>
        </w:trPr>
        <w:tc>
          <w:tcPr>
            <w:tcW w:w="283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rPr>
                <w:rFonts w:ascii="Times New Roman" w:hAnsi="Times New Roman" w:cs="Times New Roman"/>
                <w:b/>
                <w:sz w:val="24"/>
                <w:szCs w:val="24"/>
              </w:rPr>
            </w:pPr>
            <w:r w:rsidRPr="00681202">
              <w:rPr>
                <w:rFonts w:ascii="Times New Roman" w:hAnsi="Times New Roman" w:cs="Times New Roman"/>
                <w:sz w:val="24"/>
                <w:szCs w:val="24"/>
              </w:rPr>
              <w:t xml:space="preserve">в т. ч.: областной </w:t>
            </w:r>
            <w:r w:rsidRPr="00681202">
              <w:rPr>
                <w:rFonts w:ascii="Times New Roman" w:hAnsi="Times New Roman" w:cs="Times New Roman"/>
                <w:sz w:val="24"/>
                <w:szCs w:val="24"/>
              </w:rPr>
              <w:lastRenderedPageBreak/>
              <w:t>бюджет*</w:t>
            </w:r>
          </w:p>
        </w:tc>
        <w:tc>
          <w:tcPr>
            <w:tcW w:w="269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jc w:val="center"/>
              <w:rPr>
                <w:rFonts w:ascii="Times New Roman" w:hAnsi="Times New Roman" w:cs="Times New Roman"/>
                <w:sz w:val="24"/>
                <w:szCs w:val="24"/>
              </w:rPr>
            </w:pPr>
            <w:r w:rsidRPr="00681202">
              <w:rPr>
                <w:rFonts w:ascii="Times New Roman" w:hAnsi="Times New Roman" w:cs="Times New Roman"/>
                <w:sz w:val="24"/>
                <w:szCs w:val="24"/>
              </w:rPr>
              <w:lastRenderedPageBreak/>
              <w:t>-</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6"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7"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173"/>
        </w:trPr>
        <w:tc>
          <w:tcPr>
            <w:tcW w:w="283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2"/>
                <w:szCs w:val="22"/>
              </w:rPr>
            </w:pPr>
            <w:r w:rsidRPr="00681202">
              <w:rPr>
                <w:rFonts w:ascii="Times New Roman" w:hAnsi="Times New Roman" w:cs="Times New Roman"/>
                <w:sz w:val="22"/>
                <w:szCs w:val="22"/>
              </w:rPr>
              <w:lastRenderedPageBreak/>
              <w:t>бюджеты сельских поселений**</w:t>
            </w:r>
          </w:p>
          <w:p w:rsidR="003312C6" w:rsidRPr="00681202" w:rsidRDefault="003312C6" w:rsidP="003312C6">
            <w:pPr>
              <w:pStyle w:val="ConsPlusNonformat"/>
              <w:snapToGrid w:val="0"/>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6"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7"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r>
      <w:tr w:rsidR="003312C6" w:rsidRPr="00681202" w:rsidTr="003312C6">
        <w:trPr>
          <w:trHeight w:val="173"/>
        </w:trPr>
        <w:tc>
          <w:tcPr>
            <w:tcW w:w="14312" w:type="dxa"/>
            <w:gridSpan w:val="5"/>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b/>
                <w:sz w:val="24"/>
                <w:szCs w:val="24"/>
              </w:rPr>
            </w:pPr>
            <w:r w:rsidRPr="00681202">
              <w:rPr>
                <w:rFonts w:ascii="Times New Roman" w:hAnsi="Times New Roman" w:cs="Times New Roman"/>
                <w:b/>
                <w:sz w:val="24"/>
                <w:szCs w:val="24"/>
              </w:rPr>
              <w:t>Поддержка местных инициатив граждан, проживающих в сельской местности</w:t>
            </w:r>
          </w:p>
        </w:tc>
      </w:tr>
      <w:tr w:rsidR="003312C6" w:rsidRPr="00681202" w:rsidTr="003312C6">
        <w:trPr>
          <w:trHeight w:val="173"/>
        </w:trPr>
        <w:tc>
          <w:tcPr>
            <w:tcW w:w="283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b/>
                <w:sz w:val="28"/>
                <w:szCs w:val="28"/>
              </w:rPr>
            </w:pPr>
            <w:r w:rsidRPr="00681202">
              <w:rPr>
                <w:rFonts w:ascii="Times New Roman" w:hAnsi="Times New Roman" w:cs="Times New Roman"/>
                <w:b/>
                <w:sz w:val="28"/>
                <w:szCs w:val="28"/>
              </w:rPr>
              <w:t>ВСЕГО</w:t>
            </w:r>
          </w:p>
        </w:tc>
        <w:tc>
          <w:tcPr>
            <w:tcW w:w="269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6"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7" w:type="dxa"/>
            <w:tcBorders>
              <w:top w:val="single" w:sz="4" w:space="0" w:color="000000"/>
              <w:left w:val="single" w:sz="4" w:space="0" w:color="auto"/>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b/>
                <w:sz w:val="22"/>
                <w:szCs w:val="22"/>
              </w:rPr>
            </w:pPr>
            <w:r w:rsidRPr="00681202">
              <w:rPr>
                <w:rFonts w:ascii="Times New Roman" w:hAnsi="Times New Roman" w:cs="Times New Roman"/>
                <w:b/>
                <w:sz w:val="22"/>
                <w:szCs w:val="22"/>
              </w:rPr>
              <w:t>-</w:t>
            </w:r>
          </w:p>
        </w:tc>
      </w:tr>
      <w:tr w:rsidR="003312C6" w:rsidRPr="00681202" w:rsidTr="003312C6">
        <w:trPr>
          <w:trHeight w:val="173"/>
        </w:trPr>
        <w:tc>
          <w:tcPr>
            <w:tcW w:w="283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vertAlign w:val="superscript"/>
              </w:rPr>
            </w:pPr>
            <w:r w:rsidRPr="00681202">
              <w:rPr>
                <w:rFonts w:ascii="Times New Roman" w:hAnsi="Times New Roman" w:cs="Times New Roman"/>
                <w:sz w:val="24"/>
                <w:szCs w:val="24"/>
              </w:rPr>
              <w:t>в т.ч. федеральный бюджет</w:t>
            </w:r>
            <w:r w:rsidRPr="00681202">
              <w:rPr>
                <w:rFonts w:ascii="Times New Roman" w:hAnsi="Times New Roman" w:cs="Times New Roman"/>
                <w:sz w:val="24"/>
                <w:szCs w:val="24"/>
                <w:vertAlign w:val="superscript"/>
              </w:rPr>
              <w:t>*</w:t>
            </w:r>
          </w:p>
        </w:tc>
        <w:tc>
          <w:tcPr>
            <w:tcW w:w="269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6"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jc w:val="center"/>
              <w:rPr>
                <w:rFonts w:ascii="Times New Roman" w:hAnsi="Times New Roman" w:cs="Times New Roman"/>
                <w:sz w:val="22"/>
                <w:szCs w:val="22"/>
              </w:rPr>
            </w:pPr>
            <w:r w:rsidRPr="00681202">
              <w:rPr>
                <w:rFonts w:ascii="Times New Roman" w:hAnsi="Times New Roman" w:cs="Times New Roman"/>
                <w:sz w:val="22"/>
                <w:szCs w:val="22"/>
              </w:rPr>
              <w:t>-</w:t>
            </w:r>
          </w:p>
        </w:tc>
      </w:tr>
      <w:tr w:rsidR="003312C6" w:rsidRPr="00681202" w:rsidTr="003312C6">
        <w:trPr>
          <w:trHeight w:val="173"/>
        </w:trPr>
        <w:tc>
          <w:tcPr>
            <w:tcW w:w="283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vertAlign w:val="superscript"/>
              </w:rPr>
            </w:pPr>
            <w:r w:rsidRPr="00681202">
              <w:rPr>
                <w:rFonts w:ascii="Times New Roman" w:hAnsi="Times New Roman" w:cs="Times New Roman"/>
                <w:sz w:val="24"/>
                <w:szCs w:val="24"/>
              </w:rPr>
              <w:t xml:space="preserve">          областной бюджет</w:t>
            </w:r>
            <w:r w:rsidRPr="00681202">
              <w:rPr>
                <w:rFonts w:ascii="Times New Roman" w:hAnsi="Times New Roman" w:cs="Times New Roman"/>
                <w:sz w:val="24"/>
                <w:szCs w:val="24"/>
                <w:vertAlign w:val="superscript"/>
              </w:rPr>
              <w:t>*</w:t>
            </w:r>
          </w:p>
        </w:tc>
        <w:tc>
          <w:tcPr>
            <w:tcW w:w="269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6"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r>
      <w:tr w:rsidR="003312C6" w:rsidRPr="00681202" w:rsidTr="003312C6">
        <w:trPr>
          <w:trHeight w:val="173"/>
        </w:trPr>
        <w:tc>
          <w:tcPr>
            <w:tcW w:w="283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бюджеты сельских поселений</w:t>
            </w:r>
            <w:r w:rsidRPr="00681202">
              <w:rPr>
                <w:rFonts w:ascii="Times New Roman" w:hAnsi="Times New Roman" w:cs="Times New Roman"/>
              </w:rPr>
              <w:t>**</w:t>
            </w:r>
          </w:p>
        </w:tc>
        <w:tc>
          <w:tcPr>
            <w:tcW w:w="269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6"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r>
      <w:tr w:rsidR="003312C6" w:rsidRPr="00681202" w:rsidTr="003312C6">
        <w:trPr>
          <w:trHeight w:val="448"/>
        </w:trPr>
        <w:tc>
          <w:tcPr>
            <w:tcW w:w="2830"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rPr>
                <w:rFonts w:ascii="Times New Roman" w:hAnsi="Times New Roman" w:cs="Times New Roman"/>
                <w:sz w:val="24"/>
                <w:szCs w:val="24"/>
              </w:rPr>
            </w:pPr>
            <w:r w:rsidRPr="00681202">
              <w:rPr>
                <w:rFonts w:ascii="Times New Roman" w:hAnsi="Times New Roman" w:cs="Times New Roman"/>
                <w:sz w:val="24"/>
                <w:szCs w:val="24"/>
              </w:rPr>
              <w:t xml:space="preserve">          внебюджетные источники</w:t>
            </w:r>
          </w:p>
        </w:tc>
        <w:tc>
          <w:tcPr>
            <w:tcW w:w="2694" w:type="dxa"/>
            <w:tcBorders>
              <w:top w:val="single" w:sz="4" w:space="0" w:color="000000"/>
              <w:left w:val="single" w:sz="4" w:space="0" w:color="000000"/>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6" w:type="dxa"/>
            <w:tcBorders>
              <w:top w:val="single" w:sz="4" w:space="0" w:color="000000"/>
              <w:left w:val="single" w:sz="4" w:space="0" w:color="auto"/>
              <w:bottom w:val="single" w:sz="4" w:space="0" w:color="000000"/>
            </w:tcBorders>
            <w:shd w:val="clear" w:color="auto" w:fill="auto"/>
          </w:tcPr>
          <w:p w:rsidR="003312C6" w:rsidRPr="00681202" w:rsidRDefault="003312C6" w:rsidP="003312C6">
            <w:pPr>
              <w:pStyle w:val="ConsPlusNonformat"/>
              <w:snapToGrid w:val="0"/>
              <w:jc w:val="center"/>
              <w:rPr>
                <w:rFonts w:ascii="Times New Roman" w:hAnsi="Times New Roman" w:cs="Times New Roman"/>
                <w:sz w:val="24"/>
                <w:szCs w:val="24"/>
              </w:rPr>
            </w:pPr>
            <w:r w:rsidRPr="00681202">
              <w:rPr>
                <w:rFonts w:ascii="Times New Roman" w:hAnsi="Times New Roman" w:cs="Times New Roman"/>
                <w:sz w:val="24"/>
                <w:szCs w:val="24"/>
              </w:rPr>
              <w:t>-</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rsidR="003312C6" w:rsidRPr="00681202" w:rsidRDefault="003312C6" w:rsidP="003312C6">
            <w:pPr>
              <w:pStyle w:val="ConsPlusNonformat"/>
              <w:snapToGrid w:val="0"/>
              <w:jc w:val="center"/>
              <w:rPr>
                <w:rFonts w:ascii="Times New Roman" w:hAnsi="Times New Roman" w:cs="Times New Roman"/>
                <w:sz w:val="22"/>
                <w:szCs w:val="22"/>
              </w:rPr>
            </w:pPr>
            <w:r w:rsidRPr="00681202">
              <w:rPr>
                <w:rFonts w:ascii="Times New Roman" w:hAnsi="Times New Roman" w:cs="Times New Roman"/>
                <w:sz w:val="22"/>
                <w:szCs w:val="22"/>
              </w:rPr>
              <w:t>-</w:t>
            </w:r>
          </w:p>
        </w:tc>
      </w:tr>
    </w:tbl>
    <w:p w:rsidR="003312C6" w:rsidRPr="00681202" w:rsidRDefault="003312C6" w:rsidP="003312C6">
      <w:pPr>
        <w:pStyle w:val="aff0"/>
        <w:rPr>
          <w:sz w:val="24"/>
          <w:szCs w:val="24"/>
        </w:rPr>
      </w:pPr>
    </w:p>
    <w:p w:rsidR="003312C6" w:rsidRPr="00681202" w:rsidRDefault="003312C6" w:rsidP="003312C6"/>
    <w:p w:rsidR="003312C6" w:rsidRPr="00681202" w:rsidRDefault="003312C6" w:rsidP="003312C6">
      <w:pPr>
        <w:rPr>
          <w:b/>
          <w:sz w:val="28"/>
          <w:szCs w:val="28"/>
        </w:rPr>
      </w:pPr>
    </w:p>
    <w:p w:rsidR="003312C6" w:rsidRPr="00681202" w:rsidRDefault="003312C6" w:rsidP="003312C6">
      <w:pPr>
        <w:jc w:val="center"/>
        <w:rPr>
          <w:b/>
          <w:sz w:val="28"/>
          <w:szCs w:val="28"/>
        </w:rPr>
      </w:pPr>
      <w:r w:rsidRPr="00681202">
        <w:rPr>
          <w:b/>
          <w:sz w:val="28"/>
          <w:szCs w:val="28"/>
        </w:rPr>
        <w:t>6. Ресурсное обеспечение реализации Подпрограммы</w:t>
      </w:r>
    </w:p>
    <w:p w:rsidR="003312C6" w:rsidRPr="00681202" w:rsidRDefault="003312C6" w:rsidP="003312C6">
      <w:pPr>
        <w:pStyle w:val="aff0"/>
        <w:rPr>
          <w:sz w:val="24"/>
          <w:szCs w:val="24"/>
        </w:rPr>
      </w:pPr>
    </w:p>
    <w:p w:rsidR="003312C6" w:rsidRPr="00681202" w:rsidRDefault="003312C6" w:rsidP="003312C6">
      <w:pPr>
        <w:pStyle w:val="aff0"/>
        <w:ind w:left="426" w:hanging="426"/>
        <w:rPr>
          <w:sz w:val="24"/>
          <w:szCs w:val="24"/>
        </w:rPr>
      </w:pPr>
    </w:p>
    <w:p w:rsidR="003312C6" w:rsidRPr="00681202" w:rsidRDefault="003312C6" w:rsidP="003312C6">
      <w:pPr>
        <w:pStyle w:val="aff0"/>
        <w:ind w:left="426" w:hanging="426"/>
        <w:rPr>
          <w:sz w:val="24"/>
          <w:szCs w:val="24"/>
        </w:rPr>
      </w:pPr>
    </w:p>
    <w:tbl>
      <w:tblPr>
        <w:tblStyle w:val="af8"/>
        <w:tblW w:w="14425" w:type="dxa"/>
        <w:tblLook w:val="04A0"/>
      </w:tblPr>
      <w:tblGrid>
        <w:gridCol w:w="959"/>
        <w:gridCol w:w="6095"/>
        <w:gridCol w:w="1843"/>
        <w:gridCol w:w="1842"/>
        <w:gridCol w:w="1843"/>
        <w:gridCol w:w="1843"/>
      </w:tblGrid>
      <w:tr w:rsidR="003312C6" w:rsidRPr="00681202" w:rsidTr="003312C6">
        <w:trPr>
          <w:trHeight w:val="845"/>
        </w:trPr>
        <w:tc>
          <w:tcPr>
            <w:tcW w:w="959" w:type="dxa"/>
          </w:tcPr>
          <w:p w:rsidR="003312C6" w:rsidRPr="00681202" w:rsidRDefault="003312C6" w:rsidP="003312C6">
            <w:pPr>
              <w:jc w:val="center"/>
              <w:rPr>
                <w:rFonts w:ascii="Times New Roman" w:hAnsi="Times New Roman"/>
              </w:rPr>
            </w:pPr>
            <w:r w:rsidRPr="00681202">
              <w:rPr>
                <w:rFonts w:ascii="Times New Roman" w:hAnsi="Times New Roman"/>
              </w:rPr>
              <w:t>№ п/п</w:t>
            </w:r>
          </w:p>
        </w:tc>
        <w:tc>
          <w:tcPr>
            <w:tcW w:w="6095" w:type="dxa"/>
          </w:tcPr>
          <w:p w:rsidR="003312C6" w:rsidRPr="00681202" w:rsidRDefault="003312C6" w:rsidP="003312C6">
            <w:pPr>
              <w:jc w:val="center"/>
              <w:rPr>
                <w:rFonts w:ascii="Times New Roman" w:hAnsi="Times New Roman"/>
              </w:rPr>
            </w:pPr>
            <w:r w:rsidRPr="00681202">
              <w:rPr>
                <w:rFonts w:ascii="Times New Roman" w:hAnsi="Times New Roman"/>
              </w:rPr>
              <w:t>Наименование мероприятия</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2022</w:t>
            </w:r>
          </w:p>
        </w:tc>
        <w:tc>
          <w:tcPr>
            <w:tcW w:w="1842" w:type="dxa"/>
          </w:tcPr>
          <w:p w:rsidR="003312C6" w:rsidRPr="00681202" w:rsidRDefault="003312C6" w:rsidP="003312C6">
            <w:pPr>
              <w:jc w:val="center"/>
              <w:rPr>
                <w:rFonts w:ascii="Times New Roman" w:hAnsi="Times New Roman"/>
              </w:rPr>
            </w:pPr>
            <w:r w:rsidRPr="00681202">
              <w:rPr>
                <w:rFonts w:ascii="Times New Roman" w:hAnsi="Times New Roman"/>
              </w:rPr>
              <w:t>2023</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2024</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Всего</w:t>
            </w:r>
          </w:p>
        </w:tc>
      </w:tr>
      <w:tr w:rsidR="003312C6" w:rsidRPr="00681202" w:rsidTr="003312C6">
        <w:tc>
          <w:tcPr>
            <w:tcW w:w="959" w:type="dxa"/>
          </w:tcPr>
          <w:p w:rsidR="003312C6" w:rsidRPr="00681202" w:rsidRDefault="003312C6" w:rsidP="003312C6">
            <w:pPr>
              <w:jc w:val="center"/>
              <w:rPr>
                <w:rFonts w:ascii="Times New Roman" w:hAnsi="Times New Roman"/>
              </w:rPr>
            </w:pPr>
            <w:r w:rsidRPr="00681202">
              <w:rPr>
                <w:rFonts w:ascii="Times New Roman" w:hAnsi="Times New Roman"/>
              </w:rPr>
              <w:t>1.</w:t>
            </w:r>
          </w:p>
        </w:tc>
        <w:tc>
          <w:tcPr>
            <w:tcW w:w="6095" w:type="dxa"/>
          </w:tcPr>
          <w:p w:rsidR="003312C6" w:rsidRPr="00681202" w:rsidRDefault="003312C6" w:rsidP="003312C6">
            <w:pPr>
              <w:jc w:val="center"/>
              <w:rPr>
                <w:rFonts w:ascii="Times New Roman" w:hAnsi="Times New Roman"/>
              </w:rPr>
            </w:pPr>
            <w:r w:rsidRPr="00681202">
              <w:rPr>
                <w:rFonts w:ascii="Times New Roman" w:hAnsi="Times New Roman"/>
                <w:iCs/>
              </w:rPr>
              <w:t>Основное мероприятие «Мероприятия по комплексному обустройству объектами социальной и инженерной инфраструктуры населенных пунктов, расположенных в сельской местности»</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2"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r>
      <w:tr w:rsidR="003312C6" w:rsidRPr="00681202" w:rsidTr="003312C6">
        <w:tc>
          <w:tcPr>
            <w:tcW w:w="959" w:type="dxa"/>
          </w:tcPr>
          <w:p w:rsidR="003312C6" w:rsidRPr="00681202" w:rsidRDefault="003312C6" w:rsidP="003312C6">
            <w:pPr>
              <w:jc w:val="center"/>
              <w:rPr>
                <w:rFonts w:ascii="Times New Roman" w:hAnsi="Times New Roman"/>
              </w:rPr>
            </w:pPr>
            <w:r w:rsidRPr="00681202">
              <w:rPr>
                <w:rFonts w:ascii="Times New Roman" w:hAnsi="Times New Roman"/>
              </w:rPr>
              <w:t>1.1.</w:t>
            </w:r>
          </w:p>
        </w:tc>
        <w:tc>
          <w:tcPr>
            <w:tcW w:w="6095" w:type="dxa"/>
          </w:tcPr>
          <w:p w:rsidR="003312C6" w:rsidRPr="00681202" w:rsidRDefault="003312C6" w:rsidP="003312C6">
            <w:pPr>
              <w:jc w:val="center"/>
              <w:rPr>
                <w:rFonts w:ascii="Times New Roman" w:hAnsi="Times New Roman"/>
              </w:rPr>
            </w:pPr>
            <w:r w:rsidRPr="00681202">
              <w:rPr>
                <w:rFonts w:ascii="Times New Roman" w:hAnsi="Times New Roman"/>
              </w:rPr>
              <w:t>Строительство сети газораспределения для газификации жилых домов по адресу: Ивановская область, Комсомольский район, д. Данилово</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2"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r>
      <w:tr w:rsidR="003312C6" w:rsidRPr="00681202" w:rsidTr="003312C6">
        <w:tc>
          <w:tcPr>
            <w:tcW w:w="959" w:type="dxa"/>
          </w:tcPr>
          <w:p w:rsidR="003312C6" w:rsidRPr="00681202" w:rsidRDefault="003312C6" w:rsidP="003312C6">
            <w:pPr>
              <w:jc w:val="center"/>
              <w:rPr>
                <w:rFonts w:ascii="Times New Roman" w:hAnsi="Times New Roman"/>
              </w:rPr>
            </w:pPr>
            <w:r w:rsidRPr="00681202">
              <w:rPr>
                <w:rFonts w:ascii="Times New Roman" w:hAnsi="Times New Roman"/>
              </w:rPr>
              <w:t>2.</w:t>
            </w:r>
          </w:p>
        </w:tc>
        <w:tc>
          <w:tcPr>
            <w:tcW w:w="6095" w:type="dxa"/>
          </w:tcPr>
          <w:p w:rsidR="003312C6" w:rsidRPr="00681202" w:rsidRDefault="003312C6" w:rsidP="003312C6">
            <w:pPr>
              <w:jc w:val="center"/>
              <w:rPr>
                <w:rFonts w:ascii="Times New Roman" w:hAnsi="Times New Roman"/>
              </w:rPr>
            </w:pPr>
            <w:r w:rsidRPr="00681202">
              <w:rPr>
                <w:rFonts w:ascii="Times New Roman" w:hAnsi="Times New Roman"/>
                <w:iCs/>
              </w:rPr>
              <w:t>Основное мероприятие «Поддержка мероприятий по реализации местных инициатив граждан, проживающих в сельской местности»</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2"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r>
      <w:tr w:rsidR="003312C6" w:rsidRPr="00681202" w:rsidTr="003312C6">
        <w:tc>
          <w:tcPr>
            <w:tcW w:w="959" w:type="dxa"/>
          </w:tcPr>
          <w:p w:rsidR="003312C6" w:rsidRPr="00681202" w:rsidRDefault="003312C6" w:rsidP="003312C6">
            <w:pPr>
              <w:jc w:val="center"/>
              <w:rPr>
                <w:rFonts w:ascii="Times New Roman" w:hAnsi="Times New Roman"/>
              </w:rPr>
            </w:pPr>
            <w:r w:rsidRPr="00681202">
              <w:rPr>
                <w:rFonts w:ascii="Times New Roman" w:hAnsi="Times New Roman"/>
              </w:rPr>
              <w:t>2.1.</w:t>
            </w:r>
          </w:p>
        </w:tc>
        <w:tc>
          <w:tcPr>
            <w:tcW w:w="6095" w:type="dxa"/>
          </w:tcPr>
          <w:p w:rsidR="003312C6" w:rsidRPr="00681202" w:rsidRDefault="003312C6" w:rsidP="003312C6">
            <w:pPr>
              <w:jc w:val="center"/>
              <w:rPr>
                <w:rFonts w:ascii="Times New Roman" w:hAnsi="Times New Roman"/>
              </w:rPr>
            </w:pPr>
            <w:r w:rsidRPr="00681202">
              <w:rPr>
                <w:rFonts w:ascii="Times New Roman" w:hAnsi="Times New Roman"/>
              </w:rPr>
              <w:t>Грантовая поддержка местных инициатив граждан, проживающих в сельской местности</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2"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r>
      <w:tr w:rsidR="003312C6" w:rsidRPr="00681202" w:rsidTr="003312C6">
        <w:trPr>
          <w:trHeight w:val="705"/>
        </w:trPr>
        <w:tc>
          <w:tcPr>
            <w:tcW w:w="959" w:type="dxa"/>
          </w:tcPr>
          <w:p w:rsidR="003312C6" w:rsidRPr="00681202" w:rsidRDefault="003312C6" w:rsidP="003312C6">
            <w:pPr>
              <w:jc w:val="center"/>
              <w:rPr>
                <w:rFonts w:ascii="Times New Roman" w:hAnsi="Times New Roman"/>
              </w:rPr>
            </w:pPr>
          </w:p>
        </w:tc>
        <w:tc>
          <w:tcPr>
            <w:tcW w:w="6095" w:type="dxa"/>
          </w:tcPr>
          <w:p w:rsidR="003312C6" w:rsidRPr="00681202" w:rsidRDefault="003312C6" w:rsidP="003312C6">
            <w:pPr>
              <w:jc w:val="center"/>
              <w:rPr>
                <w:rFonts w:ascii="Times New Roman" w:hAnsi="Times New Roman"/>
                <w:b/>
              </w:rPr>
            </w:pPr>
            <w:r w:rsidRPr="00681202">
              <w:rPr>
                <w:rFonts w:ascii="Times New Roman" w:hAnsi="Times New Roman"/>
                <w:b/>
              </w:rPr>
              <w:t>Итого по подпрограмме:</w:t>
            </w:r>
          </w:p>
          <w:p w:rsidR="003312C6" w:rsidRPr="00681202" w:rsidRDefault="003312C6" w:rsidP="003312C6">
            <w:pPr>
              <w:jc w:val="center"/>
              <w:rPr>
                <w:rFonts w:ascii="Times New Roman" w:hAnsi="Times New Roman"/>
                <w:b/>
              </w:rPr>
            </w:pPr>
            <w:r w:rsidRPr="00681202">
              <w:rPr>
                <w:rFonts w:ascii="Times New Roman" w:hAnsi="Times New Roman"/>
                <w:b/>
              </w:rPr>
              <w:t>федеральный бюджет:</w:t>
            </w:r>
          </w:p>
          <w:p w:rsidR="003312C6" w:rsidRPr="00681202" w:rsidRDefault="003312C6" w:rsidP="003312C6">
            <w:pPr>
              <w:jc w:val="center"/>
              <w:rPr>
                <w:rFonts w:ascii="Times New Roman" w:hAnsi="Times New Roman"/>
                <w:b/>
              </w:rPr>
            </w:pPr>
            <w:r w:rsidRPr="00681202">
              <w:rPr>
                <w:rFonts w:ascii="Times New Roman" w:hAnsi="Times New Roman"/>
                <w:b/>
              </w:rPr>
              <w:t>областной бюджет:</w:t>
            </w:r>
          </w:p>
          <w:p w:rsidR="003312C6" w:rsidRPr="00681202" w:rsidRDefault="003312C6" w:rsidP="003312C6">
            <w:pPr>
              <w:jc w:val="center"/>
              <w:rPr>
                <w:rFonts w:ascii="Times New Roman" w:hAnsi="Times New Roman"/>
                <w:b/>
              </w:rPr>
            </w:pPr>
            <w:r w:rsidRPr="00681202">
              <w:rPr>
                <w:rFonts w:ascii="Times New Roman" w:hAnsi="Times New Roman"/>
                <w:b/>
              </w:rPr>
              <w:t>районный бюджет:</w:t>
            </w:r>
          </w:p>
        </w:tc>
        <w:tc>
          <w:tcPr>
            <w:tcW w:w="1843" w:type="dxa"/>
          </w:tcPr>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tc>
        <w:tc>
          <w:tcPr>
            <w:tcW w:w="1842" w:type="dxa"/>
          </w:tcPr>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tc>
        <w:tc>
          <w:tcPr>
            <w:tcW w:w="1843" w:type="dxa"/>
          </w:tcPr>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tc>
        <w:tc>
          <w:tcPr>
            <w:tcW w:w="1843" w:type="dxa"/>
          </w:tcPr>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tc>
      </w:tr>
    </w:tbl>
    <w:p w:rsidR="003312C6" w:rsidRPr="00681202" w:rsidRDefault="003312C6" w:rsidP="003312C6"/>
    <w:p w:rsidR="003312C6" w:rsidRPr="00681202" w:rsidRDefault="003312C6" w:rsidP="003312C6"/>
    <w:p w:rsidR="003312C6" w:rsidRPr="00681202" w:rsidRDefault="003312C6" w:rsidP="003312C6">
      <w:pPr>
        <w:pStyle w:val="aff0"/>
        <w:ind w:left="426" w:hanging="426"/>
        <w:rPr>
          <w:sz w:val="24"/>
          <w:szCs w:val="24"/>
        </w:rPr>
      </w:pPr>
    </w:p>
    <w:p w:rsidR="003312C6" w:rsidRPr="00681202" w:rsidRDefault="003312C6" w:rsidP="003312C6">
      <w:pPr>
        <w:pStyle w:val="aff0"/>
        <w:rPr>
          <w:sz w:val="24"/>
          <w:szCs w:val="24"/>
        </w:rPr>
        <w:sectPr w:rsidR="003312C6" w:rsidRPr="00681202" w:rsidSect="003312C6">
          <w:pgSz w:w="16838" w:h="11906" w:orient="landscape" w:code="9"/>
          <w:pgMar w:top="1531" w:right="992" w:bottom="851" w:left="1134" w:header="0" w:footer="0" w:gutter="0"/>
          <w:pgNumType w:start="1"/>
          <w:cols w:space="720"/>
          <w:docGrid w:linePitch="360"/>
        </w:sectPr>
      </w:pPr>
    </w:p>
    <w:p w:rsidR="003312C6" w:rsidRPr="00681202" w:rsidRDefault="003312C6" w:rsidP="003312C6">
      <w:pPr>
        <w:pStyle w:val="aff0"/>
        <w:rPr>
          <w:sz w:val="24"/>
          <w:szCs w:val="24"/>
        </w:rPr>
      </w:pPr>
    </w:p>
    <w:p w:rsidR="003312C6" w:rsidRPr="00681202" w:rsidRDefault="003312C6" w:rsidP="003312C6">
      <w:pPr>
        <w:pStyle w:val="aff0"/>
        <w:ind w:left="426" w:hanging="426"/>
        <w:rPr>
          <w:sz w:val="24"/>
          <w:szCs w:val="24"/>
        </w:rPr>
      </w:pPr>
    </w:p>
    <w:p w:rsidR="003312C6" w:rsidRPr="00681202" w:rsidRDefault="003312C6" w:rsidP="003312C6">
      <w:pPr>
        <w:jc w:val="right"/>
      </w:pPr>
      <w:r w:rsidRPr="00681202">
        <w:t>Приложение №2к муниципальной программе</w:t>
      </w:r>
    </w:p>
    <w:p w:rsidR="003312C6" w:rsidRPr="00681202" w:rsidRDefault="003312C6" w:rsidP="003312C6">
      <w:pPr>
        <w:jc w:val="right"/>
        <w:rPr>
          <w:spacing w:val="5"/>
        </w:rPr>
      </w:pPr>
      <w:r w:rsidRPr="00681202">
        <w:rPr>
          <w:spacing w:val="5"/>
        </w:rPr>
        <w:t xml:space="preserve">                                                   «Развитие сельского хозяйства и регулирования рынков </w:t>
      </w:r>
    </w:p>
    <w:p w:rsidR="003312C6" w:rsidRPr="00681202" w:rsidRDefault="003312C6" w:rsidP="003312C6">
      <w:pPr>
        <w:jc w:val="right"/>
        <w:rPr>
          <w:spacing w:val="5"/>
        </w:rPr>
      </w:pPr>
      <w:r w:rsidRPr="00681202">
        <w:rPr>
          <w:spacing w:val="5"/>
        </w:rPr>
        <w:t xml:space="preserve">сельскохозяйственной продукции, сырья и продовольствия </w:t>
      </w:r>
    </w:p>
    <w:p w:rsidR="003312C6" w:rsidRPr="00681202" w:rsidRDefault="003312C6" w:rsidP="003312C6">
      <w:pPr>
        <w:tabs>
          <w:tab w:val="center" w:pos="4762"/>
          <w:tab w:val="right" w:pos="9524"/>
        </w:tabs>
        <w:jc w:val="right"/>
        <w:rPr>
          <w:spacing w:val="5"/>
        </w:rPr>
      </w:pPr>
      <w:r w:rsidRPr="00681202">
        <w:rPr>
          <w:spacing w:val="5"/>
        </w:rPr>
        <w:tab/>
        <w:t xml:space="preserve">                                                      Комсомольского муниципального района </w:t>
      </w:r>
    </w:p>
    <w:p w:rsidR="003312C6" w:rsidRPr="00681202" w:rsidRDefault="003312C6" w:rsidP="003312C6">
      <w:pPr>
        <w:jc w:val="right"/>
        <w:rPr>
          <w:sz w:val="32"/>
          <w:szCs w:val="32"/>
        </w:rPr>
      </w:pPr>
      <w:r w:rsidRPr="00681202">
        <w:rPr>
          <w:spacing w:val="5"/>
        </w:rPr>
        <w:t xml:space="preserve">                                                       на 2014-2024 годы»</w:t>
      </w:r>
    </w:p>
    <w:p w:rsidR="003312C6" w:rsidRPr="00681202" w:rsidRDefault="003312C6" w:rsidP="003312C6">
      <w:pPr>
        <w:pStyle w:val="2"/>
        <w:numPr>
          <w:ilvl w:val="1"/>
          <w:numId w:val="0"/>
        </w:numPr>
        <w:tabs>
          <w:tab w:val="num" w:pos="0"/>
        </w:tabs>
        <w:spacing w:before="0"/>
        <w:ind w:left="576" w:hanging="576"/>
        <w:jc w:val="center"/>
        <w:rPr>
          <w:rFonts w:ascii="Times New Roman" w:hAnsi="Times New Roman"/>
          <w:sz w:val="32"/>
          <w:szCs w:val="32"/>
        </w:rPr>
      </w:pPr>
    </w:p>
    <w:p w:rsidR="003312C6" w:rsidRPr="00681202" w:rsidRDefault="003312C6" w:rsidP="003312C6">
      <w:pPr>
        <w:pStyle w:val="2"/>
        <w:numPr>
          <w:ilvl w:val="1"/>
          <w:numId w:val="0"/>
        </w:numPr>
        <w:tabs>
          <w:tab w:val="num" w:pos="0"/>
        </w:tabs>
        <w:spacing w:before="0"/>
        <w:ind w:left="576" w:hanging="576"/>
        <w:rPr>
          <w:rFonts w:ascii="Times New Roman" w:hAnsi="Times New Roman"/>
          <w:sz w:val="32"/>
          <w:szCs w:val="32"/>
        </w:rPr>
      </w:pPr>
    </w:p>
    <w:p w:rsidR="003312C6" w:rsidRPr="00681202" w:rsidRDefault="003312C6" w:rsidP="003312C6">
      <w:pPr>
        <w:rPr>
          <w:lang w:eastAsia="ar-SA"/>
        </w:rPr>
      </w:pPr>
    </w:p>
    <w:p w:rsidR="003312C6" w:rsidRPr="00681202" w:rsidRDefault="003312C6" w:rsidP="003312C6">
      <w:pPr>
        <w:pStyle w:val="2"/>
        <w:numPr>
          <w:ilvl w:val="1"/>
          <w:numId w:val="0"/>
        </w:numPr>
        <w:tabs>
          <w:tab w:val="num" w:pos="0"/>
        </w:tabs>
        <w:spacing w:before="0"/>
        <w:ind w:left="576" w:hanging="576"/>
        <w:jc w:val="center"/>
        <w:rPr>
          <w:rFonts w:ascii="Times New Roman" w:hAnsi="Times New Roman"/>
          <w:i/>
          <w:sz w:val="32"/>
          <w:szCs w:val="32"/>
        </w:rPr>
      </w:pPr>
      <w:r w:rsidRPr="00681202">
        <w:rPr>
          <w:rFonts w:ascii="Times New Roman" w:hAnsi="Times New Roman"/>
          <w:sz w:val="32"/>
          <w:szCs w:val="32"/>
        </w:rPr>
        <w:t>ПОДПРОГРАММА</w:t>
      </w:r>
    </w:p>
    <w:p w:rsidR="003312C6" w:rsidRPr="00681202" w:rsidRDefault="003312C6" w:rsidP="003312C6">
      <w:pPr>
        <w:jc w:val="center"/>
        <w:rPr>
          <w:b/>
          <w:spacing w:val="5"/>
          <w:sz w:val="28"/>
          <w:szCs w:val="28"/>
        </w:rPr>
      </w:pPr>
      <w:r w:rsidRPr="00681202">
        <w:rPr>
          <w:b/>
          <w:sz w:val="28"/>
          <w:szCs w:val="28"/>
        </w:rPr>
        <w:t>«Комплексное развитие сельских территорий»</w:t>
      </w:r>
    </w:p>
    <w:p w:rsidR="003312C6" w:rsidRPr="00681202" w:rsidRDefault="003312C6" w:rsidP="003312C6">
      <w:pPr>
        <w:jc w:val="both"/>
        <w:rPr>
          <w:b/>
          <w:sz w:val="28"/>
          <w:szCs w:val="28"/>
        </w:rPr>
      </w:pPr>
    </w:p>
    <w:p w:rsidR="003312C6" w:rsidRPr="00681202" w:rsidRDefault="003312C6" w:rsidP="00313E94">
      <w:pPr>
        <w:numPr>
          <w:ilvl w:val="0"/>
          <w:numId w:val="11"/>
        </w:numPr>
        <w:jc w:val="center"/>
        <w:rPr>
          <w:b/>
          <w:sz w:val="28"/>
          <w:szCs w:val="28"/>
        </w:rPr>
      </w:pPr>
      <w:r w:rsidRPr="00681202">
        <w:rPr>
          <w:b/>
          <w:sz w:val="28"/>
          <w:szCs w:val="28"/>
        </w:rPr>
        <w:t>Паспорт подпрограммы «Комплексное развитие сельских территорий»</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2"/>
        <w:gridCol w:w="7412"/>
      </w:tblGrid>
      <w:tr w:rsidR="003312C6" w:rsidRPr="00681202" w:rsidTr="003312C6">
        <w:tc>
          <w:tcPr>
            <w:tcW w:w="2102" w:type="dxa"/>
            <w:shd w:val="clear" w:color="auto" w:fill="auto"/>
          </w:tcPr>
          <w:p w:rsidR="003312C6" w:rsidRPr="00681202" w:rsidRDefault="003312C6" w:rsidP="003312C6">
            <w:pPr>
              <w:rPr>
                <w:b/>
                <w:sz w:val="26"/>
                <w:szCs w:val="26"/>
              </w:rPr>
            </w:pPr>
            <w:r w:rsidRPr="00681202">
              <w:rPr>
                <w:b/>
                <w:sz w:val="26"/>
                <w:szCs w:val="26"/>
              </w:rPr>
              <w:t>Наименование Подпрограммы</w:t>
            </w:r>
          </w:p>
        </w:tc>
        <w:tc>
          <w:tcPr>
            <w:tcW w:w="7412" w:type="dxa"/>
            <w:shd w:val="clear" w:color="auto" w:fill="auto"/>
          </w:tcPr>
          <w:p w:rsidR="003312C6" w:rsidRPr="00681202" w:rsidRDefault="003312C6" w:rsidP="003312C6">
            <w:pPr>
              <w:snapToGrid w:val="0"/>
              <w:rPr>
                <w:b/>
                <w:sz w:val="26"/>
                <w:szCs w:val="26"/>
              </w:rPr>
            </w:pPr>
            <w:r w:rsidRPr="00681202">
              <w:rPr>
                <w:sz w:val="26"/>
                <w:szCs w:val="26"/>
              </w:rPr>
              <w:t>Комплексное развитие сельских территорий(далее  – Подпрограмма)</w:t>
            </w:r>
          </w:p>
        </w:tc>
      </w:tr>
      <w:tr w:rsidR="003312C6" w:rsidRPr="00681202" w:rsidTr="003312C6">
        <w:tc>
          <w:tcPr>
            <w:tcW w:w="2102" w:type="dxa"/>
            <w:shd w:val="clear" w:color="auto" w:fill="auto"/>
          </w:tcPr>
          <w:p w:rsidR="003312C6" w:rsidRPr="00681202" w:rsidRDefault="003312C6" w:rsidP="003312C6">
            <w:pPr>
              <w:snapToGrid w:val="0"/>
              <w:ind w:right="21"/>
              <w:rPr>
                <w:b/>
                <w:sz w:val="26"/>
                <w:szCs w:val="26"/>
              </w:rPr>
            </w:pPr>
            <w:r w:rsidRPr="00681202">
              <w:rPr>
                <w:b/>
                <w:sz w:val="26"/>
                <w:szCs w:val="26"/>
              </w:rPr>
              <w:t>Срок реализации подпрограммы</w:t>
            </w:r>
          </w:p>
        </w:tc>
        <w:tc>
          <w:tcPr>
            <w:tcW w:w="7412" w:type="dxa"/>
            <w:shd w:val="clear" w:color="auto" w:fill="auto"/>
          </w:tcPr>
          <w:p w:rsidR="003312C6" w:rsidRPr="00681202" w:rsidRDefault="003312C6" w:rsidP="003312C6">
            <w:pPr>
              <w:snapToGrid w:val="0"/>
              <w:jc w:val="both"/>
              <w:rPr>
                <w:sz w:val="26"/>
                <w:szCs w:val="26"/>
              </w:rPr>
            </w:pPr>
            <w:r w:rsidRPr="00681202">
              <w:rPr>
                <w:sz w:val="26"/>
                <w:szCs w:val="26"/>
              </w:rPr>
              <w:t>2022 - 2024 годы:</w:t>
            </w:r>
          </w:p>
          <w:p w:rsidR="003312C6" w:rsidRPr="00681202" w:rsidRDefault="003312C6" w:rsidP="003312C6">
            <w:pPr>
              <w:snapToGrid w:val="0"/>
              <w:jc w:val="both"/>
              <w:rPr>
                <w:sz w:val="26"/>
                <w:szCs w:val="26"/>
              </w:rPr>
            </w:pPr>
          </w:p>
        </w:tc>
      </w:tr>
      <w:tr w:rsidR="003312C6" w:rsidRPr="00681202" w:rsidTr="003312C6">
        <w:tc>
          <w:tcPr>
            <w:tcW w:w="2102" w:type="dxa"/>
            <w:shd w:val="clear" w:color="auto" w:fill="auto"/>
          </w:tcPr>
          <w:p w:rsidR="003312C6" w:rsidRPr="00681202" w:rsidRDefault="003312C6" w:rsidP="003312C6">
            <w:pPr>
              <w:snapToGrid w:val="0"/>
              <w:ind w:right="21"/>
              <w:rPr>
                <w:b/>
                <w:sz w:val="26"/>
                <w:szCs w:val="26"/>
              </w:rPr>
            </w:pPr>
            <w:r w:rsidRPr="00681202">
              <w:rPr>
                <w:b/>
                <w:sz w:val="26"/>
                <w:szCs w:val="26"/>
              </w:rPr>
              <w:t>Ответственный исполнитель подпрограммы</w:t>
            </w:r>
          </w:p>
        </w:tc>
        <w:tc>
          <w:tcPr>
            <w:tcW w:w="7412" w:type="dxa"/>
            <w:shd w:val="clear" w:color="auto" w:fill="auto"/>
          </w:tcPr>
          <w:p w:rsidR="003312C6" w:rsidRPr="00681202" w:rsidRDefault="003312C6" w:rsidP="003312C6">
            <w:pPr>
              <w:shd w:val="clear" w:color="auto" w:fill="FFFFFF"/>
              <w:tabs>
                <w:tab w:val="left" w:pos="6795"/>
              </w:tabs>
              <w:jc w:val="both"/>
              <w:rPr>
                <w:sz w:val="26"/>
                <w:szCs w:val="26"/>
              </w:rPr>
            </w:pPr>
            <w:r w:rsidRPr="00681202">
              <w:rPr>
                <w:sz w:val="26"/>
                <w:szCs w:val="26"/>
              </w:rPr>
              <w:t>- Отдел сельского хозяйства и развития территорий Администрации Комсомольского муниципального района.</w:t>
            </w:r>
          </w:p>
          <w:p w:rsidR="003312C6" w:rsidRPr="00681202" w:rsidRDefault="003312C6" w:rsidP="003312C6">
            <w:pPr>
              <w:snapToGrid w:val="0"/>
              <w:jc w:val="both"/>
              <w:rPr>
                <w:sz w:val="26"/>
                <w:szCs w:val="26"/>
              </w:rPr>
            </w:pPr>
          </w:p>
        </w:tc>
      </w:tr>
      <w:tr w:rsidR="003312C6" w:rsidRPr="00681202" w:rsidTr="003312C6">
        <w:tc>
          <w:tcPr>
            <w:tcW w:w="2102" w:type="dxa"/>
            <w:shd w:val="clear" w:color="auto" w:fill="auto"/>
          </w:tcPr>
          <w:p w:rsidR="003312C6" w:rsidRPr="00681202" w:rsidRDefault="003312C6" w:rsidP="003312C6">
            <w:pPr>
              <w:rPr>
                <w:b/>
                <w:sz w:val="26"/>
                <w:szCs w:val="26"/>
              </w:rPr>
            </w:pPr>
            <w:r w:rsidRPr="00681202">
              <w:rPr>
                <w:b/>
                <w:sz w:val="26"/>
                <w:szCs w:val="26"/>
              </w:rPr>
              <w:t>Исполнители основных мероприятий (мероприятий) Подпрограммы</w:t>
            </w:r>
          </w:p>
        </w:tc>
        <w:tc>
          <w:tcPr>
            <w:tcW w:w="7412" w:type="dxa"/>
            <w:shd w:val="clear" w:color="auto" w:fill="auto"/>
          </w:tcPr>
          <w:p w:rsidR="003312C6" w:rsidRPr="00681202" w:rsidRDefault="003312C6" w:rsidP="003312C6">
            <w:pPr>
              <w:shd w:val="clear" w:color="auto" w:fill="FFFFFF"/>
              <w:tabs>
                <w:tab w:val="left" w:pos="6795"/>
              </w:tabs>
              <w:jc w:val="both"/>
              <w:rPr>
                <w:sz w:val="26"/>
                <w:szCs w:val="26"/>
              </w:rPr>
            </w:pPr>
            <w:r w:rsidRPr="00681202">
              <w:rPr>
                <w:sz w:val="26"/>
                <w:szCs w:val="26"/>
              </w:rPr>
              <w:t>- Отдел сельского хозяйства и развития территорий Администрации Комсомольского муниципального района.</w:t>
            </w:r>
          </w:p>
          <w:p w:rsidR="003312C6" w:rsidRPr="00681202" w:rsidRDefault="003312C6" w:rsidP="003312C6">
            <w:pPr>
              <w:rPr>
                <w:sz w:val="26"/>
                <w:szCs w:val="26"/>
              </w:rPr>
            </w:pPr>
            <w:r w:rsidRPr="00681202">
              <w:rPr>
                <w:sz w:val="26"/>
                <w:szCs w:val="26"/>
              </w:rPr>
              <w:t>-   Управление по вопросу развития инфраструктуры Администрации Комсомольского муниципального района</w:t>
            </w:r>
          </w:p>
          <w:p w:rsidR="003312C6" w:rsidRPr="00681202" w:rsidRDefault="003312C6" w:rsidP="003312C6">
            <w:pPr>
              <w:rPr>
                <w:sz w:val="26"/>
                <w:szCs w:val="26"/>
              </w:rPr>
            </w:pPr>
            <w:r w:rsidRPr="00681202">
              <w:rPr>
                <w:sz w:val="26"/>
                <w:szCs w:val="26"/>
              </w:rPr>
              <w:t>-   Отдел бухгалтерского учета и отчетности Администрации Комсомольского муниципального района</w:t>
            </w:r>
          </w:p>
          <w:p w:rsidR="003312C6" w:rsidRPr="00681202" w:rsidRDefault="003312C6" w:rsidP="003312C6">
            <w:pPr>
              <w:rPr>
                <w:sz w:val="26"/>
                <w:szCs w:val="26"/>
              </w:rPr>
            </w:pPr>
            <w:r w:rsidRPr="00681202">
              <w:rPr>
                <w:sz w:val="26"/>
                <w:szCs w:val="26"/>
              </w:rPr>
              <w:t>-   Управление земельно-имущественных отношений Администрации Комсомольского муниципального района</w:t>
            </w:r>
          </w:p>
        </w:tc>
      </w:tr>
      <w:tr w:rsidR="003312C6" w:rsidRPr="00681202" w:rsidTr="003312C6">
        <w:tc>
          <w:tcPr>
            <w:tcW w:w="2102" w:type="dxa"/>
            <w:shd w:val="clear" w:color="auto" w:fill="auto"/>
          </w:tcPr>
          <w:p w:rsidR="003312C6" w:rsidRPr="00681202" w:rsidRDefault="003312C6" w:rsidP="003312C6">
            <w:pPr>
              <w:rPr>
                <w:b/>
                <w:sz w:val="26"/>
                <w:szCs w:val="26"/>
              </w:rPr>
            </w:pPr>
            <w:r w:rsidRPr="00681202">
              <w:rPr>
                <w:b/>
                <w:sz w:val="26"/>
                <w:szCs w:val="26"/>
              </w:rPr>
              <w:t xml:space="preserve">Задачи Подпрограммы </w:t>
            </w:r>
          </w:p>
        </w:tc>
        <w:tc>
          <w:tcPr>
            <w:tcW w:w="7412" w:type="dxa"/>
            <w:shd w:val="clear" w:color="auto" w:fill="auto"/>
          </w:tcPr>
          <w:p w:rsidR="003312C6" w:rsidRPr="00681202" w:rsidRDefault="003312C6" w:rsidP="003312C6">
            <w:pPr>
              <w:pStyle w:val="ConsPlusNormal"/>
              <w:jc w:val="both"/>
              <w:rPr>
                <w:rFonts w:ascii="Times New Roman" w:hAnsi="Times New Roman" w:cs="Times New Roman"/>
                <w:sz w:val="26"/>
                <w:szCs w:val="26"/>
              </w:rPr>
            </w:pPr>
            <w:r w:rsidRPr="00681202">
              <w:rPr>
                <w:rFonts w:ascii="Times New Roman" w:hAnsi="Times New Roman" w:cs="Times New Roman"/>
                <w:sz w:val="26"/>
                <w:szCs w:val="26"/>
              </w:rPr>
              <w:t>1. Удовлетворение потребностей сельского населения в благоустроенном жилье.</w:t>
            </w:r>
          </w:p>
          <w:p w:rsidR="003312C6" w:rsidRPr="00681202" w:rsidRDefault="003312C6" w:rsidP="003312C6">
            <w:pPr>
              <w:pStyle w:val="ConsPlusNormal"/>
              <w:jc w:val="both"/>
              <w:rPr>
                <w:rFonts w:ascii="Times New Roman" w:hAnsi="Times New Roman" w:cs="Times New Roman"/>
                <w:sz w:val="26"/>
                <w:szCs w:val="26"/>
              </w:rPr>
            </w:pPr>
            <w:r w:rsidRPr="00681202">
              <w:rPr>
                <w:rFonts w:ascii="Times New Roman" w:hAnsi="Times New Roman" w:cs="Times New Roman"/>
                <w:sz w:val="26"/>
                <w:szCs w:val="26"/>
              </w:rPr>
              <w:t>2. Повышение уровня комплексного обустройства сельских территорий объектами социальной и инженерной инфраструктуры.</w:t>
            </w:r>
          </w:p>
          <w:p w:rsidR="003312C6" w:rsidRPr="00681202" w:rsidRDefault="003312C6" w:rsidP="003312C6">
            <w:pPr>
              <w:pStyle w:val="ConsPlusNormal"/>
              <w:jc w:val="both"/>
              <w:rPr>
                <w:rFonts w:ascii="Times New Roman" w:hAnsi="Times New Roman" w:cs="Times New Roman"/>
                <w:sz w:val="26"/>
                <w:szCs w:val="26"/>
              </w:rPr>
            </w:pPr>
            <w:r w:rsidRPr="00681202">
              <w:rPr>
                <w:rFonts w:ascii="Times New Roman" w:hAnsi="Times New Roman" w:cs="Times New Roman"/>
                <w:sz w:val="26"/>
                <w:szCs w:val="26"/>
              </w:rPr>
              <w:t>3. Концентрация ресурсов, направляемых на комплексное обустройство сельских территорий объектами социальной и инженерной инфраструктуры, автомобильными дорогами с учетом реализации инвестиционных проектов в сфере агропромышленного комплекса.</w:t>
            </w:r>
          </w:p>
          <w:p w:rsidR="003312C6" w:rsidRPr="00681202" w:rsidRDefault="003312C6" w:rsidP="003312C6">
            <w:pPr>
              <w:pStyle w:val="ConsPlusNormal"/>
              <w:jc w:val="both"/>
              <w:rPr>
                <w:rFonts w:ascii="Times New Roman" w:hAnsi="Times New Roman" w:cs="Times New Roman"/>
                <w:sz w:val="26"/>
                <w:szCs w:val="26"/>
              </w:rPr>
            </w:pPr>
            <w:r w:rsidRPr="00681202">
              <w:rPr>
                <w:rFonts w:ascii="Times New Roman" w:hAnsi="Times New Roman" w:cs="Times New Roman"/>
                <w:sz w:val="26"/>
                <w:szCs w:val="26"/>
              </w:rPr>
              <w:t>4. Повышение уровня благоустройства на сельских территориях.</w:t>
            </w:r>
          </w:p>
          <w:p w:rsidR="003312C6" w:rsidRPr="00681202" w:rsidRDefault="003312C6" w:rsidP="003312C6">
            <w:pPr>
              <w:rPr>
                <w:sz w:val="26"/>
                <w:szCs w:val="26"/>
              </w:rPr>
            </w:pPr>
          </w:p>
        </w:tc>
      </w:tr>
      <w:tr w:rsidR="003312C6" w:rsidRPr="00681202" w:rsidTr="003312C6">
        <w:trPr>
          <w:trHeight w:val="6540"/>
        </w:trPr>
        <w:tc>
          <w:tcPr>
            <w:tcW w:w="2102" w:type="dxa"/>
            <w:shd w:val="clear" w:color="auto" w:fill="auto"/>
          </w:tcPr>
          <w:p w:rsidR="003312C6" w:rsidRPr="00681202" w:rsidRDefault="003312C6" w:rsidP="003312C6">
            <w:pPr>
              <w:rPr>
                <w:b/>
                <w:sz w:val="26"/>
                <w:szCs w:val="26"/>
              </w:rPr>
            </w:pPr>
            <w:r w:rsidRPr="00681202">
              <w:rPr>
                <w:b/>
                <w:sz w:val="26"/>
                <w:szCs w:val="26"/>
              </w:rPr>
              <w:lastRenderedPageBreak/>
              <w:t>Объемы ресурсного обеспечения Подпрограммы</w:t>
            </w:r>
          </w:p>
          <w:p w:rsidR="003312C6" w:rsidRPr="00681202" w:rsidRDefault="003312C6" w:rsidP="003312C6">
            <w:pPr>
              <w:rPr>
                <w:sz w:val="26"/>
                <w:szCs w:val="26"/>
              </w:rPr>
            </w:pPr>
          </w:p>
        </w:tc>
        <w:tc>
          <w:tcPr>
            <w:tcW w:w="7412" w:type="dxa"/>
            <w:shd w:val="clear" w:color="auto" w:fill="auto"/>
          </w:tcPr>
          <w:p w:rsidR="003312C6" w:rsidRPr="00681202" w:rsidRDefault="003312C6" w:rsidP="003312C6">
            <w:pPr>
              <w:rPr>
                <w:b/>
                <w:sz w:val="26"/>
                <w:szCs w:val="26"/>
              </w:rPr>
            </w:pPr>
            <w:r w:rsidRPr="00681202">
              <w:rPr>
                <w:b/>
                <w:sz w:val="26"/>
                <w:szCs w:val="26"/>
              </w:rPr>
              <w:t xml:space="preserve">Общая сумма расходов на реализацию подпрограммы </w:t>
            </w:r>
          </w:p>
          <w:p w:rsidR="003312C6" w:rsidRPr="00681202" w:rsidRDefault="003312C6" w:rsidP="003312C6">
            <w:pPr>
              <w:rPr>
                <w:b/>
                <w:sz w:val="26"/>
                <w:szCs w:val="26"/>
              </w:rPr>
            </w:pPr>
            <w:r w:rsidRPr="00681202">
              <w:rPr>
                <w:b/>
                <w:sz w:val="26"/>
                <w:szCs w:val="26"/>
              </w:rPr>
              <w:t>на 2022-2024 годы –0,00 рублей,</w:t>
            </w:r>
          </w:p>
          <w:p w:rsidR="003312C6" w:rsidRPr="00681202" w:rsidRDefault="003312C6" w:rsidP="003312C6">
            <w:pPr>
              <w:rPr>
                <w:sz w:val="26"/>
                <w:szCs w:val="26"/>
              </w:rPr>
            </w:pPr>
            <w:r w:rsidRPr="00681202">
              <w:rPr>
                <w:sz w:val="26"/>
                <w:szCs w:val="26"/>
              </w:rPr>
              <w:t>в том числе средства:</w:t>
            </w:r>
          </w:p>
          <w:p w:rsidR="003312C6" w:rsidRPr="00681202" w:rsidRDefault="003312C6" w:rsidP="003312C6">
            <w:pPr>
              <w:rPr>
                <w:sz w:val="26"/>
                <w:szCs w:val="26"/>
              </w:rPr>
            </w:pPr>
            <w:r w:rsidRPr="00681202">
              <w:rPr>
                <w:sz w:val="26"/>
                <w:szCs w:val="26"/>
              </w:rPr>
              <w:t>- федерального бюджета- 0,00 рублей;</w:t>
            </w:r>
          </w:p>
          <w:p w:rsidR="003312C6" w:rsidRPr="00681202" w:rsidRDefault="003312C6" w:rsidP="003312C6">
            <w:pPr>
              <w:rPr>
                <w:sz w:val="26"/>
                <w:szCs w:val="26"/>
              </w:rPr>
            </w:pPr>
            <w:r w:rsidRPr="00681202">
              <w:rPr>
                <w:sz w:val="26"/>
                <w:szCs w:val="26"/>
              </w:rPr>
              <w:t>- областного бюджета- 0,00 рублей;</w:t>
            </w:r>
          </w:p>
          <w:p w:rsidR="003312C6" w:rsidRPr="00681202" w:rsidRDefault="003312C6" w:rsidP="003312C6">
            <w:pPr>
              <w:rPr>
                <w:sz w:val="26"/>
                <w:szCs w:val="26"/>
              </w:rPr>
            </w:pPr>
            <w:r w:rsidRPr="00681202">
              <w:rPr>
                <w:sz w:val="26"/>
                <w:szCs w:val="26"/>
              </w:rPr>
              <w:t>- районный бюджет                     - 0,00 рублей.</w:t>
            </w:r>
          </w:p>
          <w:p w:rsidR="003312C6" w:rsidRPr="00681202" w:rsidRDefault="003312C6" w:rsidP="003312C6">
            <w:pPr>
              <w:rPr>
                <w:sz w:val="26"/>
                <w:szCs w:val="26"/>
              </w:rPr>
            </w:pPr>
          </w:p>
          <w:p w:rsidR="003312C6" w:rsidRPr="00681202" w:rsidRDefault="003312C6" w:rsidP="003312C6">
            <w:pPr>
              <w:rPr>
                <w:sz w:val="26"/>
                <w:szCs w:val="26"/>
              </w:rPr>
            </w:pPr>
            <w:r w:rsidRPr="00681202">
              <w:rPr>
                <w:sz w:val="26"/>
                <w:szCs w:val="26"/>
              </w:rPr>
              <w:t>из них по годам:</w:t>
            </w:r>
          </w:p>
          <w:p w:rsidR="003312C6" w:rsidRPr="00681202" w:rsidRDefault="003312C6" w:rsidP="003312C6">
            <w:pPr>
              <w:rPr>
                <w:sz w:val="26"/>
                <w:szCs w:val="26"/>
              </w:rPr>
            </w:pPr>
            <w:r w:rsidRPr="00681202">
              <w:rPr>
                <w:b/>
                <w:sz w:val="26"/>
                <w:szCs w:val="26"/>
              </w:rPr>
              <w:t>2022 год – 0,00рублей</w:t>
            </w:r>
            <w:r w:rsidRPr="00681202">
              <w:rPr>
                <w:sz w:val="26"/>
                <w:szCs w:val="26"/>
              </w:rPr>
              <w:t>, в том числе средства:</w:t>
            </w:r>
          </w:p>
          <w:p w:rsidR="003312C6" w:rsidRPr="00681202" w:rsidRDefault="003312C6" w:rsidP="003312C6">
            <w:pPr>
              <w:rPr>
                <w:sz w:val="26"/>
                <w:szCs w:val="26"/>
              </w:rPr>
            </w:pPr>
            <w:r w:rsidRPr="00681202">
              <w:rPr>
                <w:sz w:val="26"/>
                <w:szCs w:val="26"/>
              </w:rPr>
              <w:t>- федерального бюджета  - 0,00 рублей;</w:t>
            </w:r>
          </w:p>
          <w:p w:rsidR="003312C6" w:rsidRPr="00681202" w:rsidRDefault="003312C6" w:rsidP="003312C6">
            <w:pPr>
              <w:rPr>
                <w:sz w:val="26"/>
                <w:szCs w:val="26"/>
              </w:rPr>
            </w:pPr>
            <w:r w:rsidRPr="00681202">
              <w:rPr>
                <w:sz w:val="26"/>
                <w:szCs w:val="26"/>
              </w:rPr>
              <w:t>- областного бюджета- 0,00 рублей;</w:t>
            </w:r>
          </w:p>
          <w:p w:rsidR="003312C6" w:rsidRPr="00681202" w:rsidRDefault="003312C6" w:rsidP="003312C6">
            <w:pPr>
              <w:rPr>
                <w:sz w:val="26"/>
                <w:szCs w:val="26"/>
              </w:rPr>
            </w:pPr>
            <w:r w:rsidRPr="00681202">
              <w:rPr>
                <w:sz w:val="26"/>
                <w:szCs w:val="26"/>
              </w:rPr>
              <w:t>- районный бюджет- 0,00 рублей;</w:t>
            </w:r>
          </w:p>
          <w:p w:rsidR="003312C6" w:rsidRPr="00681202" w:rsidRDefault="003312C6" w:rsidP="003312C6">
            <w:pPr>
              <w:rPr>
                <w:sz w:val="26"/>
                <w:szCs w:val="26"/>
              </w:rPr>
            </w:pPr>
            <w:r w:rsidRPr="00681202">
              <w:rPr>
                <w:b/>
                <w:sz w:val="26"/>
                <w:szCs w:val="26"/>
              </w:rPr>
              <w:t>2023 год – 0,00</w:t>
            </w:r>
            <w:r w:rsidRPr="00681202">
              <w:rPr>
                <w:sz w:val="26"/>
                <w:szCs w:val="26"/>
              </w:rPr>
              <w:t xml:space="preserve"> в том числе средства:</w:t>
            </w:r>
          </w:p>
          <w:p w:rsidR="003312C6" w:rsidRPr="00681202" w:rsidRDefault="003312C6" w:rsidP="003312C6">
            <w:pPr>
              <w:rPr>
                <w:sz w:val="26"/>
                <w:szCs w:val="26"/>
              </w:rPr>
            </w:pPr>
            <w:r w:rsidRPr="00681202">
              <w:rPr>
                <w:sz w:val="26"/>
                <w:szCs w:val="26"/>
              </w:rPr>
              <w:t>- федерального бюджета       - 0,00 рублей;</w:t>
            </w:r>
          </w:p>
          <w:p w:rsidR="003312C6" w:rsidRPr="00681202" w:rsidRDefault="003312C6" w:rsidP="003312C6">
            <w:pPr>
              <w:rPr>
                <w:sz w:val="26"/>
                <w:szCs w:val="26"/>
              </w:rPr>
            </w:pPr>
            <w:r w:rsidRPr="00681202">
              <w:rPr>
                <w:sz w:val="26"/>
                <w:szCs w:val="26"/>
              </w:rPr>
              <w:t>- областного бюджета- 0,00рублей;</w:t>
            </w:r>
          </w:p>
          <w:p w:rsidR="003312C6" w:rsidRPr="00681202" w:rsidRDefault="003312C6" w:rsidP="003312C6">
            <w:pPr>
              <w:rPr>
                <w:sz w:val="26"/>
                <w:szCs w:val="26"/>
              </w:rPr>
            </w:pPr>
            <w:r w:rsidRPr="00681202">
              <w:rPr>
                <w:sz w:val="26"/>
                <w:szCs w:val="26"/>
              </w:rPr>
              <w:t>- районного бюджета- 0,00 рублей;</w:t>
            </w:r>
          </w:p>
          <w:p w:rsidR="003312C6" w:rsidRPr="00681202" w:rsidRDefault="003312C6" w:rsidP="003312C6">
            <w:pPr>
              <w:rPr>
                <w:sz w:val="26"/>
                <w:szCs w:val="26"/>
              </w:rPr>
            </w:pPr>
            <w:r w:rsidRPr="00681202">
              <w:rPr>
                <w:b/>
                <w:sz w:val="26"/>
                <w:szCs w:val="26"/>
              </w:rPr>
              <w:t>2024 год – 0,00</w:t>
            </w:r>
            <w:r w:rsidRPr="00681202">
              <w:rPr>
                <w:sz w:val="26"/>
                <w:szCs w:val="26"/>
              </w:rPr>
              <w:t xml:space="preserve"> в том числе средства:</w:t>
            </w:r>
          </w:p>
          <w:p w:rsidR="003312C6" w:rsidRPr="00681202" w:rsidRDefault="003312C6" w:rsidP="003312C6">
            <w:pPr>
              <w:rPr>
                <w:sz w:val="26"/>
                <w:szCs w:val="26"/>
              </w:rPr>
            </w:pPr>
            <w:r w:rsidRPr="00681202">
              <w:rPr>
                <w:sz w:val="26"/>
                <w:szCs w:val="26"/>
              </w:rPr>
              <w:t>- федерального бюджета        - 0,00 рублей;</w:t>
            </w:r>
          </w:p>
          <w:p w:rsidR="003312C6" w:rsidRPr="00681202" w:rsidRDefault="003312C6" w:rsidP="003312C6">
            <w:pPr>
              <w:rPr>
                <w:sz w:val="26"/>
                <w:szCs w:val="26"/>
              </w:rPr>
            </w:pPr>
            <w:r w:rsidRPr="00681202">
              <w:rPr>
                <w:sz w:val="26"/>
                <w:szCs w:val="26"/>
              </w:rPr>
              <w:t>- областного бюджета- 0,00 рублей;</w:t>
            </w:r>
          </w:p>
          <w:p w:rsidR="003312C6" w:rsidRPr="00681202" w:rsidRDefault="003312C6" w:rsidP="003312C6">
            <w:pPr>
              <w:rPr>
                <w:sz w:val="26"/>
                <w:szCs w:val="26"/>
              </w:rPr>
            </w:pPr>
            <w:r w:rsidRPr="00681202">
              <w:rPr>
                <w:sz w:val="26"/>
                <w:szCs w:val="26"/>
              </w:rPr>
              <w:t>- районного бюджета          - 0,00 рублей;</w:t>
            </w:r>
          </w:p>
          <w:p w:rsidR="003312C6" w:rsidRPr="00681202" w:rsidRDefault="003312C6" w:rsidP="003312C6">
            <w:pPr>
              <w:rPr>
                <w:sz w:val="26"/>
                <w:szCs w:val="26"/>
              </w:rPr>
            </w:pPr>
          </w:p>
          <w:p w:rsidR="003312C6" w:rsidRPr="00681202" w:rsidRDefault="003312C6" w:rsidP="003312C6">
            <w:pPr>
              <w:rPr>
                <w:sz w:val="26"/>
                <w:szCs w:val="26"/>
              </w:rPr>
            </w:pPr>
          </w:p>
        </w:tc>
      </w:tr>
      <w:tr w:rsidR="003312C6" w:rsidRPr="00681202" w:rsidTr="003312C6">
        <w:trPr>
          <w:trHeight w:val="1206"/>
        </w:trPr>
        <w:tc>
          <w:tcPr>
            <w:tcW w:w="2102" w:type="dxa"/>
            <w:shd w:val="clear" w:color="auto" w:fill="auto"/>
          </w:tcPr>
          <w:p w:rsidR="003312C6" w:rsidRPr="00681202" w:rsidRDefault="003312C6" w:rsidP="003312C6">
            <w:pPr>
              <w:rPr>
                <w:b/>
                <w:sz w:val="26"/>
                <w:szCs w:val="26"/>
              </w:rPr>
            </w:pPr>
            <w:r w:rsidRPr="00681202">
              <w:rPr>
                <w:b/>
                <w:sz w:val="26"/>
                <w:szCs w:val="26"/>
              </w:rPr>
              <w:t>Ожидаемые результаты реализации программы</w:t>
            </w:r>
          </w:p>
        </w:tc>
        <w:tc>
          <w:tcPr>
            <w:tcW w:w="7412" w:type="dxa"/>
            <w:shd w:val="clear" w:color="auto" w:fill="auto"/>
          </w:tcPr>
          <w:p w:rsidR="003312C6" w:rsidRPr="00681202" w:rsidRDefault="003312C6" w:rsidP="003312C6">
            <w:pPr>
              <w:rPr>
                <w:sz w:val="26"/>
                <w:szCs w:val="26"/>
              </w:rPr>
            </w:pPr>
            <w:r w:rsidRPr="00681202">
              <w:rPr>
                <w:sz w:val="26"/>
                <w:szCs w:val="26"/>
              </w:rPr>
              <w:t>- Стабилизация численности сельского населения;</w:t>
            </w:r>
          </w:p>
          <w:p w:rsidR="003312C6" w:rsidRPr="00681202" w:rsidRDefault="003312C6" w:rsidP="003312C6">
            <w:pPr>
              <w:rPr>
                <w:sz w:val="26"/>
                <w:szCs w:val="26"/>
              </w:rPr>
            </w:pPr>
            <w:r w:rsidRPr="00681202">
              <w:rPr>
                <w:sz w:val="26"/>
                <w:szCs w:val="26"/>
              </w:rPr>
              <w:t>- Повышение уровня сельского населения.</w:t>
            </w:r>
          </w:p>
          <w:p w:rsidR="003312C6" w:rsidRPr="00681202" w:rsidRDefault="003312C6" w:rsidP="003312C6">
            <w:pPr>
              <w:rPr>
                <w:sz w:val="26"/>
                <w:szCs w:val="26"/>
              </w:rPr>
            </w:pPr>
          </w:p>
          <w:p w:rsidR="003312C6" w:rsidRPr="00681202" w:rsidRDefault="003312C6" w:rsidP="003312C6">
            <w:pPr>
              <w:rPr>
                <w:sz w:val="26"/>
                <w:szCs w:val="26"/>
              </w:rPr>
            </w:pPr>
          </w:p>
          <w:p w:rsidR="003312C6" w:rsidRPr="00681202" w:rsidRDefault="003312C6" w:rsidP="003312C6">
            <w:pPr>
              <w:rPr>
                <w:b/>
                <w:sz w:val="26"/>
                <w:szCs w:val="26"/>
              </w:rPr>
            </w:pPr>
          </w:p>
        </w:tc>
      </w:tr>
    </w:tbl>
    <w:p w:rsidR="003312C6" w:rsidRPr="00681202" w:rsidRDefault="003312C6" w:rsidP="003312C6">
      <w:pPr>
        <w:pStyle w:val="aff0"/>
        <w:rPr>
          <w:color w:val="000000"/>
          <w:sz w:val="24"/>
          <w:szCs w:val="24"/>
        </w:rPr>
      </w:pPr>
    </w:p>
    <w:p w:rsidR="003312C6" w:rsidRPr="00681202" w:rsidRDefault="003312C6" w:rsidP="003312C6">
      <w:pPr>
        <w:rPr>
          <w:b/>
          <w:sz w:val="28"/>
          <w:szCs w:val="28"/>
        </w:rPr>
      </w:pPr>
    </w:p>
    <w:p w:rsidR="003312C6" w:rsidRPr="00681202" w:rsidRDefault="003312C6" w:rsidP="003312C6">
      <w:pPr>
        <w:pStyle w:val="ConsPlusNormal"/>
        <w:jc w:val="center"/>
        <w:rPr>
          <w:rFonts w:ascii="Times New Roman" w:hAnsi="Times New Roman" w:cs="Times New Roman"/>
          <w:b/>
          <w:sz w:val="28"/>
          <w:szCs w:val="28"/>
        </w:rPr>
      </w:pPr>
      <w:r w:rsidRPr="00681202">
        <w:rPr>
          <w:rFonts w:ascii="Times New Roman" w:hAnsi="Times New Roman" w:cs="Times New Roman"/>
          <w:b/>
          <w:bCs/>
          <w:sz w:val="28"/>
          <w:szCs w:val="28"/>
        </w:rPr>
        <w:t>2. Характеристика основных мероприятий подпрограммы муниципальной программы</w:t>
      </w:r>
    </w:p>
    <w:p w:rsidR="003312C6" w:rsidRPr="00681202" w:rsidRDefault="003312C6" w:rsidP="003312C6">
      <w:pPr>
        <w:jc w:val="center"/>
        <w:rPr>
          <w:b/>
          <w:bCs/>
          <w:sz w:val="28"/>
          <w:szCs w:val="28"/>
        </w:rPr>
      </w:pPr>
    </w:p>
    <w:p w:rsidR="003312C6" w:rsidRPr="00681202" w:rsidRDefault="003312C6" w:rsidP="003312C6">
      <w:pPr>
        <w:pStyle w:val="ConsPlusNormal"/>
        <w:ind w:firstLine="540"/>
        <w:jc w:val="both"/>
        <w:rPr>
          <w:rFonts w:ascii="Times New Roman" w:hAnsi="Times New Roman" w:cs="Times New Roman"/>
          <w:sz w:val="28"/>
          <w:szCs w:val="28"/>
        </w:rPr>
      </w:pPr>
      <w:r w:rsidRPr="00681202">
        <w:rPr>
          <w:rFonts w:ascii="Times New Roman" w:hAnsi="Times New Roman" w:cs="Times New Roman"/>
          <w:sz w:val="28"/>
          <w:szCs w:val="28"/>
        </w:rPr>
        <w:t>Реализация мероприятий подпрограммы предусматривает предоставление бюджетам муниципальных образований района и гражданам, проживающим в сельской местности на территории данных муниципальных образований, государственной поддержки за счет средств федерального и областного бюджетов по результатам конкурсного отбора муниципальных образований Ивановской области.</w:t>
      </w:r>
    </w:p>
    <w:p w:rsidR="003312C6" w:rsidRPr="00681202" w:rsidRDefault="003312C6" w:rsidP="003312C6">
      <w:pPr>
        <w:pStyle w:val="ConsPlusNormal"/>
        <w:ind w:firstLine="540"/>
        <w:jc w:val="both"/>
        <w:rPr>
          <w:rFonts w:ascii="Times New Roman" w:hAnsi="Times New Roman" w:cs="Times New Roman"/>
          <w:sz w:val="28"/>
          <w:szCs w:val="28"/>
        </w:rPr>
      </w:pPr>
      <w:r w:rsidRPr="00681202">
        <w:rPr>
          <w:rFonts w:ascii="Times New Roman" w:hAnsi="Times New Roman" w:cs="Times New Roman"/>
          <w:sz w:val="28"/>
          <w:szCs w:val="28"/>
        </w:rPr>
        <w:t>Подпрограмма предусматривает реализацию следующих основных мероприятий:</w:t>
      </w:r>
    </w:p>
    <w:p w:rsidR="003312C6" w:rsidRPr="00681202" w:rsidRDefault="003312C6" w:rsidP="003312C6">
      <w:pPr>
        <w:pStyle w:val="ConsPlusNormal"/>
        <w:ind w:firstLine="540"/>
        <w:jc w:val="both"/>
        <w:rPr>
          <w:rFonts w:ascii="Times New Roman" w:hAnsi="Times New Roman" w:cs="Times New Roman"/>
          <w:sz w:val="28"/>
          <w:szCs w:val="28"/>
        </w:rPr>
      </w:pPr>
      <w:r w:rsidRPr="00681202">
        <w:rPr>
          <w:rFonts w:ascii="Times New Roman" w:hAnsi="Times New Roman" w:cs="Times New Roman"/>
          <w:sz w:val="28"/>
          <w:szCs w:val="28"/>
        </w:rPr>
        <w:t>1. «Социальные выплаты на строительство (приобретение) жилья гражданам, проживающим на сельских территориях»</w:t>
      </w:r>
    </w:p>
    <w:p w:rsidR="003312C6" w:rsidRPr="00681202" w:rsidRDefault="003312C6" w:rsidP="003312C6">
      <w:pPr>
        <w:pStyle w:val="ConsPlusNormal"/>
        <w:spacing w:before="220"/>
        <w:ind w:firstLine="540"/>
        <w:jc w:val="both"/>
        <w:rPr>
          <w:rFonts w:ascii="Times New Roman" w:hAnsi="Times New Roman" w:cs="Times New Roman"/>
          <w:sz w:val="28"/>
          <w:szCs w:val="28"/>
        </w:rPr>
      </w:pPr>
      <w:r w:rsidRPr="00681202">
        <w:rPr>
          <w:rFonts w:ascii="Times New Roman" w:hAnsi="Times New Roman" w:cs="Times New Roman"/>
          <w:sz w:val="28"/>
          <w:szCs w:val="28"/>
        </w:rPr>
        <w:t>Срок реализации мероприятия - с 2022 по 2024 годы.</w:t>
      </w:r>
    </w:p>
    <w:p w:rsidR="003312C6" w:rsidRPr="00681202" w:rsidRDefault="003312C6" w:rsidP="003312C6">
      <w:pPr>
        <w:pStyle w:val="ConsPlusNormal"/>
        <w:spacing w:before="220"/>
        <w:ind w:firstLine="540"/>
        <w:jc w:val="both"/>
        <w:rPr>
          <w:rFonts w:ascii="Times New Roman" w:hAnsi="Times New Roman" w:cs="Times New Roman"/>
          <w:sz w:val="28"/>
          <w:szCs w:val="28"/>
        </w:rPr>
      </w:pPr>
      <w:r w:rsidRPr="00681202">
        <w:rPr>
          <w:rFonts w:ascii="Times New Roman" w:hAnsi="Times New Roman" w:cs="Times New Roman"/>
          <w:sz w:val="28"/>
          <w:szCs w:val="28"/>
        </w:rPr>
        <w:t>2. "Создание и развитие инфраструктуры на сельских территориях".</w:t>
      </w:r>
    </w:p>
    <w:p w:rsidR="003312C6" w:rsidRPr="00681202" w:rsidRDefault="003312C6" w:rsidP="003312C6">
      <w:pPr>
        <w:pStyle w:val="ConsPlusNormal"/>
        <w:spacing w:before="220"/>
        <w:ind w:firstLine="540"/>
        <w:jc w:val="both"/>
        <w:rPr>
          <w:rFonts w:ascii="Times New Roman" w:hAnsi="Times New Roman" w:cs="Times New Roman"/>
          <w:sz w:val="28"/>
          <w:szCs w:val="28"/>
        </w:rPr>
      </w:pPr>
      <w:r w:rsidRPr="00681202">
        <w:rPr>
          <w:rFonts w:ascii="Times New Roman" w:hAnsi="Times New Roman" w:cs="Times New Roman"/>
          <w:sz w:val="28"/>
          <w:szCs w:val="28"/>
        </w:rPr>
        <w:lastRenderedPageBreak/>
        <w:t>В рамках реализации основного мероприятия предусмотрены мероприятия:</w:t>
      </w:r>
    </w:p>
    <w:p w:rsidR="003312C6" w:rsidRPr="00681202" w:rsidRDefault="003312C6" w:rsidP="003312C6">
      <w:pPr>
        <w:pStyle w:val="ConsPlusNormal"/>
        <w:spacing w:before="220"/>
        <w:ind w:firstLine="540"/>
        <w:jc w:val="both"/>
        <w:rPr>
          <w:rFonts w:ascii="Times New Roman" w:hAnsi="Times New Roman" w:cs="Times New Roman"/>
          <w:sz w:val="28"/>
          <w:szCs w:val="28"/>
        </w:rPr>
      </w:pPr>
      <w:r w:rsidRPr="00681202">
        <w:rPr>
          <w:rFonts w:ascii="Times New Roman" w:hAnsi="Times New Roman" w:cs="Times New Roman"/>
          <w:sz w:val="28"/>
          <w:szCs w:val="28"/>
        </w:rPr>
        <w:t>2.1. "Развитие инженерной инфраструктуры на сельских территориях".</w:t>
      </w:r>
    </w:p>
    <w:p w:rsidR="003312C6" w:rsidRPr="00681202" w:rsidRDefault="003312C6" w:rsidP="003312C6">
      <w:pPr>
        <w:pStyle w:val="ConsPlusNormal"/>
        <w:spacing w:before="220"/>
        <w:ind w:firstLine="540"/>
        <w:jc w:val="both"/>
        <w:rPr>
          <w:rFonts w:ascii="Times New Roman" w:hAnsi="Times New Roman" w:cs="Times New Roman"/>
          <w:sz w:val="28"/>
          <w:szCs w:val="28"/>
        </w:rPr>
      </w:pPr>
      <w:r w:rsidRPr="00681202">
        <w:rPr>
          <w:rFonts w:ascii="Times New Roman" w:hAnsi="Times New Roman" w:cs="Times New Roman"/>
          <w:sz w:val="28"/>
          <w:szCs w:val="28"/>
        </w:rPr>
        <w:t>Срок реализации мероприятия - с 2022 по 2024 годы.</w:t>
      </w:r>
    </w:p>
    <w:p w:rsidR="003312C6" w:rsidRPr="00681202" w:rsidRDefault="003312C6" w:rsidP="003312C6">
      <w:pPr>
        <w:pStyle w:val="ConsPlusNormal"/>
        <w:spacing w:before="220"/>
        <w:ind w:firstLine="540"/>
        <w:jc w:val="both"/>
        <w:rPr>
          <w:rFonts w:ascii="Times New Roman" w:hAnsi="Times New Roman" w:cs="Times New Roman"/>
          <w:sz w:val="28"/>
          <w:szCs w:val="28"/>
        </w:rPr>
      </w:pPr>
      <w:r w:rsidRPr="00681202">
        <w:rPr>
          <w:rFonts w:ascii="Times New Roman" w:hAnsi="Times New Roman" w:cs="Times New Roman"/>
          <w:sz w:val="28"/>
          <w:szCs w:val="28"/>
        </w:rPr>
        <w:t>2.2.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3312C6" w:rsidRPr="00681202" w:rsidRDefault="003312C6" w:rsidP="003312C6">
      <w:pPr>
        <w:pStyle w:val="ConsPlusNormal"/>
        <w:spacing w:before="220"/>
        <w:ind w:firstLine="540"/>
        <w:jc w:val="both"/>
        <w:rPr>
          <w:rFonts w:ascii="Times New Roman" w:hAnsi="Times New Roman" w:cs="Times New Roman"/>
          <w:sz w:val="28"/>
          <w:szCs w:val="28"/>
        </w:rPr>
      </w:pPr>
      <w:r w:rsidRPr="00681202">
        <w:rPr>
          <w:rFonts w:ascii="Times New Roman" w:hAnsi="Times New Roman" w:cs="Times New Roman"/>
          <w:sz w:val="28"/>
          <w:szCs w:val="28"/>
        </w:rPr>
        <w:t>Срок реализации мероприятия - с 2022 по 2024 годы.</w:t>
      </w:r>
    </w:p>
    <w:p w:rsidR="003312C6" w:rsidRPr="00681202" w:rsidRDefault="003312C6" w:rsidP="003312C6">
      <w:pPr>
        <w:pStyle w:val="ConsPlusNormal"/>
        <w:spacing w:before="220"/>
        <w:ind w:firstLine="540"/>
        <w:jc w:val="both"/>
        <w:rPr>
          <w:rFonts w:ascii="Times New Roman" w:hAnsi="Times New Roman" w:cs="Times New Roman"/>
          <w:sz w:val="28"/>
          <w:szCs w:val="28"/>
        </w:rPr>
      </w:pPr>
      <w:r w:rsidRPr="00681202">
        <w:rPr>
          <w:rFonts w:ascii="Times New Roman" w:hAnsi="Times New Roman" w:cs="Times New Roman"/>
          <w:sz w:val="28"/>
          <w:szCs w:val="28"/>
        </w:rPr>
        <w:t>2.3. "Разработка проектно-сметной документации объектов социальной и инженерной инфраструктуры населенных пунктов, расположенных в сельской местности".</w:t>
      </w:r>
    </w:p>
    <w:p w:rsidR="003312C6" w:rsidRPr="00681202" w:rsidRDefault="003312C6" w:rsidP="003312C6">
      <w:pPr>
        <w:pStyle w:val="ConsPlusNormal"/>
        <w:spacing w:before="220"/>
        <w:ind w:firstLine="540"/>
        <w:jc w:val="both"/>
        <w:rPr>
          <w:rFonts w:ascii="Times New Roman" w:hAnsi="Times New Roman" w:cs="Times New Roman"/>
          <w:sz w:val="28"/>
          <w:szCs w:val="28"/>
        </w:rPr>
      </w:pPr>
      <w:r w:rsidRPr="00681202">
        <w:rPr>
          <w:rFonts w:ascii="Times New Roman" w:hAnsi="Times New Roman" w:cs="Times New Roman"/>
          <w:sz w:val="28"/>
          <w:szCs w:val="28"/>
        </w:rPr>
        <w:t>Реализация мероприятия направлена на развитие газификации и водоснабжения в сельской местности.</w:t>
      </w:r>
    </w:p>
    <w:p w:rsidR="003312C6" w:rsidRPr="00681202" w:rsidRDefault="003312C6" w:rsidP="003312C6">
      <w:pPr>
        <w:pStyle w:val="ConsPlusNormal"/>
        <w:spacing w:before="220"/>
        <w:ind w:firstLine="540"/>
        <w:jc w:val="both"/>
        <w:rPr>
          <w:rFonts w:ascii="Times New Roman" w:hAnsi="Times New Roman" w:cs="Times New Roman"/>
          <w:sz w:val="28"/>
          <w:szCs w:val="28"/>
        </w:rPr>
      </w:pPr>
      <w:r w:rsidRPr="00681202">
        <w:rPr>
          <w:rFonts w:ascii="Times New Roman" w:hAnsi="Times New Roman" w:cs="Times New Roman"/>
          <w:sz w:val="28"/>
          <w:szCs w:val="28"/>
        </w:rPr>
        <w:t>Срок реализации мероприятия - с 2022 по 2024 годы.</w:t>
      </w:r>
    </w:p>
    <w:p w:rsidR="003312C6" w:rsidRPr="00681202" w:rsidRDefault="003312C6" w:rsidP="003312C6">
      <w:pPr>
        <w:pStyle w:val="ConsPlusNormal"/>
        <w:spacing w:before="220"/>
        <w:ind w:firstLine="540"/>
        <w:jc w:val="both"/>
        <w:rPr>
          <w:rFonts w:ascii="Times New Roman" w:hAnsi="Times New Roman" w:cs="Times New Roman"/>
          <w:sz w:val="28"/>
          <w:szCs w:val="28"/>
        </w:rPr>
      </w:pPr>
      <w:r w:rsidRPr="00681202">
        <w:rPr>
          <w:rFonts w:ascii="Times New Roman" w:hAnsi="Times New Roman" w:cs="Times New Roman"/>
          <w:sz w:val="28"/>
          <w:szCs w:val="28"/>
        </w:rPr>
        <w:t>3. "Благоустройство сельских территорий".</w:t>
      </w:r>
    </w:p>
    <w:p w:rsidR="003312C6" w:rsidRPr="00681202" w:rsidRDefault="003312C6" w:rsidP="003312C6">
      <w:pPr>
        <w:pStyle w:val="ConsPlusNormal"/>
        <w:spacing w:before="220"/>
        <w:ind w:firstLine="540"/>
        <w:jc w:val="both"/>
        <w:rPr>
          <w:rFonts w:ascii="Times New Roman" w:hAnsi="Times New Roman" w:cs="Times New Roman"/>
          <w:sz w:val="28"/>
          <w:szCs w:val="28"/>
        </w:rPr>
      </w:pPr>
      <w:r w:rsidRPr="00681202">
        <w:rPr>
          <w:rFonts w:ascii="Times New Roman" w:hAnsi="Times New Roman" w:cs="Times New Roman"/>
          <w:sz w:val="28"/>
          <w:szCs w:val="28"/>
        </w:rPr>
        <w:t>Срок реализации мероприятия - с 2022 по 2024 годы.</w:t>
      </w:r>
    </w:p>
    <w:p w:rsidR="003312C6" w:rsidRPr="00681202" w:rsidRDefault="003312C6" w:rsidP="003312C6">
      <w:pPr>
        <w:pStyle w:val="ConsPlusNormal"/>
        <w:ind w:firstLine="540"/>
        <w:jc w:val="both"/>
        <w:rPr>
          <w:rFonts w:ascii="Times New Roman" w:hAnsi="Times New Roman" w:cs="Times New Roman"/>
          <w:b/>
          <w:sz w:val="28"/>
          <w:szCs w:val="28"/>
        </w:rPr>
      </w:pPr>
    </w:p>
    <w:p w:rsidR="003312C6" w:rsidRPr="00681202" w:rsidRDefault="003312C6" w:rsidP="003312C6">
      <w:pPr>
        <w:pStyle w:val="ConsPlusNormal"/>
        <w:ind w:right="-180"/>
        <w:jc w:val="center"/>
        <w:rPr>
          <w:rFonts w:ascii="Times New Roman" w:hAnsi="Times New Roman" w:cs="Times New Roman"/>
          <w:b/>
          <w:sz w:val="28"/>
          <w:szCs w:val="28"/>
        </w:rPr>
      </w:pPr>
      <w:r w:rsidRPr="00681202">
        <w:rPr>
          <w:rFonts w:ascii="Times New Roman" w:hAnsi="Times New Roman" w:cs="Times New Roman"/>
          <w:b/>
          <w:sz w:val="28"/>
          <w:szCs w:val="28"/>
        </w:rPr>
        <w:t>3. Целевые индикаторы (показатели) подпрограммы</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6"/>
        <w:gridCol w:w="2790"/>
        <w:gridCol w:w="2976"/>
        <w:gridCol w:w="709"/>
        <w:gridCol w:w="851"/>
        <w:gridCol w:w="850"/>
        <w:gridCol w:w="992"/>
      </w:tblGrid>
      <w:tr w:rsidR="003312C6" w:rsidRPr="00681202" w:rsidTr="003312C6">
        <w:tc>
          <w:tcPr>
            <w:tcW w:w="466" w:type="dxa"/>
            <w:vAlign w:val="center"/>
          </w:tcPr>
          <w:p w:rsidR="003312C6" w:rsidRPr="00681202" w:rsidRDefault="003312C6" w:rsidP="003312C6">
            <w:pPr>
              <w:pStyle w:val="ConsPlusNormal"/>
              <w:ind w:right="-180"/>
              <w:rPr>
                <w:rFonts w:ascii="Times New Roman" w:eastAsia="Calibri" w:hAnsi="Times New Roman" w:cs="Times New Roman"/>
                <w:sz w:val="22"/>
                <w:szCs w:val="22"/>
              </w:rPr>
            </w:pPr>
            <w:r w:rsidRPr="00681202">
              <w:rPr>
                <w:rFonts w:ascii="Times New Roman" w:eastAsia="Calibri" w:hAnsi="Times New Roman" w:cs="Times New Roman"/>
                <w:sz w:val="22"/>
                <w:szCs w:val="22"/>
              </w:rPr>
              <w:t>№ п</w:t>
            </w:r>
            <w:r w:rsidRPr="00681202">
              <w:rPr>
                <w:rFonts w:ascii="Times New Roman" w:eastAsia="Calibri" w:hAnsi="Times New Roman" w:cs="Times New Roman"/>
                <w:sz w:val="22"/>
                <w:szCs w:val="22"/>
                <w:lang w:val="en-US"/>
              </w:rPr>
              <w:t>/</w:t>
            </w:r>
            <w:r w:rsidRPr="00681202">
              <w:rPr>
                <w:rFonts w:ascii="Times New Roman" w:eastAsia="Calibri" w:hAnsi="Times New Roman" w:cs="Times New Roman"/>
                <w:sz w:val="22"/>
                <w:szCs w:val="22"/>
              </w:rPr>
              <w:t>п</w:t>
            </w:r>
          </w:p>
        </w:tc>
        <w:tc>
          <w:tcPr>
            <w:tcW w:w="2790"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Наименование основного мероприятия</w:t>
            </w:r>
          </w:p>
        </w:tc>
        <w:tc>
          <w:tcPr>
            <w:tcW w:w="2976"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Наименование целевого индикатора</w:t>
            </w:r>
          </w:p>
        </w:tc>
        <w:tc>
          <w:tcPr>
            <w:tcW w:w="709"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ед.изм.</w:t>
            </w:r>
          </w:p>
        </w:tc>
        <w:tc>
          <w:tcPr>
            <w:tcW w:w="851" w:type="dxa"/>
            <w:vAlign w:val="center"/>
          </w:tcPr>
          <w:p w:rsidR="003312C6" w:rsidRPr="00681202" w:rsidRDefault="003312C6" w:rsidP="003312C6">
            <w:pPr>
              <w:pStyle w:val="ConsPlusNormal"/>
              <w:ind w:right="-180"/>
              <w:rPr>
                <w:rFonts w:ascii="Times New Roman" w:eastAsia="Calibri" w:hAnsi="Times New Roman" w:cs="Times New Roman"/>
                <w:sz w:val="22"/>
                <w:szCs w:val="22"/>
              </w:rPr>
            </w:pPr>
            <w:r w:rsidRPr="00681202">
              <w:rPr>
                <w:rFonts w:ascii="Times New Roman" w:eastAsia="Calibri" w:hAnsi="Times New Roman" w:cs="Times New Roman"/>
                <w:sz w:val="22"/>
                <w:szCs w:val="22"/>
              </w:rPr>
              <w:t>2022г.</w:t>
            </w:r>
          </w:p>
        </w:tc>
        <w:tc>
          <w:tcPr>
            <w:tcW w:w="850" w:type="dxa"/>
            <w:vAlign w:val="center"/>
          </w:tcPr>
          <w:p w:rsidR="003312C6" w:rsidRPr="00681202" w:rsidRDefault="003312C6" w:rsidP="003312C6">
            <w:pPr>
              <w:pStyle w:val="ConsPlusNormal"/>
              <w:ind w:right="-180"/>
              <w:rPr>
                <w:rFonts w:ascii="Times New Roman" w:eastAsia="Calibri" w:hAnsi="Times New Roman" w:cs="Times New Roman"/>
                <w:sz w:val="22"/>
                <w:szCs w:val="22"/>
              </w:rPr>
            </w:pPr>
            <w:r w:rsidRPr="00681202">
              <w:rPr>
                <w:rFonts w:ascii="Times New Roman" w:eastAsia="Calibri" w:hAnsi="Times New Roman" w:cs="Times New Roman"/>
                <w:sz w:val="22"/>
                <w:szCs w:val="22"/>
              </w:rPr>
              <w:t>2023г.</w:t>
            </w:r>
          </w:p>
        </w:tc>
        <w:tc>
          <w:tcPr>
            <w:tcW w:w="992" w:type="dxa"/>
            <w:vAlign w:val="center"/>
          </w:tcPr>
          <w:p w:rsidR="003312C6" w:rsidRPr="00681202" w:rsidRDefault="003312C6" w:rsidP="003312C6">
            <w:pPr>
              <w:pStyle w:val="ConsPlusNormal"/>
              <w:ind w:right="-180"/>
              <w:rPr>
                <w:rFonts w:ascii="Times New Roman" w:eastAsia="Calibri" w:hAnsi="Times New Roman" w:cs="Times New Roman"/>
                <w:sz w:val="22"/>
                <w:szCs w:val="22"/>
              </w:rPr>
            </w:pPr>
            <w:r w:rsidRPr="00681202">
              <w:rPr>
                <w:rFonts w:ascii="Times New Roman" w:eastAsia="Calibri" w:hAnsi="Times New Roman" w:cs="Times New Roman"/>
                <w:sz w:val="22"/>
                <w:szCs w:val="22"/>
              </w:rPr>
              <w:t>2024г.</w:t>
            </w:r>
          </w:p>
        </w:tc>
      </w:tr>
      <w:tr w:rsidR="003312C6" w:rsidRPr="00681202" w:rsidTr="003312C6">
        <w:tc>
          <w:tcPr>
            <w:tcW w:w="466" w:type="dxa"/>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1.</w:t>
            </w:r>
          </w:p>
        </w:tc>
        <w:tc>
          <w:tcPr>
            <w:tcW w:w="2790" w:type="dxa"/>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Основное мероприятие «Социальные выплаты на строительство (приобретение) жилья гражданам, проживающим на сельских территориях»</w:t>
            </w:r>
          </w:p>
        </w:tc>
        <w:tc>
          <w:tcPr>
            <w:tcW w:w="2976"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«Ввод (приобретение) жилья для граждан, проживающих в сельской местности»</w:t>
            </w:r>
          </w:p>
        </w:tc>
        <w:tc>
          <w:tcPr>
            <w:tcW w:w="709"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vertAlign w:val="superscript"/>
              </w:rPr>
            </w:pPr>
            <w:r w:rsidRPr="00681202">
              <w:rPr>
                <w:rFonts w:ascii="Times New Roman" w:eastAsia="Calibri" w:hAnsi="Times New Roman" w:cs="Times New Roman"/>
                <w:sz w:val="22"/>
                <w:szCs w:val="22"/>
              </w:rPr>
              <w:t>м</w:t>
            </w:r>
            <w:r w:rsidRPr="00681202">
              <w:rPr>
                <w:rFonts w:ascii="Times New Roman" w:eastAsia="Calibri" w:hAnsi="Times New Roman" w:cs="Times New Roman"/>
                <w:sz w:val="22"/>
                <w:szCs w:val="22"/>
                <w:vertAlign w:val="superscript"/>
              </w:rPr>
              <w:t>2</w:t>
            </w:r>
          </w:p>
        </w:tc>
        <w:tc>
          <w:tcPr>
            <w:tcW w:w="851"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108</w:t>
            </w:r>
          </w:p>
        </w:tc>
        <w:tc>
          <w:tcPr>
            <w:tcW w:w="850"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72</w:t>
            </w:r>
          </w:p>
        </w:tc>
        <w:tc>
          <w:tcPr>
            <w:tcW w:w="992"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72</w:t>
            </w:r>
          </w:p>
        </w:tc>
      </w:tr>
      <w:tr w:rsidR="003312C6" w:rsidRPr="00681202" w:rsidTr="003312C6">
        <w:tc>
          <w:tcPr>
            <w:tcW w:w="466" w:type="dxa"/>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2.</w:t>
            </w:r>
          </w:p>
        </w:tc>
        <w:tc>
          <w:tcPr>
            <w:tcW w:w="2790" w:type="dxa"/>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Основное мероприятие «Развитие инженерной инфраструктуры на сельских территориях»</w:t>
            </w:r>
          </w:p>
        </w:tc>
        <w:tc>
          <w:tcPr>
            <w:tcW w:w="2976"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p>
        </w:tc>
        <w:tc>
          <w:tcPr>
            <w:tcW w:w="709"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p>
        </w:tc>
        <w:tc>
          <w:tcPr>
            <w:tcW w:w="851"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p>
        </w:tc>
        <w:tc>
          <w:tcPr>
            <w:tcW w:w="850"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p>
        </w:tc>
        <w:tc>
          <w:tcPr>
            <w:tcW w:w="992"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p>
        </w:tc>
      </w:tr>
      <w:tr w:rsidR="003312C6" w:rsidRPr="00681202" w:rsidTr="003312C6">
        <w:trPr>
          <w:trHeight w:val="255"/>
        </w:trPr>
        <w:tc>
          <w:tcPr>
            <w:tcW w:w="466" w:type="dxa"/>
            <w:vMerge w:val="restart"/>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2.1</w:t>
            </w:r>
          </w:p>
        </w:tc>
        <w:tc>
          <w:tcPr>
            <w:tcW w:w="2790" w:type="dxa"/>
            <w:vMerge w:val="restart"/>
            <w:tcBorders>
              <w:right w:val="single" w:sz="4" w:space="0" w:color="auto"/>
            </w:tcBorders>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Мероприятие: "Развитие инженерной инфраструктуры на сельских территориях"</w:t>
            </w:r>
          </w:p>
        </w:tc>
        <w:tc>
          <w:tcPr>
            <w:tcW w:w="2976" w:type="dxa"/>
            <w:tcBorders>
              <w:left w:val="single" w:sz="4" w:space="0" w:color="auto"/>
              <w:bottom w:val="single" w:sz="4" w:space="0" w:color="auto"/>
            </w:tcBorders>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«Ввод в действие распределительных газовых сетей»</w:t>
            </w:r>
          </w:p>
        </w:tc>
        <w:tc>
          <w:tcPr>
            <w:tcW w:w="709" w:type="dxa"/>
            <w:tcBorders>
              <w:bottom w:val="single" w:sz="4" w:space="0" w:color="auto"/>
            </w:tcBorders>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км</w:t>
            </w:r>
          </w:p>
        </w:tc>
        <w:tc>
          <w:tcPr>
            <w:tcW w:w="851" w:type="dxa"/>
            <w:tcBorders>
              <w:bottom w:val="single" w:sz="4" w:space="0" w:color="auto"/>
            </w:tcBorders>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w:t>
            </w:r>
          </w:p>
        </w:tc>
        <w:tc>
          <w:tcPr>
            <w:tcW w:w="850" w:type="dxa"/>
            <w:tcBorders>
              <w:bottom w:val="single" w:sz="4" w:space="0" w:color="auto"/>
            </w:tcBorders>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w:t>
            </w:r>
          </w:p>
        </w:tc>
        <w:tc>
          <w:tcPr>
            <w:tcW w:w="992" w:type="dxa"/>
            <w:tcBorders>
              <w:bottom w:val="single" w:sz="4" w:space="0" w:color="auto"/>
            </w:tcBorders>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w:t>
            </w:r>
          </w:p>
        </w:tc>
      </w:tr>
      <w:tr w:rsidR="003312C6" w:rsidRPr="00681202" w:rsidTr="003312C6">
        <w:trPr>
          <w:trHeight w:val="1278"/>
        </w:trPr>
        <w:tc>
          <w:tcPr>
            <w:tcW w:w="466" w:type="dxa"/>
            <w:vMerge/>
          </w:tcPr>
          <w:p w:rsidR="003312C6" w:rsidRPr="00681202" w:rsidRDefault="003312C6" w:rsidP="003312C6">
            <w:pPr>
              <w:pStyle w:val="ConsPlusNormal"/>
              <w:ind w:right="-180"/>
              <w:jc w:val="center"/>
              <w:rPr>
                <w:rFonts w:ascii="Times New Roman" w:eastAsia="Calibri" w:hAnsi="Times New Roman" w:cs="Times New Roman"/>
                <w:sz w:val="22"/>
                <w:szCs w:val="22"/>
              </w:rPr>
            </w:pPr>
          </w:p>
        </w:tc>
        <w:tc>
          <w:tcPr>
            <w:tcW w:w="2790" w:type="dxa"/>
            <w:vMerge/>
            <w:tcBorders>
              <w:right w:val="single" w:sz="4" w:space="0" w:color="auto"/>
            </w:tcBorders>
          </w:tcPr>
          <w:p w:rsidR="003312C6" w:rsidRPr="00681202" w:rsidRDefault="003312C6" w:rsidP="003312C6">
            <w:pPr>
              <w:pStyle w:val="ConsPlusNormal"/>
              <w:ind w:right="-180"/>
              <w:jc w:val="center"/>
              <w:rPr>
                <w:rFonts w:ascii="Times New Roman" w:eastAsia="Calibri" w:hAnsi="Times New Roman" w:cs="Times New Roman"/>
                <w:sz w:val="22"/>
                <w:szCs w:val="22"/>
              </w:rPr>
            </w:pPr>
          </w:p>
        </w:tc>
        <w:tc>
          <w:tcPr>
            <w:tcW w:w="2976" w:type="dxa"/>
            <w:tcBorders>
              <w:top w:val="single" w:sz="4" w:space="0" w:color="auto"/>
              <w:left w:val="single" w:sz="4" w:space="0" w:color="auto"/>
              <w:bottom w:val="single" w:sz="4" w:space="0" w:color="auto"/>
            </w:tcBorders>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«Уровень газификации домов (квартир) сетевым природным газом на сельских территориях»</w:t>
            </w:r>
          </w:p>
        </w:tc>
        <w:tc>
          <w:tcPr>
            <w:tcW w:w="709" w:type="dxa"/>
            <w:tcBorders>
              <w:top w:val="single" w:sz="4" w:space="0" w:color="auto"/>
              <w:bottom w:val="single" w:sz="4" w:space="0" w:color="auto"/>
            </w:tcBorders>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w:t>
            </w:r>
          </w:p>
        </w:tc>
        <w:tc>
          <w:tcPr>
            <w:tcW w:w="851" w:type="dxa"/>
            <w:tcBorders>
              <w:top w:val="single" w:sz="4" w:space="0" w:color="auto"/>
              <w:bottom w:val="single" w:sz="4" w:space="0" w:color="auto"/>
            </w:tcBorders>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w:t>
            </w:r>
          </w:p>
        </w:tc>
        <w:tc>
          <w:tcPr>
            <w:tcW w:w="850" w:type="dxa"/>
            <w:tcBorders>
              <w:top w:val="single" w:sz="4" w:space="0" w:color="auto"/>
              <w:bottom w:val="single" w:sz="4" w:space="0" w:color="auto"/>
            </w:tcBorders>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w:t>
            </w:r>
          </w:p>
        </w:tc>
        <w:tc>
          <w:tcPr>
            <w:tcW w:w="992" w:type="dxa"/>
            <w:tcBorders>
              <w:top w:val="single" w:sz="4" w:space="0" w:color="auto"/>
              <w:bottom w:val="single" w:sz="4" w:space="0" w:color="auto"/>
            </w:tcBorders>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w:t>
            </w:r>
          </w:p>
        </w:tc>
      </w:tr>
      <w:tr w:rsidR="003312C6" w:rsidRPr="00681202" w:rsidTr="003312C6">
        <w:trPr>
          <w:trHeight w:val="285"/>
        </w:trPr>
        <w:tc>
          <w:tcPr>
            <w:tcW w:w="466" w:type="dxa"/>
            <w:vMerge/>
          </w:tcPr>
          <w:p w:rsidR="003312C6" w:rsidRPr="00681202" w:rsidRDefault="003312C6" w:rsidP="003312C6">
            <w:pPr>
              <w:pStyle w:val="ConsPlusNormal"/>
              <w:ind w:right="-180"/>
              <w:jc w:val="center"/>
              <w:rPr>
                <w:rFonts w:ascii="Times New Roman" w:eastAsia="Calibri" w:hAnsi="Times New Roman" w:cs="Times New Roman"/>
                <w:sz w:val="22"/>
                <w:szCs w:val="22"/>
              </w:rPr>
            </w:pPr>
          </w:p>
        </w:tc>
        <w:tc>
          <w:tcPr>
            <w:tcW w:w="2790" w:type="dxa"/>
            <w:vMerge/>
            <w:tcBorders>
              <w:right w:val="single" w:sz="4" w:space="0" w:color="auto"/>
            </w:tcBorders>
          </w:tcPr>
          <w:p w:rsidR="003312C6" w:rsidRPr="00681202" w:rsidRDefault="003312C6" w:rsidP="003312C6">
            <w:pPr>
              <w:pStyle w:val="ConsPlusNormal"/>
              <w:ind w:right="-180"/>
              <w:jc w:val="center"/>
              <w:rPr>
                <w:rFonts w:ascii="Times New Roman" w:eastAsia="Calibri" w:hAnsi="Times New Roman" w:cs="Times New Roman"/>
                <w:sz w:val="22"/>
                <w:szCs w:val="22"/>
              </w:rPr>
            </w:pPr>
          </w:p>
        </w:tc>
        <w:tc>
          <w:tcPr>
            <w:tcW w:w="2976" w:type="dxa"/>
            <w:tcBorders>
              <w:top w:val="single" w:sz="4" w:space="0" w:color="auto"/>
              <w:left w:val="single" w:sz="4" w:space="0" w:color="auto"/>
              <w:bottom w:val="single" w:sz="4" w:space="0" w:color="auto"/>
            </w:tcBorders>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«Ввод в действие локальных водопроводов»</w:t>
            </w:r>
          </w:p>
        </w:tc>
        <w:tc>
          <w:tcPr>
            <w:tcW w:w="709" w:type="dxa"/>
            <w:tcBorders>
              <w:top w:val="single" w:sz="4" w:space="0" w:color="auto"/>
              <w:bottom w:val="single" w:sz="4" w:space="0" w:color="auto"/>
            </w:tcBorders>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км</w:t>
            </w:r>
          </w:p>
        </w:tc>
        <w:tc>
          <w:tcPr>
            <w:tcW w:w="851" w:type="dxa"/>
            <w:tcBorders>
              <w:top w:val="single" w:sz="4" w:space="0" w:color="auto"/>
              <w:bottom w:val="single" w:sz="4" w:space="0" w:color="auto"/>
            </w:tcBorders>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0,7</w:t>
            </w:r>
          </w:p>
        </w:tc>
        <w:tc>
          <w:tcPr>
            <w:tcW w:w="850" w:type="dxa"/>
            <w:tcBorders>
              <w:top w:val="single" w:sz="4" w:space="0" w:color="auto"/>
              <w:bottom w:val="single" w:sz="4" w:space="0" w:color="auto"/>
            </w:tcBorders>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4,3</w:t>
            </w:r>
          </w:p>
        </w:tc>
        <w:tc>
          <w:tcPr>
            <w:tcW w:w="992" w:type="dxa"/>
            <w:tcBorders>
              <w:top w:val="single" w:sz="4" w:space="0" w:color="auto"/>
              <w:bottom w:val="single" w:sz="4" w:space="0" w:color="auto"/>
            </w:tcBorders>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w:t>
            </w:r>
          </w:p>
        </w:tc>
      </w:tr>
      <w:tr w:rsidR="003312C6" w:rsidRPr="00681202" w:rsidTr="003312C6">
        <w:tc>
          <w:tcPr>
            <w:tcW w:w="466" w:type="dxa"/>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2.2</w:t>
            </w:r>
          </w:p>
        </w:tc>
        <w:tc>
          <w:tcPr>
            <w:tcW w:w="2790" w:type="dxa"/>
          </w:tcPr>
          <w:p w:rsidR="003312C6" w:rsidRPr="00681202" w:rsidRDefault="003312C6" w:rsidP="003312C6">
            <w:pPr>
              <w:pStyle w:val="ConsPlusNormal"/>
              <w:ind w:left="-182" w:right="-180"/>
              <w:jc w:val="center"/>
              <w:rPr>
                <w:rFonts w:ascii="Times New Roman" w:eastAsia="Calibri" w:hAnsi="Times New Roman" w:cs="Times New Roman"/>
                <w:sz w:val="24"/>
                <w:szCs w:val="24"/>
              </w:rPr>
            </w:pPr>
            <w:r w:rsidRPr="00681202">
              <w:rPr>
                <w:rFonts w:ascii="Times New Roman" w:eastAsia="Calibri" w:hAnsi="Times New Roman" w:cs="Times New Roman"/>
                <w:sz w:val="24"/>
                <w:szCs w:val="24"/>
              </w:rPr>
              <w:t xml:space="preserve">"Строительство и реконструкция </w:t>
            </w:r>
            <w:r w:rsidRPr="00681202">
              <w:rPr>
                <w:rFonts w:ascii="Times New Roman" w:eastAsia="Calibri" w:hAnsi="Times New Roman" w:cs="Times New Roman"/>
                <w:sz w:val="24"/>
                <w:szCs w:val="24"/>
              </w:rPr>
              <w:lastRenderedPageBreak/>
              <w:t>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2976" w:type="dxa"/>
            <w:vAlign w:val="center"/>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lastRenderedPageBreak/>
              <w:t xml:space="preserve">"Ввод в эксплуатацию автомобильных дорог </w:t>
            </w:r>
            <w:r w:rsidRPr="00681202">
              <w:rPr>
                <w:rFonts w:ascii="Times New Roman" w:hAnsi="Times New Roman" w:cs="Times New Roman"/>
                <w:sz w:val="24"/>
                <w:szCs w:val="24"/>
              </w:rPr>
              <w:lastRenderedPageBreak/>
              <w:t>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709" w:type="dxa"/>
            <w:vAlign w:val="center"/>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lastRenderedPageBreak/>
              <w:t>км</w:t>
            </w:r>
          </w:p>
        </w:tc>
        <w:tc>
          <w:tcPr>
            <w:tcW w:w="851"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w:t>
            </w:r>
          </w:p>
        </w:tc>
        <w:tc>
          <w:tcPr>
            <w:tcW w:w="850"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w:t>
            </w:r>
          </w:p>
        </w:tc>
        <w:tc>
          <w:tcPr>
            <w:tcW w:w="992"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w:t>
            </w:r>
          </w:p>
        </w:tc>
      </w:tr>
      <w:tr w:rsidR="003312C6" w:rsidRPr="00681202" w:rsidTr="003312C6">
        <w:tc>
          <w:tcPr>
            <w:tcW w:w="466" w:type="dxa"/>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lastRenderedPageBreak/>
              <w:t>2.3</w:t>
            </w:r>
          </w:p>
        </w:tc>
        <w:tc>
          <w:tcPr>
            <w:tcW w:w="2790" w:type="dxa"/>
          </w:tcPr>
          <w:p w:rsidR="003312C6" w:rsidRPr="00681202" w:rsidRDefault="003312C6" w:rsidP="003312C6">
            <w:pPr>
              <w:pStyle w:val="ConsPlusNormal"/>
              <w:ind w:right="-180"/>
              <w:jc w:val="center"/>
              <w:rPr>
                <w:rFonts w:ascii="Times New Roman" w:eastAsia="Calibri" w:hAnsi="Times New Roman" w:cs="Times New Roman"/>
                <w:sz w:val="24"/>
                <w:szCs w:val="24"/>
              </w:rPr>
            </w:pPr>
            <w:r w:rsidRPr="00681202">
              <w:rPr>
                <w:rFonts w:ascii="Times New Roman" w:hAnsi="Times New Roman" w:cs="Times New Roman"/>
                <w:sz w:val="24"/>
                <w:szCs w:val="24"/>
              </w:rP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tc>
        <w:tc>
          <w:tcPr>
            <w:tcW w:w="2976" w:type="dxa"/>
            <w:vAlign w:val="center"/>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"Количество разработанных проектов на объекты социальной и инженерной инфраструктуры населенных пунктов, расположенных в сельской местности"</w:t>
            </w:r>
          </w:p>
        </w:tc>
        <w:tc>
          <w:tcPr>
            <w:tcW w:w="709" w:type="dxa"/>
            <w:vAlign w:val="center"/>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ед.</w:t>
            </w:r>
          </w:p>
        </w:tc>
        <w:tc>
          <w:tcPr>
            <w:tcW w:w="851"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1</w:t>
            </w:r>
          </w:p>
        </w:tc>
        <w:tc>
          <w:tcPr>
            <w:tcW w:w="850"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w:t>
            </w:r>
          </w:p>
        </w:tc>
        <w:tc>
          <w:tcPr>
            <w:tcW w:w="992"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w:t>
            </w:r>
          </w:p>
        </w:tc>
      </w:tr>
      <w:tr w:rsidR="003312C6" w:rsidRPr="00681202" w:rsidTr="003312C6">
        <w:tc>
          <w:tcPr>
            <w:tcW w:w="466" w:type="dxa"/>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3.</w:t>
            </w:r>
          </w:p>
        </w:tc>
        <w:tc>
          <w:tcPr>
            <w:tcW w:w="2790" w:type="dxa"/>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hAnsi="Times New Roman" w:cs="Times New Roman"/>
                <w:sz w:val="24"/>
                <w:szCs w:val="24"/>
              </w:rPr>
              <w:t>"Благоустройство сельских территорий"</w:t>
            </w:r>
          </w:p>
        </w:tc>
        <w:tc>
          <w:tcPr>
            <w:tcW w:w="2976" w:type="dxa"/>
            <w:vAlign w:val="center"/>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"Количество реализованных проектов по благоустройству сельских территорий"</w:t>
            </w:r>
          </w:p>
        </w:tc>
        <w:tc>
          <w:tcPr>
            <w:tcW w:w="709" w:type="dxa"/>
            <w:vAlign w:val="center"/>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hAnsi="Times New Roman" w:cs="Times New Roman"/>
                <w:sz w:val="24"/>
                <w:szCs w:val="24"/>
              </w:rPr>
              <w:t>ед.</w:t>
            </w:r>
          </w:p>
        </w:tc>
        <w:tc>
          <w:tcPr>
            <w:tcW w:w="851"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2</w:t>
            </w:r>
          </w:p>
        </w:tc>
        <w:tc>
          <w:tcPr>
            <w:tcW w:w="850"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1</w:t>
            </w:r>
          </w:p>
        </w:tc>
        <w:tc>
          <w:tcPr>
            <w:tcW w:w="992"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w:t>
            </w:r>
          </w:p>
        </w:tc>
      </w:tr>
    </w:tbl>
    <w:p w:rsidR="003312C6" w:rsidRPr="00681202" w:rsidRDefault="003312C6" w:rsidP="003312C6">
      <w:pPr>
        <w:pStyle w:val="ConsPlusNormal"/>
        <w:ind w:firstLine="540"/>
        <w:jc w:val="both"/>
        <w:rPr>
          <w:rFonts w:ascii="Times New Roman" w:hAnsi="Times New Roman" w:cs="Times New Roman"/>
        </w:rPr>
      </w:pPr>
    </w:p>
    <w:p w:rsidR="003312C6" w:rsidRPr="00681202" w:rsidRDefault="003312C6" w:rsidP="003312C6">
      <w:pPr>
        <w:pStyle w:val="ConsPlusNormal"/>
        <w:ind w:firstLine="540"/>
        <w:jc w:val="both"/>
        <w:rPr>
          <w:rFonts w:ascii="Times New Roman" w:hAnsi="Times New Roman" w:cs="Times New Roman"/>
          <w:sz w:val="24"/>
          <w:szCs w:val="24"/>
        </w:rPr>
      </w:pPr>
      <w:r w:rsidRPr="00681202">
        <w:rPr>
          <w:rFonts w:ascii="Times New Roman" w:hAnsi="Times New Roman" w:cs="Times New Roman"/>
          <w:sz w:val="24"/>
          <w:szCs w:val="24"/>
        </w:rPr>
        <w:t>Пояснения к таблице:</w:t>
      </w:r>
    </w:p>
    <w:p w:rsidR="003312C6" w:rsidRPr="00681202" w:rsidRDefault="003312C6" w:rsidP="003312C6">
      <w:pPr>
        <w:pStyle w:val="ConsPlusNormal"/>
        <w:spacing w:before="220"/>
        <w:ind w:firstLine="540"/>
        <w:jc w:val="both"/>
        <w:rPr>
          <w:rFonts w:ascii="Times New Roman" w:hAnsi="Times New Roman" w:cs="Times New Roman"/>
          <w:sz w:val="24"/>
          <w:szCs w:val="24"/>
        </w:rPr>
      </w:pPr>
      <w:r w:rsidRPr="00681202">
        <w:rPr>
          <w:rFonts w:ascii="Times New Roman" w:hAnsi="Times New Roman" w:cs="Times New Roman"/>
          <w:sz w:val="24"/>
          <w:szCs w:val="24"/>
        </w:rPr>
        <w:t>а) плановые значения целевых индикаторов (показателей) указаны с учетом ожидаемого софинансирования реализации мероприятий подпрограммы за счет средств федерального и областного бюджета;</w:t>
      </w:r>
    </w:p>
    <w:p w:rsidR="003312C6" w:rsidRPr="00681202" w:rsidRDefault="003312C6" w:rsidP="003312C6">
      <w:pPr>
        <w:pStyle w:val="ConsPlusNormal"/>
        <w:spacing w:before="220"/>
        <w:ind w:firstLine="540"/>
        <w:jc w:val="both"/>
        <w:rPr>
          <w:rFonts w:ascii="Times New Roman" w:hAnsi="Times New Roman" w:cs="Times New Roman"/>
          <w:sz w:val="24"/>
          <w:szCs w:val="24"/>
        </w:rPr>
      </w:pPr>
      <w:r w:rsidRPr="00681202">
        <w:rPr>
          <w:rFonts w:ascii="Times New Roman" w:hAnsi="Times New Roman" w:cs="Times New Roman"/>
          <w:sz w:val="24"/>
          <w:szCs w:val="24"/>
        </w:rPr>
        <w:t>б) отчетные значения целевых индикаторов (показателей), кроме целевых индикаторов (показателей) "Уровень газификации домов (квартир) сетевым природным газом на сельских территориях" и "Уровень обеспеченности сельского населения питьевой водой", определяются по данным управленческого учета, осуществляемого Администрацией Комсомольского муниципального района Ивановской области;</w:t>
      </w:r>
    </w:p>
    <w:p w:rsidR="003312C6" w:rsidRPr="00681202" w:rsidRDefault="003312C6" w:rsidP="003312C6">
      <w:pPr>
        <w:pStyle w:val="ConsPlusNormal"/>
        <w:spacing w:before="220"/>
        <w:ind w:firstLine="540"/>
        <w:jc w:val="both"/>
        <w:rPr>
          <w:rFonts w:ascii="Times New Roman" w:hAnsi="Times New Roman" w:cs="Times New Roman"/>
          <w:sz w:val="24"/>
          <w:szCs w:val="24"/>
        </w:rPr>
      </w:pPr>
      <w:r w:rsidRPr="00681202">
        <w:rPr>
          <w:rFonts w:ascii="Times New Roman" w:hAnsi="Times New Roman" w:cs="Times New Roman"/>
          <w:sz w:val="24"/>
          <w:szCs w:val="24"/>
        </w:rPr>
        <w:t>в) отчетные значения целевого индикатора (показателя) "Уровень газификации домов (квартир) сетевым природным газом на сельских территориях" определяются следующим образом:</w:t>
      </w:r>
    </w:p>
    <w:p w:rsidR="003312C6" w:rsidRPr="00681202" w:rsidRDefault="003312C6" w:rsidP="003312C6">
      <w:pPr>
        <w:pStyle w:val="ConsPlusNormal"/>
        <w:ind w:firstLine="540"/>
        <w:jc w:val="both"/>
        <w:rPr>
          <w:rFonts w:ascii="Times New Roman" w:hAnsi="Times New Roman" w:cs="Times New Roman"/>
          <w:sz w:val="24"/>
          <w:szCs w:val="24"/>
        </w:rPr>
      </w:pPr>
    </w:p>
    <w:p w:rsidR="003312C6" w:rsidRPr="00681202" w:rsidRDefault="003312C6" w:rsidP="003312C6">
      <w:pPr>
        <w:pStyle w:val="ConsPlusNormal"/>
        <w:ind w:firstLine="540"/>
        <w:jc w:val="both"/>
        <w:rPr>
          <w:rFonts w:ascii="Times New Roman" w:hAnsi="Times New Roman" w:cs="Times New Roman"/>
          <w:sz w:val="24"/>
          <w:szCs w:val="24"/>
        </w:rPr>
      </w:pPr>
      <w:r w:rsidRPr="00681202">
        <w:rPr>
          <w:rFonts w:ascii="Times New Roman" w:hAnsi="Times New Roman" w:cs="Times New Roman"/>
          <w:sz w:val="24"/>
          <w:szCs w:val="24"/>
        </w:rPr>
        <w:t>УГ = (К1 + К2) : К x 100%, где:</w:t>
      </w:r>
    </w:p>
    <w:p w:rsidR="003312C6" w:rsidRPr="00681202" w:rsidRDefault="003312C6" w:rsidP="003312C6">
      <w:pPr>
        <w:pStyle w:val="ConsPlusNormal"/>
        <w:ind w:firstLine="540"/>
        <w:jc w:val="both"/>
        <w:rPr>
          <w:rFonts w:ascii="Times New Roman" w:hAnsi="Times New Roman" w:cs="Times New Roman"/>
          <w:sz w:val="24"/>
          <w:szCs w:val="24"/>
        </w:rPr>
      </w:pPr>
    </w:p>
    <w:p w:rsidR="003312C6" w:rsidRPr="00681202" w:rsidRDefault="003312C6" w:rsidP="003312C6">
      <w:pPr>
        <w:pStyle w:val="ConsPlusNormal"/>
        <w:ind w:firstLine="540"/>
        <w:jc w:val="both"/>
        <w:rPr>
          <w:rFonts w:ascii="Times New Roman" w:hAnsi="Times New Roman" w:cs="Times New Roman"/>
          <w:sz w:val="24"/>
          <w:szCs w:val="24"/>
        </w:rPr>
      </w:pPr>
      <w:r w:rsidRPr="00681202">
        <w:rPr>
          <w:rFonts w:ascii="Times New Roman" w:hAnsi="Times New Roman" w:cs="Times New Roman"/>
          <w:sz w:val="24"/>
          <w:szCs w:val="24"/>
        </w:rPr>
        <w:t>УГ - уровень газификации домов (квартир) сетевым природным газом на сельских территориях (процентов);</w:t>
      </w:r>
    </w:p>
    <w:p w:rsidR="003312C6" w:rsidRPr="00681202" w:rsidRDefault="003312C6" w:rsidP="003312C6">
      <w:pPr>
        <w:pStyle w:val="ConsPlusNormal"/>
        <w:spacing w:before="220"/>
        <w:ind w:firstLine="540"/>
        <w:jc w:val="both"/>
        <w:rPr>
          <w:rFonts w:ascii="Times New Roman" w:hAnsi="Times New Roman" w:cs="Times New Roman"/>
          <w:sz w:val="24"/>
          <w:szCs w:val="24"/>
        </w:rPr>
      </w:pPr>
      <w:r w:rsidRPr="00681202">
        <w:rPr>
          <w:rFonts w:ascii="Times New Roman" w:hAnsi="Times New Roman" w:cs="Times New Roman"/>
          <w:sz w:val="24"/>
          <w:szCs w:val="24"/>
        </w:rPr>
        <w:t>К1, К2 - количество подключенных к сетевому природному газу заселенных домов (квартир) на сельских территориях Ивановской области (единиц);</w:t>
      </w:r>
    </w:p>
    <w:p w:rsidR="003312C6" w:rsidRPr="00681202" w:rsidRDefault="003312C6" w:rsidP="003312C6">
      <w:pPr>
        <w:pStyle w:val="ConsPlusNormal"/>
        <w:spacing w:before="220"/>
        <w:ind w:firstLine="540"/>
        <w:jc w:val="both"/>
        <w:rPr>
          <w:rFonts w:ascii="Times New Roman" w:hAnsi="Times New Roman" w:cs="Times New Roman"/>
          <w:sz w:val="24"/>
          <w:szCs w:val="24"/>
        </w:rPr>
      </w:pPr>
      <w:r w:rsidRPr="00681202">
        <w:rPr>
          <w:rFonts w:ascii="Times New Roman" w:hAnsi="Times New Roman" w:cs="Times New Roman"/>
          <w:sz w:val="24"/>
          <w:szCs w:val="24"/>
        </w:rPr>
        <w:t>К - количество жилых домов (квартир) на сельских территориях Ивановской области (единиц);</w:t>
      </w:r>
    </w:p>
    <w:p w:rsidR="003312C6" w:rsidRPr="00681202" w:rsidRDefault="003312C6" w:rsidP="003312C6">
      <w:pPr>
        <w:pStyle w:val="ConsPlusNormal"/>
        <w:spacing w:before="220"/>
        <w:ind w:firstLine="540"/>
        <w:jc w:val="both"/>
        <w:rPr>
          <w:rFonts w:ascii="Times New Roman" w:hAnsi="Times New Roman" w:cs="Times New Roman"/>
          <w:sz w:val="24"/>
          <w:szCs w:val="24"/>
        </w:rPr>
      </w:pPr>
      <w:r w:rsidRPr="00681202">
        <w:rPr>
          <w:rFonts w:ascii="Times New Roman" w:hAnsi="Times New Roman" w:cs="Times New Roman"/>
          <w:sz w:val="24"/>
          <w:szCs w:val="24"/>
        </w:rPr>
        <w:t>значения К1 определяются по данным управленческого учета, осуществляемого Департаментом сельского хозяйства и продовольствия Ивановской области;</w:t>
      </w:r>
    </w:p>
    <w:p w:rsidR="003312C6" w:rsidRPr="00681202" w:rsidRDefault="003312C6" w:rsidP="003312C6">
      <w:pPr>
        <w:pStyle w:val="ConsPlusNormal"/>
        <w:spacing w:before="220"/>
        <w:ind w:firstLine="540"/>
        <w:jc w:val="both"/>
        <w:rPr>
          <w:rFonts w:ascii="Times New Roman" w:hAnsi="Times New Roman" w:cs="Times New Roman"/>
          <w:sz w:val="24"/>
          <w:szCs w:val="24"/>
        </w:rPr>
      </w:pPr>
      <w:r w:rsidRPr="00681202">
        <w:rPr>
          <w:rFonts w:ascii="Times New Roman" w:hAnsi="Times New Roman" w:cs="Times New Roman"/>
          <w:sz w:val="24"/>
          <w:szCs w:val="24"/>
        </w:rPr>
        <w:lastRenderedPageBreak/>
        <w:t>значения К2 определяются по данным управленческого учета, осуществляемого Департаментом строительства и архитектуры Ивановской области;</w:t>
      </w:r>
    </w:p>
    <w:p w:rsidR="003312C6" w:rsidRPr="00681202" w:rsidRDefault="003312C6" w:rsidP="003312C6">
      <w:pPr>
        <w:pStyle w:val="ConsPlusNormal"/>
        <w:spacing w:before="220"/>
        <w:ind w:firstLine="540"/>
        <w:jc w:val="both"/>
        <w:rPr>
          <w:rFonts w:ascii="Times New Roman" w:hAnsi="Times New Roman" w:cs="Times New Roman"/>
          <w:sz w:val="24"/>
          <w:szCs w:val="24"/>
        </w:rPr>
      </w:pPr>
      <w:r w:rsidRPr="00681202">
        <w:rPr>
          <w:rFonts w:ascii="Times New Roman" w:hAnsi="Times New Roman" w:cs="Times New Roman"/>
          <w:sz w:val="24"/>
          <w:szCs w:val="24"/>
        </w:rPr>
        <w:t>значения К определяются по данным официального статистического наблюдения;</w:t>
      </w:r>
    </w:p>
    <w:p w:rsidR="003312C6" w:rsidRPr="00681202" w:rsidRDefault="003312C6" w:rsidP="003312C6">
      <w:pPr>
        <w:pStyle w:val="ConsPlusNormal"/>
        <w:spacing w:before="220"/>
        <w:ind w:firstLine="540"/>
        <w:jc w:val="both"/>
        <w:rPr>
          <w:rFonts w:ascii="Times New Roman" w:hAnsi="Times New Roman" w:cs="Times New Roman"/>
          <w:sz w:val="24"/>
          <w:szCs w:val="24"/>
        </w:rPr>
      </w:pPr>
      <w:r w:rsidRPr="00681202">
        <w:rPr>
          <w:rFonts w:ascii="Times New Roman" w:hAnsi="Times New Roman" w:cs="Times New Roman"/>
          <w:sz w:val="24"/>
          <w:szCs w:val="24"/>
        </w:rPr>
        <w:t>г) отчетные значения целевого индикатора (показателя) "Уровень обеспеченности сельского населения питьевой водой" определяются следующим образом:</w:t>
      </w:r>
    </w:p>
    <w:p w:rsidR="003312C6" w:rsidRPr="00681202" w:rsidRDefault="003312C6" w:rsidP="003312C6">
      <w:pPr>
        <w:pStyle w:val="ConsPlusNormal"/>
        <w:ind w:firstLine="540"/>
        <w:jc w:val="both"/>
        <w:rPr>
          <w:rFonts w:ascii="Times New Roman" w:hAnsi="Times New Roman" w:cs="Times New Roman"/>
          <w:sz w:val="24"/>
          <w:szCs w:val="24"/>
        </w:rPr>
      </w:pPr>
    </w:p>
    <w:p w:rsidR="003312C6" w:rsidRPr="00681202" w:rsidRDefault="003312C6" w:rsidP="003312C6">
      <w:pPr>
        <w:pStyle w:val="ConsPlusNormal"/>
        <w:ind w:firstLine="540"/>
        <w:jc w:val="both"/>
        <w:rPr>
          <w:rFonts w:ascii="Times New Roman" w:hAnsi="Times New Roman" w:cs="Times New Roman"/>
          <w:sz w:val="24"/>
          <w:szCs w:val="24"/>
        </w:rPr>
      </w:pPr>
      <w:r w:rsidRPr="00681202">
        <w:rPr>
          <w:rFonts w:ascii="Times New Roman" w:hAnsi="Times New Roman" w:cs="Times New Roman"/>
          <w:sz w:val="24"/>
          <w:szCs w:val="24"/>
        </w:rPr>
        <w:t>ОВ = Ч2 : Ч x 100%, где:</w:t>
      </w:r>
    </w:p>
    <w:p w:rsidR="003312C6" w:rsidRPr="00681202" w:rsidRDefault="003312C6" w:rsidP="003312C6">
      <w:pPr>
        <w:pStyle w:val="ConsPlusNormal"/>
        <w:ind w:firstLine="540"/>
        <w:jc w:val="both"/>
        <w:rPr>
          <w:rFonts w:ascii="Times New Roman" w:hAnsi="Times New Roman" w:cs="Times New Roman"/>
          <w:sz w:val="24"/>
          <w:szCs w:val="24"/>
        </w:rPr>
      </w:pPr>
    </w:p>
    <w:p w:rsidR="003312C6" w:rsidRPr="00681202" w:rsidRDefault="003312C6" w:rsidP="003312C6">
      <w:pPr>
        <w:pStyle w:val="ConsPlusNormal"/>
        <w:ind w:firstLine="540"/>
        <w:jc w:val="both"/>
        <w:rPr>
          <w:rFonts w:ascii="Times New Roman" w:hAnsi="Times New Roman" w:cs="Times New Roman"/>
          <w:sz w:val="24"/>
          <w:szCs w:val="24"/>
        </w:rPr>
      </w:pPr>
      <w:r w:rsidRPr="00681202">
        <w:rPr>
          <w:rFonts w:ascii="Times New Roman" w:hAnsi="Times New Roman" w:cs="Times New Roman"/>
          <w:sz w:val="24"/>
          <w:szCs w:val="24"/>
        </w:rPr>
        <w:t>ОВ - уровень обеспеченности сельского населения питьевой водой (процентов);</w:t>
      </w:r>
    </w:p>
    <w:p w:rsidR="003312C6" w:rsidRPr="00681202" w:rsidRDefault="003312C6" w:rsidP="003312C6">
      <w:pPr>
        <w:pStyle w:val="ConsPlusNormal"/>
        <w:spacing w:before="220"/>
        <w:ind w:firstLine="540"/>
        <w:jc w:val="both"/>
        <w:rPr>
          <w:rFonts w:ascii="Times New Roman" w:hAnsi="Times New Roman" w:cs="Times New Roman"/>
          <w:sz w:val="24"/>
          <w:szCs w:val="24"/>
        </w:rPr>
      </w:pPr>
      <w:r w:rsidRPr="00681202">
        <w:rPr>
          <w:rFonts w:ascii="Times New Roman" w:hAnsi="Times New Roman" w:cs="Times New Roman"/>
          <w:sz w:val="24"/>
          <w:szCs w:val="24"/>
        </w:rPr>
        <w:t>Ч2 - численность населения сельских поселений Ивановской области, проживающего в домохозяйствах, обеспеченных питьевой водой нормативного качества (человек);</w:t>
      </w:r>
    </w:p>
    <w:p w:rsidR="003312C6" w:rsidRPr="00681202" w:rsidRDefault="003312C6" w:rsidP="003312C6">
      <w:pPr>
        <w:pStyle w:val="ConsPlusNormal"/>
        <w:spacing w:before="220"/>
        <w:ind w:firstLine="540"/>
        <w:jc w:val="both"/>
        <w:rPr>
          <w:rFonts w:ascii="Times New Roman" w:hAnsi="Times New Roman" w:cs="Times New Roman"/>
          <w:sz w:val="24"/>
          <w:szCs w:val="24"/>
        </w:rPr>
      </w:pPr>
      <w:r w:rsidRPr="00681202">
        <w:rPr>
          <w:rFonts w:ascii="Times New Roman" w:hAnsi="Times New Roman" w:cs="Times New Roman"/>
          <w:sz w:val="24"/>
          <w:szCs w:val="24"/>
        </w:rPr>
        <w:t>Ч - численность сельского населения на территории Ивановской области (человек);</w:t>
      </w:r>
    </w:p>
    <w:p w:rsidR="003312C6" w:rsidRPr="00681202" w:rsidRDefault="003312C6" w:rsidP="003312C6">
      <w:pPr>
        <w:pStyle w:val="ConsPlusNormal"/>
        <w:spacing w:before="220"/>
        <w:ind w:firstLine="540"/>
        <w:jc w:val="both"/>
        <w:rPr>
          <w:rFonts w:ascii="Times New Roman" w:hAnsi="Times New Roman" w:cs="Times New Roman"/>
          <w:sz w:val="24"/>
          <w:szCs w:val="24"/>
        </w:rPr>
      </w:pPr>
      <w:r w:rsidRPr="00681202">
        <w:rPr>
          <w:rFonts w:ascii="Times New Roman" w:hAnsi="Times New Roman" w:cs="Times New Roman"/>
          <w:sz w:val="24"/>
          <w:szCs w:val="24"/>
        </w:rPr>
        <w:t>значения Ч2 определяются по данным управленческого учета, осуществляемого Администрацией Комсомольского муниципального района Ивановской области;</w:t>
      </w:r>
    </w:p>
    <w:p w:rsidR="003312C6" w:rsidRPr="00681202" w:rsidRDefault="003312C6" w:rsidP="003312C6">
      <w:pPr>
        <w:pStyle w:val="ConsPlusNormal"/>
        <w:spacing w:before="220"/>
        <w:ind w:firstLine="540"/>
        <w:jc w:val="both"/>
        <w:rPr>
          <w:rFonts w:ascii="Times New Roman" w:hAnsi="Times New Roman" w:cs="Times New Roman"/>
          <w:sz w:val="24"/>
          <w:szCs w:val="24"/>
        </w:rPr>
      </w:pPr>
      <w:r w:rsidRPr="00681202">
        <w:rPr>
          <w:rFonts w:ascii="Times New Roman" w:hAnsi="Times New Roman" w:cs="Times New Roman"/>
          <w:sz w:val="24"/>
          <w:szCs w:val="24"/>
        </w:rPr>
        <w:t>значения Ч определяются по данным официального статистического наблюдения.</w:t>
      </w:r>
    </w:p>
    <w:p w:rsidR="003312C6" w:rsidRPr="00681202" w:rsidRDefault="003312C6" w:rsidP="003312C6">
      <w:pPr>
        <w:pStyle w:val="ConsPlusNormal"/>
        <w:ind w:right="-180"/>
        <w:rPr>
          <w:rFonts w:ascii="Times New Roman" w:hAnsi="Times New Roman" w:cs="Times New Roman"/>
          <w:b/>
          <w:sz w:val="28"/>
          <w:szCs w:val="28"/>
        </w:rPr>
      </w:pPr>
    </w:p>
    <w:p w:rsidR="003312C6" w:rsidRPr="00681202" w:rsidRDefault="003312C6" w:rsidP="003312C6">
      <w:pPr>
        <w:pStyle w:val="ConsPlusNormal"/>
        <w:ind w:right="-180"/>
        <w:jc w:val="center"/>
        <w:rPr>
          <w:rFonts w:ascii="Times New Roman" w:hAnsi="Times New Roman" w:cs="Times New Roman"/>
          <w:b/>
          <w:sz w:val="28"/>
          <w:szCs w:val="28"/>
        </w:rPr>
      </w:pPr>
    </w:p>
    <w:p w:rsidR="003312C6" w:rsidRPr="00681202" w:rsidRDefault="003312C6" w:rsidP="003312C6">
      <w:pPr>
        <w:ind w:firstLine="709"/>
        <w:jc w:val="both"/>
      </w:pPr>
    </w:p>
    <w:p w:rsidR="003312C6" w:rsidRPr="00681202" w:rsidRDefault="003312C6" w:rsidP="003312C6">
      <w:pPr>
        <w:ind w:firstLine="709"/>
        <w:rPr>
          <w:b/>
        </w:rPr>
        <w:sectPr w:rsidR="003312C6" w:rsidRPr="00681202" w:rsidSect="003312C6">
          <w:pgSz w:w="11906" w:h="16838" w:code="9"/>
          <w:pgMar w:top="992" w:right="851" w:bottom="1134" w:left="1531" w:header="0" w:footer="0" w:gutter="0"/>
          <w:pgNumType w:start="1"/>
          <w:cols w:space="720"/>
          <w:docGrid w:linePitch="360"/>
        </w:sectPr>
      </w:pPr>
    </w:p>
    <w:p w:rsidR="003312C6" w:rsidRPr="00681202" w:rsidRDefault="003312C6" w:rsidP="003312C6">
      <w:pPr>
        <w:pStyle w:val="ConsPlusNormal"/>
        <w:jc w:val="center"/>
        <w:rPr>
          <w:rFonts w:ascii="Times New Roman" w:hAnsi="Times New Roman" w:cs="Times New Roman"/>
          <w:b/>
          <w:sz w:val="28"/>
          <w:szCs w:val="28"/>
        </w:rPr>
      </w:pPr>
    </w:p>
    <w:p w:rsidR="003312C6" w:rsidRPr="00681202" w:rsidRDefault="003312C6" w:rsidP="003312C6">
      <w:pPr>
        <w:jc w:val="center"/>
        <w:rPr>
          <w:b/>
          <w:sz w:val="28"/>
          <w:szCs w:val="28"/>
        </w:rPr>
      </w:pPr>
      <w:r w:rsidRPr="00681202">
        <w:rPr>
          <w:b/>
          <w:sz w:val="28"/>
          <w:szCs w:val="28"/>
        </w:rPr>
        <w:t>4. Ресурсное обеспечение реализации Подпрограммы</w:t>
      </w:r>
    </w:p>
    <w:p w:rsidR="003312C6" w:rsidRPr="00681202" w:rsidRDefault="003312C6" w:rsidP="003312C6"/>
    <w:p w:rsidR="003312C6" w:rsidRPr="00681202" w:rsidRDefault="003312C6" w:rsidP="003312C6"/>
    <w:tbl>
      <w:tblPr>
        <w:tblStyle w:val="af8"/>
        <w:tblW w:w="14425" w:type="dxa"/>
        <w:tblLook w:val="04A0"/>
      </w:tblPr>
      <w:tblGrid>
        <w:gridCol w:w="959"/>
        <w:gridCol w:w="6095"/>
        <w:gridCol w:w="1843"/>
        <w:gridCol w:w="1842"/>
        <w:gridCol w:w="1843"/>
        <w:gridCol w:w="1843"/>
      </w:tblGrid>
      <w:tr w:rsidR="003312C6" w:rsidRPr="00681202" w:rsidTr="003312C6">
        <w:trPr>
          <w:trHeight w:val="845"/>
        </w:trPr>
        <w:tc>
          <w:tcPr>
            <w:tcW w:w="959" w:type="dxa"/>
          </w:tcPr>
          <w:p w:rsidR="003312C6" w:rsidRPr="00681202" w:rsidRDefault="003312C6" w:rsidP="003312C6">
            <w:pPr>
              <w:jc w:val="center"/>
              <w:rPr>
                <w:rFonts w:ascii="Times New Roman" w:hAnsi="Times New Roman"/>
                <w:b/>
              </w:rPr>
            </w:pPr>
            <w:r w:rsidRPr="00681202">
              <w:rPr>
                <w:rFonts w:ascii="Times New Roman" w:hAnsi="Times New Roman"/>
                <w:b/>
              </w:rPr>
              <w:t>№ п/п</w:t>
            </w:r>
          </w:p>
        </w:tc>
        <w:tc>
          <w:tcPr>
            <w:tcW w:w="6095" w:type="dxa"/>
          </w:tcPr>
          <w:p w:rsidR="003312C6" w:rsidRPr="00681202" w:rsidRDefault="003312C6" w:rsidP="003312C6">
            <w:pPr>
              <w:jc w:val="center"/>
              <w:rPr>
                <w:rFonts w:ascii="Times New Roman" w:hAnsi="Times New Roman"/>
                <w:b/>
              </w:rPr>
            </w:pPr>
            <w:r w:rsidRPr="00681202">
              <w:rPr>
                <w:rFonts w:ascii="Times New Roman" w:hAnsi="Times New Roman"/>
                <w:b/>
              </w:rPr>
              <w:t>Наименование мероприятия</w:t>
            </w:r>
          </w:p>
        </w:tc>
        <w:tc>
          <w:tcPr>
            <w:tcW w:w="1843" w:type="dxa"/>
          </w:tcPr>
          <w:p w:rsidR="003312C6" w:rsidRPr="00681202" w:rsidRDefault="003312C6" w:rsidP="003312C6">
            <w:pPr>
              <w:jc w:val="center"/>
              <w:rPr>
                <w:rFonts w:ascii="Times New Roman" w:hAnsi="Times New Roman"/>
                <w:b/>
              </w:rPr>
            </w:pPr>
            <w:r w:rsidRPr="00681202">
              <w:rPr>
                <w:rFonts w:ascii="Times New Roman" w:hAnsi="Times New Roman"/>
                <w:b/>
              </w:rPr>
              <w:t>2022</w:t>
            </w:r>
          </w:p>
        </w:tc>
        <w:tc>
          <w:tcPr>
            <w:tcW w:w="1842" w:type="dxa"/>
          </w:tcPr>
          <w:p w:rsidR="003312C6" w:rsidRPr="00681202" w:rsidRDefault="003312C6" w:rsidP="003312C6">
            <w:pPr>
              <w:jc w:val="center"/>
              <w:rPr>
                <w:rFonts w:ascii="Times New Roman" w:hAnsi="Times New Roman"/>
                <w:b/>
              </w:rPr>
            </w:pPr>
            <w:r w:rsidRPr="00681202">
              <w:rPr>
                <w:rFonts w:ascii="Times New Roman" w:hAnsi="Times New Roman"/>
                <w:b/>
              </w:rPr>
              <w:t>2023</w:t>
            </w:r>
          </w:p>
        </w:tc>
        <w:tc>
          <w:tcPr>
            <w:tcW w:w="1843" w:type="dxa"/>
          </w:tcPr>
          <w:p w:rsidR="003312C6" w:rsidRPr="00681202" w:rsidRDefault="003312C6" w:rsidP="003312C6">
            <w:pPr>
              <w:jc w:val="center"/>
              <w:rPr>
                <w:rFonts w:ascii="Times New Roman" w:hAnsi="Times New Roman"/>
                <w:b/>
              </w:rPr>
            </w:pPr>
            <w:r w:rsidRPr="00681202">
              <w:rPr>
                <w:rFonts w:ascii="Times New Roman" w:hAnsi="Times New Roman"/>
                <w:b/>
              </w:rPr>
              <w:t>2024</w:t>
            </w:r>
          </w:p>
        </w:tc>
        <w:tc>
          <w:tcPr>
            <w:tcW w:w="1843" w:type="dxa"/>
          </w:tcPr>
          <w:p w:rsidR="003312C6" w:rsidRPr="00681202" w:rsidRDefault="003312C6" w:rsidP="003312C6">
            <w:pPr>
              <w:jc w:val="center"/>
              <w:rPr>
                <w:rFonts w:ascii="Times New Roman" w:hAnsi="Times New Roman"/>
                <w:b/>
              </w:rPr>
            </w:pPr>
            <w:r w:rsidRPr="00681202">
              <w:rPr>
                <w:rFonts w:ascii="Times New Roman" w:hAnsi="Times New Roman"/>
                <w:b/>
              </w:rPr>
              <w:t>Всего</w:t>
            </w:r>
          </w:p>
        </w:tc>
      </w:tr>
      <w:tr w:rsidR="003312C6" w:rsidRPr="00681202" w:rsidTr="003312C6">
        <w:tc>
          <w:tcPr>
            <w:tcW w:w="959" w:type="dxa"/>
          </w:tcPr>
          <w:p w:rsidR="003312C6" w:rsidRPr="00681202" w:rsidRDefault="003312C6" w:rsidP="003312C6">
            <w:pPr>
              <w:jc w:val="center"/>
              <w:rPr>
                <w:rFonts w:ascii="Times New Roman" w:hAnsi="Times New Roman"/>
              </w:rPr>
            </w:pPr>
            <w:r w:rsidRPr="00681202">
              <w:rPr>
                <w:rFonts w:ascii="Times New Roman" w:hAnsi="Times New Roman"/>
              </w:rPr>
              <w:t>1.</w:t>
            </w:r>
          </w:p>
        </w:tc>
        <w:tc>
          <w:tcPr>
            <w:tcW w:w="6095" w:type="dxa"/>
          </w:tcPr>
          <w:p w:rsidR="003312C6" w:rsidRPr="00681202" w:rsidRDefault="003312C6" w:rsidP="003312C6">
            <w:pPr>
              <w:jc w:val="center"/>
              <w:rPr>
                <w:rFonts w:ascii="Times New Roman" w:hAnsi="Times New Roman"/>
              </w:rPr>
            </w:pPr>
            <w:r w:rsidRPr="00681202">
              <w:rPr>
                <w:rFonts w:ascii="Times New Roman" w:hAnsi="Times New Roman"/>
              </w:rPr>
              <w:t>Основное мероприятие «Мероприятия по обустройству объектами социальной и инженерной инфраструктуры населенных пунктов, расположенных в сельской местности»</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2"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r>
      <w:tr w:rsidR="003312C6" w:rsidRPr="00681202" w:rsidTr="003312C6">
        <w:tc>
          <w:tcPr>
            <w:tcW w:w="959" w:type="dxa"/>
          </w:tcPr>
          <w:p w:rsidR="003312C6" w:rsidRPr="00681202" w:rsidRDefault="003312C6" w:rsidP="003312C6">
            <w:pPr>
              <w:jc w:val="center"/>
              <w:rPr>
                <w:rFonts w:ascii="Times New Roman" w:hAnsi="Times New Roman"/>
              </w:rPr>
            </w:pPr>
            <w:r w:rsidRPr="00681202">
              <w:rPr>
                <w:rFonts w:ascii="Times New Roman" w:hAnsi="Times New Roman"/>
              </w:rPr>
              <w:t>1.1.</w:t>
            </w:r>
          </w:p>
        </w:tc>
        <w:tc>
          <w:tcPr>
            <w:tcW w:w="6095" w:type="dxa"/>
          </w:tcPr>
          <w:p w:rsidR="003312C6" w:rsidRPr="00681202" w:rsidRDefault="003312C6" w:rsidP="003312C6">
            <w:pPr>
              <w:jc w:val="center"/>
              <w:rPr>
                <w:rFonts w:ascii="Times New Roman" w:hAnsi="Times New Roman"/>
              </w:rPr>
            </w:pPr>
            <w:r w:rsidRPr="00681202">
              <w:rPr>
                <w:rFonts w:ascii="Times New Roman" w:hAnsi="Times New Roman"/>
                <w:iCs/>
              </w:rPr>
              <w:t>Развитие водоснабжения в сельской местности</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2"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r>
      <w:tr w:rsidR="003312C6" w:rsidRPr="00681202" w:rsidTr="003312C6">
        <w:tc>
          <w:tcPr>
            <w:tcW w:w="959" w:type="dxa"/>
          </w:tcPr>
          <w:p w:rsidR="003312C6" w:rsidRPr="00681202" w:rsidRDefault="003312C6" w:rsidP="003312C6">
            <w:pPr>
              <w:jc w:val="center"/>
              <w:rPr>
                <w:rFonts w:ascii="Times New Roman" w:hAnsi="Times New Roman"/>
              </w:rPr>
            </w:pPr>
            <w:r w:rsidRPr="00681202">
              <w:rPr>
                <w:rFonts w:ascii="Times New Roman" w:hAnsi="Times New Roman"/>
              </w:rPr>
              <w:t>1.2.</w:t>
            </w:r>
          </w:p>
        </w:tc>
        <w:tc>
          <w:tcPr>
            <w:tcW w:w="6095" w:type="dxa"/>
          </w:tcPr>
          <w:p w:rsidR="003312C6" w:rsidRPr="00681202" w:rsidRDefault="003312C6" w:rsidP="003312C6">
            <w:pPr>
              <w:jc w:val="center"/>
              <w:rPr>
                <w:rFonts w:ascii="Times New Roman" w:hAnsi="Times New Roman"/>
              </w:rPr>
            </w:pPr>
            <w:r w:rsidRPr="00681202">
              <w:rPr>
                <w:rFonts w:ascii="Times New Roman" w:hAnsi="Times New Roman"/>
              </w:rPr>
              <w:t>Разработка проектно-сметной документации объектов социальной и инженерной инфраструктуры населенных пунктов, расположенных в сельской местности (Распределительный газопровод низкого давления и газификации жилых домов с. Никольское Комсомольского района Ивановской области)</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2"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r>
      <w:tr w:rsidR="003312C6" w:rsidRPr="00681202" w:rsidTr="003312C6">
        <w:tc>
          <w:tcPr>
            <w:tcW w:w="959" w:type="dxa"/>
          </w:tcPr>
          <w:p w:rsidR="003312C6" w:rsidRPr="00681202" w:rsidRDefault="003312C6" w:rsidP="003312C6">
            <w:pPr>
              <w:jc w:val="center"/>
              <w:rPr>
                <w:rFonts w:ascii="Times New Roman" w:hAnsi="Times New Roman"/>
              </w:rPr>
            </w:pPr>
            <w:r w:rsidRPr="00681202">
              <w:rPr>
                <w:rFonts w:ascii="Times New Roman" w:hAnsi="Times New Roman"/>
              </w:rPr>
              <w:t>1.3.</w:t>
            </w:r>
          </w:p>
        </w:tc>
        <w:tc>
          <w:tcPr>
            <w:tcW w:w="6095" w:type="dxa"/>
          </w:tcPr>
          <w:p w:rsidR="003312C6" w:rsidRPr="00681202" w:rsidRDefault="003312C6" w:rsidP="003312C6">
            <w:pPr>
              <w:jc w:val="center"/>
              <w:rPr>
                <w:rFonts w:ascii="Times New Roman" w:hAnsi="Times New Roman"/>
              </w:rPr>
            </w:pPr>
            <w:r w:rsidRPr="00681202">
              <w:rPr>
                <w:rFonts w:ascii="Times New Roman" w:hAnsi="Times New Roman"/>
              </w:rP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2"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43" w:type="dxa"/>
          </w:tcPr>
          <w:p w:rsidR="003312C6" w:rsidRPr="00681202" w:rsidRDefault="003312C6" w:rsidP="003312C6">
            <w:pPr>
              <w:jc w:val="center"/>
              <w:rPr>
                <w:rFonts w:ascii="Times New Roman" w:hAnsi="Times New Roman"/>
              </w:rPr>
            </w:pPr>
            <w:r w:rsidRPr="00681202">
              <w:rPr>
                <w:rFonts w:ascii="Times New Roman" w:hAnsi="Times New Roman"/>
              </w:rPr>
              <w:t>0,00</w:t>
            </w:r>
          </w:p>
        </w:tc>
      </w:tr>
      <w:tr w:rsidR="003312C6" w:rsidRPr="00681202" w:rsidTr="003312C6">
        <w:trPr>
          <w:trHeight w:val="705"/>
        </w:trPr>
        <w:tc>
          <w:tcPr>
            <w:tcW w:w="959" w:type="dxa"/>
          </w:tcPr>
          <w:p w:rsidR="003312C6" w:rsidRPr="00681202" w:rsidRDefault="003312C6" w:rsidP="003312C6">
            <w:pPr>
              <w:jc w:val="center"/>
              <w:rPr>
                <w:rFonts w:ascii="Times New Roman" w:hAnsi="Times New Roman"/>
                <w:b/>
              </w:rPr>
            </w:pPr>
          </w:p>
        </w:tc>
        <w:tc>
          <w:tcPr>
            <w:tcW w:w="6095" w:type="dxa"/>
          </w:tcPr>
          <w:p w:rsidR="003312C6" w:rsidRPr="00681202" w:rsidRDefault="003312C6" w:rsidP="003312C6">
            <w:pPr>
              <w:jc w:val="center"/>
              <w:rPr>
                <w:rFonts w:ascii="Times New Roman" w:hAnsi="Times New Roman"/>
                <w:b/>
              </w:rPr>
            </w:pPr>
            <w:r w:rsidRPr="00681202">
              <w:rPr>
                <w:rFonts w:ascii="Times New Roman" w:hAnsi="Times New Roman"/>
                <w:b/>
              </w:rPr>
              <w:t>Итого по подпрограмме:</w:t>
            </w:r>
          </w:p>
          <w:p w:rsidR="003312C6" w:rsidRPr="00681202" w:rsidRDefault="003312C6" w:rsidP="003312C6">
            <w:pPr>
              <w:jc w:val="center"/>
              <w:rPr>
                <w:rFonts w:ascii="Times New Roman" w:hAnsi="Times New Roman"/>
                <w:b/>
              </w:rPr>
            </w:pPr>
            <w:r w:rsidRPr="00681202">
              <w:rPr>
                <w:rFonts w:ascii="Times New Roman" w:hAnsi="Times New Roman"/>
                <w:b/>
              </w:rPr>
              <w:t>федеральный бюджет:</w:t>
            </w:r>
          </w:p>
          <w:p w:rsidR="003312C6" w:rsidRPr="00681202" w:rsidRDefault="003312C6" w:rsidP="003312C6">
            <w:pPr>
              <w:jc w:val="center"/>
              <w:rPr>
                <w:rFonts w:ascii="Times New Roman" w:hAnsi="Times New Roman"/>
                <w:b/>
              </w:rPr>
            </w:pPr>
            <w:r w:rsidRPr="00681202">
              <w:rPr>
                <w:rFonts w:ascii="Times New Roman" w:hAnsi="Times New Roman"/>
                <w:b/>
              </w:rPr>
              <w:t>областной бюджет:</w:t>
            </w:r>
          </w:p>
          <w:p w:rsidR="003312C6" w:rsidRPr="00681202" w:rsidRDefault="003312C6" w:rsidP="003312C6">
            <w:pPr>
              <w:jc w:val="center"/>
              <w:rPr>
                <w:rFonts w:ascii="Times New Roman" w:hAnsi="Times New Roman"/>
                <w:b/>
              </w:rPr>
            </w:pPr>
            <w:r w:rsidRPr="00681202">
              <w:rPr>
                <w:rFonts w:ascii="Times New Roman" w:hAnsi="Times New Roman"/>
                <w:b/>
              </w:rPr>
              <w:t>районный бюджет:</w:t>
            </w:r>
          </w:p>
        </w:tc>
        <w:tc>
          <w:tcPr>
            <w:tcW w:w="1843" w:type="dxa"/>
          </w:tcPr>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tc>
        <w:tc>
          <w:tcPr>
            <w:tcW w:w="1842" w:type="dxa"/>
          </w:tcPr>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tc>
        <w:tc>
          <w:tcPr>
            <w:tcW w:w="1843" w:type="dxa"/>
          </w:tcPr>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tc>
        <w:tc>
          <w:tcPr>
            <w:tcW w:w="1843" w:type="dxa"/>
          </w:tcPr>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tc>
      </w:tr>
    </w:tbl>
    <w:p w:rsidR="003312C6" w:rsidRPr="00681202" w:rsidRDefault="003312C6" w:rsidP="003312C6"/>
    <w:p w:rsidR="003312C6" w:rsidRPr="00681202" w:rsidRDefault="003312C6" w:rsidP="003312C6">
      <w:pPr>
        <w:pStyle w:val="ConsPlusNormal"/>
        <w:rPr>
          <w:rFonts w:ascii="Times New Roman" w:hAnsi="Times New Roman" w:cs="Times New Roman"/>
          <w:sz w:val="28"/>
          <w:szCs w:val="28"/>
        </w:rPr>
      </w:pPr>
    </w:p>
    <w:p w:rsidR="003312C6" w:rsidRPr="00681202" w:rsidRDefault="003312C6" w:rsidP="003312C6">
      <w:pPr>
        <w:pStyle w:val="ConsPlusNormal"/>
        <w:rPr>
          <w:rFonts w:ascii="Times New Roman" w:hAnsi="Times New Roman" w:cs="Times New Roman"/>
          <w:sz w:val="28"/>
          <w:szCs w:val="28"/>
        </w:rPr>
      </w:pPr>
    </w:p>
    <w:p w:rsidR="003312C6" w:rsidRPr="00681202" w:rsidRDefault="003312C6" w:rsidP="003312C6">
      <w:pPr>
        <w:pStyle w:val="ConsPlusNormal"/>
        <w:rPr>
          <w:rFonts w:ascii="Times New Roman" w:hAnsi="Times New Roman" w:cs="Times New Roman"/>
          <w:sz w:val="28"/>
          <w:szCs w:val="28"/>
        </w:rPr>
      </w:pPr>
    </w:p>
    <w:p w:rsidR="003312C6" w:rsidRPr="00681202" w:rsidRDefault="003312C6" w:rsidP="003312C6">
      <w:pPr>
        <w:pStyle w:val="ConsPlusNormal"/>
        <w:rPr>
          <w:rFonts w:ascii="Times New Roman" w:hAnsi="Times New Roman" w:cs="Times New Roman"/>
          <w:sz w:val="28"/>
          <w:szCs w:val="28"/>
        </w:rPr>
      </w:pPr>
    </w:p>
    <w:p w:rsidR="003312C6" w:rsidRPr="00681202" w:rsidRDefault="003312C6" w:rsidP="003312C6">
      <w:pPr>
        <w:pStyle w:val="ConsPlusNormal"/>
        <w:rPr>
          <w:rFonts w:ascii="Times New Roman" w:hAnsi="Times New Roman" w:cs="Times New Roman"/>
          <w:sz w:val="28"/>
          <w:szCs w:val="28"/>
        </w:rPr>
      </w:pPr>
    </w:p>
    <w:p w:rsidR="003312C6" w:rsidRPr="00681202" w:rsidRDefault="003312C6" w:rsidP="003312C6">
      <w:pPr>
        <w:pStyle w:val="ConsPlusNormal"/>
        <w:rPr>
          <w:rFonts w:ascii="Times New Roman" w:hAnsi="Times New Roman" w:cs="Times New Roman"/>
          <w:sz w:val="28"/>
          <w:szCs w:val="28"/>
        </w:rPr>
      </w:pPr>
    </w:p>
    <w:p w:rsidR="003312C6" w:rsidRPr="00681202" w:rsidRDefault="003312C6" w:rsidP="003312C6">
      <w:pPr>
        <w:pStyle w:val="ConsPlusNormal"/>
        <w:rPr>
          <w:rFonts w:ascii="Times New Roman" w:hAnsi="Times New Roman" w:cs="Times New Roman"/>
          <w:sz w:val="28"/>
          <w:szCs w:val="28"/>
        </w:rPr>
        <w:sectPr w:rsidR="003312C6" w:rsidRPr="00681202" w:rsidSect="003312C6">
          <w:pgSz w:w="16838" w:h="11906" w:orient="landscape" w:code="9"/>
          <w:pgMar w:top="1531" w:right="992" w:bottom="851" w:left="1134" w:header="709" w:footer="709" w:gutter="0"/>
          <w:cols w:space="708"/>
          <w:docGrid w:linePitch="360"/>
        </w:sectPr>
      </w:pPr>
    </w:p>
    <w:p w:rsidR="003312C6" w:rsidRPr="00681202" w:rsidRDefault="003312C6" w:rsidP="003312C6">
      <w:pPr>
        <w:pStyle w:val="ConsPlusNormal"/>
        <w:rPr>
          <w:rFonts w:ascii="Times New Roman" w:hAnsi="Times New Roman" w:cs="Times New Roman"/>
          <w:sz w:val="28"/>
          <w:szCs w:val="28"/>
        </w:rPr>
      </w:pPr>
    </w:p>
    <w:p w:rsidR="003312C6" w:rsidRPr="00681202" w:rsidRDefault="003312C6" w:rsidP="003312C6">
      <w:pPr>
        <w:pStyle w:val="ConsPlusNormal"/>
        <w:rPr>
          <w:rFonts w:ascii="Times New Roman" w:hAnsi="Times New Roman" w:cs="Times New Roman"/>
          <w:sz w:val="28"/>
          <w:szCs w:val="28"/>
        </w:rPr>
      </w:pPr>
    </w:p>
    <w:p w:rsidR="003312C6" w:rsidRPr="00681202" w:rsidRDefault="003312C6" w:rsidP="003312C6">
      <w:pPr>
        <w:jc w:val="right"/>
      </w:pPr>
      <w:r w:rsidRPr="00681202">
        <w:t>Приложение №3 кмуниципальной программе</w:t>
      </w:r>
    </w:p>
    <w:p w:rsidR="003312C6" w:rsidRPr="00681202" w:rsidRDefault="003312C6" w:rsidP="003312C6">
      <w:pPr>
        <w:jc w:val="right"/>
        <w:rPr>
          <w:spacing w:val="5"/>
        </w:rPr>
      </w:pPr>
      <w:r w:rsidRPr="00681202">
        <w:rPr>
          <w:spacing w:val="5"/>
        </w:rPr>
        <w:t xml:space="preserve">                                                   «Развитие сельского хозяйства и регулирования рынков </w:t>
      </w:r>
    </w:p>
    <w:p w:rsidR="003312C6" w:rsidRPr="00681202" w:rsidRDefault="003312C6" w:rsidP="003312C6">
      <w:pPr>
        <w:jc w:val="right"/>
        <w:rPr>
          <w:spacing w:val="5"/>
        </w:rPr>
      </w:pPr>
      <w:r w:rsidRPr="00681202">
        <w:rPr>
          <w:spacing w:val="5"/>
        </w:rPr>
        <w:t xml:space="preserve">сельскохозяйственной продукции, сырья и продовольствия </w:t>
      </w:r>
    </w:p>
    <w:p w:rsidR="003312C6" w:rsidRPr="00681202" w:rsidRDefault="003312C6" w:rsidP="003312C6">
      <w:pPr>
        <w:tabs>
          <w:tab w:val="center" w:pos="4762"/>
          <w:tab w:val="right" w:pos="9524"/>
        </w:tabs>
        <w:jc w:val="right"/>
        <w:rPr>
          <w:spacing w:val="5"/>
        </w:rPr>
      </w:pPr>
      <w:r w:rsidRPr="00681202">
        <w:rPr>
          <w:spacing w:val="5"/>
        </w:rPr>
        <w:tab/>
        <w:t xml:space="preserve">                                                      Комсомольского муниципального района </w:t>
      </w:r>
    </w:p>
    <w:p w:rsidR="003312C6" w:rsidRPr="00681202" w:rsidRDefault="003312C6" w:rsidP="003312C6">
      <w:pPr>
        <w:jc w:val="right"/>
        <w:rPr>
          <w:sz w:val="32"/>
          <w:szCs w:val="32"/>
        </w:rPr>
      </w:pPr>
      <w:r w:rsidRPr="00681202">
        <w:rPr>
          <w:spacing w:val="5"/>
        </w:rPr>
        <w:t xml:space="preserve">                                                       на 2014-2024 годы»</w:t>
      </w:r>
    </w:p>
    <w:p w:rsidR="003312C6" w:rsidRPr="00681202" w:rsidRDefault="003312C6" w:rsidP="003312C6">
      <w:pPr>
        <w:pStyle w:val="2"/>
        <w:numPr>
          <w:ilvl w:val="1"/>
          <w:numId w:val="0"/>
        </w:numPr>
        <w:tabs>
          <w:tab w:val="num" w:pos="0"/>
        </w:tabs>
        <w:spacing w:before="0"/>
        <w:ind w:left="576" w:hanging="576"/>
        <w:jc w:val="center"/>
        <w:rPr>
          <w:rFonts w:ascii="Times New Roman" w:hAnsi="Times New Roman"/>
          <w:sz w:val="32"/>
          <w:szCs w:val="32"/>
        </w:rPr>
      </w:pPr>
    </w:p>
    <w:p w:rsidR="003312C6" w:rsidRPr="00681202" w:rsidRDefault="003312C6" w:rsidP="003312C6">
      <w:pPr>
        <w:pStyle w:val="2"/>
        <w:numPr>
          <w:ilvl w:val="1"/>
          <w:numId w:val="0"/>
        </w:numPr>
        <w:tabs>
          <w:tab w:val="num" w:pos="0"/>
        </w:tabs>
        <w:spacing w:before="0"/>
        <w:ind w:left="576" w:hanging="576"/>
        <w:rPr>
          <w:rFonts w:ascii="Times New Roman" w:hAnsi="Times New Roman"/>
          <w:sz w:val="32"/>
          <w:szCs w:val="32"/>
        </w:rPr>
      </w:pPr>
    </w:p>
    <w:p w:rsidR="003312C6" w:rsidRPr="00681202" w:rsidRDefault="003312C6" w:rsidP="003312C6">
      <w:pPr>
        <w:rPr>
          <w:lang w:eastAsia="ar-SA"/>
        </w:rPr>
      </w:pPr>
    </w:p>
    <w:p w:rsidR="003312C6" w:rsidRPr="00681202" w:rsidRDefault="003312C6" w:rsidP="003312C6">
      <w:pPr>
        <w:pStyle w:val="2"/>
        <w:numPr>
          <w:ilvl w:val="1"/>
          <w:numId w:val="0"/>
        </w:numPr>
        <w:tabs>
          <w:tab w:val="num" w:pos="0"/>
        </w:tabs>
        <w:spacing w:before="0"/>
        <w:ind w:left="576" w:hanging="576"/>
        <w:jc w:val="center"/>
        <w:rPr>
          <w:rFonts w:ascii="Times New Roman" w:hAnsi="Times New Roman"/>
          <w:i/>
          <w:sz w:val="32"/>
          <w:szCs w:val="32"/>
        </w:rPr>
      </w:pPr>
      <w:r w:rsidRPr="00681202">
        <w:rPr>
          <w:rFonts w:ascii="Times New Roman" w:hAnsi="Times New Roman"/>
          <w:sz w:val="32"/>
          <w:szCs w:val="32"/>
        </w:rPr>
        <w:t>ПОДПРОГРАММА</w:t>
      </w:r>
    </w:p>
    <w:p w:rsidR="003312C6" w:rsidRPr="00681202" w:rsidRDefault="003312C6" w:rsidP="003312C6">
      <w:pPr>
        <w:jc w:val="center"/>
        <w:rPr>
          <w:b/>
          <w:spacing w:val="5"/>
          <w:sz w:val="28"/>
          <w:szCs w:val="28"/>
        </w:rPr>
      </w:pPr>
      <w:r w:rsidRPr="00681202">
        <w:rPr>
          <w:b/>
          <w:sz w:val="28"/>
          <w:szCs w:val="28"/>
        </w:rPr>
        <w:t>«Развитие мелиоративного комплекса Комсомольского муниципального района Ивановской области»</w:t>
      </w:r>
    </w:p>
    <w:p w:rsidR="003312C6" w:rsidRPr="00681202" w:rsidRDefault="003312C6" w:rsidP="003312C6">
      <w:pPr>
        <w:jc w:val="both"/>
        <w:rPr>
          <w:b/>
          <w:sz w:val="28"/>
          <w:szCs w:val="28"/>
        </w:rPr>
      </w:pPr>
    </w:p>
    <w:p w:rsidR="003312C6" w:rsidRPr="00681202" w:rsidRDefault="003312C6" w:rsidP="00313E94">
      <w:pPr>
        <w:numPr>
          <w:ilvl w:val="0"/>
          <w:numId w:val="10"/>
        </w:numPr>
        <w:jc w:val="center"/>
        <w:rPr>
          <w:b/>
          <w:sz w:val="28"/>
          <w:szCs w:val="28"/>
        </w:rPr>
      </w:pPr>
      <w:r w:rsidRPr="00681202">
        <w:rPr>
          <w:b/>
          <w:sz w:val="28"/>
          <w:szCs w:val="28"/>
        </w:rPr>
        <w:t>Паспорт подпрограммы «Развитие мелиоративного комплекса Комсомольского муниципального района Ивановской области»</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2"/>
        <w:gridCol w:w="7638"/>
      </w:tblGrid>
      <w:tr w:rsidR="003312C6" w:rsidRPr="00681202" w:rsidTr="003312C6">
        <w:tc>
          <w:tcPr>
            <w:tcW w:w="2102" w:type="dxa"/>
            <w:shd w:val="clear" w:color="auto" w:fill="auto"/>
          </w:tcPr>
          <w:p w:rsidR="003312C6" w:rsidRPr="00681202" w:rsidRDefault="003312C6" w:rsidP="003312C6">
            <w:pPr>
              <w:rPr>
                <w:b/>
                <w:sz w:val="26"/>
                <w:szCs w:val="26"/>
              </w:rPr>
            </w:pPr>
            <w:r w:rsidRPr="00681202">
              <w:rPr>
                <w:b/>
                <w:sz w:val="26"/>
                <w:szCs w:val="26"/>
              </w:rPr>
              <w:t>Наименование Подпрограммы</w:t>
            </w:r>
          </w:p>
        </w:tc>
        <w:tc>
          <w:tcPr>
            <w:tcW w:w="7638" w:type="dxa"/>
            <w:shd w:val="clear" w:color="auto" w:fill="auto"/>
          </w:tcPr>
          <w:p w:rsidR="003312C6" w:rsidRPr="00681202" w:rsidRDefault="003312C6" w:rsidP="003312C6">
            <w:pPr>
              <w:snapToGrid w:val="0"/>
              <w:rPr>
                <w:sz w:val="26"/>
                <w:szCs w:val="26"/>
              </w:rPr>
            </w:pPr>
            <w:r w:rsidRPr="00681202">
              <w:rPr>
                <w:sz w:val="26"/>
                <w:szCs w:val="26"/>
              </w:rPr>
              <w:t>«</w:t>
            </w:r>
            <w:r w:rsidRPr="00681202">
              <w:rPr>
                <w:sz w:val="28"/>
                <w:szCs w:val="28"/>
              </w:rPr>
              <w:t>Развитие мелиоративного комплекса Комсомольского муниципального района Ивановской области</w:t>
            </w:r>
            <w:r w:rsidRPr="00681202">
              <w:rPr>
                <w:sz w:val="26"/>
                <w:szCs w:val="26"/>
              </w:rPr>
              <w:t>»</w:t>
            </w:r>
          </w:p>
          <w:p w:rsidR="003312C6" w:rsidRPr="00681202" w:rsidRDefault="003312C6" w:rsidP="003312C6">
            <w:pPr>
              <w:snapToGrid w:val="0"/>
              <w:rPr>
                <w:b/>
                <w:sz w:val="26"/>
                <w:szCs w:val="26"/>
              </w:rPr>
            </w:pPr>
            <w:r w:rsidRPr="00681202">
              <w:rPr>
                <w:sz w:val="26"/>
                <w:szCs w:val="26"/>
              </w:rPr>
              <w:t>(далее  – Подпрограмма)</w:t>
            </w:r>
          </w:p>
        </w:tc>
      </w:tr>
      <w:tr w:rsidR="003312C6" w:rsidRPr="00681202" w:rsidTr="003312C6">
        <w:tc>
          <w:tcPr>
            <w:tcW w:w="2102" w:type="dxa"/>
            <w:shd w:val="clear" w:color="auto" w:fill="auto"/>
          </w:tcPr>
          <w:p w:rsidR="003312C6" w:rsidRPr="00681202" w:rsidRDefault="003312C6" w:rsidP="003312C6">
            <w:pPr>
              <w:snapToGrid w:val="0"/>
              <w:ind w:right="21"/>
              <w:rPr>
                <w:b/>
                <w:sz w:val="26"/>
                <w:szCs w:val="26"/>
              </w:rPr>
            </w:pPr>
            <w:r w:rsidRPr="00681202">
              <w:rPr>
                <w:b/>
                <w:sz w:val="26"/>
                <w:szCs w:val="26"/>
              </w:rPr>
              <w:t>Срок реализации подпрограммы</w:t>
            </w:r>
          </w:p>
        </w:tc>
        <w:tc>
          <w:tcPr>
            <w:tcW w:w="7638" w:type="dxa"/>
            <w:shd w:val="clear" w:color="auto" w:fill="auto"/>
            <w:vAlign w:val="center"/>
          </w:tcPr>
          <w:p w:rsidR="003312C6" w:rsidRPr="00681202" w:rsidRDefault="003312C6" w:rsidP="003312C6">
            <w:pPr>
              <w:snapToGrid w:val="0"/>
              <w:rPr>
                <w:sz w:val="26"/>
                <w:szCs w:val="26"/>
              </w:rPr>
            </w:pPr>
            <w:r w:rsidRPr="00681202">
              <w:rPr>
                <w:sz w:val="26"/>
                <w:szCs w:val="26"/>
              </w:rPr>
              <w:t>2022-2024 год</w:t>
            </w:r>
          </w:p>
          <w:p w:rsidR="003312C6" w:rsidRPr="00681202" w:rsidRDefault="003312C6" w:rsidP="003312C6">
            <w:pPr>
              <w:snapToGrid w:val="0"/>
              <w:rPr>
                <w:sz w:val="26"/>
                <w:szCs w:val="26"/>
              </w:rPr>
            </w:pPr>
          </w:p>
        </w:tc>
      </w:tr>
      <w:tr w:rsidR="003312C6" w:rsidRPr="00681202" w:rsidTr="003312C6">
        <w:tc>
          <w:tcPr>
            <w:tcW w:w="2102" w:type="dxa"/>
            <w:shd w:val="clear" w:color="auto" w:fill="auto"/>
          </w:tcPr>
          <w:p w:rsidR="003312C6" w:rsidRPr="00681202" w:rsidRDefault="003312C6" w:rsidP="003312C6">
            <w:pPr>
              <w:snapToGrid w:val="0"/>
              <w:ind w:right="21"/>
              <w:rPr>
                <w:b/>
                <w:sz w:val="26"/>
                <w:szCs w:val="26"/>
              </w:rPr>
            </w:pPr>
            <w:r w:rsidRPr="00681202">
              <w:rPr>
                <w:b/>
                <w:sz w:val="26"/>
                <w:szCs w:val="26"/>
              </w:rPr>
              <w:t>Ответственный исполнитель подпрограммы</w:t>
            </w:r>
          </w:p>
        </w:tc>
        <w:tc>
          <w:tcPr>
            <w:tcW w:w="7638" w:type="dxa"/>
            <w:shd w:val="clear" w:color="auto" w:fill="auto"/>
          </w:tcPr>
          <w:p w:rsidR="003312C6" w:rsidRPr="00681202" w:rsidRDefault="003312C6" w:rsidP="003312C6">
            <w:pPr>
              <w:shd w:val="clear" w:color="auto" w:fill="FFFFFF"/>
              <w:tabs>
                <w:tab w:val="left" w:pos="6795"/>
              </w:tabs>
              <w:jc w:val="both"/>
              <w:rPr>
                <w:sz w:val="26"/>
                <w:szCs w:val="26"/>
              </w:rPr>
            </w:pPr>
            <w:r w:rsidRPr="00681202">
              <w:rPr>
                <w:sz w:val="26"/>
                <w:szCs w:val="26"/>
              </w:rPr>
              <w:t>- Отдел сельского хозяйства и развития территорий Администрации Комсомольского муниципального района.</w:t>
            </w:r>
          </w:p>
          <w:p w:rsidR="003312C6" w:rsidRPr="00681202" w:rsidRDefault="003312C6" w:rsidP="003312C6">
            <w:pPr>
              <w:snapToGrid w:val="0"/>
              <w:jc w:val="both"/>
              <w:rPr>
                <w:sz w:val="26"/>
                <w:szCs w:val="26"/>
              </w:rPr>
            </w:pPr>
          </w:p>
        </w:tc>
      </w:tr>
      <w:tr w:rsidR="003312C6" w:rsidRPr="00681202" w:rsidTr="003312C6">
        <w:tc>
          <w:tcPr>
            <w:tcW w:w="2102" w:type="dxa"/>
            <w:shd w:val="clear" w:color="auto" w:fill="auto"/>
          </w:tcPr>
          <w:p w:rsidR="003312C6" w:rsidRPr="00681202" w:rsidRDefault="003312C6" w:rsidP="003312C6">
            <w:pPr>
              <w:rPr>
                <w:b/>
                <w:sz w:val="26"/>
                <w:szCs w:val="26"/>
              </w:rPr>
            </w:pPr>
            <w:r w:rsidRPr="00681202">
              <w:rPr>
                <w:b/>
                <w:sz w:val="26"/>
                <w:szCs w:val="26"/>
              </w:rPr>
              <w:t>Исполнители основных мероприятий (мероприятий) Подпрограммы</w:t>
            </w:r>
          </w:p>
        </w:tc>
        <w:tc>
          <w:tcPr>
            <w:tcW w:w="7638" w:type="dxa"/>
            <w:shd w:val="clear" w:color="auto" w:fill="auto"/>
          </w:tcPr>
          <w:p w:rsidR="003312C6" w:rsidRPr="00681202" w:rsidRDefault="003312C6" w:rsidP="003312C6">
            <w:pPr>
              <w:shd w:val="clear" w:color="auto" w:fill="FFFFFF"/>
              <w:tabs>
                <w:tab w:val="left" w:pos="6795"/>
              </w:tabs>
              <w:jc w:val="both"/>
              <w:rPr>
                <w:sz w:val="26"/>
                <w:szCs w:val="26"/>
              </w:rPr>
            </w:pPr>
            <w:r w:rsidRPr="00681202">
              <w:rPr>
                <w:sz w:val="26"/>
                <w:szCs w:val="26"/>
              </w:rPr>
              <w:t>- Отдел сельского хозяйства и развития территорий Администрации Комсомольского муниципального района.</w:t>
            </w:r>
          </w:p>
          <w:p w:rsidR="003312C6" w:rsidRPr="00681202" w:rsidRDefault="003312C6" w:rsidP="003312C6">
            <w:pPr>
              <w:rPr>
                <w:sz w:val="26"/>
                <w:szCs w:val="26"/>
              </w:rPr>
            </w:pPr>
            <w:r w:rsidRPr="00681202">
              <w:rPr>
                <w:sz w:val="26"/>
                <w:szCs w:val="26"/>
              </w:rPr>
              <w:t>- Администрации сельских поселений Комсомольского муниципального района</w:t>
            </w:r>
          </w:p>
          <w:p w:rsidR="003312C6" w:rsidRPr="00681202" w:rsidRDefault="003312C6" w:rsidP="003312C6">
            <w:pPr>
              <w:rPr>
                <w:sz w:val="26"/>
                <w:szCs w:val="26"/>
              </w:rPr>
            </w:pPr>
            <w:r w:rsidRPr="00681202">
              <w:rPr>
                <w:sz w:val="26"/>
                <w:szCs w:val="26"/>
              </w:rPr>
              <w:t>-   Отдел бухгалтерского учета и отчетности Администрации Комсомольского муниципального района</w:t>
            </w:r>
          </w:p>
          <w:p w:rsidR="003312C6" w:rsidRPr="00681202" w:rsidRDefault="003312C6" w:rsidP="003312C6">
            <w:pPr>
              <w:rPr>
                <w:sz w:val="26"/>
                <w:szCs w:val="26"/>
              </w:rPr>
            </w:pPr>
            <w:r w:rsidRPr="00681202">
              <w:rPr>
                <w:sz w:val="26"/>
                <w:szCs w:val="26"/>
              </w:rPr>
              <w:t>-   Управление земельно-имущественных отношений Администрации Комсомольского муниципального района</w:t>
            </w:r>
          </w:p>
        </w:tc>
      </w:tr>
      <w:tr w:rsidR="003312C6" w:rsidRPr="00681202" w:rsidTr="003312C6">
        <w:tc>
          <w:tcPr>
            <w:tcW w:w="2102" w:type="dxa"/>
            <w:shd w:val="clear" w:color="auto" w:fill="auto"/>
          </w:tcPr>
          <w:p w:rsidR="003312C6" w:rsidRPr="00681202" w:rsidRDefault="003312C6" w:rsidP="003312C6">
            <w:pPr>
              <w:rPr>
                <w:b/>
                <w:sz w:val="26"/>
                <w:szCs w:val="26"/>
              </w:rPr>
            </w:pPr>
            <w:r w:rsidRPr="00681202">
              <w:rPr>
                <w:b/>
                <w:sz w:val="26"/>
                <w:szCs w:val="26"/>
              </w:rPr>
              <w:t xml:space="preserve">Задачи Подпрограммы </w:t>
            </w:r>
          </w:p>
        </w:tc>
        <w:tc>
          <w:tcPr>
            <w:tcW w:w="7638" w:type="dxa"/>
            <w:shd w:val="clear" w:color="auto" w:fill="auto"/>
          </w:tcPr>
          <w:p w:rsidR="003312C6" w:rsidRPr="00681202" w:rsidRDefault="003312C6" w:rsidP="003312C6">
            <w:pPr>
              <w:autoSpaceDE w:val="0"/>
              <w:autoSpaceDN w:val="0"/>
              <w:adjustRightInd w:val="0"/>
              <w:jc w:val="both"/>
              <w:rPr>
                <w:sz w:val="26"/>
                <w:szCs w:val="26"/>
              </w:rPr>
            </w:pPr>
            <w:r w:rsidRPr="00681202">
              <w:rPr>
                <w:sz w:val="26"/>
                <w:szCs w:val="26"/>
              </w:rPr>
              <w:t>1. Восстановление мелиоративного фонда (мелиорируемые земли и мелиоративные системы.</w:t>
            </w:r>
          </w:p>
          <w:p w:rsidR="003312C6" w:rsidRPr="00681202" w:rsidRDefault="003312C6" w:rsidP="003312C6">
            <w:pPr>
              <w:autoSpaceDE w:val="0"/>
              <w:autoSpaceDN w:val="0"/>
              <w:adjustRightInd w:val="0"/>
              <w:jc w:val="both"/>
              <w:rPr>
                <w:sz w:val="26"/>
                <w:szCs w:val="26"/>
              </w:rPr>
            </w:pPr>
            <w:r w:rsidRPr="00681202">
              <w:rPr>
                <w:sz w:val="26"/>
                <w:szCs w:val="26"/>
              </w:rPr>
              <w:t>2. Предотвращение выбытия из сельскохозяйственного оборота земель сельскохозяйственного назначения.</w:t>
            </w:r>
          </w:p>
          <w:p w:rsidR="003312C6" w:rsidRPr="00681202" w:rsidRDefault="003312C6" w:rsidP="003312C6">
            <w:pPr>
              <w:autoSpaceDE w:val="0"/>
              <w:autoSpaceDN w:val="0"/>
              <w:adjustRightInd w:val="0"/>
              <w:jc w:val="both"/>
              <w:rPr>
                <w:sz w:val="26"/>
                <w:szCs w:val="26"/>
              </w:rPr>
            </w:pPr>
            <w:r w:rsidRPr="00681202">
              <w:rPr>
                <w:sz w:val="26"/>
                <w:szCs w:val="26"/>
              </w:rPr>
              <w:t>3. Увеличение объема производства основных видов продукции растениеводства.</w:t>
            </w:r>
          </w:p>
        </w:tc>
      </w:tr>
      <w:tr w:rsidR="003312C6" w:rsidRPr="00681202" w:rsidTr="003312C6">
        <w:trPr>
          <w:trHeight w:val="2410"/>
        </w:trPr>
        <w:tc>
          <w:tcPr>
            <w:tcW w:w="2102" w:type="dxa"/>
            <w:shd w:val="clear" w:color="auto" w:fill="auto"/>
          </w:tcPr>
          <w:p w:rsidR="003312C6" w:rsidRPr="00681202" w:rsidRDefault="003312C6" w:rsidP="003312C6">
            <w:pPr>
              <w:rPr>
                <w:b/>
                <w:sz w:val="26"/>
                <w:szCs w:val="26"/>
              </w:rPr>
            </w:pPr>
            <w:r w:rsidRPr="00681202">
              <w:rPr>
                <w:b/>
                <w:sz w:val="26"/>
                <w:szCs w:val="26"/>
              </w:rPr>
              <w:t>Объемы ресурсного обеспечения Подпрограммы</w:t>
            </w:r>
          </w:p>
          <w:p w:rsidR="003312C6" w:rsidRPr="00681202" w:rsidRDefault="003312C6" w:rsidP="003312C6">
            <w:pPr>
              <w:rPr>
                <w:sz w:val="26"/>
                <w:szCs w:val="26"/>
              </w:rPr>
            </w:pPr>
          </w:p>
        </w:tc>
        <w:tc>
          <w:tcPr>
            <w:tcW w:w="7638" w:type="dxa"/>
            <w:shd w:val="clear" w:color="auto" w:fill="auto"/>
          </w:tcPr>
          <w:p w:rsidR="003312C6" w:rsidRPr="00681202" w:rsidRDefault="003312C6" w:rsidP="003312C6">
            <w:pPr>
              <w:rPr>
                <w:b/>
                <w:sz w:val="26"/>
                <w:szCs w:val="26"/>
              </w:rPr>
            </w:pPr>
            <w:r w:rsidRPr="00681202">
              <w:rPr>
                <w:b/>
                <w:sz w:val="26"/>
                <w:szCs w:val="26"/>
              </w:rPr>
              <w:t xml:space="preserve">Общая сумма расходов на реализацию подпрограммы </w:t>
            </w:r>
          </w:p>
          <w:p w:rsidR="003312C6" w:rsidRPr="00681202" w:rsidRDefault="003312C6" w:rsidP="003312C6">
            <w:pPr>
              <w:rPr>
                <w:b/>
                <w:sz w:val="26"/>
                <w:szCs w:val="26"/>
              </w:rPr>
            </w:pPr>
            <w:r w:rsidRPr="00681202">
              <w:rPr>
                <w:b/>
                <w:sz w:val="26"/>
                <w:szCs w:val="26"/>
              </w:rPr>
              <w:t>2022-2024- 239557,97рублей,</w:t>
            </w:r>
          </w:p>
          <w:p w:rsidR="003312C6" w:rsidRPr="00681202" w:rsidRDefault="003312C6" w:rsidP="003312C6">
            <w:pPr>
              <w:rPr>
                <w:sz w:val="26"/>
                <w:szCs w:val="26"/>
              </w:rPr>
            </w:pPr>
            <w:r w:rsidRPr="00681202">
              <w:rPr>
                <w:sz w:val="26"/>
                <w:szCs w:val="26"/>
              </w:rPr>
              <w:t>в том числе средства:</w:t>
            </w:r>
          </w:p>
          <w:p w:rsidR="003312C6" w:rsidRPr="00681202" w:rsidRDefault="003312C6" w:rsidP="003312C6">
            <w:pPr>
              <w:rPr>
                <w:sz w:val="26"/>
                <w:szCs w:val="26"/>
              </w:rPr>
            </w:pPr>
            <w:r w:rsidRPr="00681202">
              <w:rPr>
                <w:sz w:val="26"/>
                <w:szCs w:val="26"/>
              </w:rPr>
              <w:t>- федерального бюджета*              - 0,00 рублей;</w:t>
            </w:r>
          </w:p>
          <w:p w:rsidR="003312C6" w:rsidRPr="00681202" w:rsidRDefault="003312C6" w:rsidP="003312C6">
            <w:pPr>
              <w:rPr>
                <w:sz w:val="26"/>
                <w:szCs w:val="26"/>
              </w:rPr>
            </w:pPr>
            <w:r w:rsidRPr="00681202">
              <w:rPr>
                <w:sz w:val="26"/>
                <w:szCs w:val="26"/>
              </w:rPr>
              <w:t>- областного бюджета*                  - 227580,07 рублей;</w:t>
            </w:r>
          </w:p>
          <w:p w:rsidR="003312C6" w:rsidRPr="00681202" w:rsidRDefault="003312C6" w:rsidP="003312C6">
            <w:pPr>
              <w:rPr>
                <w:sz w:val="26"/>
                <w:szCs w:val="26"/>
              </w:rPr>
            </w:pPr>
            <w:r w:rsidRPr="00681202">
              <w:rPr>
                <w:sz w:val="26"/>
                <w:szCs w:val="26"/>
              </w:rPr>
              <w:t>- районный бюджет * - 11977,90 рублей.</w:t>
            </w:r>
          </w:p>
          <w:p w:rsidR="003312C6" w:rsidRPr="00681202" w:rsidRDefault="003312C6" w:rsidP="003312C6">
            <w:pPr>
              <w:rPr>
                <w:sz w:val="26"/>
                <w:szCs w:val="26"/>
              </w:rPr>
            </w:pPr>
          </w:p>
          <w:p w:rsidR="003312C6" w:rsidRPr="00681202" w:rsidRDefault="003312C6" w:rsidP="003312C6">
            <w:pPr>
              <w:rPr>
                <w:sz w:val="26"/>
                <w:szCs w:val="26"/>
              </w:rPr>
            </w:pPr>
          </w:p>
          <w:p w:rsidR="003312C6" w:rsidRPr="00681202" w:rsidRDefault="003312C6" w:rsidP="003312C6">
            <w:pPr>
              <w:rPr>
                <w:sz w:val="26"/>
                <w:szCs w:val="26"/>
              </w:rPr>
            </w:pPr>
            <w:r w:rsidRPr="00681202">
              <w:rPr>
                <w:sz w:val="26"/>
                <w:szCs w:val="26"/>
              </w:rPr>
              <w:t>из них по годам:</w:t>
            </w:r>
          </w:p>
          <w:p w:rsidR="003312C6" w:rsidRPr="00681202" w:rsidRDefault="003312C6" w:rsidP="003312C6">
            <w:pPr>
              <w:rPr>
                <w:sz w:val="26"/>
                <w:szCs w:val="26"/>
              </w:rPr>
            </w:pPr>
            <w:r w:rsidRPr="00681202">
              <w:rPr>
                <w:b/>
                <w:sz w:val="26"/>
                <w:szCs w:val="26"/>
              </w:rPr>
              <w:lastRenderedPageBreak/>
              <w:t>2022 год – 239557,97рублей</w:t>
            </w:r>
            <w:r w:rsidRPr="00681202">
              <w:rPr>
                <w:sz w:val="26"/>
                <w:szCs w:val="26"/>
              </w:rPr>
              <w:t>, в том числе средства:</w:t>
            </w:r>
          </w:p>
          <w:p w:rsidR="003312C6" w:rsidRPr="00681202" w:rsidRDefault="003312C6" w:rsidP="003312C6">
            <w:pPr>
              <w:rPr>
                <w:sz w:val="26"/>
                <w:szCs w:val="26"/>
              </w:rPr>
            </w:pPr>
            <w:r w:rsidRPr="00681202">
              <w:rPr>
                <w:sz w:val="26"/>
                <w:szCs w:val="26"/>
              </w:rPr>
              <w:t>- федерального бюджета*              - 0,00 рублей;</w:t>
            </w:r>
          </w:p>
          <w:p w:rsidR="003312C6" w:rsidRPr="00681202" w:rsidRDefault="003312C6" w:rsidP="003312C6">
            <w:pPr>
              <w:rPr>
                <w:sz w:val="26"/>
                <w:szCs w:val="26"/>
              </w:rPr>
            </w:pPr>
            <w:r w:rsidRPr="00681202">
              <w:rPr>
                <w:sz w:val="26"/>
                <w:szCs w:val="26"/>
              </w:rPr>
              <w:t>- областного бюджета*                  - 227580,07 рублей;</w:t>
            </w:r>
          </w:p>
          <w:p w:rsidR="003312C6" w:rsidRPr="00681202" w:rsidRDefault="003312C6" w:rsidP="003312C6">
            <w:pPr>
              <w:rPr>
                <w:sz w:val="26"/>
                <w:szCs w:val="26"/>
              </w:rPr>
            </w:pPr>
            <w:r w:rsidRPr="00681202">
              <w:rPr>
                <w:sz w:val="26"/>
                <w:szCs w:val="26"/>
              </w:rPr>
              <w:t>- районный бюджет *                         - 11977,90 рублей.</w:t>
            </w:r>
          </w:p>
          <w:p w:rsidR="003312C6" w:rsidRPr="00681202" w:rsidRDefault="003312C6" w:rsidP="003312C6">
            <w:pPr>
              <w:rPr>
                <w:sz w:val="26"/>
                <w:szCs w:val="26"/>
              </w:rPr>
            </w:pPr>
            <w:r w:rsidRPr="00681202">
              <w:rPr>
                <w:b/>
                <w:sz w:val="26"/>
                <w:szCs w:val="26"/>
              </w:rPr>
              <w:t>2023 год –0,00 рублей</w:t>
            </w:r>
            <w:r w:rsidRPr="00681202">
              <w:rPr>
                <w:sz w:val="26"/>
                <w:szCs w:val="26"/>
              </w:rPr>
              <w:t>, в том числе средства:</w:t>
            </w:r>
          </w:p>
          <w:p w:rsidR="003312C6" w:rsidRPr="00681202" w:rsidRDefault="003312C6" w:rsidP="003312C6">
            <w:pPr>
              <w:rPr>
                <w:sz w:val="26"/>
                <w:szCs w:val="26"/>
              </w:rPr>
            </w:pPr>
            <w:r w:rsidRPr="00681202">
              <w:rPr>
                <w:sz w:val="26"/>
                <w:szCs w:val="26"/>
              </w:rPr>
              <w:t>- федерального бюджета*              - 0,00 рублей;</w:t>
            </w:r>
          </w:p>
          <w:p w:rsidR="003312C6" w:rsidRPr="00681202" w:rsidRDefault="003312C6" w:rsidP="003312C6">
            <w:pPr>
              <w:rPr>
                <w:sz w:val="26"/>
                <w:szCs w:val="26"/>
              </w:rPr>
            </w:pPr>
            <w:r w:rsidRPr="00681202">
              <w:rPr>
                <w:sz w:val="26"/>
                <w:szCs w:val="26"/>
              </w:rPr>
              <w:t>- областного бюджета*                  - 0,00 рублей;</w:t>
            </w:r>
          </w:p>
          <w:p w:rsidR="003312C6" w:rsidRPr="00681202" w:rsidRDefault="003312C6" w:rsidP="003312C6">
            <w:pPr>
              <w:rPr>
                <w:sz w:val="26"/>
                <w:szCs w:val="26"/>
              </w:rPr>
            </w:pPr>
            <w:r w:rsidRPr="00681202">
              <w:rPr>
                <w:sz w:val="26"/>
                <w:szCs w:val="26"/>
              </w:rPr>
              <w:t>- районный бюджет *                         - 0,00 рублей.</w:t>
            </w:r>
          </w:p>
          <w:p w:rsidR="003312C6" w:rsidRPr="00681202" w:rsidRDefault="003312C6" w:rsidP="003312C6">
            <w:pPr>
              <w:rPr>
                <w:sz w:val="26"/>
                <w:szCs w:val="26"/>
              </w:rPr>
            </w:pPr>
            <w:r w:rsidRPr="00681202">
              <w:rPr>
                <w:b/>
                <w:sz w:val="26"/>
                <w:szCs w:val="26"/>
              </w:rPr>
              <w:t>2024 год –0,00 рублей</w:t>
            </w:r>
            <w:r w:rsidRPr="00681202">
              <w:rPr>
                <w:sz w:val="26"/>
                <w:szCs w:val="26"/>
              </w:rPr>
              <w:t>, в том числе средства:</w:t>
            </w:r>
          </w:p>
          <w:p w:rsidR="003312C6" w:rsidRPr="00681202" w:rsidRDefault="003312C6" w:rsidP="003312C6">
            <w:pPr>
              <w:rPr>
                <w:sz w:val="26"/>
                <w:szCs w:val="26"/>
              </w:rPr>
            </w:pPr>
            <w:r w:rsidRPr="00681202">
              <w:rPr>
                <w:sz w:val="26"/>
                <w:szCs w:val="26"/>
              </w:rPr>
              <w:t>- федерального бюджета*              - 0,00 рублей;</w:t>
            </w:r>
          </w:p>
          <w:p w:rsidR="003312C6" w:rsidRPr="00681202" w:rsidRDefault="003312C6" w:rsidP="003312C6">
            <w:pPr>
              <w:rPr>
                <w:sz w:val="26"/>
                <w:szCs w:val="26"/>
              </w:rPr>
            </w:pPr>
            <w:r w:rsidRPr="00681202">
              <w:rPr>
                <w:sz w:val="26"/>
                <w:szCs w:val="26"/>
              </w:rPr>
              <w:t>- областного бюджета*                  - 0,00 рублей;</w:t>
            </w:r>
          </w:p>
          <w:p w:rsidR="003312C6" w:rsidRPr="00681202" w:rsidRDefault="003312C6" w:rsidP="003312C6">
            <w:pPr>
              <w:rPr>
                <w:sz w:val="26"/>
                <w:szCs w:val="26"/>
              </w:rPr>
            </w:pPr>
            <w:r w:rsidRPr="00681202">
              <w:rPr>
                <w:sz w:val="26"/>
                <w:szCs w:val="26"/>
              </w:rPr>
              <w:t>- районный бюджет *                         - 0,00 рублей.</w:t>
            </w:r>
          </w:p>
          <w:p w:rsidR="003312C6" w:rsidRPr="00681202" w:rsidRDefault="003312C6" w:rsidP="003312C6">
            <w:pPr>
              <w:rPr>
                <w:sz w:val="26"/>
                <w:szCs w:val="26"/>
              </w:rPr>
            </w:pPr>
          </w:p>
        </w:tc>
      </w:tr>
      <w:tr w:rsidR="003312C6" w:rsidRPr="00681202" w:rsidTr="003312C6">
        <w:trPr>
          <w:trHeight w:val="2410"/>
        </w:trPr>
        <w:tc>
          <w:tcPr>
            <w:tcW w:w="2102" w:type="dxa"/>
            <w:shd w:val="clear" w:color="auto" w:fill="auto"/>
          </w:tcPr>
          <w:p w:rsidR="003312C6" w:rsidRPr="00681202" w:rsidRDefault="003312C6" w:rsidP="003312C6">
            <w:pPr>
              <w:rPr>
                <w:b/>
                <w:sz w:val="26"/>
                <w:szCs w:val="26"/>
              </w:rPr>
            </w:pPr>
            <w:r w:rsidRPr="00681202">
              <w:rPr>
                <w:b/>
                <w:sz w:val="26"/>
                <w:szCs w:val="26"/>
              </w:rPr>
              <w:lastRenderedPageBreak/>
              <w:t>Ожидаемые результаты реализации Подпрограммы</w:t>
            </w:r>
          </w:p>
          <w:p w:rsidR="003312C6" w:rsidRPr="00681202" w:rsidRDefault="003312C6" w:rsidP="003312C6">
            <w:pPr>
              <w:rPr>
                <w:b/>
                <w:sz w:val="26"/>
                <w:szCs w:val="26"/>
              </w:rPr>
            </w:pPr>
          </w:p>
        </w:tc>
        <w:tc>
          <w:tcPr>
            <w:tcW w:w="7638" w:type="dxa"/>
            <w:shd w:val="clear" w:color="auto" w:fill="auto"/>
          </w:tcPr>
          <w:p w:rsidR="003312C6" w:rsidRPr="00681202" w:rsidRDefault="003312C6" w:rsidP="003312C6">
            <w:pPr>
              <w:pStyle w:val="ConsPlusNormal"/>
              <w:jc w:val="both"/>
              <w:rPr>
                <w:rFonts w:ascii="Times New Roman" w:hAnsi="Times New Roman" w:cs="Times New Roman"/>
                <w:sz w:val="26"/>
                <w:szCs w:val="26"/>
              </w:rPr>
            </w:pPr>
            <w:r w:rsidRPr="00681202">
              <w:rPr>
                <w:rFonts w:ascii="Times New Roman" w:hAnsi="Times New Roman" w:cs="Times New Roman"/>
                <w:sz w:val="26"/>
                <w:szCs w:val="26"/>
              </w:rPr>
              <w:t>К 2022 году будет:</w:t>
            </w:r>
          </w:p>
          <w:p w:rsidR="003312C6" w:rsidRPr="00681202" w:rsidRDefault="003312C6" w:rsidP="003312C6">
            <w:pPr>
              <w:autoSpaceDE w:val="0"/>
              <w:autoSpaceDN w:val="0"/>
              <w:adjustRightInd w:val="0"/>
              <w:jc w:val="both"/>
              <w:rPr>
                <w:sz w:val="26"/>
                <w:szCs w:val="26"/>
              </w:rPr>
            </w:pPr>
            <w:r w:rsidRPr="00681202">
              <w:rPr>
                <w:sz w:val="26"/>
                <w:szCs w:val="26"/>
              </w:rPr>
              <w:t>вовлечено в оборот не менее 1,688 тыс. га выбывших сельскохозяйственных угодий за счет проведения культуртехнических мероприятий</w:t>
            </w:r>
          </w:p>
          <w:p w:rsidR="003312C6" w:rsidRPr="00681202" w:rsidRDefault="003312C6" w:rsidP="003312C6">
            <w:pPr>
              <w:pStyle w:val="ConsPlusNormal"/>
              <w:jc w:val="both"/>
              <w:rPr>
                <w:rFonts w:ascii="Times New Roman" w:hAnsi="Times New Roman" w:cs="Times New Roman"/>
                <w:color w:val="FF0000"/>
                <w:sz w:val="26"/>
                <w:szCs w:val="26"/>
              </w:rPr>
            </w:pPr>
          </w:p>
        </w:tc>
      </w:tr>
    </w:tbl>
    <w:p w:rsidR="003312C6" w:rsidRPr="00681202" w:rsidRDefault="003312C6" w:rsidP="003312C6">
      <w:pPr>
        <w:pStyle w:val="aff0"/>
        <w:rPr>
          <w:color w:val="000000"/>
          <w:sz w:val="24"/>
          <w:szCs w:val="24"/>
        </w:rPr>
      </w:pPr>
    </w:p>
    <w:p w:rsidR="003312C6" w:rsidRPr="00681202" w:rsidRDefault="003312C6" w:rsidP="003312C6">
      <w:pPr>
        <w:pStyle w:val="aff0"/>
        <w:rPr>
          <w:color w:val="000000"/>
          <w:sz w:val="24"/>
          <w:szCs w:val="24"/>
        </w:rPr>
      </w:pPr>
      <w:r w:rsidRPr="00681202">
        <w:rPr>
          <w:color w:val="000000"/>
          <w:sz w:val="24"/>
          <w:szCs w:val="24"/>
        </w:rPr>
        <w:t>Примечание:</w:t>
      </w:r>
    </w:p>
    <w:p w:rsidR="003312C6" w:rsidRPr="00681202" w:rsidRDefault="003312C6" w:rsidP="003312C6">
      <w:pPr>
        <w:pStyle w:val="aff0"/>
        <w:jc w:val="both"/>
        <w:rPr>
          <w:sz w:val="24"/>
          <w:szCs w:val="24"/>
        </w:rPr>
      </w:pPr>
      <w:r w:rsidRPr="00681202">
        <w:rPr>
          <w:sz w:val="24"/>
          <w:szCs w:val="24"/>
        </w:rPr>
        <w:t>* реализация подпрограммы предусматривает привлечение софинансирования за счет средств федерального и областного бюджетов, объемы которых будут скорректированы в паспорте программы после утверждения в установленном порядке распределения соответствующих субсидий из федерального и областного бюджета.</w:t>
      </w:r>
    </w:p>
    <w:p w:rsidR="003312C6" w:rsidRPr="00681202" w:rsidRDefault="003312C6" w:rsidP="003312C6">
      <w:pPr>
        <w:tabs>
          <w:tab w:val="left" w:pos="225"/>
        </w:tabs>
      </w:pPr>
      <w:r w:rsidRPr="00681202">
        <w:t>«**» - объем финансирования будет уточняться в период действия подпрограммы</w:t>
      </w:r>
    </w:p>
    <w:p w:rsidR="003312C6" w:rsidRPr="00681202" w:rsidRDefault="003312C6" w:rsidP="003312C6">
      <w:pPr>
        <w:jc w:val="center"/>
        <w:rPr>
          <w:b/>
          <w:sz w:val="28"/>
          <w:szCs w:val="28"/>
        </w:rPr>
      </w:pPr>
    </w:p>
    <w:p w:rsidR="003312C6" w:rsidRPr="00681202" w:rsidRDefault="003312C6" w:rsidP="003312C6">
      <w:pPr>
        <w:pStyle w:val="ConsPlusNormal"/>
        <w:jc w:val="center"/>
        <w:rPr>
          <w:rFonts w:ascii="Times New Roman" w:hAnsi="Times New Roman" w:cs="Times New Roman"/>
          <w:b/>
          <w:sz w:val="28"/>
          <w:szCs w:val="28"/>
        </w:rPr>
      </w:pPr>
      <w:r w:rsidRPr="00681202">
        <w:rPr>
          <w:rFonts w:ascii="Times New Roman" w:hAnsi="Times New Roman" w:cs="Times New Roman"/>
          <w:b/>
          <w:bCs/>
          <w:sz w:val="28"/>
          <w:szCs w:val="28"/>
        </w:rPr>
        <w:t>2. Характеристика основных мероприятий подпрограммы муниципальной программы</w:t>
      </w:r>
    </w:p>
    <w:p w:rsidR="003312C6" w:rsidRPr="00681202" w:rsidRDefault="003312C6" w:rsidP="003312C6">
      <w:pPr>
        <w:jc w:val="center"/>
        <w:rPr>
          <w:b/>
          <w:bCs/>
          <w:sz w:val="28"/>
          <w:szCs w:val="28"/>
        </w:rPr>
      </w:pPr>
    </w:p>
    <w:p w:rsidR="003312C6" w:rsidRPr="00681202" w:rsidRDefault="003312C6" w:rsidP="003312C6">
      <w:pPr>
        <w:pStyle w:val="ConsPlusNormal"/>
        <w:ind w:firstLine="540"/>
        <w:jc w:val="both"/>
        <w:rPr>
          <w:rFonts w:ascii="Times New Roman" w:hAnsi="Times New Roman" w:cs="Times New Roman"/>
          <w:sz w:val="28"/>
          <w:szCs w:val="28"/>
        </w:rPr>
      </w:pPr>
      <w:r w:rsidRPr="00681202">
        <w:rPr>
          <w:rFonts w:ascii="Times New Roman" w:hAnsi="Times New Roman" w:cs="Times New Roman"/>
          <w:sz w:val="28"/>
          <w:szCs w:val="28"/>
        </w:rPr>
        <w:t>Реализация мероприятий подпрограммы предусматривает предоставление бюджетам муниципальных образований района субсидии на проведение кадастровых работ в отношении неиспользуемых земель из состава земель сельскохозяйственного назначения за счет средств областного бюджета.</w:t>
      </w:r>
    </w:p>
    <w:p w:rsidR="003312C6" w:rsidRPr="00681202" w:rsidRDefault="003312C6" w:rsidP="003312C6">
      <w:pPr>
        <w:pStyle w:val="ConsPlusNormal"/>
        <w:ind w:firstLine="540"/>
        <w:jc w:val="both"/>
        <w:rPr>
          <w:rFonts w:ascii="Times New Roman" w:hAnsi="Times New Roman" w:cs="Times New Roman"/>
          <w:sz w:val="28"/>
          <w:szCs w:val="28"/>
        </w:rPr>
      </w:pPr>
      <w:r w:rsidRPr="00681202">
        <w:rPr>
          <w:rFonts w:ascii="Times New Roman" w:hAnsi="Times New Roman" w:cs="Times New Roman"/>
          <w:sz w:val="28"/>
          <w:szCs w:val="28"/>
        </w:rPr>
        <w:t>Подпрограмма предусматривает реализацию основного мероприятия:</w:t>
      </w:r>
    </w:p>
    <w:p w:rsidR="003312C6" w:rsidRPr="00681202" w:rsidRDefault="003312C6" w:rsidP="003312C6">
      <w:pPr>
        <w:pStyle w:val="ConsPlusNormal"/>
        <w:ind w:firstLine="540"/>
        <w:jc w:val="both"/>
        <w:rPr>
          <w:rFonts w:ascii="Times New Roman" w:hAnsi="Times New Roman" w:cs="Times New Roman"/>
          <w:sz w:val="28"/>
          <w:szCs w:val="28"/>
        </w:rPr>
      </w:pPr>
      <w:r w:rsidRPr="00681202">
        <w:rPr>
          <w:rFonts w:ascii="Times New Roman" w:hAnsi="Times New Roman" w:cs="Times New Roman"/>
          <w:sz w:val="28"/>
          <w:szCs w:val="28"/>
        </w:rPr>
        <w:t>1. «Проведение кадастровых работ в отношении неиспользуемых земель из состава земель сельскохозяйственного назначения»</w:t>
      </w:r>
    </w:p>
    <w:p w:rsidR="003312C6" w:rsidRPr="00681202" w:rsidRDefault="003312C6" w:rsidP="003312C6">
      <w:pPr>
        <w:pStyle w:val="ConsPlusNormal"/>
        <w:spacing w:before="220"/>
        <w:ind w:firstLine="540"/>
        <w:jc w:val="both"/>
        <w:rPr>
          <w:rFonts w:ascii="Times New Roman" w:hAnsi="Times New Roman" w:cs="Times New Roman"/>
          <w:sz w:val="28"/>
          <w:szCs w:val="28"/>
        </w:rPr>
      </w:pPr>
      <w:r w:rsidRPr="00681202">
        <w:rPr>
          <w:rFonts w:ascii="Times New Roman" w:hAnsi="Times New Roman" w:cs="Times New Roman"/>
          <w:sz w:val="28"/>
          <w:szCs w:val="28"/>
        </w:rPr>
        <w:t>Срок реализации мероприятия 2022-2024 год.</w:t>
      </w:r>
    </w:p>
    <w:p w:rsidR="003312C6" w:rsidRPr="00681202" w:rsidRDefault="003312C6" w:rsidP="003312C6">
      <w:pPr>
        <w:pStyle w:val="ConsPlusNormal"/>
        <w:spacing w:before="220"/>
        <w:ind w:firstLine="540"/>
        <w:jc w:val="both"/>
        <w:rPr>
          <w:rFonts w:ascii="Times New Roman" w:hAnsi="Times New Roman" w:cs="Times New Roman"/>
          <w:sz w:val="28"/>
          <w:szCs w:val="28"/>
        </w:rPr>
      </w:pPr>
      <w:r w:rsidRPr="00681202">
        <w:rPr>
          <w:rFonts w:ascii="Times New Roman" w:hAnsi="Times New Roman" w:cs="Times New Roman"/>
          <w:sz w:val="28"/>
          <w:szCs w:val="28"/>
        </w:rPr>
        <w:t>В рамках реализации основного мероприятия предусмотрены мероприятия:</w:t>
      </w:r>
    </w:p>
    <w:p w:rsidR="003312C6" w:rsidRPr="00681202" w:rsidRDefault="003312C6" w:rsidP="003312C6">
      <w:pPr>
        <w:pStyle w:val="ConsPlusNormal"/>
        <w:spacing w:before="220"/>
        <w:ind w:firstLine="540"/>
        <w:jc w:val="both"/>
        <w:rPr>
          <w:rFonts w:ascii="Times New Roman" w:hAnsi="Times New Roman" w:cs="Times New Roman"/>
          <w:sz w:val="28"/>
          <w:szCs w:val="28"/>
        </w:rPr>
      </w:pPr>
      <w:r w:rsidRPr="00681202">
        <w:rPr>
          <w:rFonts w:ascii="Times New Roman" w:hAnsi="Times New Roman" w:cs="Times New Roman"/>
          <w:sz w:val="28"/>
          <w:szCs w:val="28"/>
        </w:rPr>
        <w:t>1.1. "Образование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на них".</w:t>
      </w:r>
    </w:p>
    <w:p w:rsidR="003312C6" w:rsidRPr="00681202" w:rsidRDefault="003312C6" w:rsidP="003312C6">
      <w:pPr>
        <w:pStyle w:val="ConsPlusNormal"/>
        <w:spacing w:before="220"/>
        <w:ind w:firstLine="540"/>
        <w:jc w:val="both"/>
        <w:rPr>
          <w:rFonts w:ascii="Times New Roman" w:hAnsi="Times New Roman" w:cs="Times New Roman"/>
          <w:sz w:val="28"/>
          <w:szCs w:val="28"/>
        </w:rPr>
      </w:pPr>
      <w:r w:rsidRPr="00681202">
        <w:rPr>
          <w:rFonts w:ascii="Times New Roman" w:hAnsi="Times New Roman" w:cs="Times New Roman"/>
          <w:sz w:val="28"/>
          <w:szCs w:val="28"/>
        </w:rPr>
        <w:lastRenderedPageBreak/>
        <w:t>Срок реализации мероприятия – 2022-2024 год.</w:t>
      </w:r>
    </w:p>
    <w:p w:rsidR="003312C6" w:rsidRPr="00681202" w:rsidRDefault="003312C6" w:rsidP="003312C6">
      <w:pPr>
        <w:pStyle w:val="ConsPlusNormal"/>
        <w:spacing w:before="220"/>
        <w:ind w:firstLine="540"/>
        <w:jc w:val="both"/>
        <w:rPr>
          <w:rFonts w:ascii="Times New Roman" w:hAnsi="Times New Roman" w:cs="Times New Roman"/>
          <w:sz w:val="28"/>
          <w:szCs w:val="28"/>
        </w:rPr>
      </w:pPr>
      <w:r w:rsidRPr="00681202">
        <w:rPr>
          <w:rFonts w:ascii="Times New Roman" w:hAnsi="Times New Roman" w:cs="Times New Roman"/>
          <w:sz w:val="28"/>
          <w:szCs w:val="28"/>
        </w:rPr>
        <w:t>1.2. "Образование земельных участков из состава земель сельскохозяйственного назначения, выделенных в счет земельных долей, находящихся в муниципальной собственности".</w:t>
      </w:r>
    </w:p>
    <w:p w:rsidR="003312C6" w:rsidRPr="00681202" w:rsidRDefault="003312C6" w:rsidP="003312C6">
      <w:pPr>
        <w:pStyle w:val="ConsPlusNormal"/>
        <w:spacing w:before="220"/>
        <w:ind w:firstLine="540"/>
        <w:jc w:val="both"/>
        <w:rPr>
          <w:rFonts w:ascii="Times New Roman" w:hAnsi="Times New Roman" w:cs="Times New Roman"/>
          <w:sz w:val="28"/>
          <w:szCs w:val="28"/>
        </w:rPr>
      </w:pPr>
      <w:r w:rsidRPr="00681202">
        <w:rPr>
          <w:rFonts w:ascii="Times New Roman" w:hAnsi="Times New Roman" w:cs="Times New Roman"/>
          <w:sz w:val="28"/>
          <w:szCs w:val="28"/>
        </w:rPr>
        <w:t>Срок реализации мероприятия – 2022-2024 год.</w:t>
      </w:r>
    </w:p>
    <w:p w:rsidR="003312C6" w:rsidRPr="00681202" w:rsidRDefault="003312C6" w:rsidP="003312C6">
      <w:pPr>
        <w:pStyle w:val="ConsPlusNormal"/>
        <w:ind w:firstLine="540"/>
        <w:jc w:val="both"/>
        <w:rPr>
          <w:rFonts w:ascii="Times New Roman" w:hAnsi="Times New Roman" w:cs="Times New Roman"/>
          <w:b/>
          <w:sz w:val="28"/>
          <w:szCs w:val="28"/>
        </w:rPr>
      </w:pPr>
    </w:p>
    <w:p w:rsidR="003312C6" w:rsidRPr="00681202" w:rsidRDefault="003312C6" w:rsidP="003312C6">
      <w:pPr>
        <w:pStyle w:val="ConsPlusNormal"/>
        <w:ind w:right="-180"/>
        <w:jc w:val="center"/>
        <w:rPr>
          <w:rFonts w:ascii="Times New Roman" w:hAnsi="Times New Roman" w:cs="Times New Roman"/>
          <w:b/>
          <w:sz w:val="28"/>
          <w:szCs w:val="28"/>
        </w:rPr>
      </w:pPr>
      <w:r w:rsidRPr="00681202">
        <w:rPr>
          <w:rFonts w:ascii="Times New Roman" w:hAnsi="Times New Roman" w:cs="Times New Roman"/>
          <w:b/>
          <w:sz w:val="28"/>
          <w:szCs w:val="28"/>
        </w:rPr>
        <w:t>3. Целевые индикаторы (показатели) подпрограммы</w:t>
      </w:r>
    </w:p>
    <w:tbl>
      <w:tblPr>
        <w:tblW w:w="9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
        <w:gridCol w:w="3498"/>
        <w:gridCol w:w="1701"/>
        <w:gridCol w:w="851"/>
        <w:gridCol w:w="850"/>
        <w:gridCol w:w="851"/>
        <w:gridCol w:w="850"/>
      </w:tblGrid>
      <w:tr w:rsidR="003312C6" w:rsidRPr="00681202" w:rsidTr="003312C6">
        <w:tc>
          <w:tcPr>
            <w:tcW w:w="465" w:type="dxa"/>
            <w:vAlign w:val="center"/>
          </w:tcPr>
          <w:p w:rsidR="003312C6" w:rsidRPr="00681202" w:rsidRDefault="003312C6" w:rsidP="003312C6">
            <w:pPr>
              <w:pStyle w:val="ConsPlusNormal"/>
              <w:ind w:right="-180"/>
              <w:rPr>
                <w:rFonts w:ascii="Times New Roman" w:eastAsia="Calibri" w:hAnsi="Times New Roman" w:cs="Times New Roman"/>
                <w:sz w:val="22"/>
                <w:szCs w:val="22"/>
              </w:rPr>
            </w:pPr>
            <w:r w:rsidRPr="00681202">
              <w:rPr>
                <w:rFonts w:ascii="Times New Roman" w:eastAsia="Calibri" w:hAnsi="Times New Roman" w:cs="Times New Roman"/>
                <w:sz w:val="22"/>
                <w:szCs w:val="22"/>
              </w:rPr>
              <w:t>№ п</w:t>
            </w:r>
            <w:r w:rsidRPr="00681202">
              <w:rPr>
                <w:rFonts w:ascii="Times New Roman" w:eastAsia="Calibri" w:hAnsi="Times New Roman" w:cs="Times New Roman"/>
                <w:sz w:val="22"/>
                <w:szCs w:val="22"/>
                <w:lang w:val="en-US"/>
              </w:rPr>
              <w:t>/</w:t>
            </w:r>
            <w:r w:rsidRPr="00681202">
              <w:rPr>
                <w:rFonts w:ascii="Times New Roman" w:eastAsia="Calibri" w:hAnsi="Times New Roman" w:cs="Times New Roman"/>
                <w:sz w:val="22"/>
                <w:szCs w:val="22"/>
              </w:rPr>
              <w:t>п</w:t>
            </w:r>
          </w:p>
        </w:tc>
        <w:tc>
          <w:tcPr>
            <w:tcW w:w="3498"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Наименование основного мероприятия</w:t>
            </w:r>
          </w:p>
        </w:tc>
        <w:tc>
          <w:tcPr>
            <w:tcW w:w="1701"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Наименование целевого индикатора</w:t>
            </w:r>
          </w:p>
        </w:tc>
        <w:tc>
          <w:tcPr>
            <w:tcW w:w="851"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 xml:space="preserve">Ед. </w:t>
            </w:r>
          </w:p>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 xml:space="preserve">изм. </w:t>
            </w:r>
          </w:p>
        </w:tc>
        <w:tc>
          <w:tcPr>
            <w:tcW w:w="850"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2022г.</w:t>
            </w:r>
          </w:p>
        </w:tc>
        <w:tc>
          <w:tcPr>
            <w:tcW w:w="851" w:type="dxa"/>
          </w:tcPr>
          <w:p w:rsidR="003312C6" w:rsidRPr="00681202" w:rsidRDefault="003312C6" w:rsidP="003312C6">
            <w:pPr>
              <w:pStyle w:val="ConsPlusNormal"/>
              <w:ind w:right="-180"/>
              <w:jc w:val="center"/>
              <w:rPr>
                <w:rFonts w:ascii="Times New Roman" w:eastAsia="Calibri" w:hAnsi="Times New Roman" w:cs="Times New Roman"/>
                <w:sz w:val="22"/>
                <w:szCs w:val="22"/>
              </w:rPr>
            </w:pPr>
          </w:p>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2023г.</w:t>
            </w:r>
          </w:p>
        </w:tc>
        <w:tc>
          <w:tcPr>
            <w:tcW w:w="850" w:type="dxa"/>
          </w:tcPr>
          <w:p w:rsidR="003312C6" w:rsidRPr="00681202" w:rsidRDefault="003312C6" w:rsidP="003312C6">
            <w:pPr>
              <w:pStyle w:val="ConsPlusNormal"/>
              <w:ind w:right="-180"/>
              <w:jc w:val="center"/>
              <w:rPr>
                <w:rFonts w:ascii="Times New Roman" w:eastAsia="Calibri" w:hAnsi="Times New Roman" w:cs="Times New Roman"/>
                <w:sz w:val="22"/>
                <w:szCs w:val="22"/>
              </w:rPr>
            </w:pPr>
          </w:p>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2024г.</w:t>
            </w:r>
          </w:p>
        </w:tc>
      </w:tr>
      <w:tr w:rsidR="003312C6" w:rsidRPr="00681202" w:rsidTr="003312C6">
        <w:tc>
          <w:tcPr>
            <w:tcW w:w="465"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1.</w:t>
            </w:r>
          </w:p>
        </w:tc>
        <w:tc>
          <w:tcPr>
            <w:tcW w:w="3498" w:type="dxa"/>
            <w:vAlign w:val="center"/>
          </w:tcPr>
          <w:p w:rsidR="003312C6" w:rsidRPr="00681202" w:rsidRDefault="003312C6" w:rsidP="003312C6">
            <w:pPr>
              <w:pStyle w:val="ConsPlusNormal"/>
              <w:ind w:right="-180"/>
              <w:rPr>
                <w:rFonts w:ascii="Times New Roman" w:eastAsia="Calibri" w:hAnsi="Times New Roman" w:cs="Times New Roman"/>
                <w:sz w:val="22"/>
                <w:szCs w:val="22"/>
              </w:rPr>
            </w:pPr>
            <w:r w:rsidRPr="00681202">
              <w:rPr>
                <w:rFonts w:ascii="Times New Roman" w:eastAsia="Calibri" w:hAnsi="Times New Roman" w:cs="Times New Roman"/>
                <w:sz w:val="22"/>
                <w:szCs w:val="22"/>
              </w:rPr>
              <w:t>Основное мероприятие «</w:t>
            </w:r>
            <w:r w:rsidRPr="00681202">
              <w:rPr>
                <w:rFonts w:ascii="Times New Roman" w:hAnsi="Times New Roman" w:cs="Times New Roman"/>
                <w:sz w:val="22"/>
                <w:szCs w:val="22"/>
              </w:rPr>
              <w:t>Проведение кадастровых работ в отношении неиспользуемых земель из состава земель сельскохозяйственного назначения</w:t>
            </w:r>
            <w:r w:rsidRPr="00681202">
              <w:rPr>
                <w:rFonts w:ascii="Times New Roman" w:eastAsia="Calibri" w:hAnsi="Times New Roman" w:cs="Times New Roman"/>
                <w:sz w:val="22"/>
                <w:szCs w:val="22"/>
              </w:rPr>
              <w:t>»</w:t>
            </w:r>
          </w:p>
        </w:tc>
        <w:tc>
          <w:tcPr>
            <w:tcW w:w="1701"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«Площадь земельных участков, оформленных в собственность муниципальных образований Ивановской области»</w:t>
            </w:r>
          </w:p>
        </w:tc>
        <w:tc>
          <w:tcPr>
            <w:tcW w:w="851"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тыс.</w:t>
            </w:r>
          </w:p>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 xml:space="preserve"> га</w:t>
            </w:r>
          </w:p>
        </w:tc>
        <w:tc>
          <w:tcPr>
            <w:tcW w:w="850"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1,688</w:t>
            </w:r>
          </w:p>
        </w:tc>
        <w:tc>
          <w:tcPr>
            <w:tcW w:w="851"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0</w:t>
            </w:r>
          </w:p>
        </w:tc>
        <w:tc>
          <w:tcPr>
            <w:tcW w:w="850"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0</w:t>
            </w:r>
          </w:p>
        </w:tc>
      </w:tr>
      <w:tr w:rsidR="003312C6" w:rsidRPr="00681202" w:rsidTr="003312C6">
        <w:trPr>
          <w:trHeight w:val="2611"/>
        </w:trPr>
        <w:tc>
          <w:tcPr>
            <w:tcW w:w="465"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1.1</w:t>
            </w:r>
          </w:p>
        </w:tc>
        <w:tc>
          <w:tcPr>
            <w:tcW w:w="3498" w:type="dxa"/>
            <w:tcBorders>
              <w:right w:val="single" w:sz="4" w:space="0" w:color="auto"/>
            </w:tcBorders>
            <w:vAlign w:val="center"/>
          </w:tcPr>
          <w:p w:rsidR="003312C6" w:rsidRPr="00681202" w:rsidRDefault="003312C6" w:rsidP="003312C6">
            <w:pPr>
              <w:pStyle w:val="ConsPlusNormal"/>
              <w:ind w:right="-180"/>
              <w:rPr>
                <w:rFonts w:ascii="Times New Roman" w:eastAsia="Calibri" w:hAnsi="Times New Roman" w:cs="Times New Roman"/>
                <w:sz w:val="22"/>
                <w:szCs w:val="22"/>
              </w:rPr>
            </w:pPr>
            <w:r w:rsidRPr="00681202">
              <w:rPr>
                <w:rFonts w:ascii="Times New Roman" w:eastAsia="Calibri" w:hAnsi="Times New Roman" w:cs="Times New Roman"/>
                <w:sz w:val="22"/>
                <w:szCs w:val="22"/>
              </w:rPr>
              <w:t>Мероприятие: "</w:t>
            </w:r>
            <w:r w:rsidRPr="00681202">
              <w:rPr>
                <w:rFonts w:ascii="Times New Roman" w:hAnsi="Times New Roman" w:cs="Times New Roman"/>
                <w:sz w:val="22"/>
                <w:szCs w:val="22"/>
              </w:rPr>
              <w:t>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на них</w:t>
            </w:r>
            <w:r w:rsidRPr="00681202">
              <w:rPr>
                <w:rFonts w:ascii="Times New Roman" w:eastAsia="Calibri" w:hAnsi="Times New Roman" w:cs="Times New Roman"/>
                <w:sz w:val="22"/>
                <w:szCs w:val="22"/>
              </w:rPr>
              <w:t xml:space="preserve"> "</w:t>
            </w:r>
          </w:p>
        </w:tc>
        <w:tc>
          <w:tcPr>
            <w:tcW w:w="1701" w:type="dxa"/>
            <w:tcBorders>
              <w:left w:val="single" w:sz="4" w:space="0" w:color="auto"/>
            </w:tcBorders>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«Площадь земельных участков, оформленных в собственность муниципальных образований Ивановской области»</w:t>
            </w:r>
          </w:p>
          <w:p w:rsidR="003312C6" w:rsidRPr="00681202" w:rsidRDefault="003312C6" w:rsidP="003312C6">
            <w:pPr>
              <w:pStyle w:val="ConsPlusNormal"/>
              <w:ind w:right="-180"/>
              <w:jc w:val="center"/>
              <w:rPr>
                <w:rFonts w:ascii="Times New Roman" w:eastAsia="Calibri" w:hAnsi="Times New Roman" w:cs="Times New Roman"/>
                <w:sz w:val="22"/>
                <w:szCs w:val="22"/>
              </w:rPr>
            </w:pPr>
          </w:p>
        </w:tc>
        <w:tc>
          <w:tcPr>
            <w:tcW w:w="851"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тыс.</w:t>
            </w:r>
          </w:p>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 xml:space="preserve"> га</w:t>
            </w:r>
          </w:p>
        </w:tc>
        <w:tc>
          <w:tcPr>
            <w:tcW w:w="850"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1,688</w:t>
            </w:r>
          </w:p>
        </w:tc>
        <w:tc>
          <w:tcPr>
            <w:tcW w:w="851"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0</w:t>
            </w:r>
          </w:p>
        </w:tc>
        <w:tc>
          <w:tcPr>
            <w:tcW w:w="850"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0</w:t>
            </w:r>
          </w:p>
        </w:tc>
      </w:tr>
      <w:tr w:rsidR="003312C6" w:rsidRPr="00681202" w:rsidTr="003312C6">
        <w:trPr>
          <w:trHeight w:val="2266"/>
        </w:trPr>
        <w:tc>
          <w:tcPr>
            <w:tcW w:w="465" w:type="dxa"/>
            <w:vAlign w:val="center"/>
          </w:tcPr>
          <w:p w:rsidR="003312C6" w:rsidRPr="00681202" w:rsidRDefault="003312C6" w:rsidP="003312C6">
            <w:pPr>
              <w:pStyle w:val="ConsPlusNormal"/>
              <w:ind w:left="-142"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1.2</w:t>
            </w:r>
          </w:p>
        </w:tc>
        <w:tc>
          <w:tcPr>
            <w:tcW w:w="3498" w:type="dxa"/>
            <w:vAlign w:val="center"/>
          </w:tcPr>
          <w:p w:rsidR="003312C6" w:rsidRPr="00681202" w:rsidRDefault="003312C6" w:rsidP="003312C6">
            <w:pPr>
              <w:pStyle w:val="ConsPlusNormal"/>
              <w:ind w:left="-38" w:right="-180"/>
              <w:rPr>
                <w:rFonts w:ascii="Times New Roman" w:eastAsia="Calibri" w:hAnsi="Times New Roman" w:cs="Times New Roman"/>
                <w:sz w:val="22"/>
                <w:szCs w:val="22"/>
              </w:rPr>
            </w:pPr>
            <w:r w:rsidRPr="00681202">
              <w:rPr>
                <w:rFonts w:ascii="Times New Roman" w:eastAsia="Calibri" w:hAnsi="Times New Roman" w:cs="Times New Roman"/>
                <w:sz w:val="22"/>
                <w:szCs w:val="22"/>
              </w:rPr>
              <w:t xml:space="preserve">Мероприятие: </w:t>
            </w:r>
            <w:r w:rsidRPr="00681202">
              <w:rPr>
                <w:rFonts w:ascii="Times New Roman" w:hAnsi="Times New Roman" w:cs="Times New Roman"/>
                <w:sz w:val="22"/>
                <w:szCs w:val="22"/>
              </w:rPr>
              <w:t>"Образование земельных участков из состава земель сельскохозяйственного назначения, выделенных в счет земельных долей, находящихся в муниципальной собственности"</w:t>
            </w:r>
          </w:p>
        </w:tc>
        <w:tc>
          <w:tcPr>
            <w:tcW w:w="1701"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«Площадь земельных участков, оформленных в собственность муниципальных образований Ивановской области»</w:t>
            </w:r>
          </w:p>
          <w:p w:rsidR="003312C6" w:rsidRPr="00681202" w:rsidRDefault="003312C6" w:rsidP="003312C6">
            <w:pPr>
              <w:pStyle w:val="ConsPlusNormal"/>
              <w:jc w:val="center"/>
              <w:rPr>
                <w:rFonts w:ascii="Times New Roman" w:hAnsi="Times New Roman" w:cs="Times New Roman"/>
                <w:sz w:val="24"/>
                <w:szCs w:val="24"/>
              </w:rPr>
            </w:pPr>
          </w:p>
        </w:tc>
        <w:tc>
          <w:tcPr>
            <w:tcW w:w="851" w:type="dxa"/>
            <w:vAlign w:val="center"/>
          </w:tcPr>
          <w:p w:rsidR="003312C6" w:rsidRPr="00681202" w:rsidRDefault="003312C6" w:rsidP="003312C6">
            <w:pPr>
              <w:pStyle w:val="ConsPlusNormal"/>
              <w:jc w:val="center"/>
              <w:rPr>
                <w:rFonts w:ascii="Times New Roman" w:hAnsi="Times New Roman" w:cs="Times New Roman"/>
                <w:sz w:val="24"/>
                <w:szCs w:val="24"/>
              </w:rPr>
            </w:pPr>
            <w:r w:rsidRPr="00681202">
              <w:rPr>
                <w:rFonts w:ascii="Times New Roman" w:eastAsia="Calibri" w:hAnsi="Times New Roman" w:cs="Times New Roman"/>
                <w:sz w:val="22"/>
                <w:szCs w:val="22"/>
              </w:rPr>
              <w:t>тыс. га</w:t>
            </w:r>
          </w:p>
        </w:tc>
        <w:tc>
          <w:tcPr>
            <w:tcW w:w="850"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w:t>
            </w:r>
          </w:p>
        </w:tc>
        <w:tc>
          <w:tcPr>
            <w:tcW w:w="851"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w:t>
            </w:r>
          </w:p>
        </w:tc>
        <w:tc>
          <w:tcPr>
            <w:tcW w:w="850" w:type="dxa"/>
            <w:vAlign w:val="center"/>
          </w:tcPr>
          <w:p w:rsidR="003312C6" w:rsidRPr="00681202" w:rsidRDefault="003312C6" w:rsidP="003312C6">
            <w:pPr>
              <w:pStyle w:val="ConsPlusNormal"/>
              <w:ind w:right="-180"/>
              <w:jc w:val="center"/>
              <w:rPr>
                <w:rFonts w:ascii="Times New Roman" w:eastAsia="Calibri" w:hAnsi="Times New Roman" w:cs="Times New Roman"/>
                <w:sz w:val="22"/>
                <w:szCs w:val="22"/>
              </w:rPr>
            </w:pPr>
            <w:r w:rsidRPr="00681202">
              <w:rPr>
                <w:rFonts w:ascii="Times New Roman" w:eastAsia="Calibri" w:hAnsi="Times New Roman" w:cs="Times New Roman"/>
                <w:sz w:val="22"/>
                <w:szCs w:val="22"/>
              </w:rPr>
              <w:t>-</w:t>
            </w:r>
          </w:p>
        </w:tc>
      </w:tr>
    </w:tbl>
    <w:p w:rsidR="003312C6" w:rsidRPr="00681202" w:rsidRDefault="003312C6" w:rsidP="003312C6">
      <w:pPr>
        <w:pStyle w:val="ConsPlusNormal"/>
        <w:ind w:firstLine="540"/>
        <w:jc w:val="both"/>
        <w:rPr>
          <w:rFonts w:ascii="Times New Roman" w:hAnsi="Times New Roman" w:cs="Times New Roman"/>
        </w:rPr>
      </w:pPr>
    </w:p>
    <w:p w:rsidR="003312C6" w:rsidRPr="00681202" w:rsidRDefault="003312C6" w:rsidP="003312C6">
      <w:pPr>
        <w:pStyle w:val="ConsPlusNormal"/>
        <w:ind w:firstLine="540"/>
        <w:jc w:val="both"/>
        <w:rPr>
          <w:rFonts w:ascii="Times New Roman" w:hAnsi="Times New Roman" w:cs="Times New Roman"/>
          <w:sz w:val="24"/>
          <w:szCs w:val="24"/>
        </w:rPr>
      </w:pPr>
      <w:r w:rsidRPr="00681202">
        <w:rPr>
          <w:rFonts w:ascii="Times New Roman" w:hAnsi="Times New Roman" w:cs="Times New Roman"/>
          <w:sz w:val="24"/>
          <w:szCs w:val="24"/>
        </w:rPr>
        <w:t>Пояснения к таблице:</w:t>
      </w:r>
    </w:p>
    <w:p w:rsidR="003312C6" w:rsidRPr="00681202" w:rsidRDefault="003312C6" w:rsidP="003312C6">
      <w:pPr>
        <w:pStyle w:val="ConsPlusNormal"/>
        <w:ind w:right="-180"/>
        <w:jc w:val="both"/>
        <w:rPr>
          <w:rFonts w:ascii="Times New Roman" w:eastAsia="Calibri" w:hAnsi="Times New Roman" w:cs="Times New Roman"/>
          <w:sz w:val="22"/>
          <w:szCs w:val="22"/>
        </w:rPr>
      </w:pPr>
      <w:r w:rsidRPr="00681202">
        <w:rPr>
          <w:rFonts w:ascii="Times New Roman" w:hAnsi="Times New Roman" w:cs="Times New Roman"/>
          <w:sz w:val="24"/>
          <w:szCs w:val="24"/>
        </w:rPr>
        <w:t>а) значение целевого индикатора (показателя) «</w:t>
      </w:r>
      <w:r w:rsidRPr="00681202">
        <w:rPr>
          <w:rFonts w:ascii="Times New Roman" w:eastAsia="Calibri" w:hAnsi="Times New Roman" w:cs="Times New Roman"/>
          <w:sz w:val="22"/>
          <w:szCs w:val="22"/>
        </w:rPr>
        <w:t>Площадь земельных участков, оформленных в собственность муниципальных образований Ивановской области» определяется как сумма площадей земель сельскохозяйственного назначения, на которых в отчетном году проведены кадастровые работы.</w:t>
      </w:r>
    </w:p>
    <w:p w:rsidR="003312C6" w:rsidRPr="00681202" w:rsidRDefault="003312C6" w:rsidP="003312C6">
      <w:pPr>
        <w:pStyle w:val="ConsPlusNormal"/>
        <w:spacing w:before="220"/>
        <w:ind w:firstLine="540"/>
        <w:jc w:val="both"/>
        <w:rPr>
          <w:rFonts w:ascii="Times New Roman" w:hAnsi="Times New Roman" w:cs="Times New Roman"/>
          <w:sz w:val="24"/>
          <w:szCs w:val="24"/>
        </w:rPr>
      </w:pPr>
    </w:p>
    <w:p w:rsidR="003312C6" w:rsidRPr="00681202" w:rsidRDefault="003312C6" w:rsidP="003312C6">
      <w:pPr>
        <w:ind w:firstLine="709"/>
        <w:jc w:val="both"/>
      </w:pPr>
    </w:p>
    <w:p w:rsidR="003312C6" w:rsidRPr="00681202" w:rsidRDefault="003312C6" w:rsidP="003312C6">
      <w:pPr>
        <w:rPr>
          <w:b/>
        </w:rPr>
        <w:sectPr w:rsidR="003312C6" w:rsidRPr="00681202" w:rsidSect="003312C6">
          <w:pgSz w:w="11906" w:h="16838" w:code="9"/>
          <w:pgMar w:top="992" w:right="851" w:bottom="1134" w:left="1531" w:header="0" w:footer="0" w:gutter="0"/>
          <w:pgNumType w:start="1"/>
          <w:cols w:space="720"/>
          <w:docGrid w:linePitch="360"/>
        </w:sectPr>
      </w:pPr>
    </w:p>
    <w:p w:rsidR="003312C6" w:rsidRPr="00681202" w:rsidRDefault="003312C6" w:rsidP="003312C6">
      <w:pPr>
        <w:jc w:val="center"/>
        <w:rPr>
          <w:b/>
          <w:sz w:val="28"/>
          <w:szCs w:val="28"/>
        </w:rPr>
      </w:pPr>
      <w:r w:rsidRPr="00681202">
        <w:rPr>
          <w:b/>
          <w:sz w:val="28"/>
          <w:szCs w:val="28"/>
        </w:rPr>
        <w:lastRenderedPageBreak/>
        <w:t>4. Ресурсное обеспечение реализации Подпрограммы</w:t>
      </w:r>
    </w:p>
    <w:p w:rsidR="003312C6" w:rsidRPr="00681202" w:rsidRDefault="003312C6" w:rsidP="003312C6"/>
    <w:p w:rsidR="003312C6" w:rsidRPr="00681202" w:rsidRDefault="003312C6" w:rsidP="003312C6">
      <w:pPr>
        <w:pStyle w:val="ConsPlusNormal"/>
        <w:rPr>
          <w:rFonts w:ascii="Times New Roman" w:hAnsi="Times New Roman" w:cs="Times New Roman"/>
        </w:rPr>
      </w:pPr>
    </w:p>
    <w:p w:rsidR="003312C6" w:rsidRPr="00681202" w:rsidRDefault="003312C6" w:rsidP="003312C6">
      <w:pPr>
        <w:pStyle w:val="ConsPlusNormal"/>
        <w:ind w:left="851"/>
        <w:jc w:val="center"/>
        <w:rPr>
          <w:rFonts w:ascii="Times New Roman" w:hAnsi="Times New Roman" w:cs="Times New Roman"/>
        </w:rPr>
      </w:pPr>
      <w:r w:rsidRPr="00681202">
        <w:rPr>
          <w:rFonts w:ascii="Times New Roman" w:hAnsi="Times New Roman" w:cs="Times New Roman"/>
        </w:rPr>
        <w:tab/>
      </w:r>
    </w:p>
    <w:tbl>
      <w:tblPr>
        <w:tblStyle w:val="af8"/>
        <w:tblW w:w="14738" w:type="dxa"/>
        <w:tblLook w:val="04A0"/>
      </w:tblPr>
      <w:tblGrid>
        <w:gridCol w:w="979"/>
        <w:gridCol w:w="6228"/>
        <w:gridCol w:w="1883"/>
        <w:gridCol w:w="1882"/>
        <w:gridCol w:w="1883"/>
        <w:gridCol w:w="1883"/>
      </w:tblGrid>
      <w:tr w:rsidR="003312C6" w:rsidRPr="00681202" w:rsidTr="003312C6">
        <w:trPr>
          <w:trHeight w:val="724"/>
        </w:trPr>
        <w:tc>
          <w:tcPr>
            <w:tcW w:w="979" w:type="dxa"/>
          </w:tcPr>
          <w:p w:rsidR="003312C6" w:rsidRPr="00681202" w:rsidRDefault="003312C6" w:rsidP="003312C6">
            <w:pPr>
              <w:jc w:val="center"/>
              <w:rPr>
                <w:rFonts w:ascii="Times New Roman" w:hAnsi="Times New Roman"/>
              </w:rPr>
            </w:pPr>
            <w:r w:rsidRPr="00681202">
              <w:rPr>
                <w:rFonts w:ascii="Times New Roman" w:hAnsi="Times New Roman"/>
              </w:rPr>
              <w:t>№ п/п</w:t>
            </w:r>
          </w:p>
        </w:tc>
        <w:tc>
          <w:tcPr>
            <w:tcW w:w="6228" w:type="dxa"/>
          </w:tcPr>
          <w:p w:rsidR="003312C6" w:rsidRPr="00681202" w:rsidRDefault="003312C6" w:rsidP="003312C6">
            <w:pPr>
              <w:jc w:val="center"/>
              <w:rPr>
                <w:rFonts w:ascii="Times New Roman" w:hAnsi="Times New Roman"/>
              </w:rPr>
            </w:pPr>
            <w:r w:rsidRPr="00681202">
              <w:rPr>
                <w:rFonts w:ascii="Times New Roman" w:hAnsi="Times New Roman"/>
              </w:rPr>
              <w:t>Наименование мероприятия</w:t>
            </w:r>
          </w:p>
        </w:tc>
        <w:tc>
          <w:tcPr>
            <w:tcW w:w="1883" w:type="dxa"/>
          </w:tcPr>
          <w:p w:rsidR="003312C6" w:rsidRPr="00681202" w:rsidRDefault="003312C6" w:rsidP="003312C6">
            <w:pPr>
              <w:jc w:val="center"/>
              <w:rPr>
                <w:rFonts w:ascii="Times New Roman" w:hAnsi="Times New Roman"/>
              </w:rPr>
            </w:pPr>
            <w:r w:rsidRPr="00681202">
              <w:rPr>
                <w:rFonts w:ascii="Times New Roman" w:hAnsi="Times New Roman"/>
              </w:rPr>
              <w:t>2022 *</w:t>
            </w:r>
          </w:p>
        </w:tc>
        <w:tc>
          <w:tcPr>
            <w:tcW w:w="1882" w:type="dxa"/>
          </w:tcPr>
          <w:p w:rsidR="003312C6" w:rsidRPr="00681202" w:rsidRDefault="003312C6" w:rsidP="003312C6">
            <w:pPr>
              <w:jc w:val="center"/>
              <w:rPr>
                <w:rFonts w:ascii="Times New Roman" w:hAnsi="Times New Roman"/>
              </w:rPr>
            </w:pPr>
            <w:r w:rsidRPr="00681202">
              <w:rPr>
                <w:rFonts w:ascii="Times New Roman" w:hAnsi="Times New Roman"/>
              </w:rPr>
              <w:t>2023 *</w:t>
            </w:r>
          </w:p>
        </w:tc>
        <w:tc>
          <w:tcPr>
            <w:tcW w:w="1883" w:type="dxa"/>
          </w:tcPr>
          <w:p w:rsidR="003312C6" w:rsidRPr="00681202" w:rsidRDefault="003312C6" w:rsidP="003312C6">
            <w:pPr>
              <w:jc w:val="center"/>
              <w:rPr>
                <w:rFonts w:ascii="Times New Roman" w:hAnsi="Times New Roman"/>
              </w:rPr>
            </w:pPr>
            <w:r w:rsidRPr="00681202">
              <w:rPr>
                <w:rFonts w:ascii="Times New Roman" w:hAnsi="Times New Roman"/>
              </w:rPr>
              <w:t>2024 *</w:t>
            </w:r>
          </w:p>
        </w:tc>
        <w:tc>
          <w:tcPr>
            <w:tcW w:w="1883" w:type="dxa"/>
          </w:tcPr>
          <w:p w:rsidR="003312C6" w:rsidRPr="00681202" w:rsidRDefault="003312C6" w:rsidP="003312C6">
            <w:pPr>
              <w:jc w:val="center"/>
              <w:rPr>
                <w:rFonts w:ascii="Times New Roman" w:hAnsi="Times New Roman"/>
              </w:rPr>
            </w:pPr>
            <w:r w:rsidRPr="00681202">
              <w:rPr>
                <w:rFonts w:ascii="Times New Roman" w:hAnsi="Times New Roman"/>
              </w:rPr>
              <w:t>Всего</w:t>
            </w:r>
          </w:p>
        </w:tc>
      </w:tr>
      <w:tr w:rsidR="003312C6" w:rsidRPr="00681202" w:rsidTr="003312C6">
        <w:trPr>
          <w:trHeight w:val="707"/>
        </w:trPr>
        <w:tc>
          <w:tcPr>
            <w:tcW w:w="979" w:type="dxa"/>
          </w:tcPr>
          <w:p w:rsidR="003312C6" w:rsidRPr="00681202" w:rsidRDefault="003312C6" w:rsidP="003312C6">
            <w:pPr>
              <w:jc w:val="center"/>
              <w:rPr>
                <w:rFonts w:ascii="Times New Roman" w:hAnsi="Times New Roman"/>
              </w:rPr>
            </w:pPr>
            <w:r w:rsidRPr="00681202">
              <w:rPr>
                <w:rFonts w:ascii="Times New Roman" w:hAnsi="Times New Roman"/>
              </w:rPr>
              <w:t>1.</w:t>
            </w:r>
          </w:p>
        </w:tc>
        <w:tc>
          <w:tcPr>
            <w:tcW w:w="6228" w:type="dxa"/>
          </w:tcPr>
          <w:p w:rsidR="003312C6" w:rsidRPr="00681202" w:rsidRDefault="003312C6" w:rsidP="003312C6">
            <w:pPr>
              <w:jc w:val="center"/>
              <w:rPr>
                <w:rFonts w:ascii="Times New Roman" w:hAnsi="Times New Roman"/>
              </w:rPr>
            </w:pPr>
            <w:r w:rsidRPr="00681202">
              <w:rPr>
                <w:rFonts w:ascii="Times New Roman" w:hAnsi="Times New Roman"/>
              </w:rPr>
              <w:t>Основное мероприятие «Проведение кадастровых работ в отношении неиспользуемых земель из состава земель сельскохозяйственного назначения»</w:t>
            </w:r>
          </w:p>
        </w:tc>
        <w:tc>
          <w:tcPr>
            <w:tcW w:w="1883" w:type="dxa"/>
          </w:tcPr>
          <w:p w:rsidR="003312C6" w:rsidRPr="00681202" w:rsidRDefault="003312C6" w:rsidP="003312C6">
            <w:pPr>
              <w:jc w:val="center"/>
              <w:rPr>
                <w:rFonts w:ascii="Times New Roman" w:hAnsi="Times New Roman"/>
              </w:rPr>
            </w:pPr>
            <w:r w:rsidRPr="00681202">
              <w:rPr>
                <w:rFonts w:ascii="Times New Roman" w:hAnsi="Times New Roman"/>
              </w:rPr>
              <w:t>239 557,97</w:t>
            </w:r>
          </w:p>
          <w:p w:rsidR="003312C6" w:rsidRPr="00681202" w:rsidRDefault="003312C6" w:rsidP="003312C6">
            <w:pPr>
              <w:jc w:val="center"/>
              <w:rPr>
                <w:rFonts w:ascii="Times New Roman" w:hAnsi="Times New Roman"/>
              </w:rPr>
            </w:pPr>
          </w:p>
        </w:tc>
        <w:tc>
          <w:tcPr>
            <w:tcW w:w="1882"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83"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83" w:type="dxa"/>
          </w:tcPr>
          <w:p w:rsidR="003312C6" w:rsidRPr="00681202" w:rsidRDefault="003312C6" w:rsidP="003312C6">
            <w:pPr>
              <w:jc w:val="center"/>
              <w:rPr>
                <w:rFonts w:ascii="Times New Roman" w:hAnsi="Times New Roman"/>
              </w:rPr>
            </w:pPr>
            <w:r w:rsidRPr="00681202">
              <w:rPr>
                <w:rFonts w:ascii="Times New Roman" w:hAnsi="Times New Roman"/>
              </w:rPr>
              <w:t>239 557,97</w:t>
            </w:r>
          </w:p>
          <w:p w:rsidR="003312C6" w:rsidRPr="00681202" w:rsidRDefault="003312C6" w:rsidP="003312C6">
            <w:pPr>
              <w:jc w:val="center"/>
              <w:rPr>
                <w:rFonts w:ascii="Times New Roman" w:hAnsi="Times New Roman"/>
              </w:rPr>
            </w:pPr>
          </w:p>
        </w:tc>
      </w:tr>
      <w:tr w:rsidR="003312C6" w:rsidRPr="00681202" w:rsidTr="003312C6">
        <w:trPr>
          <w:trHeight w:val="1182"/>
        </w:trPr>
        <w:tc>
          <w:tcPr>
            <w:tcW w:w="979" w:type="dxa"/>
          </w:tcPr>
          <w:p w:rsidR="003312C6" w:rsidRPr="00681202" w:rsidRDefault="003312C6" w:rsidP="003312C6">
            <w:pPr>
              <w:jc w:val="center"/>
              <w:rPr>
                <w:rFonts w:ascii="Times New Roman" w:hAnsi="Times New Roman"/>
              </w:rPr>
            </w:pPr>
            <w:r w:rsidRPr="00681202">
              <w:rPr>
                <w:rFonts w:ascii="Times New Roman" w:hAnsi="Times New Roman"/>
              </w:rPr>
              <w:t>1.1.</w:t>
            </w:r>
          </w:p>
        </w:tc>
        <w:tc>
          <w:tcPr>
            <w:tcW w:w="6228" w:type="dxa"/>
            <w:vAlign w:val="center"/>
          </w:tcPr>
          <w:p w:rsidR="003312C6" w:rsidRPr="00681202" w:rsidRDefault="003312C6" w:rsidP="003312C6">
            <w:pPr>
              <w:jc w:val="center"/>
              <w:rPr>
                <w:rFonts w:ascii="Times New Roman" w:hAnsi="Times New Roman"/>
              </w:rPr>
            </w:pPr>
            <w:r w:rsidRPr="00681202">
              <w:rPr>
                <w:rFonts w:ascii="Times New Roman" w:hAnsi="Times New Roman"/>
              </w:rPr>
              <w:t>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на них</w:t>
            </w:r>
          </w:p>
        </w:tc>
        <w:tc>
          <w:tcPr>
            <w:tcW w:w="1883"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82"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83"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83" w:type="dxa"/>
          </w:tcPr>
          <w:p w:rsidR="003312C6" w:rsidRPr="00681202" w:rsidRDefault="003312C6" w:rsidP="003312C6">
            <w:pPr>
              <w:jc w:val="center"/>
              <w:rPr>
                <w:rFonts w:ascii="Times New Roman" w:hAnsi="Times New Roman"/>
              </w:rPr>
            </w:pPr>
            <w:r w:rsidRPr="00681202">
              <w:rPr>
                <w:rFonts w:ascii="Times New Roman" w:hAnsi="Times New Roman"/>
              </w:rPr>
              <w:t>0,00</w:t>
            </w:r>
          </w:p>
        </w:tc>
      </w:tr>
      <w:tr w:rsidR="003312C6" w:rsidRPr="00681202" w:rsidTr="003312C6">
        <w:trPr>
          <w:trHeight w:val="1414"/>
        </w:trPr>
        <w:tc>
          <w:tcPr>
            <w:tcW w:w="979" w:type="dxa"/>
          </w:tcPr>
          <w:p w:rsidR="003312C6" w:rsidRPr="00681202" w:rsidRDefault="003312C6" w:rsidP="003312C6">
            <w:pPr>
              <w:jc w:val="center"/>
              <w:rPr>
                <w:rFonts w:ascii="Times New Roman" w:hAnsi="Times New Roman"/>
              </w:rPr>
            </w:pPr>
            <w:r w:rsidRPr="00681202">
              <w:rPr>
                <w:rFonts w:ascii="Times New Roman" w:hAnsi="Times New Roman"/>
              </w:rPr>
              <w:t>1.2.</w:t>
            </w:r>
          </w:p>
        </w:tc>
        <w:tc>
          <w:tcPr>
            <w:tcW w:w="6228" w:type="dxa"/>
          </w:tcPr>
          <w:p w:rsidR="003312C6" w:rsidRPr="00681202" w:rsidRDefault="003312C6" w:rsidP="003312C6">
            <w:pPr>
              <w:jc w:val="center"/>
              <w:rPr>
                <w:rFonts w:ascii="Times New Roman" w:hAnsi="Times New Roman"/>
              </w:rPr>
            </w:pPr>
            <w:r w:rsidRPr="00681202">
              <w:rPr>
                <w:rFonts w:ascii="Times New Roman" w:hAnsi="Times New Roman"/>
              </w:rPr>
              <w:t>Проведение кадастровых работ в отношении неиспользуемых земель из состава земель сельскохозяйственного назначения</w:t>
            </w:r>
          </w:p>
          <w:p w:rsidR="003312C6" w:rsidRPr="00681202" w:rsidRDefault="003312C6" w:rsidP="003312C6">
            <w:pPr>
              <w:jc w:val="center"/>
              <w:rPr>
                <w:rFonts w:ascii="Times New Roman" w:hAnsi="Times New Roman"/>
              </w:rPr>
            </w:pPr>
            <w:r w:rsidRPr="00681202">
              <w:rPr>
                <w:rFonts w:ascii="Times New Roman" w:hAnsi="Times New Roman"/>
              </w:rPr>
              <w:t>в том числе:</w:t>
            </w:r>
          </w:p>
          <w:p w:rsidR="003312C6" w:rsidRPr="00681202" w:rsidRDefault="003312C6" w:rsidP="003312C6">
            <w:pPr>
              <w:jc w:val="center"/>
              <w:rPr>
                <w:rFonts w:ascii="Times New Roman" w:hAnsi="Times New Roman"/>
              </w:rPr>
            </w:pPr>
            <w:r w:rsidRPr="00681202">
              <w:rPr>
                <w:rFonts w:ascii="Times New Roman" w:hAnsi="Times New Roman"/>
              </w:rPr>
              <w:t>-областной бюджет:</w:t>
            </w:r>
          </w:p>
          <w:p w:rsidR="003312C6" w:rsidRPr="00681202" w:rsidRDefault="003312C6" w:rsidP="003312C6">
            <w:pPr>
              <w:jc w:val="center"/>
              <w:rPr>
                <w:rFonts w:ascii="Times New Roman" w:hAnsi="Times New Roman"/>
              </w:rPr>
            </w:pPr>
            <w:r w:rsidRPr="00681202">
              <w:rPr>
                <w:rFonts w:ascii="Times New Roman" w:hAnsi="Times New Roman"/>
              </w:rPr>
              <w:t>-районный бюджет:</w:t>
            </w:r>
          </w:p>
        </w:tc>
        <w:tc>
          <w:tcPr>
            <w:tcW w:w="1883" w:type="dxa"/>
          </w:tcPr>
          <w:p w:rsidR="003312C6" w:rsidRPr="00681202" w:rsidRDefault="003312C6" w:rsidP="003312C6">
            <w:pPr>
              <w:jc w:val="center"/>
              <w:rPr>
                <w:rFonts w:ascii="Times New Roman" w:hAnsi="Times New Roman"/>
              </w:rPr>
            </w:pPr>
            <w:r w:rsidRPr="00681202">
              <w:rPr>
                <w:rFonts w:ascii="Times New Roman" w:hAnsi="Times New Roman"/>
              </w:rPr>
              <w:t>239 557,97</w:t>
            </w:r>
          </w:p>
          <w:p w:rsidR="003312C6" w:rsidRPr="00681202" w:rsidRDefault="003312C6" w:rsidP="003312C6">
            <w:pPr>
              <w:jc w:val="center"/>
              <w:rPr>
                <w:rFonts w:ascii="Times New Roman" w:hAnsi="Times New Roman"/>
              </w:rPr>
            </w:pPr>
          </w:p>
          <w:p w:rsidR="003312C6" w:rsidRPr="00681202" w:rsidRDefault="003312C6" w:rsidP="003312C6">
            <w:pPr>
              <w:jc w:val="center"/>
              <w:rPr>
                <w:rFonts w:ascii="Times New Roman" w:hAnsi="Times New Roman"/>
              </w:rPr>
            </w:pPr>
          </w:p>
          <w:p w:rsidR="003312C6" w:rsidRPr="00681202" w:rsidRDefault="003312C6" w:rsidP="003312C6">
            <w:pPr>
              <w:jc w:val="center"/>
              <w:rPr>
                <w:rFonts w:ascii="Times New Roman" w:hAnsi="Times New Roman"/>
              </w:rPr>
            </w:pPr>
          </w:p>
          <w:p w:rsidR="003312C6" w:rsidRPr="00681202" w:rsidRDefault="003312C6" w:rsidP="003312C6">
            <w:pPr>
              <w:jc w:val="center"/>
              <w:rPr>
                <w:rFonts w:ascii="Times New Roman" w:hAnsi="Times New Roman"/>
              </w:rPr>
            </w:pPr>
            <w:r w:rsidRPr="00681202">
              <w:rPr>
                <w:rFonts w:ascii="Times New Roman" w:hAnsi="Times New Roman"/>
              </w:rPr>
              <w:t>227 580,07</w:t>
            </w:r>
          </w:p>
          <w:p w:rsidR="003312C6" w:rsidRPr="00681202" w:rsidRDefault="003312C6" w:rsidP="003312C6">
            <w:pPr>
              <w:jc w:val="center"/>
              <w:rPr>
                <w:rFonts w:ascii="Times New Roman" w:hAnsi="Times New Roman"/>
              </w:rPr>
            </w:pPr>
            <w:r w:rsidRPr="00681202">
              <w:rPr>
                <w:rFonts w:ascii="Times New Roman" w:hAnsi="Times New Roman"/>
              </w:rPr>
              <w:t>119 77,90</w:t>
            </w:r>
          </w:p>
        </w:tc>
        <w:tc>
          <w:tcPr>
            <w:tcW w:w="1882"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83" w:type="dxa"/>
          </w:tcPr>
          <w:p w:rsidR="003312C6" w:rsidRPr="00681202" w:rsidRDefault="003312C6" w:rsidP="003312C6">
            <w:pPr>
              <w:jc w:val="center"/>
              <w:rPr>
                <w:rFonts w:ascii="Times New Roman" w:hAnsi="Times New Roman"/>
              </w:rPr>
            </w:pPr>
            <w:r w:rsidRPr="00681202">
              <w:rPr>
                <w:rFonts w:ascii="Times New Roman" w:hAnsi="Times New Roman"/>
              </w:rPr>
              <w:t>0,00</w:t>
            </w:r>
          </w:p>
        </w:tc>
        <w:tc>
          <w:tcPr>
            <w:tcW w:w="1883" w:type="dxa"/>
          </w:tcPr>
          <w:p w:rsidR="003312C6" w:rsidRPr="00681202" w:rsidRDefault="003312C6" w:rsidP="003312C6">
            <w:pPr>
              <w:jc w:val="center"/>
              <w:rPr>
                <w:rFonts w:ascii="Times New Roman" w:hAnsi="Times New Roman"/>
              </w:rPr>
            </w:pPr>
            <w:r w:rsidRPr="00681202">
              <w:rPr>
                <w:rFonts w:ascii="Times New Roman" w:hAnsi="Times New Roman"/>
              </w:rPr>
              <w:t>239 557,97</w:t>
            </w:r>
          </w:p>
          <w:p w:rsidR="003312C6" w:rsidRPr="00681202" w:rsidRDefault="003312C6" w:rsidP="003312C6">
            <w:pPr>
              <w:jc w:val="center"/>
              <w:rPr>
                <w:rFonts w:ascii="Times New Roman" w:hAnsi="Times New Roman"/>
              </w:rPr>
            </w:pPr>
          </w:p>
          <w:p w:rsidR="003312C6" w:rsidRPr="00681202" w:rsidRDefault="003312C6" w:rsidP="003312C6">
            <w:pPr>
              <w:jc w:val="center"/>
              <w:rPr>
                <w:rFonts w:ascii="Times New Roman" w:hAnsi="Times New Roman"/>
              </w:rPr>
            </w:pPr>
          </w:p>
          <w:p w:rsidR="003312C6" w:rsidRPr="00681202" w:rsidRDefault="003312C6" w:rsidP="003312C6">
            <w:pPr>
              <w:jc w:val="center"/>
              <w:rPr>
                <w:rFonts w:ascii="Times New Roman" w:hAnsi="Times New Roman"/>
              </w:rPr>
            </w:pPr>
          </w:p>
          <w:p w:rsidR="003312C6" w:rsidRPr="00681202" w:rsidRDefault="003312C6" w:rsidP="003312C6">
            <w:pPr>
              <w:jc w:val="center"/>
              <w:rPr>
                <w:rFonts w:ascii="Times New Roman" w:hAnsi="Times New Roman"/>
              </w:rPr>
            </w:pPr>
            <w:r w:rsidRPr="00681202">
              <w:rPr>
                <w:rFonts w:ascii="Times New Roman" w:hAnsi="Times New Roman"/>
              </w:rPr>
              <w:t>227 580,07</w:t>
            </w:r>
          </w:p>
          <w:p w:rsidR="003312C6" w:rsidRPr="00681202" w:rsidRDefault="003312C6" w:rsidP="003312C6">
            <w:pPr>
              <w:jc w:val="center"/>
              <w:rPr>
                <w:rFonts w:ascii="Times New Roman" w:hAnsi="Times New Roman"/>
              </w:rPr>
            </w:pPr>
            <w:r w:rsidRPr="00681202">
              <w:rPr>
                <w:rFonts w:ascii="Times New Roman" w:hAnsi="Times New Roman"/>
              </w:rPr>
              <w:t>119 77,90</w:t>
            </w:r>
          </w:p>
        </w:tc>
      </w:tr>
      <w:tr w:rsidR="003312C6" w:rsidRPr="00681202" w:rsidTr="003312C6">
        <w:trPr>
          <w:trHeight w:val="1092"/>
        </w:trPr>
        <w:tc>
          <w:tcPr>
            <w:tcW w:w="979" w:type="dxa"/>
          </w:tcPr>
          <w:p w:rsidR="003312C6" w:rsidRPr="00681202" w:rsidRDefault="003312C6" w:rsidP="003312C6">
            <w:pPr>
              <w:jc w:val="center"/>
              <w:rPr>
                <w:rFonts w:ascii="Times New Roman" w:hAnsi="Times New Roman"/>
              </w:rPr>
            </w:pPr>
          </w:p>
        </w:tc>
        <w:tc>
          <w:tcPr>
            <w:tcW w:w="6228" w:type="dxa"/>
          </w:tcPr>
          <w:p w:rsidR="003312C6" w:rsidRPr="00681202" w:rsidRDefault="003312C6" w:rsidP="003312C6">
            <w:pPr>
              <w:jc w:val="center"/>
              <w:rPr>
                <w:rFonts w:ascii="Times New Roman" w:hAnsi="Times New Roman"/>
                <w:b/>
              </w:rPr>
            </w:pPr>
            <w:r w:rsidRPr="00681202">
              <w:rPr>
                <w:rFonts w:ascii="Times New Roman" w:hAnsi="Times New Roman"/>
                <w:b/>
              </w:rPr>
              <w:t>Итого по подпрограмме:</w:t>
            </w:r>
          </w:p>
          <w:p w:rsidR="003312C6" w:rsidRPr="00681202" w:rsidRDefault="003312C6" w:rsidP="003312C6">
            <w:pPr>
              <w:jc w:val="center"/>
              <w:rPr>
                <w:rFonts w:ascii="Times New Roman" w:hAnsi="Times New Roman"/>
                <w:b/>
              </w:rPr>
            </w:pPr>
            <w:r w:rsidRPr="00681202">
              <w:rPr>
                <w:rFonts w:ascii="Times New Roman" w:hAnsi="Times New Roman"/>
                <w:b/>
              </w:rPr>
              <w:t>федеральный бюджет:</w:t>
            </w:r>
          </w:p>
          <w:p w:rsidR="003312C6" w:rsidRPr="00681202" w:rsidRDefault="003312C6" w:rsidP="003312C6">
            <w:pPr>
              <w:jc w:val="center"/>
              <w:rPr>
                <w:rFonts w:ascii="Times New Roman" w:hAnsi="Times New Roman"/>
                <w:b/>
              </w:rPr>
            </w:pPr>
            <w:r w:rsidRPr="00681202">
              <w:rPr>
                <w:rFonts w:ascii="Times New Roman" w:hAnsi="Times New Roman"/>
                <w:b/>
              </w:rPr>
              <w:t>областной бюджет:</w:t>
            </w:r>
          </w:p>
          <w:p w:rsidR="003312C6" w:rsidRPr="00681202" w:rsidRDefault="003312C6" w:rsidP="003312C6">
            <w:pPr>
              <w:jc w:val="center"/>
              <w:rPr>
                <w:rFonts w:ascii="Times New Roman" w:hAnsi="Times New Roman"/>
                <w:b/>
              </w:rPr>
            </w:pPr>
            <w:r w:rsidRPr="00681202">
              <w:rPr>
                <w:rFonts w:ascii="Times New Roman" w:hAnsi="Times New Roman"/>
                <w:b/>
              </w:rPr>
              <w:t>районный бюджет:</w:t>
            </w:r>
          </w:p>
        </w:tc>
        <w:tc>
          <w:tcPr>
            <w:tcW w:w="1883" w:type="dxa"/>
          </w:tcPr>
          <w:p w:rsidR="003312C6" w:rsidRPr="00681202" w:rsidRDefault="003312C6" w:rsidP="003312C6">
            <w:pPr>
              <w:jc w:val="center"/>
              <w:rPr>
                <w:rFonts w:ascii="Times New Roman" w:hAnsi="Times New Roman"/>
                <w:b/>
              </w:rPr>
            </w:pPr>
            <w:r w:rsidRPr="00681202">
              <w:rPr>
                <w:rFonts w:ascii="Times New Roman" w:hAnsi="Times New Roman"/>
                <w:b/>
              </w:rPr>
              <w:t>239 557,97</w:t>
            </w:r>
          </w:p>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 xml:space="preserve"> 227 580,07</w:t>
            </w:r>
          </w:p>
          <w:p w:rsidR="003312C6" w:rsidRPr="00681202" w:rsidRDefault="003312C6" w:rsidP="003312C6">
            <w:pPr>
              <w:jc w:val="center"/>
              <w:rPr>
                <w:rFonts w:ascii="Times New Roman" w:hAnsi="Times New Roman"/>
                <w:b/>
              </w:rPr>
            </w:pPr>
            <w:r w:rsidRPr="00681202">
              <w:rPr>
                <w:rFonts w:ascii="Times New Roman" w:hAnsi="Times New Roman"/>
                <w:b/>
              </w:rPr>
              <w:t>119 77,90</w:t>
            </w:r>
          </w:p>
          <w:p w:rsidR="003312C6" w:rsidRPr="00681202" w:rsidRDefault="003312C6" w:rsidP="003312C6">
            <w:pPr>
              <w:jc w:val="center"/>
              <w:rPr>
                <w:rFonts w:ascii="Times New Roman" w:hAnsi="Times New Roman"/>
                <w:b/>
              </w:rPr>
            </w:pPr>
          </w:p>
        </w:tc>
        <w:tc>
          <w:tcPr>
            <w:tcW w:w="1882" w:type="dxa"/>
          </w:tcPr>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tc>
        <w:tc>
          <w:tcPr>
            <w:tcW w:w="1883" w:type="dxa"/>
          </w:tcPr>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0,00</w:t>
            </w:r>
          </w:p>
        </w:tc>
        <w:tc>
          <w:tcPr>
            <w:tcW w:w="1883" w:type="dxa"/>
          </w:tcPr>
          <w:p w:rsidR="003312C6" w:rsidRPr="00681202" w:rsidRDefault="003312C6" w:rsidP="003312C6">
            <w:pPr>
              <w:jc w:val="center"/>
              <w:rPr>
                <w:rFonts w:ascii="Times New Roman" w:hAnsi="Times New Roman"/>
                <w:b/>
              </w:rPr>
            </w:pPr>
            <w:r w:rsidRPr="00681202">
              <w:rPr>
                <w:rFonts w:ascii="Times New Roman" w:hAnsi="Times New Roman"/>
                <w:b/>
              </w:rPr>
              <w:t>239 557,97</w:t>
            </w:r>
          </w:p>
          <w:p w:rsidR="003312C6" w:rsidRPr="00681202" w:rsidRDefault="003312C6" w:rsidP="003312C6">
            <w:pPr>
              <w:jc w:val="center"/>
              <w:rPr>
                <w:rFonts w:ascii="Times New Roman" w:hAnsi="Times New Roman"/>
                <w:b/>
              </w:rPr>
            </w:pPr>
            <w:r w:rsidRPr="00681202">
              <w:rPr>
                <w:rFonts w:ascii="Times New Roman" w:hAnsi="Times New Roman"/>
                <w:b/>
              </w:rPr>
              <w:t>0,00</w:t>
            </w:r>
          </w:p>
          <w:p w:rsidR="003312C6" w:rsidRPr="00681202" w:rsidRDefault="003312C6" w:rsidP="003312C6">
            <w:pPr>
              <w:jc w:val="center"/>
              <w:rPr>
                <w:rFonts w:ascii="Times New Roman" w:hAnsi="Times New Roman"/>
                <w:b/>
              </w:rPr>
            </w:pPr>
            <w:r w:rsidRPr="00681202">
              <w:rPr>
                <w:rFonts w:ascii="Times New Roman" w:hAnsi="Times New Roman"/>
                <w:b/>
              </w:rPr>
              <w:t xml:space="preserve"> 227 580,07</w:t>
            </w:r>
          </w:p>
          <w:p w:rsidR="003312C6" w:rsidRPr="00681202" w:rsidRDefault="003312C6" w:rsidP="003312C6">
            <w:pPr>
              <w:jc w:val="center"/>
              <w:rPr>
                <w:rFonts w:ascii="Times New Roman" w:hAnsi="Times New Roman"/>
                <w:b/>
              </w:rPr>
            </w:pPr>
            <w:r w:rsidRPr="00681202">
              <w:rPr>
                <w:rFonts w:ascii="Times New Roman" w:hAnsi="Times New Roman"/>
                <w:b/>
              </w:rPr>
              <w:t>119 77,90</w:t>
            </w:r>
          </w:p>
          <w:p w:rsidR="003312C6" w:rsidRPr="00681202" w:rsidRDefault="003312C6" w:rsidP="003312C6">
            <w:pPr>
              <w:jc w:val="center"/>
              <w:rPr>
                <w:rFonts w:ascii="Times New Roman" w:hAnsi="Times New Roman"/>
                <w:b/>
              </w:rPr>
            </w:pPr>
          </w:p>
          <w:p w:rsidR="003312C6" w:rsidRPr="00681202" w:rsidRDefault="003312C6" w:rsidP="003312C6">
            <w:pPr>
              <w:jc w:val="center"/>
              <w:rPr>
                <w:rFonts w:ascii="Times New Roman" w:hAnsi="Times New Roman"/>
                <w:b/>
              </w:rPr>
            </w:pPr>
          </w:p>
        </w:tc>
      </w:tr>
    </w:tbl>
    <w:p w:rsidR="003312C6" w:rsidRPr="00681202" w:rsidRDefault="003312C6" w:rsidP="003312C6">
      <w:pPr>
        <w:pStyle w:val="ConsPlusNormal"/>
        <w:ind w:left="851"/>
        <w:jc w:val="center"/>
        <w:rPr>
          <w:rFonts w:ascii="Times New Roman" w:hAnsi="Times New Roman" w:cs="Times New Roman"/>
        </w:rPr>
      </w:pPr>
    </w:p>
    <w:p w:rsidR="003312C6" w:rsidRPr="00681202" w:rsidRDefault="003312C6" w:rsidP="003312C6">
      <w:pPr>
        <w:pStyle w:val="aff0"/>
        <w:rPr>
          <w:sz w:val="24"/>
          <w:szCs w:val="24"/>
        </w:rPr>
      </w:pPr>
      <w:r w:rsidRPr="00681202">
        <w:rPr>
          <w:sz w:val="24"/>
          <w:szCs w:val="24"/>
        </w:rPr>
        <w:t>Примечание: * реализация подпрограммы предусматривает привлечение софинансирования за счет средств областного бюджета, объемы которых будут скорректированы после утверждения в установленном порядке распределения соответствующих субсидий из федерального и областного бюджета.</w:t>
      </w:r>
    </w:p>
    <w:p w:rsidR="003312C6" w:rsidRPr="00681202" w:rsidRDefault="003312C6" w:rsidP="003312C6"/>
    <w:p w:rsidR="003312C6" w:rsidRPr="00681202" w:rsidRDefault="003312C6" w:rsidP="003312C6">
      <w:pPr>
        <w:pStyle w:val="ConsPlusNormal"/>
        <w:ind w:left="851"/>
        <w:jc w:val="center"/>
        <w:rPr>
          <w:rFonts w:ascii="Times New Roman" w:hAnsi="Times New Roman" w:cs="Times New Roman"/>
        </w:rPr>
      </w:pPr>
    </w:p>
    <w:p w:rsidR="003312C6" w:rsidRPr="00681202" w:rsidRDefault="003312C6" w:rsidP="003312C6">
      <w:pPr>
        <w:pStyle w:val="ConsPlusNormal"/>
        <w:ind w:left="851"/>
        <w:jc w:val="center"/>
        <w:rPr>
          <w:rFonts w:ascii="Times New Roman" w:hAnsi="Times New Roman" w:cs="Times New Roman"/>
        </w:rPr>
      </w:pPr>
    </w:p>
    <w:p w:rsidR="003312C6" w:rsidRPr="00681202" w:rsidRDefault="003312C6" w:rsidP="003312C6">
      <w:pPr>
        <w:pStyle w:val="ConsPlusNormal"/>
        <w:ind w:left="851"/>
        <w:jc w:val="center"/>
        <w:rPr>
          <w:rFonts w:ascii="Times New Roman" w:hAnsi="Times New Roman" w:cs="Times New Roman"/>
        </w:rPr>
      </w:pPr>
    </w:p>
    <w:p w:rsidR="003312C6" w:rsidRPr="00681202" w:rsidRDefault="003312C6" w:rsidP="003312C6">
      <w:pPr>
        <w:pStyle w:val="ConsPlusNormal"/>
        <w:ind w:left="851"/>
        <w:jc w:val="center"/>
        <w:rPr>
          <w:rFonts w:ascii="Times New Roman" w:hAnsi="Times New Roman" w:cs="Times New Roman"/>
        </w:rPr>
      </w:pPr>
    </w:p>
    <w:p w:rsidR="003312C6" w:rsidRPr="00681202" w:rsidRDefault="003312C6" w:rsidP="003312C6">
      <w:pPr>
        <w:pStyle w:val="ConsPlusNormal"/>
        <w:ind w:left="851"/>
        <w:jc w:val="center"/>
        <w:rPr>
          <w:rFonts w:ascii="Times New Roman" w:hAnsi="Times New Roman" w:cs="Times New Roman"/>
        </w:rPr>
      </w:pPr>
    </w:p>
    <w:p w:rsidR="003312C6" w:rsidRPr="00681202" w:rsidRDefault="003312C6" w:rsidP="003312C6">
      <w:pPr>
        <w:pStyle w:val="ConsPlusNormal"/>
        <w:rPr>
          <w:rFonts w:ascii="Times New Roman" w:hAnsi="Times New Roman" w:cs="Times New Roman"/>
        </w:rPr>
        <w:sectPr w:rsidR="003312C6" w:rsidRPr="00681202" w:rsidSect="003312C6">
          <w:pgSz w:w="16838" w:h="11906" w:orient="landscape" w:code="9"/>
          <w:pgMar w:top="567" w:right="851" w:bottom="142" w:left="851" w:header="709" w:footer="709" w:gutter="0"/>
          <w:cols w:space="708"/>
          <w:docGrid w:linePitch="360"/>
        </w:sectPr>
      </w:pPr>
    </w:p>
    <w:p w:rsidR="003312C6" w:rsidRPr="00681202" w:rsidRDefault="003312C6" w:rsidP="003312C6">
      <w:pPr>
        <w:jc w:val="center"/>
      </w:pPr>
      <w:r w:rsidRPr="00681202">
        <w:rPr>
          <w:noProof/>
          <w:color w:val="000080"/>
        </w:rPr>
        <w:lastRenderedPageBreak/>
        <w:drawing>
          <wp:inline distT="0" distB="0" distL="0" distR="0">
            <wp:extent cx="542925" cy="676275"/>
            <wp:effectExtent l="19050" t="0" r="9525" b="0"/>
            <wp:docPr id="11" name="Рисунок 1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1"/>
                    <pic:cNvPicPr>
                      <a:picLocks noChangeAspect="1" noChangeArrowheads="1"/>
                    </pic:cNvPicPr>
                  </pic:nvPicPr>
                  <pic:blipFill>
                    <a:blip r:embed="rId2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3312C6" w:rsidRPr="00681202" w:rsidRDefault="003312C6" w:rsidP="003312C6">
      <w:pPr>
        <w:jc w:val="center"/>
      </w:pPr>
    </w:p>
    <w:p w:rsidR="003312C6" w:rsidRPr="00681202" w:rsidRDefault="003312C6" w:rsidP="004B1A7E">
      <w:pPr>
        <w:pStyle w:val="1"/>
        <w:jc w:val="center"/>
        <w:rPr>
          <w:color w:val="003366"/>
          <w:sz w:val="31"/>
          <w:szCs w:val="31"/>
        </w:rPr>
      </w:pPr>
      <w:r w:rsidRPr="00681202">
        <w:rPr>
          <w:color w:val="003366"/>
          <w:sz w:val="31"/>
          <w:szCs w:val="31"/>
        </w:rPr>
        <w:t>ПОСТАНОВЛЕНИЕ</w:t>
      </w:r>
    </w:p>
    <w:p w:rsidR="003312C6" w:rsidRPr="00681202" w:rsidRDefault="003312C6" w:rsidP="003312C6">
      <w:pPr>
        <w:jc w:val="center"/>
        <w:rPr>
          <w:b/>
          <w:color w:val="003366"/>
          <w:sz w:val="22"/>
          <w:szCs w:val="22"/>
        </w:rPr>
      </w:pPr>
      <w:r w:rsidRPr="00681202">
        <w:rPr>
          <w:b/>
          <w:color w:val="003366"/>
          <w:sz w:val="22"/>
          <w:szCs w:val="22"/>
        </w:rPr>
        <w:t>АДМИНИСТРАЦИИ</w:t>
      </w:r>
    </w:p>
    <w:p w:rsidR="003312C6" w:rsidRPr="00681202" w:rsidRDefault="003312C6" w:rsidP="003312C6">
      <w:pPr>
        <w:jc w:val="center"/>
        <w:rPr>
          <w:b/>
          <w:color w:val="003366"/>
          <w:sz w:val="22"/>
          <w:szCs w:val="22"/>
        </w:rPr>
      </w:pPr>
      <w:r w:rsidRPr="00681202">
        <w:rPr>
          <w:b/>
          <w:color w:val="003366"/>
          <w:sz w:val="22"/>
          <w:szCs w:val="22"/>
        </w:rPr>
        <w:t xml:space="preserve"> КОМСОМОЛЬСКОГО МУНИЦИПАЛЬНОГО  РАЙОНА</w:t>
      </w:r>
    </w:p>
    <w:p w:rsidR="003312C6" w:rsidRPr="00681202" w:rsidRDefault="003312C6" w:rsidP="003312C6">
      <w:pPr>
        <w:jc w:val="center"/>
        <w:rPr>
          <w:b/>
          <w:color w:val="003366"/>
        </w:rPr>
      </w:pPr>
      <w:r w:rsidRPr="00681202">
        <w:rPr>
          <w:b/>
          <w:color w:val="003366"/>
          <w:sz w:val="22"/>
          <w:szCs w:val="22"/>
        </w:rPr>
        <w:t>ИВАНОВСКОЙ ОБЛАСТИ</w:t>
      </w:r>
    </w:p>
    <w:p w:rsidR="003312C6" w:rsidRPr="00681202" w:rsidRDefault="003312C6" w:rsidP="003312C6">
      <w:pPr>
        <w:jc w:val="center"/>
      </w:pPr>
    </w:p>
    <w:tbl>
      <w:tblPr>
        <w:tblW w:w="0" w:type="auto"/>
        <w:tblInd w:w="108" w:type="dxa"/>
        <w:tblBorders>
          <w:top w:val="single" w:sz="4" w:space="0" w:color="auto"/>
        </w:tblBorders>
        <w:tblLayout w:type="fixed"/>
        <w:tblLook w:val="0000"/>
      </w:tblPr>
      <w:tblGrid>
        <w:gridCol w:w="360"/>
        <w:gridCol w:w="540"/>
        <w:gridCol w:w="360"/>
        <w:gridCol w:w="1800"/>
        <w:gridCol w:w="900"/>
        <w:gridCol w:w="3186"/>
        <w:gridCol w:w="2338"/>
      </w:tblGrid>
      <w:tr w:rsidR="003312C6" w:rsidRPr="00681202" w:rsidTr="003312C6">
        <w:trPr>
          <w:trHeight w:val="100"/>
        </w:trPr>
        <w:tc>
          <w:tcPr>
            <w:tcW w:w="9484" w:type="dxa"/>
            <w:gridSpan w:val="7"/>
            <w:tcBorders>
              <w:top w:val="thinThickThinSmallGap" w:sz="24" w:space="0" w:color="auto"/>
              <w:left w:val="nil"/>
              <w:bottom w:val="nil"/>
              <w:right w:val="nil"/>
            </w:tcBorders>
          </w:tcPr>
          <w:p w:rsidR="003312C6" w:rsidRPr="00681202" w:rsidRDefault="003312C6" w:rsidP="003312C6">
            <w:pPr>
              <w:rPr>
                <w:color w:val="003366"/>
                <w:sz w:val="17"/>
                <w:szCs w:val="17"/>
              </w:rPr>
            </w:pPr>
            <w:smartTag w:uri="urn:schemas-microsoft-com:office:smarttags" w:element="metricconverter">
              <w:smartTagPr>
                <w:attr w:name="ProductID" w:val="155150, г"/>
              </w:smartTagPr>
              <w:r w:rsidRPr="00681202">
                <w:rPr>
                  <w:color w:val="003366"/>
                  <w:sz w:val="17"/>
                  <w:szCs w:val="17"/>
                </w:rPr>
                <w:t>155150, г</w:t>
              </w:r>
            </w:smartTag>
            <w:r w:rsidRPr="00681202">
              <w:rPr>
                <w:color w:val="003366"/>
                <w:sz w:val="17"/>
                <w:szCs w:val="17"/>
              </w:rPr>
              <w:t xml:space="preserve">. Комсомольск, ул. 50 лет ВЛКСМ, д. 2  Тел./Факс (49325) 4-11-78 ОГРН 1023701625595 </w:t>
            </w:r>
          </w:p>
          <w:p w:rsidR="003312C6" w:rsidRPr="00681202" w:rsidRDefault="003312C6" w:rsidP="003312C6">
            <w:pPr>
              <w:rPr>
                <w:color w:val="003366"/>
                <w:sz w:val="17"/>
                <w:szCs w:val="17"/>
              </w:rPr>
            </w:pPr>
            <w:r w:rsidRPr="00681202">
              <w:rPr>
                <w:color w:val="003366"/>
                <w:sz w:val="17"/>
                <w:szCs w:val="17"/>
              </w:rPr>
              <w:t>ИНН 3714002224   КПП 371401001, Тел./Факс (49352) 4-11-78</w:t>
            </w:r>
            <w:r w:rsidRPr="00681202">
              <w:rPr>
                <w:color w:val="003366"/>
              </w:rPr>
              <w:t xml:space="preserve">, e-mail: </w:t>
            </w:r>
            <w:hyperlink r:id="rId36" w:history="1">
              <w:r w:rsidRPr="00681202">
                <w:rPr>
                  <w:rStyle w:val="a3"/>
                </w:rPr>
                <w:t>admin.komsomolsk@mail.ru</w:t>
              </w:r>
            </w:hyperlink>
          </w:p>
        </w:tc>
      </w:tr>
      <w:tr w:rsidR="003312C6" w:rsidRPr="00681202" w:rsidTr="003312C6">
        <w:tblPrEx>
          <w:tblBorders>
            <w:top w:val="none" w:sz="0" w:space="0" w:color="auto"/>
          </w:tblBorders>
        </w:tblPrEx>
        <w:trPr>
          <w:trHeight w:val="404"/>
        </w:trPr>
        <w:tc>
          <w:tcPr>
            <w:tcW w:w="360" w:type="dxa"/>
            <w:vAlign w:val="bottom"/>
          </w:tcPr>
          <w:p w:rsidR="003312C6" w:rsidRPr="00681202" w:rsidRDefault="003312C6" w:rsidP="003312C6">
            <w:pPr>
              <w:ind w:right="-108"/>
              <w:jc w:val="center"/>
            </w:pPr>
          </w:p>
        </w:tc>
        <w:tc>
          <w:tcPr>
            <w:tcW w:w="540" w:type="dxa"/>
            <w:vAlign w:val="bottom"/>
          </w:tcPr>
          <w:p w:rsidR="003312C6" w:rsidRPr="00681202" w:rsidRDefault="003312C6" w:rsidP="003312C6">
            <w:pPr>
              <w:ind w:left="-734" w:firstLine="720"/>
              <w:jc w:val="center"/>
            </w:pPr>
          </w:p>
        </w:tc>
        <w:tc>
          <w:tcPr>
            <w:tcW w:w="360" w:type="dxa"/>
            <w:vAlign w:val="bottom"/>
          </w:tcPr>
          <w:p w:rsidR="003312C6" w:rsidRPr="00681202" w:rsidRDefault="003312C6" w:rsidP="003312C6">
            <w:pPr>
              <w:tabs>
                <w:tab w:val="left" w:pos="296"/>
              </w:tabs>
              <w:ind w:right="-176"/>
            </w:pPr>
          </w:p>
        </w:tc>
        <w:tc>
          <w:tcPr>
            <w:tcW w:w="1800" w:type="dxa"/>
            <w:vAlign w:val="bottom"/>
          </w:tcPr>
          <w:p w:rsidR="003312C6" w:rsidRPr="00681202" w:rsidRDefault="003312C6" w:rsidP="003312C6">
            <w:pPr>
              <w:jc w:val="center"/>
            </w:pPr>
          </w:p>
        </w:tc>
        <w:tc>
          <w:tcPr>
            <w:tcW w:w="900" w:type="dxa"/>
            <w:vAlign w:val="bottom"/>
          </w:tcPr>
          <w:p w:rsidR="003312C6" w:rsidRPr="00681202" w:rsidRDefault="003312C6" w:rsidP="003312C6">
            <w:pPr>
              <w:jc w:val="center"/>
            </w:pPr>
          </w:p>
        </w:tc>
        <w:tc>
          <w:tcPr>
            <w:tcW w:w="3186" w:type="dxa"/>
            <w:tcBorders>
              <w:left w:val="nil"/>
            </w:tcBorders>
            <w:vAlign w:val="bottom"/>
          </w:tcPr>
          <w:p w:rsidR="003312C6" w:rsidRPr="00681202" w:rsidRDefault="003312C6" w:rsidP="003312C6"/>
        </w:tc>
        <w:tc>
          <w:tcPr>
            <w:tcW w:w="2338" w:type="dxa"/>
            <w:tcBorders>
              <w:left w:val="nil"/>
            </w:tcBorders>
            <w:vAlign w:val="bottom"/>
          </w:tcPr>
          <w:p w:rsidR="003312C6" w:rsidRPr="00681202" w:rsidRDefault="003312C6" w:rsidP="003312C6"/>
        </w:tc>
      </w:tr>
    </w:tbl>
    <w:p w:rsidR="003312C6" w:rsidRPr="00681202" w:rsidRDefault="003312C6" w:rsidP="003312C6">
      <w:r w:rsidRPr="00681202">
        <w:t xml:space="preserve">       </w:t>
      </w:r>
    </w:p>
    <w:tbl>
      <w:tblPr>
        <w:tblW w:w="0" w:type="auto"/>
        <w:tblLook w:val="01E0"/>
      </w:tblPr>
      <w:tblGrid>
        <w:gridCol w:w="9287"/>
      </w:tblGrid>
      <w:tr w:rsidR="003312C6" w:rsidRPr="00681202" w:rsidTr="003312C6">
        <w:trPr>
          <w:trHeight w:val="1385"/>
        </w:trPr>
        <w:tc>
          <w:tcPr>
            <w:tcW w:w="9287" w:type="dxa"/>
            <w:shd w:val="clear" w:color="auto" w:fill="auto"/>
          </w:tcPr>
          <w:p w:rsidR="003312C6" w:rsidRPr="00681202" w:rsidRDefault="003312C6" w:rsidP="003312C6">
            <w:pPr>
              <w:jc w:val="center"/>
              <w:rPr>
                <w:sz w:val="28"/>
                <w:szCs w:val="28"/>
                <w:u w:val="single"/>
              </w:rPr>
            </w:pPr>
            <w:bookmarkStart w:id="6" w:name="OLE_LINK1"/>
            <w:bookmarkStart w:id="7" w:name="OLE_LINK2"/>
            <w:r w:rsidRPr="00681202">
              <w:rPr>
                <w:sz w:val="28"/>
                <w:szCs w:val="28"/>
              </w:rPr>
              <w:t xml:space="preserve">« </w:t>
            </w:r>
            <w:r w:rsidRPr="00681202">
              <w:rPr>
                <w:sz w:val="28"/>
                <w:szCs w:val="28"/>
                <w:u w:val="single"/>
              </w:rPr>
              <w:t>15</w:t>
            </w:r>
            <w:r w:rsidRPr="00681202">
              <w:rPr>
                <w:sz w:val="28"/>
                <w:szCs w:val="28"/>
              </w:rPr>
              <w:t xml:space="preserve"> »  </w:t>
            </w:r>
            <w:r w:rsidRPr="00681202">
              <w:rPr>
                <w:sz w:val="28"/>
                <w:szCs w:val="28"/>
                <w:u w:val="single"/>
              </w:rPr>
              <w:t xml:space="preserve">   08    </w:t>
            </w:r>
            <w:r w:rsidRPr="00681202">
              <w:rPr>
                <w:sz w:val="28"/>
                <w:szCs w:val="28"/>
              </w:rPr>
              <w:t xml:space="preserve"> 2022 г. № </w:t>
            </w:r>
            <w:r w:rsidRPr="00681202">
              <w:rPr>
                <w:sz w:val="28"/>
                <w:szCs w:val="28"/>
                <w:u w:val="single"/>
              </w:rPr>
              <w:t xml:space="preserve">249 </w:t>
            </w:r>
          </w:p>
          <w:p w:rsidR="003312C6" w:rsidRPr="00681202" w:rsidRDefault="003312C6" w:rsidP="003312C6">
            <w:pPr>
              <w:rPr>
                <w:b/>
                <w:sz w:val="28"/>
                <w:szCs w:val="28"/>
              </w:rPr>
            </w:pPr>
          </w:p>
          <w:bookmarkEnd w:id="6"/>
          <w:bookmarkEnd w:id="7"/>
          <w:p w:rsidR="003312C6" w:rsidRPr="00681202" w:rsidRDefault="003312C6" w:rsidP="003312C6">
            <w:pPr>
              <w:ind w:firstLine="567"/>
              <w:jc w:val="center"/>
              <w:rPr>
                <w:rStyle w:val="affb"/>
                <w:b/>
                <w:i w:val="0"/>
                <w:sz w:val="28"/>
                <w:szCs w:val="28"/>
              </w:rPr>
            </w:pPr>
            <w:r w:rsidRPr="00681202">
              <w:rPr>
                <w:rStyle w:val="affb"/>
                <w:b/>
                <w:i w:val="0"/>
                <w:sz w:val="28"/>
                <w:szCs w:val="28"/>
              </w:rPr>
              <w:t>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Комсомольского муниципального района</w:t>
            </w:r>
          </w:p>
          <w:p w:rsidR="003312C6" w:rsidRPr="00681202" w:rsidRDefault="003312C6" w:rsidP="003312C6">
            <w:pPr>
              <w:jc w:val="center"/>
              <w:rPr>
                <w:b/>
                <w:kern w:val="36"/>
                <w:sz w:val="28"/>
                <w:szCs w:val="28"/>
              </w:rPr>
            </w:pPr>
          </w:p>
        </w:tc>
      </w:tr>
    </w:tbl>
    <w:p w:rsidR="003312C6" w:rsidRPr="00681202" w:rsidRDefault="003312C6" w:rsidP="003312C6">
      <w:pPr>
        <w:autoSpaceDE w:val="0"/>
        <w:autoSpaceDN w:val="0"/>
        <w:adjustRightInd w:val="0"/>
        <w:spacing w:line="276" w:lineRule="auto"/>
        <w:ind w:firstLine="567"/>
        <w:jc w:val="both"/>
        <w:rPr>
          <w:sz w:val="28"/>
          <w:szCs w:val="28"/>
        </w:rPr>
      </w:pPr>
    </w:p>
    <w:p w:rsidR="003312C6" w:rsidRPr="00681202" w:rsidRDefault="003312C6" w:rsidP="003312C6">
      <w:pPr>
        <w:pStyle w:val="rtecenter"/>
        <w:spacing w:before="0" w:beforeAutospacing="0" w:after="0" w:afterAutospacing="0"/>
        <w:jc w:val="both"/>
        <w:rPr>
          <w:b/>
          <w:sz w:val="28"/>
          <w:szCs w:val="28"/>
        </w:rPr>
      </w:pPr>
      <w:r w:rsidRPr="00681202">
        <w:rPr>
          <w:sz w:val="28"/>
          <w:szCs w:val="28"/>
        </w:rPr>
        <w:t> </w:t>
      </w:r>
      <w:r w:rsidRPr="00681202">
        <w:rPr>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23.12.2020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Администрация Комсомольского муниципального района </w:t>
      </w:r>
      <w:r w:rsidRPr="00681202">
        <w:rPr>
          <w:b/>
          <w:sz w:val="28"/>
          <w:szCs w:val="28"/>
        </w:rPr>
        <w:t>п о с т а н о в л я е т:</w:t>
      </w:r>
    </w:p>
    <w:p w:rsidR="003312C6" w:rsidRPr="00681202" w:rsidRDefault="003312C6" w:rsidP="003312C6">
      <w:pPr>
        <w:autoSpaceDE w:val="0"/>
        <w:autoSpaceDN w:val="0"/>
        <w:adjustRightInd w:val="0"/>
        <w:ind w:firstLine="567"/>
        <w:jc w:val="both"/>
        <w:rPr>
          <w:sz w:val="28"/>
          <w:szCs w:val="28"/>
        </w:rPr>
      </w:pPr>
    </w:p>
    <w:p w:rsidR="003312C6" w:rsidRPr="00681202" w:rsidRDefault="003312C6" w:rsidP="003312C6">
      <w:pPr>
        <w:autoSpaceDE w:val="0"/>
        <w:autoSpaceDN w:val="0"/>
        <w:adjustRightInd w:val="0"/>
        <w:ind w:firstLine="540"/>
        <w:jc w:val="both"/>
        <w:rPr>
          <w:sz w:val="28"/>
          <w:szCs w:val="28"/>
        </w:rPr>
      </w:pPr>
      <w:r w:rsidRPr="00681202">
        <w:rPr>
          <w:sz w:val="28"/>
          <w:szCs w:val="28"/>
        </w:rPr>
        <w:t xml:space="preserve">1. </w:t>
      </w:r>
      <w:bookmarkStart w:id="8" w:name="Par0"/>
      <w:bookmarkEnd w:id="8"/>
      <w:r w:rsidRPr="00681202">
        <w:rPr>
          <w:sz w:val="28"/>
          <w:szCs w:val="28"/>
        </w:rPr>
        <w:t>Определить  минимальное значение расстояния:</w:t>
      </w:r>
    </w:p>
    <w:p w:rsidR="003312C6" w:rsidRPr="00681202" w:rsidRDefault="003312C6" w:rsidP="003312C6">
      <w:pPr>
        <w:autoSpaceDE w:val="0"/>
        <w:autoSpaceDN w:val="0"/>
        <w:adjustRightInd w:val="0"/>
        <w:ind w:firstLine="540"/>
        <w:jc w:val="both"/>
        <w:outlineLvl w:val="0"/>
        <w:rPr>
          <w:sz w:val="28"/>
          <w:szCs w:val="28"/>
        </w:rPr>
      </w:pPr>
    </w:p>
    <w:p w:rsidR="003312C6" w:rsidRPr="00681202" w:rsidRDefault="003312C6" w:rsidP="003312C6">
      <w:pPr>
        <w:autoSpaceDE w:val="0"/>
        <w:autoSpaceDN w:val="0"/>
        <w:adjustRightInd w:val="0"/>
        <w:ind w:firstLine="540"/>
        <w:jc w:val="both"/>
        <w:rPr>
          <w:sz w:val="28"/>
          <w:szCs w:val="28"/>
        </w:rPr>
      </w:pPr>
      <w:bookmarkStart w:id="9" w:name="Par3"/>
      <w:bookmarkEnd w:id="9"/>
      <w:r w:rsidRPr="00681202">
        <w:rPr>
          <w:sz w:val="28"/>
          <w:szCs w:val="28"/>
        </w:rPr>
        <w:t>а) от зданий, строений, сооружений, помещений, находящихся во владении и (или) пользовании:</w:t>
      </w:r>
    </w:p>
    <w:p w:rsidR="003312C6" w:rsidRPr="00681202" w:rsidRDefault="003312C6" w:rsidP="003312C6">
      <w:pPr>
        <w:autoSpaceDE w:val="0"/>
        <w:autoSpaceDN w:val="0"/>
        <w:adjustRightInd w:val="0"/>
        <w:spacing w:before="200"/>
        <w:ind w:firstLine="540"/>
        <w:jc w:val="both"/>
        <w:rPr>
          <w:sz w:val="28"/>
          <w:szCs w:val="28"/>
        </w:rPr>
      </w:pPr>
      <w:r w:rsidRPr="00681202">
        <w:rPr>
          <w:sz w:val="28"/>
          <w:szCs w:val="28"/>
        </w:rPr>
        <w:t>-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3312C6" w:rsidRPr="00681202" w:rsidRDefault="003312C6" w:rsidP="003312C6">
      <w:pPr>
        <w:autoSpaceDE w:val="0"/>
        <w:autoSpaceDN w:val="0"/>
        <w:adjustRightInd w:val="0"/>
        <w:spacing w:before="200"/>
        <w:ind w:firstLine="540"/>
        <w:jc w:val="both"/>
        <w:rPr>
          <w:sz w:val="28"/>
          <w:szCs w:val="28"/>
        </w:rPr>
      </w:pPr>
      <w:r w:rsidRPr="00681202">
        <w:rPr>
          <w:sz w:val="28"/>
          <w:szCs w:val="28"/>
        </w:rPr>
        <w:t>- организаций, осуществляющих обучение несовершеннолетних;</w:t>
      </w:r>
    </w:p>
    <w:p w:rsidR="003312C6" w:rsidRPr="00681202" w:rsidRDefault="003312C6" w:rsidP="003312C6">
      <w:pPr>
        <w:autoSpaceDE w:val="0"/>
        <w:autoSpaceDN w:val="0"/>
        <w:adjustRightInd w:val="0"/>
        <w:spacing w:before="200"/>
        <w:ind w:firstLine="540"/>
        <w:jc w:val="both"/>
        <w:rPr>
          <w:sz w:val="28"/>
          <w:szCs w:val="28"/>
        </w:rPr>
      </w:pPr>
      <w:r w:rsidRPr="00681202">
        <w:rPr>
          <w:sz w:val="28"/>
          <w:szCs w:val="28"/>
        </w:rPr>
        <w:t xml:space="preserve">- юридических лиц независимо от организационно-правовой формы и индивидуальных предпринимателей ( в т.ч. физических лиц, не являющихся </w:t>
      </w:r>
      <w:r w:rsidRPr="00681202">
        <w:rPr>
          <w:sz w:val="28"/>
          <w:szCs w:val="28"/>
        </w:rPr>
        <w:lastRenderedPageBreak/>
        <w:t>индивидуальными предпринимателями и применяющих специальный налоговый режим «Налог на профессиональный доход»),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3312C6" w:rsidRPr="00681202" w:rsidRDefault="003312C6" w:rsidP="003312C6">
      <w:pPr>
        <w:autoSpaceDE w:val="0"/>
        <w:autoSpaceDN w:val="0"/>
        <w:adjustRightInd w:val="0"/>
        <w:spacing w:before="200"/>
        <w:ind w:firstLine="540"/>
        <w:jc w:val="both"/>
        <w:rPr>
          <w:sz w:val="28"/>
          <w:szCs w:val="28"/>
        </w:rPr>
      </w:pPr>
      <w:r w:rsidRPr="00681202">
        <w:rPr>
          <w:sz w:val="28"/>
          <w:szCs w:val="28"/>
        </w:rPr>
        <w:t>б) от спортивных сооружений, которые являются объектами недвижимости и права на которые зарегистрированы в установленном порядке;</w:t>
      </w:r>
    </w:p>
    <w:p w:rsidR="003312C6" w:rsidRPr="00681202" w:rsidRDefault="003312C6" w:rsidP="003312C6">
      <w:pPr>
        <w:autoSpaceDE w:val="0"/>
        <w:autoSpaceDN w:val="0"/>
        <w:adjustRightInd w:val="0"/>
        <w:spacing w:before="200"/>
        <w:ind w:firstLine="540"/>
        <w:jc w:val="both"/>
        <w:rPr>
          <w:sz w:val="28"/>
          <w:szCs w:val="28"/>
        </w:rPr>
      </w:pPr>
      <w:r w:rsidRPr="00681202">
        <w:rPr>
          <w:sz w:val="28"/>
          <w:szCs w:val="28"/>
        </w:rPr>
        <w:t>в) от боевых позиций войск, полигонов, узлов связи, расположений воинских частей, специальных технологических комплексов, от зданий, сооружений, предназначенных для управления войсками, размещения и хранения военной техники, военного имущества и оборудования, испытания вооружения, от зданий и сооружений производственных и научно-исследовательских организаций Вооруженных Сил Российской Федерации, других войск, воинских формирований, органов, обеспечивающих оборону и безопасность Российской Федерации;</w:t>
      </w:r>
    </w:p>
    <w:p w:rsidR="003312C6" w:rsidRPr="00681202" w:rsidRDefault="003312C6" w:rsidP="003312C6">
      <w:pPr>
        <w:autoSpaceDE w:val="0"/>
        <w:autoSpaceDN w:val="0"/>
        <w:adjustRightInd w:val="0"/>
        <w:spacing w:before="200"/>
        <w:ind w:firstLine="540"/>
        <w:jc w:val="both"/>
        <w:rPr>
          <w:sz w:val="28"/>
          <w:szCs w:val="28"/>
        </w:rPr>
      </w:pPr>
      <w:r w:rsidRPr="00681202">
        <w:rPr>
          <w:sz w:val="28"/>
          <w:szCs w:val="28"/>
        </w:rPr>
        <w:t>г) от вокзалов, аэропортов;</w:t>
      </w:r>
    </w:p>
    <w:p w:rsidR="003312C6" w:rsidRPr="00681202" w:rsidRDefault="003312C6" w:rsidP="003312C6">
      <w:pPr>
        <w:autoSpaceDE w:val="0"/>
        <w:autoSpaceDN w:val="0"/>
        <w:adjustRightInd w:val="0"/>
        <w:spacing w:before="200"/>
        <w:ind w:firstLine="540"/>
        <w:jc w:val="both"/>
        <w:rPr>
          <w:sz w:val="28"/>
          <w:szCs w:val="28"/>
        </w:rPr>
      </w:pPr>
      <w:r w:rsidRPr="00681202">
        <w:rPr>
          <w:sz w:val="28"/>
          <w:szCs w:val="28"/>
        </w:rPr>
        <w:t>д) от мест нахождения источников повышенной опасности и мест массового скопления граждан, определяемых органами государственной власти Ивановской области,</w:t>
      </w:r>
    </w:p>
    <w:p w:rsidR="003312C6" w:rsidRPr="00681202" w:rsidRDefault="003312C6" w:rsidP="003312C6">
      <w:pPr>
        <w:autoSpaceDE w:val="0"/>
        <w:autoSpaceDN w:val="0"/>
        <w:adjustRightInd w:val="0"/>
        <w:spacing w:before="200"/>
        <w:ind w:firstLine="540"/>
        <w:jc w:val="both"/>
        <w:rPr>
          <w:sz w:val="28"/>
          <w:szCs w:val="28"/>
        </w:rPr>
      </w:pPr>
      <w:r w:rsidRPr="00681202">
        <w:rPr>
          <w:sz w:val="28"/>
          <w:szCs w:val="28"/>
        </w:rPr>
        <w:t>до границ прилегающих территорий, на которых не допускается розничная продажа алкогольной продукции в стационарных торговых объектах, - 50 метров и розничная продажа алкогольной продукции при оказании услуг общественного питания -50 метров.</w:t>
      </w:r>
    </w:p>
    <w:p w:rsidR="003312C6" w:rsidRPr="00681202" w:rsidRDefault="003312C6" w:rsidP="003312C6">
      <w:pPr>
        <w:autoSpaceDE w:val="0"/>
        <w:autoSpaceDN w:val="0"/>
        <w:adjustRightInd w:val="0"/>
        <w:spacing w:before="200"/>
        <w:ind w:firstLine="540"/>
        <w:jc w:val="both"/>
        <w:rPr>
          <w:sz w:val="28"/>
          <w:szCs w:val="28"/>
        </w:rPr>
      </w:pPr>
      <w:r w:rsidRPr="00681202">
        <w:rPr>
          <w:sz w:val="28"/>
          <w:szCs w:val="28"/>
        </w:rP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ar3" w:history="1">
        <w:r w:rsidRPr="00681202">
          <w:rPr>
            <w:color w:val="0000FF"/>
            <w:sz w:val="28"/>
            <w:szCs w:val="28"/>
          </w:rPr>
          <w:t>подпунктом "а"</w:t>
        </w:r>
      </w:hyperlink>
      <w:r w:rsidRPr="00681202">
        <w:rPr>
          <w:sz w:val="28"/>
          <w:szCs w:val="28"/>
        </w:rPr>
        <w:t xml:space="preserve"> настоящего 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3312C6" w:rsidRPr="00681202" w:rsidRDefault="003312C6" w:rsidP="003312C6">
      <w:pPr>
        <w:autoSpaceDE w:val="0"/>
        <w:autoSpaceDN w:val="0"/>
        <w:adjustRightInd w:val="0"/>
        <w:jc w:val="both"/>
        <w:rPr>
          <w:sz w:val="28"/>
          <w:szCs w:val="28"/>
        </w:rPr>
      </w:pPr>
    </w:p>
    <w:p w:rsidR="003312C6" w:rsidRPr="00681202" w:rsidRDefault="003312C6" w:rsidP="003312C6">
      <w:pPr>
        <w:autoSpaceDE w:val="0"/>
        <w:autoSpaceDN w:val="0"/>
        <w:adjustRightInd w:val="0"/>
        <w:ind w:firstLine="540"/>
        <w:jc w:val="both"/>
        <w:rPr>
          <w:sz w:val="28"/>
          <w:szCs w:val="28"/>
        </w:rPr>
      </w:pPr>
      <w:bookmarkStart w:id="10" w:name="Par17"/>
      <w:bookmarkEnd w:id="10"/>
      <w:r w:rsidRPr="00681202">
        <w:rPr>
          <w:sz w:val="28"/>
          <w:szCs w:val="28"/>
        </w:rPr>
        <w:t>2. Определить минимальное значение расстояния от многоквартирных домов до границ прилегающих территорий, на которых допускается розничная продажа алкогольной продукции при оказании услуг общественного питания только в объектах общественного питания, имеющих зал обслуживания посетителей общей площадью не менее 20 квадратных метров, - 50 метров.</w:t>
      </w:r>
    </w:p>
    <w:p w:rsidR="003312C6" w:rsidRPr="00681202" w:rsidRDefault="003312C6" w:rsidP="003312C6">
      <w:pPr>
        <w:autoSpaceDE w:val="0"/>
        <w:autoSpaceDN w:val="0"/>
        <w:adjustRightInd w:val="0"/>
        <w:spacing w:before="200"/>
        <w:ind w:firstLine="540"/>
        <w:jc w:val="both"/>
        <w:rPr>
          <w:sz w:val="28"/>
          <w:szCs w:val="28"/>
        </w:rPr>
      </w:pPr>
      <w:r w:rsidRPr="00681202">
        <w:rPr>
          <w:sz w:val="28"/>
          <w:szCs w:val="28"/>
        </w:rPr>
        <w:t xml:space="preserve">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w:t>
      </w:r>
      <w:r w:rsidRPr="00681202">
        <w:rPr>
          <w:sz w:val="28"/>
          <w:szCs w:val="28"/>
        </w:rPr>
        <w:lastRenderedPageBreak/>
        <w:t>изделий и (или) покупных товаров, определяемая на основании инвентаризационных и правоустанавливающих документов.</w:t>
      </w:r>
    </w:p>
    <w:p w:rsidR="003312C6" w:rsidRPr="00681202" w:rsidRDefault="003312C6" w:rsidP="003312C6">
      <w:pPr>
        <w:autoSpaceDE w:val="0"/>
        <w:autoSpaceDN w:val="0"/>
        <w:adjustRightInd w:val="0"/>
        <w:ind w:firstLine="540"/>
        <w:jc w:val="both"/>
        <w:rPr>
          <w:sz w:val="28"/>
          <w:szCs w:val="28"/>
        </w:rPr>
      </w:pPr>
    </w:p>
    <w:p w:rsidR="003312C6" w:rsidRPr="00681202" w:rsidRDefault="003312C6" w:rsidP="003312C6">
      <w:pPr>
        <w:autoSpaceDE w:val="0"/>
        <w:autoSpaceDN w:val="0"/>
        <w:adjustRightInd w:val="0"/>
        <w:ind w:firstLine="540"/>
        <w:jc w:val="both"/>
        <w:rPr>
          <w:sz w:val="28"/>
          <w:szCs w:val="28"/>
        </w:rPr>
      </w:pPr>
      <w:r w:rsidRPr="00681202">
        <w:rPr>
          <w:sz w:val="28"/>
          <w:szCs w:val="28"/>
        </w:rPr>
        <w:t xml:space="preserve">3. Расстояние от организаций и объектов, указанных в </w:t>
      </w:r>
      <w:hyperlink w:anchor="Par0" w:history="1">
        <w:r w:rsidRPr="00681202">
          <w:rPr>
            <w:color w:val="0000FF"/>
            <w:sz w:val="28"/>
            <w:szCs w:val="28"/>
          </w:rPr>
          <w:t>пункте 1</w:t>
        </w:r>
      </w:hyperlink>
      <w:r w:rsidRPr="00681202">
        <w:rPr>
          <w:sz w:val="28"/>
          <w:szCs w:val="28"/>
        </w:rPr>
        <w:t xml:space="preserve"> настоящего постановления, до границ прилегающих территорий определяется по кратчайшему пути, проходящему по тротуарам или пешеходным дорожкам (при их отсутствии - по обочинам, краям проезжей части), пешеходным переходам (наземным и подземным), а при пересечении пешеходной зоны с проезжей частью - по ближайшему пешеходному переходу.</w:t>
      </w:r>
    </w:p>
    <w:p w:rsidR="003312C6" w:rsidRPr="00681202" w:rsidRDefault="003312C6" w:rsidP="003312C6">
      <w:pPr>
        <w:autoSpaceDE w:val="0"/>
        <w:autoSpaceDN w:val="0"/>
        <w:adjustRightInd w:val="0"/>
        <w:spacing w:before="200"/>
        <w:ind w:firstLine="540"/>
        <w:jc w:val="both"/>
        <w:rPr>
          <w:sz w:val="28"/>
          <w:szCs w:val="28"/>
        </w:rPr>
      </w:pPr>
      <w:r w:rsidRPr="00681202">
        <w:rPr>
          <w:sz w:val="28"/>
          <w:szCs w:val="28"/>
        </w:rPr>
        <w:t xml:space="preserve">При наличии обособленной территории, границы которой обозначены ограждением (объектами искусственного происхождения), прилегающей к зданию (строению, сооружению), в котором расположены организации и (или) объекты, указанные в </w:t>
      </w:r>
      <w:hyperlink w:anchor="Par0" w:history="1">
        <w:r w:rsidRPr="00681202">
          <w:rPr>
            <w:color w:val="0000FF"/>
            <w:sz w:val="28"/>
            <w:szCs w:val="28"/>
          </w:rPr>
          <w:t>пункте 1</w:t>
        </w:r>
      </w:hyperlink>
      <w:r w:rsidRPr="00681202">
        <w:rPr>
          <w:sz w:val="28"/>
          <w:szCs w:val="28"/>
        </w:rPr>
        <w:t xml:space="preserve"> настоящего постановления, расстояние определяется от входа для посетителей на обособленную территорию до входа для посетителей в стационарный торговый объект или объект общественного питания.</w:t>
      </w:r>
    </w:p>
    <w:p w:rsidR="003312C6" w:rsidRPr="00681202" w:rsidRDefault="003312C6" w:rsidP="003312C6">
      <w:pPr>
        <w:autoSpaceDE w:val="0"/>
        <w:autoSpaceDN w:val="0"/>
        <w:adjustRightInd w:val="0"/>
        <w:spacing w:before="200"/>
        <w:ind w:firstLine="540"/>
        <w:jc w:val="both"/>
        <w:rPr>
          <w:sz w:val="28"/>
          <w:szCs w:val="28"/>
        </w:rPr>
      </w:pPr>
      <w:r w:rsidRPr="00681202">
        <w:rPr>
          <w:sz w:val="28"/>
          <w:szCs w:val="28"/>
        </w:rPr>
        <w:t xml:space="preserve">При отсутствии обособленной территории расстояние определяется от входа для посетителей в здание (строение, сооружение), в котором расположены организации и (или) объекты, указанные в </w:t>
      </w:r>
      <w:hyperlink w:anchor="Par0" w:history="1">
        <w:r w:rsidRPr="00681202">
          <w:rPr>
            <w:color w:val="0000FF"/>
            <w:sz w:val="28"/>
            <w:szCs w:val="28"/>
          </w:rPr>
          <w:t>пункте 1</w:t>
        </w:r>
      </w:hyperlink>
      <w:r w:rsidRPr="00681202">
        <w:rPr>
          <w:sz w:val="28"/>
          <w:szCs w:val="28"/>
        </w:rPr>
        <w:t xml:space="preserve"> настоящего постановления, до входа для посетителей в стационарный торговый объект или объект общественного питания.</w:t>
      </w:r>
    </w:p>
    <w:p w:rsidR="003312C6" w:rsidRPr="00681202" w:rsidRDefault="003312C6" w:rsidP="003312C6">
      <w:pPr>
        <w:autoSpaceDE w:val="0"/>
        <w:autoSpaceDN w:val="0"/>
        <w:adjustRightInd w:val="0"/>
        <w:spacing w:before="200"/>
        <w:ind w:firstLine="540"/>
        <w:jc w:val="both"/>
        <w:rPr>
          <w:sz w:val="28"/>
          <w:szCs w:val="28"/>
        </w:rPr>
      </w:pPr>
      <w:r w:rsidRPr="00681202">
        <w:rPr>
          <w:sz w:val="28"/>
          <w:szCs w:val="28"/>
        </w:rPr>
        <w:t xml:space="preserve">При наличии нескольких входов для посетителей на обособленную территорию или в здание (строение, сооружение), в котором расположены организации и (или) объекты, указанные в </w:t>
      </w:r>
      <w:hyperlink w:anchor="Par0" w:history="1">
        <w:r w:rsidRPr="00681202">
          <w:rPr>
            <w:color w:val="0000FF"/>
            <w:sz w:val="28"/>
            <w:szCs w:val="28"/>
          </w:rPr>
          <w:t>пункте 1</w:t>
        </w:r>
      </w:hyperlink>
      <w:r w:rsidRPr="00681202">
        <w:rPr>
          <w:sz w:val="28"/>
          <w:szCs w:val="28"/>
        </w:rPr>
        <w:t xml:space="preserve"> настоящего постановления, расстояние определяется от каждого входа.</w:t>
      </w:r>
    </w:p>
    <w:p w:rsidR="003312C6" w:rsidRPr="00681202" w:rsidRDefault="003312C6" w:rsidP="003312C6">
      <w:pPr>
        <w:autoSpaceDE w:val="0"/>
        <w:autoSpaceDN w:val="0"/>
        <w:adjustRightInd w:val="0"/>
        <w:spacing w:before="200"/>
        <w:ind w:firstLine="540"/>
        <w:jc w:val="both"/>
        <w:rPr>
          <w:sz w:val="28"/>
          <w:szCs w:val="28"/>
        </w:rPr>
      </w:pPr>
      <w:r w:rsidRPr="00681202">
        <w:rPr>
          <w:sz w:val="28"/>
          <w:szCs w:val="28"/>
        </w:rPr>
        <w:t xml:space="preserve">Расстояние, указанное в </w:t>
      </w:r>
      <w:hyperlink w:anchor="Par17" w:history="1">
        <w:r w:rsidRPr="00681202">
          <w:rPr>
            <w:color w:val="0000FF"/>
            <w:sz w:val="28"/>
            <w:szCs w:val="28"/>
          </w:rPr>
          <w:t>абзаце первом пункта 2</w:t>
        </w:r>
      </w:hyperlink>
      <w:r w:rsidRPr="00681202">
        <w:rPr>
          <w:sz w:val="28"/>
          <w:szCs w:val="28"/>
        </w:rPr>
        <w:t xml:space="preserve"> настоящего постановления, определяется по наименьшему расстоянию от фасада многоквартирного дома без учета искусственных и естественных преград до фасада здания (строения, сооружения), в котором находится объект общественного питания, осуществляющий розничную продажу алкогольной продукции при оказании услуг общественного питания.</w:t>
      </w:r>
    </w:p>
    <w:p w:rsidR="003312C6" w:rsidRPr="00681202" w:rsidRDefault="003312C6" w:rsidP="003312C6">
      <w:pPr>
        <w:autoSpaceDE w:val="0"/>
        <w:autoSpaceDN w:val="0"/>
        <w:adjustRightInd w:val="0"/>
        <w:spacing w:before="200"/>
        <w:ind w:firstLine="540"/>
        <w:jc w:val="both"/>
        <w:rPr>
          <w:sz w:val="28"/>
          <w:szCs w:val="28"/>
        </w:rPr>
      </w:pPr>
      <w:r w:rsidRPr="00681202">
        <w:rPr>
          <w:sz w:val="28"/>
          <w:szCs w:val="28"/>
        </w:rPr>
        <w:t xml:space="preserve">   4. Постановление Администрации Комсомольского муниципального района от 16.04.2013 г. № 294 «Об определении границ прилегающих к некоторым организациям (учреждениям) и объектам территорий, на которых не допускается розничная продажа алкогольной продукции» признать утратившим силу.</w:t>
      </w:r>
    </w:p>
    <w:p w:rsidR="003312C6" w:rsidRPr="00681202" w:rsidRDefault="003312C6" w:rsidP="003312C6">
      <w:pPr>
        <w:pStyle w:val="af0"/>
        <w:tabs>
          <w:tab w:val="left" w:pos="720"/>
        </w:tabs>
        <w:spacing w:after="0"/>
        <w:ind w:left="0" w:firstLine="567"/>
        <w:jc w:val="both"/>
        <w:rPr>
          <w:rFonts w:ascii="Times New Roman" w:hAnsi="Times New Roman" w:cs="Times New Roman"/>
          <w:bCs/>
          <w:sz w:val="28"/>
          <w:szCs w:val="28"/>
        </w:rPr>
      </w:pPr>
      <w:r w:rsidRPr="00681202">
        <w:rPr>
          <w:rFonts w:ascii="Times New Roman" w:hAnsi="Times New Roman" w:cs="Times New Roman"/>
          <w:sz w:val="28"/>
          <w:szCs w:val="28"/>
        </w:rPr>
        <w:t xml:space="preserve">   5. </w:t>
      </w:r>
      <w:r w:rsidRPr="00681202">
        <w:rPr>
          <w:rFonts w:ascii="Times New Roman" w:hAnsi="Times New Roman" w:cs="Times New Roman"/>
          <w:bCs/>
          <w:sz w:val="28"/>
          <w:szCs w:val="28"/>
        </w:rPr>
        <w:t>Настоящее постановление вступает в силу с момента его официального опубликования в «Вестнике нормативно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3312C6" w:rsidRPr="00681202" w:rsidRDefault="003312C6" w:rsidP="003312C6">
      <w:pPr>
        <w:pStyle w:val="af0"/>
        <w:tabs>
          <w:tab w:val="left" w:pos="720"/>
        </w:tabs>
        <w:spacing w:after="0"/>
        <w:ind w:left="0" w:firstLine="567"/>
        <w:jc w:val="both"/>
        <w:rPr>
          <w:rFonts w:ascii="Times New Roman" w:hAnsi="Times New Roman" w:cs="Times New Roman"/>
          <w:sz w:val="28"/>
          <w:szCs w:val="28"/>
        </w:rPr>
      </w:pPr>
    </w:p>
    <w:p w:rsidR="003312C6" w:rsidRPr="00681202" w:rsidRDefault="003312C6" w:rsidP="003312C6">
      <w:pPr>
        <w:autoSpaceDE w:val="0"/>
        <w:autoSpaceDN w:val="0"/>
        <w:adjustRightInd w:val="0"/>
        <w:ind w:firstLine="540"/>
        <w:jc w:val="both"/>
        <w:rPr>
          <w:bCs/>
          <w:sz w:val="28"/>
          <w:szCs w:val="28"/>
        </w:rPr>
      </w:pPr>
      <w:r w:rsidRPr="00681202">
        <w:rPr>
          <w:sz w:val="28"/>
          <w:szCs w:val="28"/>
        </w:rPr>
        <w:lastRenderedPageBreak/>
        <w:t>6.</w:t>
      </w:r>
      <w:r w:rsidRPr="00681202">
        <w:rPr>
          <w:bCs/>
          <w:sz w:val="28"/>
          <w:szCs w:val="28"/>
        </w:rPr>
        <w:t xml:space="preserve"> Контроль за выполнением настоящего постановления возложить на заместителя главы Администрации Комсомольского муниципального района </w:t>
      </w:r>
      <w:r w:rsidRPr="00681202">
        <w:rPr>
          <w:rStyle w:val="affa"/>
          <w:b w:val="0"/>
          <w:sz w:val="28"/>
          <w:szCs w:val="28"/>
          <w:shd w:val="clear" w:color="auto" w:fill="FFFFFF"/>
        </w:rPr>
        <w:t>начальника Управления земельно - имущественных отношений</w:t>
      </w:r>
      <w:r w:rsidRPr="00681202">
        <w:rPr>
          <w:rStyle w:val="affa"/>
          <w:sz w:val="28"/>
          <w:szCs w:val="28"/>
          <w:shd w:val="clear" w:color="auto" w:fill="FFFFFF"/>
        </w:rPr>
        <w:t xml:space="preserve"> </w:t>
      </w:r>
      <w:r w:rsidRPr="00681202">
        <w:rPr>
          <w:bCs/>
          <w:sz w:val="28"/>
          <w:szCs w:val="28"/>
        </w:rPr>
        <w:t>Кротову Н.В.</w:t>
      </w:r>
    </w:p>
    <w:p w:rsidR="003312C6" w:rsidRPr="00681202" w:rsidRDefault="003312C6" w:rsidP="003312C6">
      <w:pPr>
        <w:pStyle w:val="af0"/>
        <w:tabs>
          <w:tab w:val="left" w:pos="720"/>
        </w:tabs>
        <w:spacing w:after="0"/>
        <w:ind w:left="0" w:firstLine="567"/>
        <w:jc w:val="both"/>
        <w:rPr>
          <w:rFonts w:ascii="Times New Roman" w:hAnsi="Times New Roman" w:cs="Times New Roman"/>
          <w:sz w:val="28"/>
          <w:szCs w:val="28"/>
        </w:rPr>
      </w:pPr>
    </w:p>
    <w:p w:rsidR="003312C6" w:rsidRPr="00681202" w:rsidRDefault="003312C6" w:rsidP="003312C6">
      <w:pPr>
        <w:pStyle w:val="af0"/>
        <w:tabs>
          <w:tab w:val="left" w:pos="720"/>
        </w:tabs>
        <w:spacing w:after="0"/>
        <w:ind w:left="0"/>
        <w:jc w:val="both"/>
        <w:rPr>
          <w:rFonts w:ascii="Times New Roman" w:hAnsi="Times New Roman" w:cs="Times New Roman"/>
          <w:sz w:val="28"/>
          <w:szCs w:val="28"/>
        </w:rPr>
      </w:pPr>
    </w:p>
    <w:p w:rsidR="003312C6" w:rsidRPr="00681202" w:rsidRDefault="003312C6" w:rsidP="003312C6">
      <w:pPr>
        <w:pStyle w:val="af0"/>
        <w:tabs>
          <w:tab w:val="left" w:pos="567"/>
        </w:tabs>
        <w:ind w:left="567"/>
        <w:rPr>
          <w:rFonts w:ascii="Times New Roman" w:hAnsi="Times New Roman" w:cs="Times New Roman"/>
          <w:sz w:val="28"/>
          <w:szCs w:val="28"/>
        </w:rPr>
      </w:pPr>
      <w:r w:rsidRPr="00681202">
        <w:rPr>
          <w:rFonts w:ascii="Times New Roman" w:hAnsi="Times New Roman" w:cs="Times New Roman"/>
          <w:b/>
          <w:sz w:val="28"/>
          <w:szCs w:val="28"/>
        </w:rPr>
        <w:t xml:space="preserve"> Глава Комсомольского                                                                    муниципального района:                                         О.В. Бузулуцкая</w:t>
      </w: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jc w:val="center"/>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ind w:firstLine="708"/>
        <w:rPr>
          <w:sz w:val="28"/>
          <w:szCs w:val="28"/>
        </w:rPr>
      </w:pPr>
    </w:p>
    <w:p w:rsidR="003312C6" w:rsidRPr="00681202" w:rsidRDefault="003312C6" w:rsidP="003312C6">
      <w:pPr>
        <w:jc w:val="center"/>
      </w:pPr>
      <w:r w:rsidRPr="00681202">
        <w:rPr>
          <w:noProof/>
          <w:color w:val="000080"/>
        </w:rPr>
        <w:lastRenderedPageBreak/>
        <w:drawing>
          <wp:inline distT="0" distB="0" distL="0" distR="0">
            <wp:extent cx="540385" cy="675640"/>
            <wp:effectExtent l="19050" t="0" r="0" b="0"/>
            <wp:docPr id="13" name="Рисунок 1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titled-1"/>
                    <pic:cNvPicPr>
                      <a:picLocks noChangeAspect="1" noChangeArrowheads="1"/>
                    </pic:cNvPicPr>
                  </pic:nvPicPr>
                  <pic:blipFill>
                    <a:blip r:embed="rId10"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rsidR="003312C6" w:rsidRPr="00681202" w:rsidRDefault="003312C6" w:rsidP="003312C6">
      <w:pPr>
        <w:jc w:val="center"/>
      </w:pPr>
    </w:p>
    <w:p w:rsidR="003312C6" w:rsidRPr="00681202" w:rsidRDefault="003312C6" w:rsidP="004B1A7E">
      <w:pPr>
        <w:pStyle w:val="1"/>
        <w:jc w:val="center"/>
        <w:rPr>
          <w:color w:val="003366"/>
          <w:sz w:val="36"/>
        </w:rPr>
      </w:pPr>
      <w:r w:rsidRPr="00681202">
        <w:rPr>
          <w:color w:val="003366"/>
          <w:sz w:val="36"/>
        </w:rPr>
        <w:t>ПОСТАНОВЛЕНИЕ</w:t>
      </w:r>
    </w:p>
    <w:p w:rsidR="003312C6" w:rsidRPr="00681202" w:rsidRDefault="003312C6" w:rsidP="003312C6">
      <w:pPr>
        <w:jc w:val="center"/>
        <w:rPr>
          <w:b/>
          <w:color w:val="003366"/>
        </w:rPr>
      </w:pPr>
      <w:r w:rsidRPr="00681202">
        <w:rPr>
          <w:b/>
          <w:color w:val="003366"/>
        </w:rPr>
        <w:t>АДМИНИСТРАЦИИ</w:t>
      </w:r>
    </w:p>
    <w:p w:rsidR="003312C6" w:rsidRPr="00681202" w:rsidRDefault="003312C6" w:rsidP="003312C6">
      <w:pPr>
        <w:jc w:val="center"/>
        <w:rPr>
          <w:b/>
          <w:color w:val="003366"/>
        </w:rPr>
      </w:pPr>
      <w:r w:rsidRPr="00681202">
        <w:rPr>
          <w:b/>
          <w:color w:val="003366"/>
        </w:rPr>
        <w:t xml:space="preserve"> КОМСОМОЛЬСКОГО МУНИЦИПАЛЬНОГО  РАЙОНА</w:t>
      </w:r>
    </w:p>
    <w:p w:rsidR="003312C6" w:rsidRPr="00681202" w:rsidRDefault="003312C6" w:rsidP="003312C6">
      <w:pPr>
        <w:jc w:val="center"/>
        <w:rPr>
          <w:b/>
          <w:color w:val="003366"/>
        </w:rPr>
      </w:pPr>
      <w:r w:rsidRPr="00681202">
        <w:rPr>
          <w:b/>
          <w:color w:val="003366"/>
        </w:rPr>
        <w:t>ИВАНОВСКОЙ ОБЛАСТИ</w:t>
      </w:r>
    </w:p>
    <w:p w:rsidR="003312C6" w:rsidRPr="00681202" w:rsidRDefault="003312C6" w:rsidP="003312C6">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3312C6" w:rsidRPr="00681202" w:rsidTr="003312C6">
        <w:trPr>
          <w:trHeight w:val="100"/>
        </w:trPr>
        <w:tc>
          <w:tcPr>
            <w:tcW w:w="9072" w:type="dxa"/>
            <w:gridSpan w:val="10"/>
            <w:tcBorders>
              <w:top w:val="thinThickThinSmallGap" w:sz="24" w:space="0" w:color="auto"/>
              <w:left w:val="nil"/>
              <w:bottom w:val="nil"/>
              <w:right w:val="nil"/>
            </w:tcBorders>
          </w:tcPr>
          <w:p w:rsidR="003312C6" w:rsidRPr="00681202" w:rsidRDefault="003312C6" w:rsidP="003312C6">
            <w:pPr>
              <w:jc w:val="center"/>
              <w:rPr>
                <w:color w:val="003366"/>
              </w:rPr>
            </w:pPr>
            <w:r w:rsidRPr="00681202">
              <w:rPr>
                <w:color w:val="003366"/>
              </w:rPr>
              <w:t>155150, Ивановская область, г.Комсомольск, ул.50 лет ВЛКСМ, д.2, ИНН 3714002224,КПП 371401001,</w:t>
            </w:r>
          </w:p>
          <w:p w:rsidR="003312C6" w:rsidRPr="00681202" w:rsidRDefault="003312C6" w:rsidP="003312C6">
            <w:pPr>
              <w:jc w:val="center"/>
              <w:rPr>
                <w:color w:val="003366"/>
              </w:rPr>
            </w:pPr>
            <w:r w:rsidRPr="00681202">
              <w:rPr>
                <w:color w:val="003366"/>
              </w:rPr>
              <w:t xml:space="preserve">ОГРН 1023701625595, Тел./Факс (49352) 4-11-78, e-mail: </w:t>
            </w:r>
            <w:hyperlink r:id="rId37" w:history="1">
              <w:r w:rsidRPr="00681202">
                <w:rPr>
                  <w:rStyle w:val="a3"/>
                </w:rPr>
                <w:t>admin.komsomolsk@mail.ru</w:t>
              </w:r>
            </w:hyperlink>
          </w:p>
          <w:p w:rsidR="003312C6" w:rsidRPr="00681202" w:rsidRDefault="003312C6" w:rsidP="003312C6">
            <w:pPr>
              <w:rPr>
                <w:color w:val="003366"/>
                <w:sz w:val="28"/>
                <w:szCs w:val="28"/>
              </w:rPr>
            </w:pPr>
          </w:p>
        </w:tc>
      </w:tr>
      <w:tr w:rsidR="003312C6" w:rsidRPr="00681202" w:rsidTr="003312C6">
        <w:tblPrEx>
          <w:tblBorders>
            <w:top w:val="none" w:sz="0" w:space="0" w:color="auto"/>
          </w:tblBorders>
        </w:tblPrEx>
        <w:trPr>
          <w:gridAfter w:val="1"/>
          <w:wAfter w:w="497" w:type="dxa"/>
          <w:trHeight w:val="415"/>
        </w:trPr>
        <w:tc>
          <w:tcPr>
            <w:tcW w:w="1582" w:type="dxa"/>
          </w:tcPr>
          <w:p w:rsidR="003312C6" w:rsidRPr="00681202" w:rsidRDefault="003312C6" w:rsidP="003312C6">
            <w:pPr>
              <w:ind w:right="-108"/>
              <w:jc w:val="center"/>
              <w:rPr>
                <w:sz w:val="28"/>
                <w:szCs w:val="28"/>
              </w:rPr>
            </w:pPr>
          </w:p>
        </w:tc>
        <w:tc>
          <w:tcPr>
            <w:tcW w:w="360" w:type="dxa"/>
          </w:tcPr>
          <w:p w:rsidR="003312C6" w:rsidRPr="00681202" w:rsidRDefault="003312C6" w:rsidP="003312C6">
            <w:pPr>
              <w:ind w:right="-108"/>
              <w:jc w:val="center"/>
              <w:rPr>
                <w:sz w:val="28"/>
                <w:szCs w:val="28"/>
              </w:rPr>
            </w:pPr>
          </w:p>
          <w:p w:rsidR="003312C6" w:rsidRPr="00681202" w:rsidRDefault="003312C6" w:rsidP="003312C6">
            <w:pPr>
              <w:ind w:right="-108"/>
              <w:jc w:val="center"/>
            </w:pPr>
            <w:r w:rsidRPr="00681202">
              <w:rPr>
                <w:sz w:val="28"/>
                <w:szCs w:val="28"/>
              </w:rPr>
              <w:t>«</w:t>
            </w:r>
          </w:p>
        </w:tc>
        <w:tc>
          <w:tcPr>
            <w:tcW w:w="610" w:type="dxa"/>
            <w:tcBorders>
              <w:bottom w:val="single" w:sz="4" w:space="0" w:color="auto"/>
            </w:tcBorders>
            <w:vAlign w:val="bottom"/>
          </w:tcPr>
          <w:p w:rsidR="003312C6" w:rsidRPr="00681202" w:rsidRDefault="003312C6" w:rsidP="003312C6">
            <w:pPr>
              <w:ind w:right="-108"/>
              <w:jc w:val="center"/>
              <w:rPr>
                <w:sz w:val="28"/>
                <w:szCs w:val="28"/>
              </w:rPr>
            </w:pPr>
            <w:r w:rsidRPr="00681202">
              <w:rPr>
                <w:sz w:val="28"/>
                <w:szCs w:val="28"/>
              </w:rPr>
              <w:t>16</w:t>
            </w:r>
          </w:p>
        </w:tc>
        <w:tc>
          <w:tcPr>
            <w:tcW w:w="540" w:type="dxa"/>
            <w:vAlign w:val="bottom"/>
          </w:tcPr>
          <w:p w:rsidR="003312C6" w:rsidRPr="00681202" w:rsidRDefault="003312C6" w:rsidP="003312C6">
            <w:pPr>
              <w:ind w:left="-734" w:firstLine="720"/>
              <w:rPr>
                <w:sz w:val="28"/>
                <w:szCs w:val="28"/>
              </w:rPr>
            </w:pPr>
            <w:r w:rsidRPr="00681202">
              <w:rPr>
                <w:sz w:val="28"/>
                <w:szCs w:val="28"/>
              </w:rPr>
              <w:t>»</w:t>
            </w:r>
          </w:p>
        </w:tc>
        <w:tc>
          <w:tcPr>
            <w:tcW w:w="1728" w:type="dxa"/>
            <w:tcBorders>
              <w:bottom w:val="single" w:sz="4" w:space="0" w:color="auto"/>
            </w:tcBorders>
            <w:vAlign w:val="bottom"/>
          </w:tcPr>
          <w:p w:rsidR="003312C6" w:rsidRPr="00681202" w:rsidRDefault="003312C6" w:rsidP="003312C6">
            <w:pPr>
              <w:jc w:val="center"/>
              <w:rPr>
                <w:sz w:val="28"/>
                <w:szCs w:val="28"/>
              </w:rPr>
            </w:pPr>
            <w:r w:rsidRPr="00681202">
              <w:rPr>
                <w:sz w:val="28"/>
                <w:szCs w:val="28"/>
              </w:rPr>
              <w:t>08</w:t>
            </w:r>
          </w:p>
        </w:tc>
        <w:tc>
          <w:tcPr>
            <w:tcW w:w="1417" w:type="dxa"/>
            <w:vAlign w:val="bottom"/>
          </w:tcPr>
          <w:p w:rsidR="003312C6" w:rsidRPr="00681202" w:rsidRDefault="003312C6" w:rsidP="003312C6">
            <w:pPr>
              <w:rPr>
                <w:sz w:val="28"/>
                <w:szCs w:val="28"/>
              </w:rPr>
            </w:pPr>
            <w:r w:rsidRPr="00681202">
              <w:rPr>
                <w:sz w:val="28"/>
                <w:szCs w:val="28"/>
              </w:rPr>
              <w:t>2022г.  №</w:t>
            </w:r>
          </w:p>
        </w:tc>
        <w:tc>
          <w:tcPr>
            <w:tcW w:w="1038" w:type="dxa"/>
            <w:tcBorders>
              <w:left w:val="nil"/>
              <w:bottom w:val="single" w:sz="4" w:space="0" w:color="auto"/>
            </w:tcBorders>
            <w:vAlign w:val="bottom"/>
          </w:tcPr>
          <w:p w:rsidR="003312C6" w:rsidRPr="00681202" w:rsidRDefault="003312C6" w:rsidP="003312C6">
            <w:pPr>
              <w:jc w:val="center"/>
              <w:rPr>
                <w:sz w:val="28"/>
                <w:szCs w:val="28"/>
              </w:rPr>
            </w:pPr>
            <w:r w:rsidRPr="00681202">
              <w:rPr>
                <w:sz w:val="28"/>
                <w:szCs w:val="28"/>
              </w:rPr>
              <w:t>250</w:t>
            </w:r>
          </w:p>
        </w:tc>
        <w:tc>
          <w:tcPr>
            <w:tcW w:w="520" w:type="dxa"/>
            <w:tcBorders>
              <w:left w:val="nil"/>
            </w:tcBorders>
            <w:vAlign w:val="bottom"/>
          </w:tcPr>
          <w:p w:rsidR="003312C6" w:rsidRPr="00681202" w:rsidRDefault="003312C6" w:rsidP="003312C6">
            <w:pPr>
              <w:jc w:val="center"/>
              <w:rPr>
                <w:sz w:val="28"/>
                <w:szCs w:val="28"/>
              </w:rPr>
            </w:pPr>
          </w:p>
        </w:tc>
        <w:tc>
          <w:tcPr>
            <w:tcW w:w="780" w:type="dxa"/>
            <w:tcBorders>
              <w:left w:val="nil"/>
            </w:tcBorders>
            <w:vAlign w:val="bottom"/>
          </w:tcPr>
          <w:p w:rsidR="003312C6" w:rsidRPr="00681202" w:rsidRDefault="003312C6" w:rsidP="003312C6">
            <w:pPr>
              <w:jc w:val="center"/>
            </w:pPr>
          </w:p>
        </w:tc>
      </w:tr>
    </w:tbl>
    <w:p w:rsidR="003312C6" w:rsidRPr="00681202" w:rsidRDefault="003312C6" w:rsidP="003312C6">
      <w:pPr>
        <w:ind w:firstLine="720"/>
        <w:jc w:val="center"/>
        <w:rPr>
          <w:sz w:val="28"/>
          <w:szCs w:val="28"/>
        </w:rPr>
      </w:pPr>
    </w:p>
    <w:p w:rsidR="003312C6" w:rsidRPr="00681202" w:rsidRDefault="003312C6" w:rsidP="003312C6">
      <w:pPr>
        <w:ind w:firstLine="720"/>
        <w:jc w:val="center"/>
        <w:rPr>
          <w:b/>
          <w:sz w:val="28"/>
          <w:szCs w:val="28"/>
        </w:rPr>
      </w:pPr>
      <w:r w:rsidRPr="00681202">
        <w:rPr>
          <w:b/>
          <w:sz w:val="28"/>
          <w:szCs w:val="28"/>
        </w:rPr>
        <w:t xml:space="preserve">«О внесении изменений в постановление Администрации Комсомольского муниципального района от 12.11.2007 № 804 «Об утверждении Положения и состава Комсомольской районной комиссии по бронированию граждан, пребывающих в запасе» </w:t>
      </w:r>
    </w:p>
    <w:p w:rsidR="003312C6" w:rsidRPr="00681202" w:rsidRDefault="003312C6" w:rsidP="003312C6">
      <w:pPr>
        <w:ind w:firstLine="720"/>
        <w:jc w:val="both"/>
        <w:rPr>
          <w:sz w:val="28"/>
          <w:szCs w:val="28"/>
        </w:rPr>
      </w:pPr>
      <w:r w:rsidRPr="00681202">
        <w:rPr>
          <w:sz w:val="28"/>
          <w:szCs w:val="28"/>
        </w:rPr>
        <w:t xml:space="preserve"> </w:t>
      </w:r>
    </w:p>
    <w:p w:rsidR="003312C6" w:rsidRPr="00681202" w:rsidRDefault="003312C6" w:rsidP="003312C6">
      <w:pPr>
        <w:ind w:firstLine="720"/>
        <w:jc w:val="both"/>
        <w:rPr>
          <w:b/>
          <w:sz w:val="28"/>
          <w:szCs w:val="28"/>
        </w:rPr>
      </w:pPr>
      <w:r w:rsidRPr="00681202">
        <w:rPr>
          <w:sz w:val="28"/>
          <w:szCs w:val="28"/>
        </w:rPr>
        <w:t xml:space="preserve">В связи с кадровыми изменениями в Администрации Комсомольского муниципального района Ивановской области, в целях организации и проведения работ по бронированию граждан, пребывающих в запасе на территории Комсомольского муниципального района, Администрация Комсомольского муниципального района </w:t>
      </w:r>
      <w:r w:rsidRPr="00681202">
        <w:rPr>
          <w:b/>
          <w:sz w:val="28"/>
          <w:szCs w:val="28"/>
        </w:rPr>
        <w:t xml:space="preserve">постановляет: </w:t>
      </w:r>
    </w:p>
    <w:p w:rsidR="003312C6" w:rsidRPr="00681202" w:rsidRDefault="003312C6" w:rsidP="003312C6">
      <w:pPr>
        <w:ind w:firstLine="720"/>
        <w:jc w:val="both"/>
        <w:rPr>
          <w:b/>
        </w:rPr>
      </w:pPr>
    </w:p>
    <w:p w:rsidR="003312C6" w:rsidRPr="00681202" w:rsidRDefault="003312C6" w:rsidP="00313E94">
      <w:pPr>
        <w:numPr>
          <w:ilvl w:val="0"/>
          <w:numId w:val="12"/>
        </w:numPr>
        <w:jc w:val="both"/>
        <w:rPr>
          <w:sz w:val="28"/>
          <w:szCs w:val="28"/>
        </w:rPr>
      </w:pPr>
      <w:r w:rsidRPr="00681202">
        <w:rPr>
          <w:sz w:val="28"/>
          <w:szCs w:val="28"/>
        </w:rPr>
        <w:t>Внести изменения в постановление Администрации Комсомольского</w:t>
      </w:r>
    </w:p>
    <w:p w:rsidR="003312C6" w:rsidRPr="00681202" w:rsidRDefault="003312C6" w:rsidP="003312C6">
      <w:pPr>
        <w:jc w:val="both"/>
        <w:rPr>
          <w:sz w:val="28"/>
          <w:szCs w:val="28"/>
        </w:rPr>
      </w:pPr>
      <w:r w:rsidRPr="00681202">
        <w:rPr>
          <w:sz w:val="28"/>
          <w:szCs w:val="28"/>
        </w:rPr>
        <w:t xml:space="preserve">муниципального района от 12.11.2007 № 804 «Об утверждении Положения и состава Комсомольской районной комиссии по бронированию граждан, пребывающих в запасе»: </w:t>
      </w:r>
    </w:p>
    <w:p w:rsidR="003312C6" w:rsidRPr="00681202" w:rsidRDefault="003312C6" w:rsidP="003312C6">
      <w:pPr>
        <w:jc w:val="both"/>
        <w:rPr>
          <w:sz w:val="28"/>
          <w:szCs w:val="28"/>
        </w:rPr>
      </w:pPr>
      <w:r w:rsidRPr="00681202">
        <w:rPr>
          <w:sz w:val="28"/>
          <w:szCs w:val="28"/>
        </w:rPr>
        <w:t xml:space="preserve">     - приложение № 2 к постановлению изложить в новой редакции (прилагается).</w:t>
      </w:r>
    </w:p>
    <w:p w:rsidR="003312C6" w:rsidRPr="00681202" w:rsidRDefault="003312C6" w:rsidP="003312C6">
      <w:pPr>
        <w:jc w:val="both"/>
        <w:rPr>
          <w:sz w:val="28"/>
          <w:szCs w:val="28"/>
        </w:rPr>
      </w:pPr>
      <w:r w:rsidRPr="00681202">
        <w:rPr>
          <w:sz w:val="28"/>
          <w:szCs w:val="28"/>
        </w:rPr>
        <w:t xml:space="preserve">          2. Контроль за выполнением настоящего постановления возложить на заместителя главы Администрации Комсомольского муниципального района, руководителя аппарата Администрации Комсомольского муниципального района Шарыгину И.А.</w:t>
      </w:r>
    </w:p>
    <w:p w:rsidR="003312C6" w:rsidRPr="00681202" w:rsidRDefault="003312C6" w:rsidP="003312C6">
      <w:pPr>
        <w:jc w:val="both"/>
        <w:rPr>
          <w:sz w:val="28"/>
          <w:szCs w:val="28"/>
        </w:rPr>
      </w:pPr>
      <w:r w:rsidRPr="00681202">
        <w:rPr>
          <w:sz w:val="28"/>
          <w:szCs w:val="28"/>
        </w:rPr>
        <w:t xml:space="preserve">           3. Настоящее постановление вступает в силу с момента его подписания.  </w:t>
      </w:r>
    </w:p>
    <w:p w:rsidR="003312C6" w:rsidRPr="00681202" w:rsidRDefault="003312C6" w:rsidP="003312C6">
      <w:pPr>
        <w:ind w:firstLine="709"/>
        <w:jc w:val="both"/>
      </w:pPr>
    </w:p>
    <w:p w:rsidR="003312C6" w:rsidRPr="00681202" w:rsidRDefault="003312C6" w:rsidP="003312C6">
      <w:pPr>
        <w:jc w:val="both"/>
        <w:rPr>
          <w:b/>
          <w:sz w:val="28"/>
          <w:szCs w:val="28"/>
        </w:rPr>
      </w:pPr>
      <w:r w:rsidRPr="00681202">
        <w:rPr>
          <w:b/>
          <w:sz w:val="28"/>
          <w:szCs w:val="28"/>
        </w:rPr>
        <w:t>Глава</w:t>
      </w:r>
    </w:p>
    <w:p w:rsidR="003312C6" w:rsidRPr="00681202" w:rsidRDefault="003312C6" w:rsidP="003312C6">
      <w:pPr>
        <w:jc w:val="both"/>
      </w:pPr>
      <w:r w:rsidRPr="00681202">
        <w:rPr>
          <w:b/>
          <w:sz w:val="28"/>
          <w:szCs w:val="28"/>
        </w:rPr>
        <w:t>Комсомольского муниципального района                        О.В.Бузулуцкая</w:t>
      </w:r>
    </w:p>
    <w:p w:rsidR="003312C6" w:rsidRPr="00681202" w:rsidRDefault="003312C6" w:rsidP="003312C6">
      <w:pPr>
        <w:ind w:firstLine="709"/>
        <w:jc w:val="right"/>
      </w:pPr>
    </w:p>
    <w:p w:rsidR="003312C6" w:rsidRPr="00681202" w:rsidRDefault="003312C6" w:rsidP="003312C6">
      <w:pPr>
        <w:ind w:firstLine="709"/>
        <w:jc w:val="right"/>
      </w:pPr>
    </w:p>
    <w:p w:rsidR="003312C6" w:rsidRPr="00681202" w:rsidRDefault="003312C6" w:rsidP="003312C6">
      <w:pPr>
        <w:ind w:firstLine="709"/>
        <w:jc w:val="right"/>
      </w:pPr>
    </w:p>
    <w:p w:rsidR="004B1A7E" w:rsidRPr="00681202" w:rsidRDefault="004B1A7E" w:rsidP="003312C6">
      <w:pPr>
        <w:ind w:firstLine="709"/>
        <w:jc w:val="right"/>
      </w:pPr>
    </w:p>
    <w:p w:rsidR="004B1A7E" w:rsidRPr="00681202" w:rsidRDefault="004B1A7E" w:rsidP="003312C6">
      <w:pPr>
        <w:ind w:firstLine="709"/>
        <w:jc w:val="right"/>
      </w:pPr>
    </w:p>
    <w:p w:rsidR="004B1A7E" w:rsidRPr="00681202" w:rsidRDefault="004B1A7E" w:rsidP="003312C6">
      <w:pPr>
        <w:ind w:firstLine="709"/>
        <w:jc w:val="right"/>
      </w:pPr>
    </w:p>
    <w:p w:rsidR="004B1A7E" w:rsidRPr="00681202" w:rsidRDefault="004B1A7E" w:rsidP="003312C6">
      <w:pPr>
        <w:ind w:firstLine="709"/>
        <w:jc w:val="right"/>
      </w:pPr>
    </w:p>
    <w:p w:rsidR="003312C6" w:rsidRPr="00681202" w:rsidRDefault="003312C6" w:rsidP="003312C6">
      <w:pPr>
        <w:ind w:firstLine="709"/>
        <w:jc w:val="right"/>
      </w:pPr>
    </w:p>
    <w:p w:rsidR="003312C6" w:rsidRPr="00681202" w:rsidRDefault="003312C6" w:rsidP="003312C6">
      <w:pPr>
        <w:ind w:firstLine="709"/>
        <w:jc w:val="right"/>
      </w:pPr>
    </w:p>
    <w:p w:rsidR="003312C6" w:rsidRPr="00681202" w:rsidRDefault="003312C6" w:rsidP="003312C6">
      <w:pPr>
        <w:ind w:firstLine="709"/>
        <w:jc w:val="right"/>
      </w:pPr>
      <w:r w:rsidRPr="00681202">
        <w:lastRenderedPageBreak/>
        <w:t xml:space="preserve">Приложение № 1 </w:t>
      </w:r>
    </w:p>
    <w:p w:rsidR="003312C6" w:rsidRPr="00681202" w:rsidRDefault="003312C6" w:rsidP="003312C6">
      <w:pPr>
        <w:ind w:firstLine="709"/>
        <w:jc w:val="right"/>
      </w:pPr>
      <w:r w:rsidRPr="00681202">
        <w:t>к Постановлению Администрации</w:t>
      </w:r>
    </w:p>
    <w:p w:rsidR="003312C6" w:rsidRPr="00681202" w:rsidRDefault="003312C6" w:rsidP="003312C6">
      <w:pPr>
        <w:ind w:firstLine="709"/>
        <w:jc w:val="right"/>
      </w:pPr>
      <w:r w:rsidRPr="00681202">
        <w:t>Комсомольского муниципального района</w:t>
      </w:r>
    </w:p>
    <w:p w:rsidR="003312C6" w:rsidRPr="00681202" w:rsidRDefault="003312C6" w:rsidP="003312C6">
      <w:pPr>
        <w:ind w:firstLine="709"/>
      </w:pPr>
      <w:r w:rsidRPr="00681202">
        <w:t xml:space="preserve">                                                                                              от 16.08.2022 года № 250 </w:t>
      </w:r>
    </w:p>
    <w:p w:rsidR="003312C6" w:rsidRPr="00681202" w:rsidRDefault="003312C6" w:rsidP="003312C6">
      <w:pPr>
        <w:ind w:firstLine="709"/>
      </w:pPr>
    </w:p>
    <w:p w:rsidR="003312C6" w:rsidRPr="00681202" w:rsidRDefault="003312C6" w:rsidP="003312C6">
      <w:pPr>
        <w:ind w:firstLine="709"/>
      </w:pPr>
    </w:p>
    <w:p w:rsidR="003312C6" w:rsidRPr="00681202" w:rsidRDefault="003312C6" w:rsidP="003312C6">
      <w:pPr>
        <w:ind w:firstLine="709"/>
        <w:jc w:val="right"/>
      </w:pPr>
      <w:r w:rsidRPr="00681202">
        <w:t xml:space="preserve">Приложение № 2 </w:t>
      </w:r>
    </w:p>
    <w:p w:rsidR="003312C6" w:rsidRPr="00681202" w:rsidRDefault="003312C6" w:rsidP="003312C6">
      <w:pPr>
        <w:ind w:firstLine="709"/>
        <w:jc w:val="right"/>
      </w:pPr>
      <w:r w:rsidRPr="00681202">
        <w:t>к Постановлению Администрации</w:t>
      </w:r>
    </w:p>
    <w:p w:rsidR="003312C6" w:rsidRPr="00681202" w:rsidRDefault="003312C6" w:rsidP="003312C6">
      <w:pPr>
        <w:ind w:firstLine="709"/>
        <w:jc w:val="right"/>
      </w:pPr>
      <w:r w:rsidRPr="00681202">
        <w:t>Комсомольского муниципального района</w:t>
      </w:r>
    </w:p>
    <w:p w:rsidR="003312C6" w:rsidRPr="00681202" w:rsidRDefault="003312C6" w:rsidP="003312C6">
      <w:pPr>
        <w:ind w:firstLine="709"/>
      </w:pPr>
      <w:r w:rsidRPr="00681202">
        <w:t xml:space="preserve">                                                                                              от 12.11.2007 года № 804</w:t>
      </w:r>
    </w:p>
    <w:p w:rsidR="003312C6" w:rsidRPr="00681202" w:rsidRDefault="003312C6" w:rsidP="003312C6">
      <w:pPr>
        <w:ind w:firstLine="709"/>
        <w:jc w:val="right"/>
      </w:pPr>
    </w:p>
    <w:p w:rsidR="003312C6" w:rsidRPr="00681202" w:rsidRDefault="003312C6" w:rsidP="003312C6">
      <w:pPr>
        <w:ind w:firstLine="709"/>
        <w:jc w:val="right"/>
      </w:pPr>
    </w:p>
    <w:p w:rsidR="003312C6" w:rsidRPr="00681202" w:rsidRDefault="003312C6" w:rsidP="003312C6">
      <w:pPr>
        <w:ind w:firstLine="709"/>
        <w:jc w:val="right"/>
      </w:pPr>
    </w:p>
    <w:p w:rsidR="003312C6" w:rsidRPr="00681202" w:rsidRDefault="003312C6" w:rsidP="003312C6">
      <w:pPr>
        <w:ind w:firstLine="709"/>
        <w:jc w:val="center"/>
        <w:rPr>
          <w:b/>
        </w:rPr>
      </w:pPr>
      <w:r w:rsidRPr="00681202">
        <w:rPr>
          <w:b/>
        </w:rPr>
        <w:t>СОСТАВ</w:t>
      </w:r>
    </w:p>
    <w:p w:rsidR="003312C6" w:rsidRPr="00681202" w:rsidRDefault="003312C6" w:rsidP="003312C6">
      <w:pPr>
        <w:ind w:firstLine="709"/>
        <w:jc w:val="center"/>
        <w:rPr>
          <w:b/>
        </w:rPr>
      </w:pPr>
      <w:r w:rsidRPr="00681202">
        <w:rPr>
          <w:b/>
        </w:rPr>
        <w:t>Комсомольской районной комиссии по бронированию граждан, пребывающих в запасе</w:t>
      </w:r>
    </w:p>
    <w:p w:rsidR="003312C6" w:rsidRPr="00681202" w:rsidRDefault="003312C6" w:rsidP="003312C6">
      <w:pPr>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626"/>
      </w:tblGrid>
      <w:tr w:rsidR="003312C6" w:rsidRPr="00681202" w:rsidTr="003312C6">
        <w:tc>
          <w:tcPr>
            <w:tcW w:w="2660" w:type="dxa"/>
            <w:shd w:val="clear" w:color="auto" w:fill="auto"/>
          </w:tcPr>
          <w:p w:rsidR="003312C6" w:rsidRPr="00681202" w:rsidRDefault="003312C6" w:rsidP="003312C6">
            <w:pPr>
              <w:jc w:val="center"/>
              <w:rPr>
                <w:b/>
                <w:sz w:val="28"/>
                <w:szCs w:val="28"/>
              </w:rPr>
            </w:pPr>
            <w:r w:rsidRPr="00681202">
              <w:rPr>
                <w:b/>
                <w:sz w:val="28"/>
                <w:szCs w:val="28"/>
              </w:rPr>
              <w:t>ФИО</w:t>
            </w:r>
          </w:p>
        </w:tc>
        <w:tc>
          <w:tcPr>
            <w:tcW w:w="6626" w:type="dxa"/>
            <w:shd w:val="clear" w:color="auto" w:fill="auto"/>
          </w:tcPr>
          <w:p w:rsidR="003312C6" w:rsidRPr="00681202" w:rsidRDefault="003312C6" w:rsidP="003312C6">
            <w:pPr>
              <w:jc w:val="center"/>
              <w:rPr>
                <w:b/>
                <w:sz w:val="28"/>
                <w:szCs w:val="28"/>
              </w:rPr>
            </w:pPr>
            <w:r w:rsidRPr="00681202">
              <w:rPr>
                <w:b/>
                <w:sz w:val="28"/>
                <w:szCs w:val="28"/>
              </w:rPr>
              <w:t>Занимаемая должность</w:t>
            </w:r>
          </w:p>
        </w:tc>
      </w:tr>
      <w:tr w:rsidR="003312C6" w:rsidRPr="00681202" w:rsidTr="003312C6">
        <w:tc>
          <w:tcPr>
            <w:tcW w:w="2660" w:type="dxa"/>
            <w:shd w:val="clear" w:color="auto" w:fill="auto"/>
          </w:tcPr>
          <w:p w:rsidR="003312C6" w:rsidRPr="00681202" w:rsidRDefault="003312C6" w:rsidP="003312C6">
            <w:pPr>
              <w:jc w:val="center"/>
              <w:rPr>
                <w:b/>
                <w:sz w:val="28"/>
                <w:szCs w:val="28"/>
              </w:rPr>
            </w:pPr>
            <w:r w:rsidRPr="00681202">
              <w:rPr>
                <w:b/>
                <w:sz w:val="28"/>
                <w:szCs w:val="28"/>
              </w:rPr>
              <w:t>Шарыгина Ирина Анатольевна</w:t>
            </w:r>
          </w:p>
        </w:tc>
        <w:tc>
          <w:tcPr>
            <w:tcW w:w="6626" w:type="dxa"/>
            <w:shd w:val="clear" w:color="auto" w:fill="auto"/>
          </w:tcPr>
          <w:p w:rsidR="003312C6" w:rsidRPr="00681202" w:rsidRDefault="003312C6" w:rsidP="003312C6">
            <w:pPr>
              <w:jc w:val="both"/>
              <w:rPr>
                <w:sz w:val="28"/>
                <w:szCs w:val="28"/>
              </w:rPr>
            </w:pPr>
            <w:r w:rsidRPr="00681202">
              <w:rPr>
                <w:sz w:val="28"/>
                <w:szCs w:val="28"/>
              </w:rPr>
              <w:t>Заместитель главы Администрации Комсомольского муниципального района, руководитель аппарата Администрации Комсомольского муниципального района, председатель комиссии</w:t>
            </w:r>
          </w:p>
        </w:tc>
      </w:tr>
      <w:tr w:rsidR="003312C6" w:rsidRPr="00681202" w:rsidTr="003312C6">
        <w:tc>
          <w:tcPr>
            <w:tcW w:w="2660" w:type="dxa"/>
            <w:shd w:val="clear" w:color="auto" w:fill="auto"/>
          </w:tcPr>
          <w:p w:rsidR="003312C6" w:rsidRPr="00681202" w:rsidRDefault="003312C6" w:rsidP="003312C6">
            <w:pPr>
              <w:jc w:val="center"/>
              <w:rPr>
                <w:b/>
                <w:sz w:val="28"/>
                <w:szCs w:val="28"/>
              </w:rPr>
            </w:pPr>
            <w:r w:rsidRPr="00681202">
              <w:rPr>
                <w:b/>
                <w:sz w:val="28"/>
                <w:szCs w:val="28"/>
              </w:rPr>
              <w:t>Пасюта Анжелика Александровна</w:t>
            </w:r>
          </w:p>
        </w:tc>
        <w:tc>
          <w:tcPr>
            <w:tcW w:w="6626" w:type="dxa"/>
            <w:shd w:val="clear" w:color="auto" w:fill="auto"/>
          </w:tcPr>
          <w:p w:rsidR="003312C6" w:rsidRPr="00681202" w:rsidRDefault="003312C6" w:rsidP="003312C6">
            <w:pPr>
              <w:jc w:val="both"/>
              <w:rPr>
                <w:sz w:val="28"/>
                <w:szCs w:val="28"/>
              </w:rPr>
            </w:pPr>
            <w:r w:rsidRPr="00681202">
              <w:rPr>
                <w:sz w:val="28"/>
                <w:szCs w:val="28"/>
              </w:rPr>
              <w:t>Военный комиссар Комсомольского района Ивановской области, заместитель председателя комиссии (по согласованию)</w:t>
            </w:r>
          </w:p>
        </w:tc>
      </w:tr>
      <w:tr w:rsidR="003312C6" w:rsidRPr="00681202" w:rsidTr="003312C6">
        <w:tc>
          <w:tcPr>
            <w:tcW w:w="2660" w:type="dxa"/>
            <w:shd w:val="clear" w:color="auto" w:fill="auto"/>
          </w:tcPr>
          <w:p w:rsidR="003312C6" w:rsidRPr="00681202" w:rsidRDefault="003312C6" w:rsidP="003312C6">
            <w:pPr>
              <w:jc w:val="center"/>
              <w:rPr>
                <w:b/>
                <w:sz w:val="28"/>
                <w:szCs w:val="28"/>
              </w:rPr>
            </w:pPr>
            <w:r w:rsidRPr="00681202">
              <w:rPr>
                <w:b/>
                <w:sz w:val="28"/>
                <w:szCs w:val="28"/>
              </w:rPr>
              <w:t>Зайцев Андрей Германович</w:t>
            </w:r>
          </w:p>
        </w:tc>
        <w:tc>
          <w:tcPr>
            <w:tcW w:w="6626" w:type="dxa"/>
            <w:shd w:val="clear" w:color="auto" w:fill="auto"/>
          </w:tcPr>
          <w:p w:rsidR="003312C6" w:rsidRPr="00681202" w:rsidRDefault="003312C6" w:rsidP="003312C6">
            <w:pPr>
              <w:jc w:val="both"/>
              <w:rPr>
                <w:sz w:val="28"/>
                <w:szCs w:val="28"/>
              </w:rPr>
            </w:pPr>
            <w:r w:rsidRPr="00681202">
              <w:rPr>
                <w:sz w:val="28"/>
                <w:szCs w:val="28"/>
              </w:rPr>
              <w:t>Консультант, специалист по мобилизационной подготовке Администрации Комсомольского муниципального района, секретарь комиссии</w:t>
            </w:r>
          </w:p>
        </w:tc>
      </w:tr>
      <w:tr w:rsidR="003312C6" w:rsidRPr="00681202" w:rsidTr="003312C6">
        <w:tc>
          <w:tcPr>
            <w:tcW w:w="9286" w:type="dxa"/>
            <w:gridSpan w:val="2"/>
            <w:shd w:val="clear" w:color="auto" w:fill="auto"/>
          </w:tcPr>
          <w:p w:rsidR="003312C6" w:rsidRPr="00681202" w:rsidRDefault="003312C6" w:rsidP="003312C6">
            <w:pPr>
              <w:jc w:val="center"/>
              <w:rPr>
                <w:b/>
                <w:sz w:val="28"/>
                <w:szCs w:val="28"/>
              </w:rPr>
            </w:pPr>
            <w:r w:rsidRPr="00681202">
              <w:rPr>
                <w:b/>
                <w:sz w:val="28"/>
                <w:szCs w:val="28"/>
              </w:rPr>
              <w:t>Члены комиссии</w:t>
            </w:r>
          </w:p>
        </w:tc>
      </w:tr>
      <w:tr w:rsidR="003312C6" w:rsidRPr="00681202" w:rsidTr="003312C6">
        <w:tc>
          <w:tcPr>
            <w:tcW w:w="2660" w:type="dxa"/>
            <w:shd w:val="clear" w:color="auto" w:fill="auto"/>
          </w:tcPr>
          <w:p w:rsidR="003312C6" w:rsidRPr="00681202" w:rsidRDefault="003312C6" w:rsidP="003312C6">
            <w:pPr>
              <w:jc w:val="center"/>
              <w:rPr>
                <w:b/>
                <w:sz w:val="28"/>
                <w:szCs w:val="28"/>
              </w:rPr>
            </w:pPr>
            <w:r w:rsidRPr="00681202">
              <w:rPr>
                <w:b/>
                <w:sz w:val="28"/>
                <w:szCs w:val="28"/>
              </w:rPr>
              <w:t>Новожилова Мария Александровна</w:t>
            </w:r>
          </w:p>
        </w:tc>
        <w:tc>
          <w:tcPr>
            <w:tcW w:w="6626" w:type="dxa"/>
            <w:shd w:val="clear" w:color="auto" w:fill="auto"/>
          </w:tcPr>
          <w:p w:rsidR="003312C6" w:rsidRPr="00681202" w:rsidRDefault="003312C6" w:rsidP="003312C6">
            <w:pPr>
              <w:jc w:val="both"/>
              <w:rPr>
                <w:sz w:val="28"/>
                <w:szCs w:val="28"/>
              </w:rPr>
            </w:pPr>
            <w:r w:rsidRPr="00681202">
              <w:rPr>
                <w:sz w:val="28"/>
                <w:szCs w:val="28"/>
              </w:rPr>
              <w:t>Начальник отдела делопроизводства и муниципальной службы Администрации Комсомольского муниципального района</w:t>
            </w:r>
          </w:p>
        </w:tc>
      </w:tr>
      <w:tr w:rsidR="003312C6" w:rsidRPr="00681202" w:rsidTr="003312C6">
        <w:tc>
          <w:tcPr>
            <w:tcW w:w="2660" w:type="dxa"/>
            <w:shd w:val="clear" w:color="auto" w:fill="auto"/>
          </w:tcPr>
          <w:p w:rsidR="003312C6" w:rsidRPr="00681202" w:rsidRDefault="003312C6" w:rsidP="003312C6">
            <w:pPr>
              <w:jc w:val="center"/>
              <w:rPr>
                <w:b/>
                <w:sz w:val="28"/>
                <w:szCs w:val="28"/>
              </w:rPr>
            </w:pPr>
            <w:r w:rsidRPr="00681202">
              <w:rPr>
                <w:b/>
                <w:sz w:val="28"/>
                <w:szCs w:val="28"/>
              </w:rPr>
              <w:t xml:space="preserve">Калошина </w:t>
            </w:r>
          </w:p>
          <w:p w:rsidR="003312C6" w:rsidRPr="00681202" w:rsidRDefault="003312C6" w:rsidP="003312C6">
            <w:pPr>
              <w:jc w:val="center"/>
              <w:rPr>
                <w:b/>
                <w:sz w:val="28"/>
                <w:szCs w:val="28"/>
              </w:rPr>
            </w:pPr>
            <w:r w:rsidRPr="00681202">
              <w:rPr>
                <w:b/>
                <w:sz w:val="28"/>
                <w:szCs w:val="28"/>
              </w:rPr>
              <w:t>Алла Владимировна</w:t>
            </w:r>
          </w:p>
        </w:tc>
        <w:tc>
          <w:tcPr>
            <w:tcW w:w="6626" w:type="dxa"/>
            <w:shd w:val="clear" w:color="auto" w:fill="auto"/>
          </w:tcPr>
          <w:p w:rsidR="003312C6" w:rsidRPr="00681202" w:rsidRDefault="003312C6" w:rsidP="003312C6">
            <w:pPr>
              <w:jc w:val="both"/>
              <w:rPr>
                <w:sz w:val="28"/>
                <w:szCs w:val="28"/>
              </w:rPr>
            </w:pPr>
            <w:r w:rsidRPr="00681202">
              <w:rPr>
                <w:sz w:val="28"/>
                <w:szCs w:val="28"/>
              </w:rPr>
              <w:t>Помощник военного комиссара Комсомольского района Ивановской области  по воинскому учету (по согласованию)</w:t>
            </w:r>
          </w:p>
        </w:tc>
      </w:tr>
      <w:tr w:rsidR="003312C6" w:rsidRPr="00681202" w:rsidTr="003312C6">
        <w:tc>
          <w:tcPr>
            <w:tcW w:w="2660" w:type="dxa"/>
            <w:shd w:val="clear" w:color="auto" w:fill="auto"/>
          </w:tcPr>
          <w:p w:rsidR="003312C6" w:rsidRPr="00681202" w:rsidRDefault="003312C6" w:rsidP="003312C6">
            <w:pPr>
              <w:jc w:val="center"/>
              <w:rPr>
                <w:b/>
                <w:sz w:val="28"/>
                <w:szCs w:val="28"/>
              </w:rPr>
            </w:pPr>
            <w:r w:rsidRPr="00681202">
              <w:rPr>
                <w:b/>
                <w:sz w:val="28"/>
                <w:szCs w:val="28"/>
              </w:rPr>
              <w:t>Родионова Мария Александровна</w:t>
            </w:r>
          </w:p>
        </w:tc>
        <w:tc>
          <w:tcPr>
            <w:tcW w:w="6626" w:type="dxa"/>
            <w:shd w:val="clear" w:color="auto" w:fill="auto"/>
          </w:tcPr>
          <w:p w:rsidR="003312C6" w:rsidRPr="00681202" w:rsidRDefault="003312C6" w:rsidP="003312C6">
            <w:pPr>
              <w:jc w:val="both"/>
              <w:rPr>
                <w:sz w:val="28"/>
                <w:szCs w:val="28"/>
              </w:rPr>
            </w:pPr>
            <w:r w:rsidRPr="00681202">
              <w:rPr>
                <w:sz w:val="28"/>
                <w:szCs w:val="28"/>
              </w:rPr>
              <w:t>Консультант отдела делопроизводства и муниципальной службы Администрации Комсомольского муниципального района</w:t>
            </w:r>
          </w:p>
        </w:tc>
      </w:tr>
    </w:tbl>
    <w:p w:rsidR="003312C6" w:rsidRPr="00681202" w:rsidRDefault="003312C6" w:rsidP="003312C6">
      <w:pPr>
        <w:ind w:firstLine="709"/>
        <w:jc w:val="right"/>
      </w:pPr>
    </w:p>
    <w:p w:rsidR="003312C6" w:rsidRPr="00681202" w:rsidRDefault="003312C6" w:rsidP="003312C6">
      <w:pPr>
        <w:ind w:firstLine="709"/>
        <w:jc w:val="right"/>
      </w:pPr>
    </w:p>
    <w:p w:rsidR="003312C6" w:rsidRPr="00681202" w:rsidRDefault="003312C6" w:rsidP="003312C6">
      <w:pPr>
        <w:tabs>
          <w:tab w:val="left" w:pos="2550"/>
        </w:tabs>
      </w:pPr>
      <w:r w:rsidRPr="00681202">
        <w:rPr>
          <w:sz w:val="28"/>
          <w:szCs w:val="28"/>
        </w:rPr>
        <w:t xml:space="preserve"> </w:t>
      </w:r>
    </w:p>
    <w:p w:rsidR="003312C6" w:rsidRPr="00681202" w:rsidRDefault="003312C6" w:rsidP="003312C6">
      <w:pPr>
        <w:pStyle w:val="aff0"/>
        <w:rPr>
          <w:sz w:val="24"/>
          <w:szCs w:val="24"/>
        </w:rPr>
      </w:pPr>
    </w:p>
    <w:p w:rsidR="003312C6" w:rsidRPr="00681202" w:rsidRDefault="003312C6" w:rsidP="003312C6">
      <w:pPr>
        <w:ind w:left="708" w:firstLine="708"/>
        <w:jc w:val="right"/>
        <w:rPr>
          <w:b/>
        </w:rPr>
      </w:pPr>
    </w:p>
    <w:p w:rsidR="00D73594" w:rsidRPr="00681202" w:rsidRDefault="00D73594" w:rsidP="00D73594">
      <w:pPr>
        <w:pStyle w:val="ConsPlusNormal"/>
        <w:outlineLvl w:val="0"/>
        <w:rPr>
          <w:rFonts w:ascii="Times New Roman" w:hAnsi="Times New Roman" w:cs="Times New Roman"/>
          <w:b/>
          <w:color w:val="000000"/>
          <w:sz w:val="28"/>
          <w:szCs w:val="28"/>
        </w:rPr>
      </w:pPr>
    </w:p>
    <w:p w:rsidR="004B1A7E" w:rsidRPr="00681202" w:rsidRDefault="004B1A7E" w:rsidP="00D73594">
      <w:pPr>
        <w:pStyle w:val="ConsPlusNormal"/>
        <w:outlineLvl w:val="0"/>
        <w:rPr>
          <w:rFonts w:ascii="Times New Roman" w:hAnsi="Times New Roman" w:cs="Times New Roman"/>
          <w:b/>
          <w:color w:val="000000"/>
          <w:sz w:val="28"/>
          <w:szCs w:val="28"/>
        </w:rPr>
      </w:pPr>
    </w:p>
    <w:p w:rsidR="004B1A7E" w:rsidRPr="00681202" w:rsidRDefault="004B1A7E" w:rsidP="00D73594">
      <w:pPr>
        <w:pStyle w:val="ConsPlusNormal"/>
        <w:outlineLvl w:val="0"/>
        <w:rPr>
          <w:rFonts w:ascii="Times New Roman" w:hAnsi="Times New Roman" w:cs="Times New Roman"/>
          <w:b/>
          <w:color w:val="000000"/>
          <w:sz w:val="28"/>
          <w:szCs w:val="28"/>
        </w:rPr>
      </w:pPr>
    </w:p>
    <w:p w:rsidR="004B1A7E" w:rsidRPr="00681202" w:rsidRDefault="004B1A7E" w:rsidP="00D73594">
      <w:pPr>
        <w:pStyle w:val="ConsPlusNormal"/>
        <w:outlineLvl w:val="0"/>
        <w:rPr>
          <w:rFonts w:ascii="Times New Roman" w:hAnsi="Times New Roman" w:cs="Times New Roman"/>
          <w:b/>
          <w:color w:val="000000"/>
          <w:sz w:val="28"/>
          <w:szCs w:val="28"/>
        </w:rPr>
      </w:pPr>
    </w:p>
    <w:p w:rsidR="004B1A7E" w:rsidRPr="00681202" w:rsidRDefault="004B1A7E" w:rsidP="00D73594">
      <w:pPr>
        <w:pStyle w:val="ConsPlusNormal"/>
        <w:outlineLvl w:val="0"/>
        <w:rPr>
          <w:rFonts w:ascii="Times New Roman" w:hAnsi="Times New Roman" w:cs="Times New Roman"/>
          <w:b/>
          <w:color w:val="000000"/>
          <w:sz w:val="28"/>
          <w:szCs w:val="28"/>
        </w:rPr>
      </w:pPr>
    </w:p>
    <w:p w:rsidR="004B1A7E" w:rsidRPr="00681202" w:rsidRDefault="004B1A7E" w:rsidP="00D73594">
      <w:pPr>
        <w:pStyle w:val="ConsPlusNormal"/>
        <w:outlineLvl w:val="0"/>
        <w:rPr>
          <w:rFonts w:ascii="Times New Roman" w:hAnsi="Times New Roman" w:cs="Times New Roman"/>
          <w:b/>
          <w:color w:val="000000"/>
          <w:sz w:val="28"/>
          <w:szCs w:val="28"/>
        </w:rPr>
      </w:pPr>
    </w:p>
    <w:p w:rsidR="004B1A7E" w:rsidRPr="00681202" w:rsidRDefault="004B1A7E" w:rsidP="00D73594">
      <w:pPr>
        <w:pStyle w:val="ConsPlusNormal"/>
        <w:outlineLvl w:val="0"/>
        <w:rPr>
          <w:rFonts w:ascii="Times New Roman" w:hAnsi="Times New Roman" w:cs="Times New Roman"/>
          <w:b/>
          <w:color w:val="000000"/>
          <w:sz w:val="28"/>
          <w:szCs w:val="28"/>
        </w:rPr>
      </w:pPr>
    </w:p>
    <w:p w:rsidR="003312C6" w:rsidRPr="00681202" w:rsidRDefault="003312C6" w:rsidP="00170890">
      <w:pPr>
        <w:widowControl w:val="0"/>
        <w:jc w:val="center"/>
        <w:rPr>
          <w:b/>
        </w:rPr>
      </w:pPr>
    </w:p>
    <w:p w:rsidR="003312C6" w:rsidRPr="00681202" w:rsidRDefault="003312C6" w:rsidP="00170890">
      <w:pPr>
        <w:widowControl w:val="0"/>
        <w:jc w:val="center"/>
        <w:rPr>
          <w:b/>
        </w:rPr>
      </w:pPr>
    </w:p>
    <w:p w:rsidR="003312C6" w:rsidRPr="00681202" w:rsidRDefault="003312C6" w:rsidP="00170890">
      <w:pPr>
        <w:widowControl w:val="0"/>
        <w:jc w:val="center"/>
        <w:rPr>
          <w:b/>
        </w:rPr>
      </w:pPr>
    </w:p>
    <w:p w:rsidR="00170890" w:rsidRPr="00681202" w:rsidRDefault="00170890" w:rsidP="00170890">
      <w:pPr>
        <w:widowControl w:val="0"/>
        <w:jc w:val="center"/>
        <w:rPr>
          <w:b/>
        </w:rPr>
      </w:pPr>
      <w:r w:rsidRPr="00681202">
        <w:rPr>
          <w:b/>
        </w:rPr>
        <w:lastRenderedPageBreak/>
        <w:t>Ответственный за выпуск -</w:t>
      </w:r>
    </w:p>
    <w:p w:rsidR="00170890" w:rsidRPr="00681202" w:rsidRDefault="00170890" w:rsidP="00170890">
      <w:pPr>
        <w:widowControl w:val="0"/>
        <w:jc w:val="center"/>
        <w:rPr>
          <w:b/>
        </w:rPr>
      </w:pPr>
      <w:r w:rsidRPr="00681202">
        <w:rPr>
          <w:b/>
        </w:rPr>
        <w:t>заместитель Главы Администрации, руководителя аппарата</w:t>
      </w:r>
    </w:p>
    <w:p w:rsidR="00170890" w:rsidRPr="00681202" w:rsidRDefault="00170890" w:rsidP="00170890">
      <w:pPr>
        <w:widowControl w:val="0"/>
        <w:jc w:val="center"/>
        <w:rPr>
          <w:b/>
        </w:rPr>
      </w:pPr>
      <w:r w:rsidRPr="00681202">
        <w:rPr>
          <w:b/>
        </w:rPr>
        <w:t>Шарыгина  И.А.</w:t>
      </w:r>
    </w:p>
    <w:p w:rsidR="00170890" w:rsidRPr="00681202" w:rsidRDefault="00170890" w:rsidP="00170890">
      <w:pPr>
        <w:widowControl w:val="0"/>
        <w:jc w:val="center"/>
        <w:rPr>
          <w:b/>
        </w:rPr>
      </w:pPr>
      <w:r w:rsidRPr="00681202">
        <w:rPr>
          <w:b/>
        </w:rPr>
        <w:t> </w:t>
      </w:r>
    </w:p>
    <w:p w:rsidR="00170890" w:rsidRPr="00681202" w:rsidRDefault="00170890" w:rsidP="00170890">
      <w:pPr>
        <w:widowControl w:val="0"/>
        <w:jc w:val="center"/>
        <w:rPr>
          <w:b/>
        </w:rPr>
      </w:pPr>
      <w:r w:rsidRPr="00681202">
        <w:rPr>
          <w:b/>
        </w:rPr>
        <w:t> </w:t>
      </w:r>
    </w:p>
    <w:p w:rsidR="00170890" w:rsidRPr="00681202" w:rsidRDefault="00170890" w:rsidP="00170890">
      <w:pPr>
        <w:widowControl w:val="0"/>
        <w:jc w:val="center"/>
        <w:rPr>
          <w:b/>
        </w:rPr>
      </w:pPr>
      <w:r w:rsidRPr="00681202">
        <w:rPr>
          <w:b/>
        </w:rPr>
        <w:t>Тираж 50 экз. Распространяется бесплатно.</w:t>
      </w:r>
    </w:p>
    <w:p w:rsidR="00170890" w:rsidRPr="00681202" w:rsidRDefault="00170890" w:rsidP="00170890">
      <w:pPr>
        <w:widowControl w:val="0"/>
        <w:jc w:val="center"/>
        <w:rPr>
          <w:b/>
        </w:rPr>
      </w:pPr>
      <w:r w:rsidRPr="00681202">
        <w:rPr>
          <w:b/>
        </w:rPr>
        <w:t> </w:t>
      </w:r>
    </w:p>
    <w:p w:rsidR="00170890" w:rsidRPr="00681202" w:rsidRDefault="00170890" w:rsidP="00170890">
      <w:pPr>
        <w:widowControl w:val="0"/>
        <w:jc w:val="center"/>
        <w:rPr>
          <w:b/>
        </w:rPr>
      </w:pPr>
      <w:r w:rsidRPr="00681202">
        <w:rPr>
          <w:b/>
        </w:rPr>
        <w:t xml:space="preserve">Администрация </w:t>
      </w:r>
    </w:p>
    <w:p w:rsidR="00170890" w:rsidRPr="00681202" w:rsidRDefault="00170890" w:rsidP="00170890">
      <w:pPr>
        <w:widowControl w:val="0"/>
        <w:jc w:val="center"/>
        <w:rPr>
          <w:b/>
        </w:rPr>
      </w:pPr>
      <w:r w:rsidRPr="00681202">
        <w:rPr>
          <w:b/>
        </w:rPr>
        <w:t>Комсомольского муниципального района</w:t>
      </w:r>
    </w:p>
    <w:p w:rsidR="00170890" w:rsidRPr="00681202" w:rsidRDefault="00170890" w:rsidP="00170890">
      <w:pPr>
        <w:widowControl w:val="0"/>
        <w:jc w:val="center"/>
        <w:rPr>
          <w:b/>
        </w:rPr>
      </w:pPr>
      <w:r w:rsidRPr="00681202">
        <w:rPr>
          <w:b/>
        </w:rPr>
        <w:t>Ивановской области</w:t>
      </w:r>
    </w:p>
    <w:p w:rsidR="00170890" w:rsidRPr="00681202" w:rsidRDefault="00170890" w:rsidP="00170890">
      <w:pPr>
        <w:widowControl w:val="0"/>
        <w:jc w:val="center"/>
        <w:rPr>
          <w:b/>
        </w:rPr>
      </w:pPr>
      <w:r w:rsidRPr="00681202">
        <w:rPr>
          <w:b/>
        </w:rPr>
        <w:t> </w:t>
      </w:r>
    </w:p>
    <w:p w:rsidR="00170890" w:rsidRPr="00681202" w:rsidRDefault="00170890" w:rsidP="00170890">
      <w:pPr>
        <w:widowControl w:val="0"/>
        <w:jc w:val="center"/>
        <w:rPr>
          <w:b/>
        </w:rPr>
      </w:pPr>
      <w:r w:rsidRPr="00681202">
        <w:rPr>
          <w:b/>
        </w:rPr>
        <w:t>Индекс: 155150</w:t>
      </w:r>
    </w:p>
    <w:p w:rsidR="00170890" w:rsidRPr="00681202" w:rsidRDefault="00170890" w:rsidP="00170890">
      <w:pPr>
        <w:widowControl w:val="0"/>
        <w:jc w:val="center"/>
        <w:rPr>
          <w:b/>
        </w:rPr>
      </w:pPr>
      <w:r w:rsidRPr="00681202">
        <w:rPr>
          <w:b/>
        </w:rPr>
        <w:t>Ивановская область,</w:t>
      </w:r>
    </w:p>
    <w:p w:rsidR="00170890" w:rsidRPr="00681202" w:rsidRDefault="00170890" w:rsidP="00170890">
      <w:pPr>
        <w:widowControl w:val="0"/>
        <w:jc w:val="center"/>
        <w:rPr>
          <w:b/>
        </w:rPr>
      </w:pPr>
      <w:r w:rsidRPr="00681202">
        <w:rPr>
          <w:b/>
        </w:rPr>
        <w:t>г.Комсомольск,</w:t>
      </w:r>
    </w:p>
    <w:p w:rsidR="00170890" w:rsidRPr="00681202" w:rsidRDefault="00170890" w:rsidP="00170890">
      <w:pPr>
        <w:widowControl w:val="0"/>
        <w:jc w:val="center"/>
        <w:rPr>
          <w:b/>
        </w:rPr>
      </w:pPr>
      <w:r w:rsidRPr="00681202">
        <w:rPr>
          <w:b/>
        </w:rPr>
        <w:t>ул.50 лет ВЛКСМ, д.2</w:t>
      </w:r>
    </w:p>
    <w:p w:rsidR="00170890" w:rsidRPr="00681202" w:rsidRDefault="00170890" w:rsidP="00170890">
      <w:pPr>
        <w:widowControl w:val="0"/>
        <w:jc w:val="center"/>
        <w:rPr>
          <w:b/>
          <w:lang w:val="en-US"/>
        </w:rPr>
      </w:pPr>
      <w:r w:rsidRPr="00681202">
        <w:rPr>
          <w:b/>
        </w:rPr>
        <w:t>Тел</w:t>
      </w:r>
      <w:r w:rsidRPr="00681202">
        <w:rPr>
          <w:b/>
          <w:lang w:val="en-US"/>
        </w:rPr>
        <w:t xml:space="preserve">.: 8 (49352) </w:t>
      </w:r>
      <w:r w:rsidR="002A4149" w:rsidRPr="00681202">
        <w:rPr>
          <w:b/>
          <w:lang w:val="en-US"/>
        </w:rPr>
        <w:t>4</w:t>
      </w:r>
      <w:r w:rsidRPr="00681202">
        <w:rPr>
          <w:b/>
          <w:lang w:val="en-US"/>
        </w:rPr>
        <w:t>-11-78</w:t>
      </w:r>
    </w:p>
    <w:p w:rsidR="001D2250" w:rsidRPr="00681202" w:rsidRDefault="00170890" w:rsidP="004B5C47">
      <w:pPr>
        <w:widowControl w:val="0"/>
        <w:jc w:val="center"/>
        <w:rPr>
          <w:lang w:val="en-US"/>
        </w:rPr>
      </w:pPr>
      <w:r w:rsidRPr="00681202">
        <w:rPr>
          <w:b/>
          <w:lang w:val="en-US"/>
        </w:rPr>
        <w:t>E-mail: admin.komsomolsk@mail.ru</w:t>
      </w:r>
    </w:p>
    <w:sectPr w:rsidR="001D2250" w:rsidRPr="00681202" w:rsidSect="00314CC2">
      <w:footerReference w:type="default" r:id="rId38"/>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E94" w:rsidRDefault="00313E94" w:rsidP="00C66F05">
      <w:r>
        <w:separator/>
      </w:r>
    </w:p>
  </w:endnote>
  <w:endnote w:type="continuationSeparator" w:id="1">
    <w:p w:rsidR="00313E94" w:rsidRDefault="00313E94"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sdtPr>
    <w:sdtContent>
      <w:p w:rsidR="003312C6" w:rsidRDefault="00830B74">
        <w:pPr>
          <w:pStyle w:val="aa"/>
        </w:pPr>
        <w:fldSimple w:instr=" PAGE   \* MERGEFORMAT ">
          <w:r w:rsidR="00CD3844">
            <w:rPr>
              <w:noProof/>
            </w:rPr>
            <w:t>3</w:t>
          </w:r>
        </w:fldSimple>
      </w:p>
    </w:sdtContent>
  </w:sdt>
  <w:p w:rsidR="003312C6" w:rsidRDefault="003312C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C6" w:rsidRDefault="003312C6">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C6" w:rsidRDefault="00830B74" w:rsidP="003312C6">
    <w:pPr>
      <w:pStyle w:val="aa"/>
      <w:framePr w:wrap="around" w:vAnchor="text" w:hAnchor="margin" w:xAlign="right" w:y="1"/>
      <w:rPr>
        <w:rStyle w:val="aff"/>
      </w:rPr>
    </w:pPr>
    <w:r>
      <w:rPr>
        <w:rStyle w:val="aff"/>
      </w:rPr>
      <w:fldChar w:fldCharType="begin"/>
    </w:r>
    <w:r w:rsidR="003312C6">
      <w:rPr>
        <w:rStyle w:val="aff"/>
      </w:rPr>
      <w:instrText xml:space="preserve">PAGE  </w:instrText>
    </w:r>
    <w:r>
      <w:rPr>
        <w:rStyle w:val="aff"/>
      </w:rPr>
      <w:fldChar w:fldCharType="end"/>
    </w:r>
  </w:p>
  <w:p w:rsidR="003312C6" w:rsidRDefault="003312C6" w:rsidP="003312C6">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C6" w:rsidRDefault="003312C6" w:rsidP="003312C6">
    <w:pPr>
      <w:pStyle w:val="a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C6" w:rsidRDefault="00830B74">
    <w:pPr>
      <w:pStyle w:val="aa"/>
      <w:jc w:val="right"/>
    </w:pPr>
    <w:fldSimple w:instr="PAGE   \* MERGEFORMAT">
      <w:r w:rsidR="00CD3844">
        <w:rPr>
          <w:noProof/>
        </w:rPr>
        <w:t>11</w:t>
      </w:r>
    </w:fldSimple>
  </w:p>
  <w:p w:rsidR="003312C6" w:rsidRDefault="003312C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E94" w:rsidRDefault="00313E94" w:rsidP="00C66F05">
      <w:r>
        <w:separator/>
      </w:r>
    </w:p>
  </w:footnote>
  <w:footnote w:type="continuationSeparator" w:id="1">
    <w:p w:rsidR="00313E94" w:rsidRDefault="00313E94"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C6" w:rsidRDefault="003312C6" w:rsidP="003312C6">
    <w:pPr>
      <w:pStyle w:val="a8"/>
      <w:tabs>
        <w:tab w:val="left" w:pos="42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C6" w:rsidRDefault="003312C6" w:rsidP="003312C6">
    <w:pPr>
      <w:pStyle w:val="a8"/>
      <w:tabs>
        <w:tab w:val="left" w:pos="42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C6" w:rsidRDefault="003312C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3">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4">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5">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6">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7">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8">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00000099"/>
    <w:multiLevelType w:val="hybridMultilevel"/>
    <w:tmpl w:val="08F04700"/>
    <w:lvl w:ilvl="0" w:tplc="434AEFFA">
      <w:start w:val="1"/>
      <w:numFmt w:val="bullet"/>
      <w:lvlText w:val="и"/>
      <w:lvlJc w:val="left"/>
    </w:lvl>
    <w:lvl w:ilvl="1" w:tplc="07C800BC">
      <w:start w:val="3"/>
      <w:numFmt w:val="decimal"/>
      <w:lvlText w:val="%2."/>
      <w:lvlJc w:val="left"/>
      <w:rPr>
        <w:rFonts w:cs="Times New Roman"/>
      </w:rPr>
    </w:lvl>
    <w:lvl w:ilvl="2" w:tplc="7258369C">
      <w:numFmt w:val="decimal"/>
      <w:lvlText w:val=""/>
      <w:lvlJc w:val="left"/>
      <w:rPr>
        <w:rFonts w:cs="Times New Roman"/>
      </w:rPr>
    </w:lvl>
    <w:lvl w:ilvl="3" w:tplc="7BB66F16">
      <w:numFmt w:val="decimal"/>
      <w:lvlText w:val=""/>
      <w:lvlJc w:val="left"/>
      <w:rPr>
        <w:rFonts w:cs="Times New Roman"/>
      </w:rPr>
    </w:lvl>
    <w:lvl w:ilvl="4" w:tplc="2F206A5A">
      <w:numFmt w:val="decimal"/>
      <w:lvlText w:val=""/>
      <w:lvlJc w:val="left"/>
      <w:rPr>
        <w:rFonts w:cs="Times New Roman"/>
      </w:rPr>
    </w:lvl>
    <w:lvl w:ilvl="5" w:tplc="9036CF68">
      <w:numFmt w:val="decimal"/>
      <w:lvlText w:val=""/>
      <w:lvlJc w:val="left"/>
      <w:rPr>
        <w:rFonts w:cs="Times New Roman"/>
      </w:rPr>
    </w:lvl>
    <w:lvl w:ilvl="6" w:tplc="5EB0FF58">
      <w:numFmt w:val="decimal"/>
      <w:lvlText w:val=""/>
      <w:lvlJc w:val="left"/>
      <w:rPr>
        <w:rFonts w:cs="Times New Roman"/>
      </w:rPr>
    </w:lvl>
    <w:lvl w:ilvl="7" w:tplc="834A2A16">
      <w:numFmt w:val="decimal"/>
      <w:lvlText w:val=""/>
      <w:lvlJc w:val="left"/>
      <w:rPr>
        <w:rFonts w:cs="Times New Roman"/>
      </w:rPr>
    </w:lvl>
    <w:lvl w:ilvl="8" w:tplc="F914FC0E">
      <w:numFmt w:val="decimal"/>
      <w:lvlText w:val=""/>
      <w:lvlJc w:val="left"/>
      <w:rPr>
        <w:rFonts w:cs="Times New Roman"/>
      </w:rPr>
    </w:lvl>
  </w:abstractNum>
  <w:abstractNum w:abstractNumId="11">
    <w:nsid w:val="00000124"/>
    <w:multiLevelType w:val="hybridMultilevel"/>
    <w:tmpl w:val="5D9A3372"/>
    <w:lvl w:ilvl="0" w:tplc="267A879A">
      <w:start w:val="1"/>
      <w:numFmt w:val="bullet"/>
      <w:lvlText w:val="и"/>
      <w:lvlJc w:val="left"/>
    </w:lvl>
    <w:lvl w:ilvl="1" w:tplc="BF48C7A2">
      <w:start w:val="4"/>
      <w:numFmt w:val="decimal"/>
      <w:lvlText w:val="%2."/>
      <w:lvlJc w:val="left"/>
      <w:rPr>
        <w:rFonts w:cs="Times New Roman"/>
      </w:rPr>
    </w:lvl>
    <w:lvl w:ilvl="2" w:tplc="33024C52">
      <w:numFmt w:val="decimal"/>
      <w:lvlText w:val=""/>
      <w:lvlJc w:val="left"/>
      <w:rPr>
        <w:rFonts w:cs="Times New Roman"/>
      </w:rPr>
    </w:lvl>
    <w:lvl w:ilvl="3" w:tplc="4FEC6CE6">
      <w:numFmt w:val="decimal"/>
      <w:lvlText w:val=""/>
      <w:lvlJc w:val="left"/>
      <w:rPr>
        <w:rFonts w:cs="Times New Roman"/>
      </w:rPr>
    </w:lvl>
    <w:lvl w:ilvl="4" w:tplc="49C225F0">
      <w:numFmt w:val="decimal"/>
      <w:lvlText w:val=""/>
      <w:lvlJc w:val="left"/>
      <w:rPr>
        <w:rFonts w:cs="Times New Roman"/>
      </w:rPr>
    </w:lvl>
    <w:lvl w:ilvl="5" w:tplc="C714DB84">
      <w:numFmt w:val="decimal"/>
      <w:lvlText w:val=""/>
      <w:lvlJc w:val="left"/>
      <w:rPr>
        <w:rFonts w:cs="Times New Roman"/>
      </w:rPr>
    </w:lvl>
    <w:lvl w:ilvl="6" w:tplc="EE281D06">
      <w:numFmt w:val="decimal"/>
      <w:lvlText w:val=""/>
      <w:lvlJc w:val="left"/>
      <w:rPr>
        <w:rFonts w:cs="Times New Roman"/>
      </w:rPr>
    </w:lvl>
    <w:lvl w:ilvl="7" w:tplc="CD12E3A2">
      <w:numFmt w:val="decimal"/>
      <w:lvlText w:val=""/>
      <w:lvlJc w:val="left"/>
      <w:rPr>
        <w:rFonts w:cs="Times New Roman"/>
      </w:rPr>
    </w:lvl>
    <w:lvl w:ilvl="8" w:tplc="75F0F94A">
      <w:numFmt w:val="decimal"/>
      <w:lvlText w:val=""/>
      <w:lvlJc w:val="left"/>
      <w:rPr>
        <w:rFonts w:cs="Times New Roman"/>
      </w:rPr>
    </w:lvl>
  </w:abstractNum>
  <w:abstractNum w:abstractNumId="12">
    <w:nsid w:val="00000F3E"/>
    <w:multiLevelType w:val="hybridMultilevel"/>
    <w:tmpl w:val="8988A7B0"/>
    <w:lvl w:ilvl="0" w:tplc="77986FC0">
      <w:start w:val="1"/>
      <w:numFmt w:val="bullet"/>
      <w:lvlText w:val="в"/>
      <w:lvlJc w:val="left"/>
    </w:lvl>
    <w:lvl w:ilvl="1" w:tplc="747C4B8C">
      <w:start w:val="1"/>
      <w:numFmt w:val="decimal"/>
      <w:lvlText w:val="%2."/>
      <w:lvlJc w:val="left"/>
      <w:rPr>
        <w:rFonts w:cs="Times New Roman"/>
      </w:rPr>
    </w:lvl>
    <w:lvl w:ilvl="2" w:tplc="B624F780">
      <w:numFmt w:val="decimal"/>
      <w:lvlText w:val=""/>
      <w:lvlJc w:val="left"/>
      <w:rPr>
        <w:rFonts w:cs="Times New Roman"/>
      </w:rPr>
    </w:lvl>
    <w:lvl w:ilvl="3" w:tplc="AD227730">
      <w:numFmt w:val="decimal"/>
      <w:lvlText w:val=""/>
      <w:lvlJc w:val="left"/>
      <w:rPr>
        <w:rFonts w:cs="Times New Roman"/>
      </w:rPr>
    </w:lvl>
    <w:lvl w:ilvl="4" w:tplc="D756A10A">
      <w:numFmt w:val="decimal"/>
      <w:lvlText w:val=""/>
      <w:lvlJc w:val="left"/>
      <w:rPr>
        <w:rFonts w:cs="Times New Roman"/>
      </w:rPr>
    </w:lvl>
    <w:lvl w:ilvl="5" w:tplc="80B2C94A">
      <w:numFmt w:val="decimal"/>
      <w:lvlText w:val=""/>
      <w:lvlJc w:val="left"/>
      <w:rPr>
        <w:rFonts w:cs="Times New Roman"/>
      </w:rPr>
    </w:lvl>
    <w:lvl w:ilvl="6" w:tplc="B97C6D50">
      <w:numFmt w:val="decimal"/>
      <w:lvlText w:val=""/>
      <w:lvlJc w:val="left"/>
      <w:rPr>
        <w:rFonts w:cs="Times New Roman"/>
      </w:rPr>
    </w:lvl>
    <w:lvl w:ilvl="7" w:tplc="FFA61914">
      <w:numFmt w:val="decimal"/>
      <w:lvlText w:val=""/>
      <w:lvlJc w:val="left"/>
      <w:rPr>
        <w:rFonts w:cs="Times New Roman"/>
      </w:rPr>
    </w:lvl>
    <w:lvl w:ilvl="8" w:tplc="692A06BE">
      <w:numFmt w:val="decimal"/>
      <w:lvlText w:val=""/>
      <w:lvlJc w:val="left"/>
      <w:rPr>
        <w:rFonts w:cs="Times New Roman"/>
      </w:rPr>
    </w:lvl>
  </w:abstractNum>
  <w:abstractNum w:abstractNumId="13">
    <w:nsid w:val="00001547"/>
    <w:multiLevelType w:val="hybridMultilevel"/>
    <w:tmpl w:val="99F8354E"/>
    <w:lvl w:ilvl="0" w:tplc="61823E08">
      <w:start w:val="3"/>
      <w:numFmt w:val="decimal"/>
      <w:lvlText w:val="%1."/>
      <w:lvlJc w:val="left"/>
      <w:rPr>
        <w:rFonts w:cs="Times New Roman"/>
      </w:rPr>
    </w:lvl>
    <w:lvl w:ilvl="1" w:tplc="0B8665F2">
      <w:numFmt w:val="decimal"/>
      <w:lvlText w:val=""/>
      <w:lvlJc w:val="left"/>
      <w:rPr>
        <w:rFonts w:cs="Times New Roman"/>
      </w:rPr>
    </w:lvl>
    <w:lvl w:ilvl="2" w:tplc="625A9236">
      <w:numFmt w:val="decimal"/>
      <w:lvlText w:val=""/>
      <w:lvlJc w:val="left"/>
      <w:rPr>
        <w:rFonts w:cs="Times New Roman"/>
      </w:rPr>
    </w:lvl>
    <w:lvl w:ilvl="3" w:tplc="B3E293BA">
      <w:numFmt w:val="decimal"/>
      <w:lvlText w:val=""/>
      <w:lvlJc w:val="left"/>
      <w:rPr>
        <w:rFonts w:cs="Times New Roman"/>
      </w:rPr>
    </w:lvl>
    <w:lvl w:ilvl="4" w:tplc="ECA88B9A">
      <w:numFmt w:val="decimal"/>
      <w:lvlText w:val=""/>
      <w:lvlJc w:val="left"/>
      <w:rPr>
        <w:rFonts w:cs="Times New Roman"/>
      </w:rPr>
    </w:lvl>
    <w:lvl w:ilvl="5" w:tplc="F970FE4C">
      <w:numFmt w:val="decimal"/>
      <w:lvlText w:val=""/>
      <w:lvlJc w:val="left"/>
      <w:rPr>
        <w:rFonts w:cs="Times New Roman"/>
      </w:rPr>
    </w:lvl>
    <w:lvl w:ilvl="6" w:tplc="3A646CE6">
      <w:numFmt w:val="decimal"/>
      <w:lvlText w:val=""/>
      <w:lvlJc w:val="left"/>
      <w:rPr>
        <w:rFonts w:cs="Times New Roman"/>
      </w:rPr>
    </w:lvl>
    <w:lvl w:ilvl="7" w:tplc="3C22489E">
      <w:numFmt w:val="decimal"/>
      <w:lvlText w:val=""/>
      <w:lvlJc w:val="left"/>
      <w:rPr>
        <w:rFonts w:cs="Times New Roman"/>
      </w:rPr>
    </w:lvl>
    <w:lvl w:ilvl="8" w:tplc="27A40D7E">
      <w:numFmt w:val="decimal"/>
      <w:lvlText w:val=""/>
      <w:lvlJc w:val="left"/>
      <w:rPr>
        <w:rFonts w:cs="Times New Roman"/>
      </w:rPr>
    </w:lvl>
  </w:abstractNum>
  <w:abstractNum w:abstractNumId="14">
    <w:nsid w:val="00002D12"/>
    <w:multiLevelType w:val="hybridMultilevel"/>
    <w:tmpl w:val="089ED32E"/>
    <w:lvl w:ilvl="0" w:tplc="24B238BE">
      <w:start w:val="1"/>
      <w:numFmt w:val="bullet"/>
      <w:lvlText w:val="-"/>
      <w:lvlJc w:val="left"/>
    </w:lvl>
    <w:lvl w:ilvl="1" w:tplc="2A1A90FC">
      <w:start w:val="2"/>
      <w:numFmt w:val="decimal"/>
      <w:lvlText w:val="%2."/>
      <w:lvlJc w:val="left"/>
      <w:rPr>
        <w:rFonts w:cs="Times New Roman"/>
      </w:rPr>
    </w:lvl>
    <w:lvl w:ilvl="2" w:tplc="A3C2E00C">
      <w:start w:val="3"/>
      <w:numFmt w:val="decimal"/>
      <w:lvlText w:val="%3."/>
      <w:lvlJc w:val="left"/>
      <w:rPr>
        <w:rFonts w:cs="Times New Roman"/>
      </w:rPr>
    </w:lvl>
    <w:lvl w:ilvl="3" w:tplc="DA56CDD4">
      <w:numFmt w:val="decimal"/>
      <w:lvlText w:val=""/>
      <w:lvlJc w:val="left"/>
      <w:rPr>
        <w:rFonts w:cs="Times New Roman"/>
      </w:rPr>
    </w:lvl>
    <w:lvl w:ilvl="4" w:tplc="E79E3D0E">
      <w:numFmt w:val="decimal"/>
      <w:lvlText w:val=""/>
      <w:lvlJc w:val="left"/>
      <w:rPr>
        <w:rFonts w:cs="Times New Roman"/>
      </w:rPr>
    </w:lvl>
    <w:lvl w:ilvl="5" w:tplc="9F6458E8">
      <w:numFmt w:val="decimal"/>
      <w:lvlText w:val=""/>
      <w:lvlJc w:val="left"/>
      <w:rPr>
        <w:rFonts w:cs="Times New Roman"/>
      </w:rPr>
    </w:lvl>
    <w:lvl w:ilvl="6" w:tplc="5874D0EE">
      <w:numFmt w:val="decimal"/>
      <w:lvlText w:val=""/>
      <w:lvlJc w:val="left"/>
      <w:rPr>
        <w:rFonts w:cs="Times New Roman"/>
      </w:rPr>
    </w:lvl>
    <w:lvl w:ilvl="7" w:tplc="F904C534">
      <w:numFmt w:val="decimal"/>
      <w:lvlText w:val=""/>
      <w:lvlJc w:val="left"/>
      <w:rPr>
        <w:rFonts w:cs="Times New Roman"/>
      </w:rPr>
    </w:lvl>
    <w:lvl w:ilvl="8" w:tplc="DD86E632">
      <w:numFmt w:val="decimal"/>
      <w:lvlText w:val=""/>
      <w:lvlJc w:val="left"/>
      <w:rPr>
        <w:rFonts w:cs="Times New Roman"/>
      </w:rPr>
    </w:lvl>
  </w:abstractNum>
  <w:abstractNum w:abstractNumId="15">
    <w:nsid w:val="0000390C"/>
    <w:multiLevelType w:val="hybridMultilevel"/>
    <w:tmpl w:val="2CE4B616"/>
    <w:lvl w:ilvl="0" w:tplc="DE76D01A">
      <w:start w:val="2"/>
      <w:numFmt w:val="decimal"/>
      <w:lvlText w:val="%1."/>
      <w:lvlJc w:val="left"/>
      <w:rPr>
        <w:rFonts w:cs="Times New Roman"/>
      </w:rPr>
    </w:lvl>
    <w:lvl w:ilvl="1" w:tplc="368E4DD2">
      <w:numFmt w:val="decimal"/>
      <w:lvlText w:val=""/>
      <w:lvlJc w:val="left"/>
      <w:rPr>
        <w:rFonts w:cs="Times New Roman"/>
      </w:rPr>
    </w:lvl>
    <w:lvl w:ilvl="2" w:tplc="E8A0C96A">
      <w:numFmt w:val="decimal"/>
      <w:lvlText w:val=""/>
      <w:lvlJc w:val="left"/>
      <w:rPr>
        <w:rFonts w:cs="Times New Roman"/>
      </w:rPr>
    </w:lvl>
    <w:lvl w:ilvl="3" w:tplc="8ECEEFD4">
      <w:numFmt w:val="decimal"/>
      <w:lvlText w:val=""/>
      <w:lvlJc w:val="left"/>
      <w:rPr>
        <w:rFonts w:cs="Times New Roman"/>
      </w:rPr>
    </w:lvl>
    <w:lvl w:ilvl="4" w:tplc="4A286C9C">
      <w:numFmt w:val="decimal"/>
      <w:lvlText w:val=""/>
      <w:lvlJc w:val="left"/>
      <w:rPr>
        <w:rFonts w:cs="Times New Roman"/>
      </w:rPr>
    </w:lvl>
    <w:lvl w:ilvl="5" w:tplc="369C5E16">
      <w:numFmt w:val="decimal"/>
      <w:lvlText w:val=""/>
      <w:lvlJc w:val="left"/>
      <w:rPr>
        <w:rFonts w:cs="Times New Roman"/>
      </w:rPr>
    </w:lvl>
    <w:lvl w:ilvl="6" w:tplc="D362DF3A">
      <w:numFmt w:val="decimal"/>
      <w:lvlText w:val=""/>
      <w:lvlJc w:val="left"/>
      <w:rPr>
        <w:rFonts w:cs="Times New Roman"/>
      </w:rPr>
    </w:lvl>
    <w:lvl w:ilvl="7" w:tplc="41BA0F18">
      <w:numFmt w:val="decimal"/>
      <w:lvlText w:val=""/>
      <w:lvlJc w:val="left"/>
      <w:rPr>
        <w:rFonts w:cs="Times New Roman"/>
      </w:rPr>
    </w:lvl>
    <w:lvl w:ilvl="8" w:tplc="4F9205E6">
      <w:numFmt w:val="decimal"/>
      <w:lvlText w:val=""/>
      <w:lvlJc w:val="left"/>
      <w:rPr>
        <w:rFonts w:cs="Times New Roman"/>
      </w:rPr>
    </w:lvl>
  </w:abstractNum>
  <w:abstractNum w:abstractNumId="16">
    <w:nsid w:val="000039B3"/>
    <w:multiLevelType w:val="hybridMultilevel"/>
    <w:tmpl w:val="2012D920"/>
    <w:lvl w:ilvl="0" w:tplc="4B84829E">
      <w:start w:val="1"/>
      <w:numFmt w:val="bullet"/>
      <w:lvlText w:val="-"/>
      <w:lvlJc w:val="left"/>
    </w:lvl>
    <w:lvl w:ilvl="1" w:tplc="8876823C">
      <w:numFmt w:val="decimal"/>
      <w:lvlText w:val=""/>
      <w:lvlJc w:val="left"/>
      <w:rPr>
        <w:rFonts w:cs="Times New Roman"/>
      </w:rPr>
    </w:lvl>
    <w:lvl w:ilvl="2" w:tplc="C902E5F8">
      <w:numFmt w:val="decimal"/>
      <w:lvlText w:val=""/>
      <w:lvlJc w:val="left"/>
      <w:rPr>
        <w:rFonts w:cs="Times New Roman"/>
      </w:rPr>
    </w:lvl>
    <w:lvl w:ilvl="3" w:tplc="E2B61F32">
      <w:numFmt w:val="decimal"/>
      <w:lvlText w:val=""/>
      <w:lvlJc w:val="left"/>
      <w:rPr>
        <w:rFonts w:cs="Times New Roman"/>
      </w:rPr>
    </w:lvl>
    <w:lvl w:ilvl="4" w:tplc="13C236F8">
      <w:numFmt w:val="decimal"/>
      <w:lvlText w:val=""/>
      <w:lvlJc w:val="left"/>
      <w:rPr>
        <w:rFonts w:cs="Times New Roman"/>
      </w:rPr>
    </w:lvl>
    <w:lvl w:ilvl="5" w:tplc="10BC5AFE">
      <w:numFmt w:val="decimal"/>
      <w:lvlText w:val=""/>
      <w:lvlJc w:val="left"/>
      <w:rPr>
        <w:rFonts w:cs="Times New Roman"/>
      </w:rPr>
    </w:lvl>
    <w:lvl w:ilvl="6" w:tplc="5192E0EE">
      <w:numFmt w:val="decimal"/>
      <w:lvlText w:val=""/>
      <w:lvlJc w:val="left"/>
      <w:rPr>
        <w:rFonts w:cs="Times New Roman"/>
      </w:rPr>
    </w:lvl>
    <w:lvl w:ilvl="7" w:tplc="CD7A6478">
      <w:numFmt w:val="decimal"/>
      <w:lvlText w:val=""/>
      <w:lvlJc w:val="left"/>
      <w:rPr>
        <w:rFonts w:cs="Times New Roman"/>
      </w:rPr>
    </w:lvl>
    <w:lvl w:ilvl="8" w:tplc="DC927398">
      <w:numFmt w:val="decimal"/>
      <w:lvlText w:val=""/>
      <w:lvlJc w:val="left"/>
      <w:rPr>
        <w:rFonts w:cs="Times New Roman"/>
      </w:rPr>
    </w:lvl>
  </w:abstractNum>
  <w:abstractNum w:abstractNumId="17">
    <w:nsid w:val="00004D06"/>
    <w:multiLevelType w:val="hybridMultilevel"/>
    <w:tmpl w:val="A02A1204"/>
    <w:lvl w:ilvl="0" w:tplc="A5A63B14">
      <w:start w:val="2"/>
      <w:numFmt w:val="decimal"/>
      <w:lvlText w:val="%1."/>
      <w:lvlJc w:val="left"/>
      <w:rPr>
        <w:rFonts w:cs="Times New Roman"/>
      </w:rPr>
    </w:lvl>
    <w:lvl w:ilvl="1" w:tplc="F18AE5BE">
      <w:numFmt w:val="decimal"/>
      <w:lvlText w:val=""/>
      <w:lvlJc w:val="left"/>
      <w:rPr>
        <w:rFonts w:cs="Times New Roman"/>
      </w:rPr>
    </w:lvl>
    <w:lvl w:ilvl="2" w:tplc="354ADEDE">
      <w:numFmt w:val="decimal"/>
      <w:lvlText w:val=""/>
      <w:lvlJc w:val="left"/>
      <w:rPr>
        <w:rFonts w:cs="Times New Roman"/>
      </w:rPr>
    </w:lvl>
    <w:lvl w:ilvl="3" w:tplc="A498D7B2">
      <w:numFmt w:val="decimal"/>
      <w:lvlText w:val=""/>
      <w:lvlJc w:val="left"/>
      <w:rPr>
        <w:rFonts w:cs="Times New Roman"/>
      </w:rPr>
    </w:lvl>
    <w:lvl w:ilvl="4" w:tplc="5E4CF386">
      <w:numFmt w:val="decimal"/>
      <w:lvlText w:val=""/>
      <w:lvlJc w:val="left"/>
      <w:rPr>
        <w:rFonts w:cs="Times New Roman"/>
      </w:rPr>
    </w:lvl>
    <w:lvl w:ilvl="5" w:tplc="1242C46E">
      <w:numFmt w:val="decimal"/>
      <w:lvlText w:val=""/>
      <w:lvlJc w:val="left"/>
      <w:rPr>
        <w:rFonts w:cs="Times New Roman"/>
      </w:rPr>
    </w:lvl>
    <w:lvl w:ilvl="6" w:tplc="34225994">
      <w:numFmt w:val="decimal"/>
      <w:lvlText w:val=""/>
      <w:lvlJc w:val="left"/>
      <w:rPr>
        <w:rFonts w:cs="Times New Roman"/>
      </w:rPr>
    </w:lvl>
    <w:lvl w:ilvl="7" w:tplc="DE2E4636">
      <w:numFmt w:val="decimal"/>
      <w:lvlText w:val=""/>
      <w:lvlJc w:val="left"/>
      <w:rPr>
        <w:rFonts w:cs="Times New Roman"/>
      </w:rPr>
    </w:lvl>
    <w:lvl w:ilvl="8" w:tplc="EC4CD44E">
      <w:numFmt w:val="decimal"/>
      <w:lvlText w:val=""/>
      <w:lvlJc w:val="left"/>
      <w:rPr>
        <w:rFonts w:cs="Times New Roman"/>
      </w:rPr>
    </w:lvl>
  </w:abstractNum>
  <w:abstractNum w:abstractNumId="18">
    <w:nsid w:val="00004DB7"/>
    <w:multiLevelType w:val="hybridMultilevel"/>
    <w:tmpl w:val="5F84AD48"/>
    <w:lvl w:ilvl="0" w:tplc="40FC6374">
      <w:start w:val="1"/>
      <w:numFmt w:val="bullet"/>
      <w:lvlText w:val="-"/>
      <w:lvlJc w:val="left"/>
    </w:lvl>
    <w:lvl w:ilvl="1" w:tplc="D2F21D4E">
      <w:numFmt w:val="decimal"/>
      <w:lvlText w:val=""/>
      <w:lvlJc w:val="left"/>
      <w:rPr>
        <w:rFonts w:cs="Times New Roman"/>
      </w:rPr>
    </w:lvl>
    <w:lvl w:ilvl="2" w:tplc="7952A412">
      <w:numFmt w:val="decimal"/>
      <w:lvlText w:val=""/>
      <w:lvlJc w:val="left"/>
      <w:rPr>
        <w:rFonts w:cs="Times New Roman"/>
      </w:rPr>
    </w:lvl>
    <w:lvl w:ilvl="3" w:tplc="C304FC64">
      <w:numFmt w:val="decimal"/>
      <w:lvlText w:val=""/>
      <w:lvlJc w:val="left"/>
      <w:rPr>
        <w:rFonts w:cs="Times New Roman"/>
      </w:rPr>
    </w:lvl>
    <w:lvl w:ilvl="4" w:tplc="2B107706">
      <w:numFmt w:val="decimal"/>
      <w:lvlText w:val=""/>
      <w:lvlJc w:val="left"/>
      <w:rPr>
        <w:rFonts w:cs="Times New Roman"/>
      </w:rPr>
    </w:lvl>
    <w:lvl w:ilvl="5" w:tplc="812CDA12">
      <w:numFmt w:val="decimal"/>
      <w:lvlText w:val=""/>
      <w:lvlJc w:val="left"/>
      <w:rPr>
        <w:rFonts w:cs="Times New Roman"/>
      </w:rPr>
    </w:lvl>
    <w:lvl w:ilvl="6" w:tplc="72663616">
      <w:numFmt w:val="decimal"/>
      <w:lvlText w:val=""/>
      <w:lvlJc w:val="left"/>
      <w:rPr>
        <w:rFonts w:cs="Times New Roman"/>
      </w:rPr>
    </w:lvl>
    <w:lvl w:ilvl="7" w:tplc="65528B62">
      <w:numFmt w:val="decimal"/>
      <w:lvlText w:val=""/>
      <w:lvlJc w:val="left"/>
      <w:rPr>
        <w:rFonts w:cs="Times New Roman"/>
      </w:rPr>
    </w:lvl>
    <w:lvl w:ilvl="8" w:tplc="BD82B36A">
      <w:numFmt w:val="decimal"/>
      <w:lvlText w:val=""/>
      <w:lvlJc w:val="left"/>
      <w:rPr>
        <w:rFonts w:cs="Times New Roman"/>
      </w:rPr>
    </w:lvl>
  </w:abstractNum>
  <w:abstractNum w:abstractNumId="19">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0">
    <w:nsid w:val="27FC1627"/>
    <w:multiLevelType w:val="multilevel"/>
    <w:tmpl w:val="FCA87B94"/>
    <w:lvl w:ilvl="0">
      <w:start w:val="1"/>
      <w:numFmt w:val="decimal"/>
      <w:lvlText w:val="%1."/>
      <w:lvlJc w:val="left"/>
      <w:pPr>
        <w:ind w:left="1069" w:hanging="360"/>
      </w:pPr>
      <w:rPr>
        <w:rFonts w:ascii="Times New Roman" w:eastAsia="Times New Roman" w:hAnsi="Times New Roman" w:cs="Times New Roman"/>
        <w:sz w:val="28"/>
        <w:szCs w:val="28"/>
      </w:rPr>
    </w:lvl>
    <w:lvl w:ilvl="1">
      <w:start w:val="1"/>
      <w:numFmt w:val="decimal"/>
      <w:isLgl/>
      <w:lvlText w:val="%1.%2."/>
      <w:lvlJc w:val="left"/>
      <w:pPr>
        <w:ind w:left="1069" w:hanging="360"/>
      </w:pPr>
      <w:rPr>
        <w:rFonts w:hint="default"/>
        <w:sz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2DFF444E"/>
    <w:multiLevelType w:val="hybridMultilevel"/>
    <w:tmpl w:val="C6A066EA"/>
    <w:lvl w:ilvl="0" w:tplc="4A44A78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FB0293C"/>
    <w:multiLevelType w:val="hybridMultilevel"/>
    <w:tmpl w:val="DEBC6E8A"/>
    <w:lvl w:ilvl="0" w:tplc="CA3E202A">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3156698E"/>
    <w:multiLevelType w:val="hybridMultilevel"/>
    <w:tmpl w:val="68DE6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CD73F9"/>
    <w:multiLevelType w:val="hybridMultilevel"/>
    <w:tmpl w:val="07023B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6415F13"/>
    <w:multiLevelType w:val="hybridMultilevel"/>
    <w:tmpl w:val="1F80B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5A04FB"/>
    <w:multiLevelType w:val="singleLevel"/>
    <w:tmpl w:val="4532E334"/>
    <w:lvl w:ilvl="0">
      <w:start w:val="1"/>
      <w:numFmt w:val="decimal"/>
      <w:lvlText w:val="%1."/>
      <w:legacy w:legacy="1" w:legacySpace="0" w:legacyIndent="351"/>
      <w:lvlJc w:val="left"/>
      <w:pPr>
        <w:ind w:left="0" w:firstLine="1554"/>
      </w:pPr>
      <w:rPr>
        <w:rFonts w:ascii="Times New Roman" w:eastAsia="Calibri" w:hAnsi="Times New Roman" w:cs="Times New Roman"/>
      </w:rPr>
    </w:lvl>
  </w:abstractNum>
  <w:abstractNum w:abstractNumId="27">
    <w:nsid w:val="525B352A"/>
    <w:multiLevelType w:val="hybridMultilevel"/>
    <w:tmpl w:val="9698B2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45A2EBB"/>
    <w:multiLevelType w:val="hybridMultilevel"/>
    <w:tmpl w:val="427E6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21146F"/>
    <w:multiLevelType w:val="hybridMultilevel"/>
    <w:tmpl w:val="1F80B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BC1294"/>
    <w:multiLevelType w:val="hybridMultilevel"/>
    <w:tmpl w:val="178801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26F4A69"/>
    <w:multiLevelType w:val="hybridMultilevel"/>
    <w:tmpl w:val="0664980E"/>
    <w:lvl w:ilvl="0" w:tplc="E67E1E48">
      <w:start w:val="1"/>
      <w:numFmt w:val="decimal"/>
      <w:lvlText w:val="%1."/>
      <w:lvlJc w:val="left"/>
      <w:pPr>
        <w:ind w:left="705" w:hanging="42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2">
    <w:nsid w:val="76090853"/>
    <w:multiLevelType w:val="hybridMultilevel"/>
    <w:tmpl w:val="5BE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992AA2"/>
    <w:multiLevelType w:val="hybridMultilevel"/>
    <w:tmpl w:val="ADEA596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20"/>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1"/>
  </w:num>
  <w:num w:numId="8">
    <w:abstractNumId w:val="22"/>
  </w:num>
  <w:num w:numId="9">
    <w:abstractNumId w:val="29"/>
  </w:num>
  <w:num w:numId="10">
    <w:abstractNumId w:val="25"/>
  </w:num>
  <w:num w:numId="11">
    <w:abstractNumId w:val="28"/>
  </w:num>
  <w:num w:numId="12">
    <w:abstractNumId w:val="31"/>
  </w:num>
  <w:num w:numId="13">
    <w:abstractNumId w:val="15"/>
  </w:num>
  <w:num w:numId="14">
    <w:abstractNumId w:val="12"/>
  </w:num>
  <w:num w:numId="15">
    <w:abstractNumId w:val="10"/>
  </w:num>
  <w:num w:numId="16">
    <w:abstractNumId w:val="11"/>
  </w:num>
  <w:num w:numId="17">
    <w:abstractNumId w:val="17"/>
  </w:num>
  <w:num w:numId="18">
    <w:abstractNumId w:val="18"/>
  </w:num>
  <w:num w:numId="19">
    <w:abstractNumId w:val="13"/>
  </w:num>
  <w:num w:numId="20">
    <w:abstractNumId w:val="16"/>
  </w:num>
  <w:num w:numId="21">
    <w:abstractNumId w:val="14"/>
  </w:num>
  <w:num w:numId="22">
    <w:abstractNumId w:val="27"/>
  </w:num>
  <w:num w:numId="23">
    <w:abstractNumId w:val="3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51D91"/>
    <w:rsid w:val="000524C4"/>
    <w:rsid w:val="000531BE"/>
    <w:rsid w:val="0005401C"/>
    <w:rsid w:val="00055F8F"/>
    <w:rsid w:val="0008184E"/>
    <w:rsid w:val="000841C1"/>
    <w:rsid w:val="00084B88"/>
    <w:rsid w:val="00084C4D"/>
    <w:rsid w:val="00087E47"/>
    <w:rsid w:val="000920CC"/>
    <w:rsid w:val="00092878"/>
    <w:rsid w:val="00093FF7"/>
    <w:rsid w:val="00095729"/>
    <w:rsid w:val="000A2312"/>
    <w:rsid w:val="000A301A"/>
    <w:rsid w:val="000A57D6"/>
    <w:rsid w:val="000B4781"/>
    <w:rsid w:val="000C4822"/>
    <w:rsid w:val="000C50F9"/>
    <w:rsid w:val="000C60FA"/>
    <w:rsid w:val="000C6746"/>
    <w:rsid w:val="000D3AA9"/>
    <w:rsid w:val="000D5E9F"/>
    <w:rsid w:val="000F7663"/>
    <w:rsid w:val="0010121E"/>
    <w:rsid w:val="00101FE1"/>
    <w:rsid w:val="00102C1D"/>
    <w:rsid w:val="001037DF"/>
    <w:rsid w:val="0011240A"/>
    <w:rsid w:val="001149A3"/>
    <w:rsid w:val="00121421"/>
    <w:rsid w:val="001224A7"/>
    <w:rsid w:val="00122904"/>
    <w:rsid w:val="00122BAC"/>
    <w:rsid w:val="00124AAA"/>
    <w:rsid w:val="00127399"/>
    <w:rsid w:val="00127BE7"/>
    <w:rsid w:val="00130240"/>
    <w:rsid w:val="00133018"/>
    <w:rsid w:val="00134678"/>
    <w:rsid w:val="00135A7D"/>
    <w:rsid w:val="0013682A"/>
    <w:rsid w:val="0013692A"/>
    <w:rsid w:val="001404B7"/>
    <w:rsid w:val="00143675"/>
    <w:rsid w:val="00144B34"/>
    <w:rsid w:val="00145995"/>
    <w:rsid w:val="00146758"/>
    <w:rsid w:val="00151870"/>
    <w:rsid w:val="00156330"/>
    <w:rsid w:val="0016145E"/>
    <w:rsid w:val="001662BC"/>
    <w:rsid w:val="00170890"/>
    <w:rsid w:val="0017406F"/>
    <w:rsid w:val="00174B54"/>
    <w:rsid w:val="00177D34"/>
    <w:rsid w:val="00182954"/>
    <w:rsid w:val="00190C92"/>
    <w:rsid w:val="00191C18"/>
    <w:rsid w:val="0019501A"/>
    <w:rsid w:val="001A05F7"/>
    <w:rsid w:val="001A6414"/>
    <w:rsid w:val="001C6392"/>
    <w:rsid w:val="001D0809"/>
    <w:rsid w:val="001D1DE9"/>
    <w:rsid w:val="001D2250"/>
    <w:rsid w:val="001D296A"/>
    <w:rsid w:val="001D345F"/>
    <w:rsid w:val="001D3E66"/>
    <w:rsid w:val="001D5054"/>
    <w:rsid w:val="001D713F"/>
    <w:rsid w:val="001E1748"/>
    <w:rsid w:val="001F112C"/>
    <w:rsid w:val="001F38C1"/>
    <w:rsid w:val="00200765"/>
    <w:rsid w:val="00203A20"/>
    <w:rsid w:val="0021550A"/>
    <w:rsid w:val="00215885"/>
    <w:rsid w:val="00222441"/>
    <w:rsid w:val="00235AD7"/>
    <w:rsid w:val="0024154C"/>
    <w:rsid w:val="00252D34"/>
    <w:rsid w:val="00262E92"/>
    <w:rsid w:val="002641ED"/>
    <w:rsid w:val="002656D3"/>
    <w:rsid w:val="00270BFA"/>
    <w:rsid w:val="00271884"/>
    <w:rsid w:val="002723F9"/>
    <w:rsid w:val="0027775B"/>
    <w:rsid w:val="002911FA"/>
    <w:rsid w:val="002A025F"/>
    <w:rsid w:val="002A0EC3"/>
    <w:rsid w:val="002A2BCE"/>
    <w:rsid w:val="002A2F78"/>
    <w:rsid w:val="002A3AE2"/>
    <w:rsid w:val="002A4149"/>
    <w:rsid w:val="002A7B0D"/>
    <w:rsid w:val="002B750E"/>
    <w:rsid w:val="002C2908"/>
    <w:rsid w:val="002E0891"/>
    <w:rsid w:val="002E277D"/>
    <w:rsid w:val="002E373D"/>
    <w:rsid w:val="002F2B98"/>
    <w:rsid w:val="002F2C7B"/>
    <w:rsid w:val="002F36B9"/>
    <w:rsid w:val="002F3BBF"/>
    <w:rsid w:val="002F516F"/>
    <w:rsid w:val="002F55F6"/>
    <w:rsid w:val="002F70D9"/>
    <w:rsid w:val="00301637"/>
    <w:rsid w:val="003048F2"/>
    <w:rsid w:val="003070CA"/>
    <w:rsid w:val="00313E94"/>
    <w:rsid w:val="00314CC2"/>
    <w:rsid w:val="003151AC"/>
    <w:rsid w:val="00315464"/>
    <w:rsid w:val="00315516"/>
    <w:rsid w:val="00317A93"/>
    <w:rsid w:val="00320B7B"/>
    <w:rsid w:val="00325720"/>
    <w:rsid w:val="003312C6"/>
    <w:rsid w:val="00336FAF"/>
    <w:rsid w:val="0035018F"/>
    <w:rsid w:val="00352375"/>
    <w:rsid w:val="00360063"/>
    <w:rsid w:val="00361C32"/>
    <w:rsid w:val="0036529A"/>
    <w:rsid w:val="00371995"/>
    <w:rsid w:val="00372DDF"/>
    <w:rsid w:val="00375749"/>
    <w:rsid w:val="00385977"/>
    <w:rsid w:val="00392A3C"/>
    <w:rsid w:val="0039719C"/>
    <w:rsid w:val="003A050F"/>
    <w:rsid w:val="003A2AC1"/>
    <w:rsid w:val="003A6779"/>
    <w:rsid w:val="003A7FDD"/>
    <w:rsid w:val="003B48C1"/>
    <w:rsid w:val="003B4BC6"/>
    <w:rsid w:val="003B4FDC"/>
    <w:rsid w:val="003C3AFD"/>
    <w:rsid w:val="003C53E7"/>
    <w:rsid w:val="003C6FD9"/>
    <w:rsid w:val="003D043E"/>
    <w:rsid w:val="003D4FB8"/>
    <w:rsid w:val="003D659B"/>
    <w:rsid w:val="003E2E77"/>
    <w:rsid w:val="003E3899"/>
    <w:rsid w:val="003E6CBE"/>
    <w:rsid w:val="003F0336"/>
    <w:rsid w:val="003F1CB6"/>
    <w:rsid w:val="003F7524"/>
    <w:rsid w:val="003F7C20"/>
    <w:rsid w:val="00404C48"/>
    <w:rsid w:val="0040656E"/>
    <w:rsid w:val="0041591B"/>
    <w:rsid w:val="00421D7F"/>
    <w:rsid w:val="004232DF"/>
    <w:rsid w:val="00426F9F"/>
    <w:rsid w:val="00431906"/>
    <w:rsid w:val="004329E1"/>
    <w:rsid w:val="004412BF"/>
    <w:rsid w:val="00446D8E"/>
    <w:rsid w:val="00456F00"/>
    <w:rsid w:val="00466D5B"/>
    <w:rsid w:val="004671C2"/>
    <w:rsid w:val="00467C5E"/>
    <w:rsid w:val="00470221"/>
    <w:rsid w:val="00473036"/>
    <w:rsid w:val="004743A2"/>
    <w:rsid w:val="00476CD2"/>
    <w:rsid w:val="00476CEE"/>
    <w:rsid w:val="00477A14"/>
    <w:rsid w:val="00484BDE"/>
    <w:rsid w:val="00484DB4"/>
    <w:rsid w:val="0048662E"/>
    <w:rsid w:val="00490378"/>
    <w:rsid w:val="00494133"/>
    <w:rsid w:val="0049780F"/>
    <w:rsid w:val="00497E3A"/>
    <w:rsid w:val="004A3313"/>
    <w:rsid w:val="004A6CDC"/>
    <w:rsid w:val="004B1A7E"/>
    <w:rsid w:val="004B3C0D"/>
    <w:rsid w:val="004B5C47"/>
    <w:rsid w:val="004C21B1"/>
    <w:rsid w:val="004C4E10"/>
    <w:rsid w:val="004D76A1"/>
    <w:rsid w:val="004E1C55"/>
    <w:rsid w:val="004E433E"/>
    <w:rsid w:val="004E5E5E"/>
    <w:rsid w:val="004E722C"/>
    <w:rsid w:val="004E7368"/>
    <w:rsid w:val="004F3DA3"/>
    <w:rsid w:val="004F61FB"/>
    <w:rsid w:val="005016D2"/>
    <w:rsid w:val="005050B7"/>
    <w:rsid w:val="0050601C"/>
    <w:rsid w:val="00515DCB"/>
    <w:rsid w:val="0051715E"/>
    <w:rsid w:val="00527566"/>
    <w:rsid w:val="0053388E"/>
    <w:rsid w:val="005501A8"/>
    <w:rsid w:val="00550AD7"/>
    <w:rsid w:val="00554EF0"/>
    <w:rsid w:val="00567FE3"/>
    <w:rsid w:val="005804B2"/>
    <w:rsid w:val="0058153E"/>
    <w:rsid w:val="00582BB3"/>
    <w:rsid w:val="00593531"/>
    <w:rsid w:val="00594B5A"/>
    <w:rsid w:val="005A0533"/>
    <w:rsid w:val="005B272B"/>
    <w:rsid w:val="005B2CF0"/>
    <w:rsid w:val="005B5E79"/>
    <w:rsid w:val="005C73CF"/>
    <w:rsid w:val="005D59CA"/>
    <w:rsid w:val="005D7BF5"/>
    <w:rsid w:val="005E04A1"/>
    <w:rsid w:val="005E26B1"/>
    <w:rsid w:val="005E3D2A"/>
    <w:rsid w:val="005E3DD3"/>
    <w:rsid w:val="005E64C6"/>
    <w:rsid w:val="005F11FE"/>
    <w:rsid w:val="00604CF5"/>
    <w:rsid w:val="00612637"/>
    <w:rsid w:val="00617C9B"/>
    <w:rsid w:val="00622B5B"/>
    <w:rsid w:val="006240D4"/>
    <w:rsid w:val="00625C34"/>
    <w:rsid w:val="006273E2"/>
    <w:rsid w:val="00630766"/>
    <w:rsid w:val="00635C19"/>
    <w:rsid w:val="00636C73"/>
    <w:rsid w:val="0064193A"/>
    <w:rsid w:val="006427B7"/>
    <w:rsid w:val="00646491"/>
    <w:rsid w:val="00655AB8"/>
    <w:rsid w:val="00657C05"/>
    <w:rsid w:val="006633FA"/>
    <w:rsid w:val="006643F8"/>
    <w:rsid w:val="00667317"/>
    <w:rsid w:val="00677A67"/>
    <w:rsid w:val="006801EE"/>
    <w:rsid w:val="00681202"/>
    <w:rsid w:val="0068148D"/>
    <w:rsid w:val="006911ED"/>
    <w:rsid w:val="00694DD8"/>
    <w:rsid w:val="0069552C"/>
    <w:rsid w:val="00695FBD"/>
    <w:rsid w:val="006961BE"/>
    <w:rsid w:val="006A20AD"/>
    <w:rsid w:val="006A58A7"/>
    <w:rsid w:val="006C4A64"/>
    <w:rsid w:val="006E54DC"/>
    <w:rsid w:val="00704D24"/>
    <w:rsid w:val="00705F70"/>
    <w:rsid w:val="00707136"/>
    <w:rsid w:val="00721D09"/>
    <w:rsid w:val="00723D8E"/>
    <w:rsid w:val="00725C5B"/>
    <w:rsid w:val="0073334A"/>
    <w:rsid w:val="007472C9"/>
    <w:rsid w:val="007518BB"/>
    <w:rsid w:val="00752D56"/>
    <w:rsid w:val="007539FA"/>
    <w:rsid w:val="007603A5"/>
    <w:rsid w:val="00760AAB"/>
    <w:rsid w:val="00760D12"/>
    <w:rsid w:val="00772FCB"/>
    <w:rsid w:val="00781BEE"/>
    <w:rsid w:val="00782593"/>
    <w:rsid w:val="00786FD7"/>
    <w:rsid w:val="007933C9"/>
    <w:rsid w:val="007B22C1"/>
    <w:rsid w:val="007B319F"/>
    <w:rsid w:val="007B508D"/>
    <w:rsid w:val="007B6F98"/>
    <w:rsid w:val="007C1D46"/>
    <w:rsid w:val="007D3C29"/>
    <w:rsid w:val="007E0D52"/>
    <w:rsid w:val="007E5B1E"/>
    <w:rsid w:val="00805409"/>
    <w:rsid w:val="00807E2F"/>
    <w:rsid w:val="00815C20"/>
    <w:rsid w:val="00817C7D"/>
    <w:rsid w:val="00822057"/>
    <w:rsid w:val="00822934"/>
    <w:rsid w:val="00822FE6"/>
    <w:rsid w:val="008253C1"/>
    <w:rsid w:val="00827F17"/>
    <w:rsid w:val="00830B74"/>
    <w:rsid w:val="0083110E"/>
    <w:rsid w:val="008335DA"/>
    <w:rsid w:val="0083366E"/>
    <w:rsid w:val="008512AC"/>
    <w:rsid w:val="008531CE"/>
    <w:rsid w:val="008608F2"/>
    <w:rsid w:val="00863EB2"/>
    <w:rsid w:val="008649A9"/>
    <w:rsid w:val="0087091C"/>
    <w:rsid w:val="00872925"/>
    <w:rsid w:val="008730FB"/>
    <w:rsid w:val="00875009"/>
    <w:rsid w:val="008821DF"/>
    <w:rsid w:val="00890280"/>
    <w:rsid w:val="00890392"/>
    <w:rsid w:val="008A7977"/>
    <w:rsid w:val="008A7A35"/>
    <w:rsid w:val="008B2DB3"/>
    <w:rsid w:val="008B32EE"/>
    <w:rsid w:val="008B5803"/>
    <w:rsid w:val="008C0075"/>
    <w:rsid w:val="008C2250"/>
    <w:rsid w:val="008C456F"/>
    <w:rsid w:val="008C5505"/>
    <w:rsid w:val="008E2601"/>
    <w:rsid w:val="008E562B"/>
    <w:rsid w:val="008F12B3"/>
    <w:rsid w:val="008F15AB"/>
    <w:rsid w:val="008F1D5F"/>
    <w:rsid w:val="008F72ED"/>
    <w:rsid w:val="0090187D"/>
    <w:rsid w:val="009059B3"/>
    <w:rsid w:val="009105EF"/>
    <w:rsid w:val="00910C5E"/>
    <w:rsid w:val="00915087"/>
    <w:rsid w:val="0091657B"/>
    <w:rsid w:val="00927B21"/>
    <w:rsid w:val="00930277"/>
    <w:rsid w:val="0093271F"/>
    <w:rsid w:val="009335EA"/>
    <w:rsid w:val="00935AF5"/>
    <w:rsid w:val="00937B16"/>
    <w:rsid w:val="0094158D"/>
    <w:rsid w:val="00941D40"/>
    <w:rsid w:val="009427F6"/>
    <w:rsid w:val="00945A59"/>
    <w:rsid w:val="00951054"/>
    <w:rsid w:val="00956BC0"/>
    <w:rsid w:val="0096646E"/>
    <w:rsid w:val="00970EF9"/>
    <w:rsid w:val="00972569"/>
    <w:rsid w:val="00972ABF"/>
    <w:rsid w:val="00972C53"/>
    <w:rsid w:val="0097386C"/>
    <w:rsid w:val="009757D4"/>
    <w:rsid w:val="00980141"/>
    <w:rsid w:val="00986BE0"/>
    <w:rsid w:val="009915D1"/>
    <w:rsid w:val="00992610"/>
    <w:rsid w:val="009A51DE"/>
    <w:rsid w:val="009A6EDE"/>
    <w:rsid w:val="009B0B3B"/>
    <w:rsid w:val="009B15FE"/>
    <w:rsid w:val="009B2C9D"/>
    <w:rsid w:val="009B35C1"/>
    <w:rsid w:val="009B4285"/>
    <w:rsid w:val="009C067D"/>
    <w:rsid w:val="009C0F2C"/>
    <w:rsid w:val="009C4507"/>
    <w:rsid w:val="009C557E"/>
    <w:rsid w:val="009D04CA"/>
    <w:rsid w:val="009D2848"/>
    <w:rsid w:val="009D36A8"/>
    <w:rsid w:val="009D4E21"/>
    <w:rsid w:val="009D6240"/>
    <w:rsid w:val="009E15D4"/>
    <w:rsid w:val="009E31C6"/>
    <w:rsid w:val="009F39D9"/>
    <w:rsid w:val="00A000B8"/>
    <w:rsid w:val="00A006E4"/>
    <w:rsid w:val="00A03F26"/>
    <w:rsid w:val="00A1149F"/>
    <w:rsid w:val="00A12AFE"/>
    <w:rsid w:val="00A12E71"/>
    <w:rsid w:val="00A14C2D"/>
    <w:rsid w:val="00A16544"/>
    <w:rsid w:val="00A20B8A"/>
    <w:rsid w:val="00A23BBB"/>
    <w:rsid w:val="00A32AE1"/>
    <w:rsid w:val="00A32B72"/>
    <w:rsid w:val="00A41467"/>
    <w:rsid w:val="00A4495C"/>
    <w:rsid w:val="00A50EE3"/>
    <w:rsid w:val="00A50F6A"/>
    <w:rsid w:val="00A51F34"/>
    <w:rsid w:val="00A52496"/>
    <w:rsid w:val="00A524FC"/>
    <w:rsid w:val="00A54C8B"/>
    <w:rsid w:val="00A6232E"/>
    <w:rsid w:val="00A84D4B"/>
    <w:rsid w:val="00A8597C"/>
    <w:rsid w:val="00A87677"/>
    <w:rsid w:val="00A91E5F"/>
    <w:rsid w:val="00A92B86"/>
    <w:rsid w:val="00A9518D"/>
    <w:rsid w:val="00A95D9C"/>
    <w:rsid w:val="00A97E13"/>
    <w:rsid w:val="00AA50CB"/>
    <w:rsid w:val="00AB6BCE"/>
    <w:rsid w:val="00AC4ED2"/>
    <w:rsid w:val="00AC6905"/>
    <w:rsid w:val="00AD02C0"/>
    <w:rsid w:val="00AE3754"/>
    <w:rsid w:val="00AE6529"/>
    <w:rsid w:val="00AF36F8"/>
    <w:rsid w:val="00AF4CA9"/>
    <w:rsid w:val="00AF5AEC"/>
    <w:rsid w:val="00B0188F"/>
    <w:rsid w:val="00B15AA7"/>
    <w:rsid w:val="00B16129"/>
    <w:rsid w:val="00B16B26"/>
    <w:rsid w:val="00B22916"/>
    <w:rsid w:val="00B27CAD"/>
    <w:rsid w:val="00B40028"/>
    <w:rsid w:val="00B450BA"/>
    <w:rsid w:val="00B46A15"/>
    <w:rsid w:val="00B46AF3"/>
    <w:rsid w:val="00B471E8"/>
    <w:rsid w:val="00B47226"/>
    <w:rsid w:val="00B502A6"/>
    <w:rsid w:val="00B5689D"/>
    <w:rsid w:val="00B577EF"/>
    <w:rsid w:val="00B61E0E"/>
    <w:rsid w:val="00B65975"/>
    <w:rsid w:val="00B7228F"/>
    <w:rsid w:val="00B7318F"/>
    <w:rsid w:val="00B751BA"/>
    <w:rsid w:val="00B77185"/>
    <w:rsid w:val="00BA0354"/>
    <w:rsid w:val="00BA087C"/>
    <w:rsid w:val="00BA0DBC"/>
    <w:rsid w:val="00BB0050"/>
    <w:rsid w:val="00BB0AE6"/>
    <w:rsid w:val="00BB6D79"/>
    <w:rsid w:val="00BC1ECF"/>
    <w:rsid w:val="00BC2072"/>
    <w:rsid w:val="00BC2EBD"/>
    <w:rsid w:val="00BC4821"/>
    <w:rsid w:val="00BD41AC"/>
    <w:rsid w:val="00BD4CBB"/>
    <w:rsid w:val="00BD4F30"/>
    <w:rsid w:val="00BE2218"/>
    <w:rsid w:val="00BE466A"/>
    <w:rsid w:val="00BE5DAA"/>
    <w:rsid w:val="00BE7A92"/>
    <w:rsid w:val="00C0118C"/>
    <w:rsid w:val="00C12972"/>
    <w:rsid w:val="00C12A72"/>
    <w:rsid w:val="00C153ED"/>
    <w:rsid w:val="00C1621B"/>
    <w:rsid w:val="00C3495E"/>
    <w:rsid w:val="00C37DE9"/>
    <w:rsid w:val="00C43ABE"/>
    <w:rsid w:val="00C56C92"/>
    <w:rsid w:val="00C57B7D"/>
    <w:rsid w:val="00C631BE"/>
    <w:rsid w:val="00C63CB7"/>
    <w:rsid w:val="00C66F05"/>
    <w:rsid w:val="00C767C6"/>
    <w:rsid w:val="00C7712D"/>
    <w:rsid w:val="00C772D1"/>
    <w:rsid w:val="00C84D3E"/>
    <w:rsid w:val="00CA5F53"/>
    <w:rsid w:val="00CB0EC3"/>
    <w:rsid w:val="00CD3844"/>
    <w:rsid w:val="00CE7135"/>
    <w:rsid w:val="00D070B7"/>
    <w:rsid w:val="00D10C0A"/>
    <w:rsid w:val="00D131B9"/>
    <w:rsid w:val="00D163D4"/>
    <w:rsid w:val="00D168EB"/>
    <w:rsid w:val="00D2257D"/>
    <w:rsid w:val="00D30835"/>
    <w:rsid w:val="00D31ACC"/>
    <w:rsid w:val="00D31E78"/>
    <w:rsid w:val="00D327F1"/>
    <w:rsid w:val="00D34275"/>
    <w:rsid w:val="00D37C3F"/>
    <w:rsid w:val="00D5053A"/>
    <w:rsid w:val="00D5551B"/>
    <w:rsid w:val="00D562D9"/>
    <w:rsid w:val="00D73594"/>
    <w:rsid w:val="00D74F38"/>
    <w:rsid w:val="00D752E8"/>
    <w:rsid w:val="00D904DD"/>
    <w:rsid w:val="00DA3E57"/>
    <w:rsid w:val="00DA4CB1"/>
    <w:rsid w:val="00DB1E1D"/>
    <w:rsid w:val="00DB3849"/>
    <w:rsid w:val="00DB72E3"/>
    <w:rsid w:val="00DC234B"/>
    <w:rsid w:val="00DD36D8"/>
    <w:rsid w:val="00DE0A51"/>
    <w:rsid w:val="00DE7869"/>
    <w:rsid w:val="00E07005"/>
    <w:rsid w:val="00E11F70"/>
    <w:rsid w:val="00E211AE"/>
    <w:rsid w:val="00E317ED"/>
    <w:rsid w:val="00E34C01"/>
    <w:rsid w:val="00E352EA"/>
    <w:rsid w:val="00E47908"/>
    <w:rsid w:val="00E50190"/>
    <w:rsid w:val="00E61D84"/>
    <w:rsid w:val="00E86A30"/>
    <w:rsid w:val="00E9785B"/>
    <w:rsid w:val="00EA38C0"/>
    <w:rsid w:val="00EA48CE"/>
    <w:rsid w:val="00EC0DEC"/>
    <w:rsid w:val="00EC2AB5"/>
    <w:rsid w:val="00EC393A"/>
    <w:rsid w:val="00EC55D9"/>
    <w:rsid w:val="00EC663E"/>
    <w:rsid w:val="00EC6EE2"/>
    <w:rsid w:val="00EE2668"/>
    <w:rsid w:val="00EE3015"/>
    <w:rsid w:val="00EE4E36"/>
    <w:rsid w:val="00EE68B7"/>
    <w:rsid w:val="00EF4BC9"/>
    <w:rsid w:val="00F02E1A"/>
    <w:rsid w:val="00F11D4E"/>
    <w:rsid w:val="00F1470D"/>
    <w:rsid w:val="00F209A2"/>
    <w:rsid w:val="00F235B2"/>
    <w:rsid w:val="00F27139"/>
    <w:rsid w:val="00F315DC"/>
    <w:rsid w:val="00F32FF9"/>
    <w:rsid w:val="00F35959"/>
    <w:rsid w:val="00F37C8E"/>
    <w:rsid w:val="00F47393"/>
    <w:rsid w:val="00F50C54"/>
    <w:rsid w:val="00F51E47"/>
    <w:rsid w:val="00F55097"/>
    <w:rsid w:val="00F57FF1"/>
    <w:rsid w:val="00F716C4"/>
    <w:rsid w:val="00F72083"/>
    <w:rsid w:val="00F77A33"/>
    <w:rsid w:val="00F805F2"/>
    <w:rsid w:val="00F81C97"/>
    <w:rsid w:val="00F81D87"/>
    <w:rsid w:val="00F828F0"/>
    <w:rsid w:val="00F84614"/>
    <w:rsid w:val="00F952AA"/>
    <w:rsid w:val="00FA64B9"/>
    <w:rsid w:val="00FA7386"/>
    <w:rsid w:val="00FA73D8"/>
    <w:rsid w:val="00FA7617"/>
    <w:rsid w:val="00FB6284"/>
    <w:rsid w:val="00FC12C1"/>
    <w:rsid w:val="00FC3D58"/>
    <w:rsid w:val="00FC7C43"/>
    <w:rsid w:val="00FD1D03"/>
    <w:rsid w:val="00FD4CFF"/>
    <w:rsid w:val="00FD4D30"/>
    <w:rsid w:val="00FD6CA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uiPriority w:val="9"/>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qFormat/>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aliases w:val="мой"/>
    <w:basedOn w:val="a"/>
    <w:link w:val="af1"/>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2">
    <w:name w:val="FollowedHyperlink"/>
    <w:basedOn w:val="a0"/>
    <w:uiPriority w:val="99"/>
    <w:unhideWhenUsed/>
    <w:rsid w:val="00477A14"/>
    <w:rPr>
      <w:color w:val="800080" w:themeColor="followedHyperlink"/>
      <w:u w:val="single"/>
    </w:rPr>
  </w:style>
  <w:style w:type="paragraph" w:styleId="af3">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4">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5">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6">
    <w:name w:val="Гипертекстовая ссылка"/>
    <w:uiPriority w:val="99"/>
    <w:qFormat/>
    <w:rsid w:val="00477A14"/>
    <w:rPr>
      <w:rFonts w:ascii="Times New Roman" w:hAnsi="Times New Roman" w:cs="Times New Roman" w:hint="default"/>
      <w:color w:val="106BBE"/>
    </w:rPr>
  </w:style>
  <w:style w:type="character" w:customStyle="1" w:styleId="af7">
    <w:name w:val="Цветовое выделение"/>
    <w:uiPriority w:val="99"/>
    <w:qFormat/>
    <w:rsid w:val="00477A14"/>
    <w:rPr>
      <w:b/>
      <w:bCs w:val="0"/>
      <w:color w:val="26282F"/>
    </w:rPr>
  </w:style>
  <w:style w:type="table" w:styleId="af8">
    <w:name w:val="Table Grid"/>
    <w:basedOn w:val="a1"/>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rsid w:val="00BC2EBD"/>
    <w:rPr>
      <w:rFonts w:ascii="Verdana" w:hAnsi="Verdana"/>
      <w:bCs/>
      <w:color w:val="C41C16"/>
      <w:sz w:val="24"/>
      <w:szCs w:val="26"/>
    </w:rPr>
  </w:style>
  <w:style w:type="character" w:customStyle="1" w:styleId="40">
    <w:name w:val="Заголовок 4 Знак"/>
    <w:basedOn w:val="a0"/>
    <w:link w:val="4"/>
    <w:qFormat/>
    <w:rsid w:val="00BC2EBD"/>
    <w:rPr>
      <w:rFonts w:ascii="Verdana" w:hAnsi="Verdana"/>
      <w:b/>
      <w:bCs/>
      <w:szCs w:val="28"/>
    </w:rPr>
  </w:style>
  <w:style w:type="paragraph" w:customStyle="1" w:styleId="Pro-Gramma">
    <w:name w:val="Pro-Gramma"/>
    <w:basedOn w:val="a"/>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9">
    <w:name w:val="Document Map"/>
    <w:basedOn w:val="a"/>
    <w:link w:val="afa"/>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a">
    <w:name w:val="Схема документа Знак"/>
    <w:basedOn w:val="a0"/>
    <w:link w:val="af9"/>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b">
    <w:name w:val="Body Text Indent"/>
    <w:aliases w:val="Основной текст 1,Нумерованный список !!,Надин стиль,Основной текст без отступа"/>
    <w:basedOn w:val="a"/>
    <w:link w:val="afc"/>
    <w:unhideWhenUsed/>
    <w:rsid w:val="000A301A"/>
    <w:pPr>
      <w:spacing w:after="120"/>
      <w:ind w:left="283"/>
    </w:pPr>
  </w:style>
  <w:style w:type="character" w:customStyle="1" w:styleId="afc">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b"/>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d">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e">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0">
    <w:name w:val="annotation text"/>
    <w:basedOn w:val="a"/>
    <w:link w:val="aff1"/>
    <w:uiPriority w:val="99"/>
    <w:rsid w:val="000A301A"/>
    <w:rPr>
      <w:color w:val="auto"/>
      <w:kern w:val="0"/>
    </w:rPr>
  </w:style>
  <w:style w:type="character" w:customStyle="1" w:styleId="aff1">
    <w:name w:val="Текст примечания Знак"/>
    <w:basedOn w:val="a0"/>
    <w:link w:val="aff0"/>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2">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3">
    <w:name w:val="Текст сноски Знак Знак"/>
    <w:rsid w:val="000A301A"/>
    <w:rPr>
      <w:rFonts w:ascii="Courier New" w:hAnsi="Courier New"/>
      <w:lang w:val="ru-RU" w:eastAsia="ar-SA" w:bidi="ar-SA"/>
    </w:rPr>
  </w:style>
  <w:style w:type="character" w:customStyle="1" w:styleId="aff4">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41">
    <w:name w:val="4"/>
    <w:basedOn w:val="a"/>
    <w:next w:val="aff5"/>
    <w:qFormat/>
    <w:rsid w:val="000A301A"/>
    <w:pPr>
      <w:suppressAutoHyphens/>
      <w:jc w:val="center"/>
    </w:pPr>
    <w:rPr>
      <w:b/>
      <w:color w:val="auto"/>
      <w:kern w:val="0"/>
      <w:sz w:val="28"/>
      <w:lang w:eastAsia="ar-SA"/>
    </w:rPr>
  </w:style>
  <w:style w:type="paragraph" w:styleId="aff5">
    <w:name w:val="Subtitle"/>
    <w:basedOn w:val="18"/>
    <w:next w:val="ae"/>
    <w:link w:val="aff6"/>
    <w:qFormat/>
    <w:rsid w:val="000A301A"/>
    <w:pPr>
      <w:jc w:val="center"/>
    </w:pPr>
    <w:rPr>
      <w:rFonts w:cs="Times New Roman"/>
      <w:i/>
      <w:iCs/>
      <w:color w:val="000000"/>
    </w:rPr>
  </w:style>
  <w:style w:type="character" w:customStyle="1" w:styleId="aff6">
    <w:name w:val="Подзаголовок Знак"/>
    <w:basedOn w:val="a0"/>
    <w:link w:val="aff5"/>
    <w:rsid w:val="000A301A"/>
    <w:rPr>
      <w:rFonts w:ascii="Arial" w:eastAsia="Lucida Sans Unicode" w:hAnsi="Arial"/>
      <w:i/>
      <w:iCs/>
      <w:color w:val="000000"/>
      <w:sz w:val="28"/>
      <w:szCs w:val="28"/>
      <w:lang w:eastAsia="ar-SA"/>
    </w:rPr>
  </w:style>
  <w:style w:type="character" w:customStyle="1" w:styleId="aff7">
    <w:name w:val="Текст сноски Знак"/>
    <w:link w:val="aff8"/>
    <w:rsid w:val="000A301A"/>
    <w:rPr>
      <w:rFonts w:ascii="Courier New" w:hAnsi="Courier New"/>
      <w:lang w:eastAsia="ar-SA"/>
    </w:rPr>
  </w:style>
  <w:style w:type="paragraph" w:styleId="aff8">
    <w:name w:val="footnote text"/>
    <w:basedOn w:val="a"/>
    <w:link w:val="aff7"/>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9">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a">
    <w:name w:val="Strong"/>
    <w:basedOn w:val="a0"/>
    <w:uiPriority w:val="22"/>
    <w:qFormat/>
    <w:rsid w:val="0021550A"/>
    <w:rPr>
      <w:b/>
      <w:bCs/>
    </w:rPr>
  </w:style>
  <w:style w:type="character" w:styleId="affb">
    <w:name w:val="Emphasis"/>
    <w:qFormat/>
    <w:rsid w:val="00352375"/>
    <w:rPr>
      <w:i/>
      <w:iCs/>
    </w:rPr>
  </w:style>
  <w:style w:type="paragraph" w:customStyle="1" w:styleId="affc">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d">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rsid w:val="00704D24"/>
    <w:pPr>
      <w:ind w:left="567"/>
      <w:jc w:val="both"/>
    </w:pPr>
    <w:rPr>
      <w:color w:val="auto"/>
      <w:kern w:val="0"/>
      <w:sz w:val="28"/>
    </w:rPr>
  </w:style>
  <w:style w:type="character" w:customStyle="1" w:styleId="27">
    <w:name w:val="Основной текст с отступом 2 Знак"/>
    <w:basedOn w:val="a0"/>
    <w:link w:val="26"/>
    <w:rsid w:val="00704D24"/>
    <w:rPr>
      <w:sz w:val="28"/>
      <w:lang w:eastAsia="ru-RU"/>
    </w:rPr>
  </w:style>
  <w:style w:type="paragraph" w:styleId="32">
    <w:name w:val="Body Text Indent 3"/>
    <w:basedOn w:val="a"/>
    <w:link w:val="33"/>
    <w:rsid w:val="00704D24"/>
    <w:pPr>
      <w:ind w:firstLine="284"/>
      <w:jc w:val="both"/>
    </w:pPr>
    <w:rPr>
      <w:color w:val="auto"/>
      <w:kern w:val="0"/>
      <w:sz w:val="28"/>
    </w:rPr>
  </w:style>
  <w:style w:type="character" w:customStyle="1" w:styleId="33">
    <w:name w:val="Основной текст с отступом 3 Знак"/>
    <w:basedOn w:val="a0"/>
    <w:link w:val="32"/>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e">
    <w:name w:val="Plain Text"/>
    <w:basedOn w:val="a"/>
    <w:link w:val="afff"/>
    <w:rsid w:val="00704D24"/>
    <w:rPr>
      <w:rFonts w:ascii="Courier New" w:hAnsi="Courier New"/>
      <w:color w:val="auto"/>
      <w:kern w:val="0"/>
    </w:rPr>
  </w:style>
  <w:style w:type="character" w:customStyle="1" w:styleId="afff">
    <w:name w:val="Текст Знак"/>
    <w:basedOn w:val="a0"/>
    <w:link w:val="affe"/>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40">
    <w:name w:val="Абзац списка3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2">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3">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0">
    <w:name w:val="annotation reference"/>
    <w:uiPriority w:val="99"/>
    <w:unhideWhenUsed/>
    <w:rsid w:val="00D5053A"/>
    <w:rPr>
      <w:sz w:val="16"/>
      <w:szCs w:val="16"/>
    </w:rPr>
  </w:style>
  <w:style w:type="character" w:customStyle="1" w:styleId="afff1">
    <w:name w:val="Тема примечания Знак"/>
    <w:link w:val="afff2"/>
    <w:uiPriority w:val="99"/>
    <w:rsid w:val="00D5053A"/>
    <w:rPr>
      <w:rFonts w:eastAsia="Andale Sans UI"/>
      <w:b/>
      <w:bCs/>
      <w:kern w:val="1"/>
    </w:rPr>
  </w:style>
  <w:style w:type="character" w:customStyle="1" w:styleId="afff3">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4">
    <w:name w:val="Âûäåëåíèå"/>
    <w:rsid w:val="00D5053A"/>
    <w:rPr>
      <w:i/>
    </w:rPr>
  </w:style>
  <w:style w:type="character" w:customStyle="1" w:styleId="afff5">
    <w:name w:val="Маркеры списка"/>
    <w:rsid w:val="00D5053A"/>
    <w:rPr>
      <w:rFonts w:ascii="OpenSymbol" w:eastAsia="OpenSymbol" w:hAnsi="OpenSymbol" w:cs="OpenSymbol"/>
    </w:rPr>
  </w:style>
  <w:style w:type="character" w:customStyle="1" w:styleId="afff6">
    <w:name w:val="Символ нумерации"/>
    <w:rsid w:val="00D5053A"/>
  </w:style>
  <w:style w:type="character" w:customStyle="1" w:styleId="afff7">
    <w:name w:val="Îñíîâíîé øðèôò àáçàöà"/>
    <w:rsid w:val="00D5053A"/>
  </w:style>
  <w:style w:type="character" w:customStyle="1" w:styleId="afff8">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0"/>
    <w:rsid w:val="00D5053A"/>
  </w:style>
  <w:style w:type="paragraph" w:styleId="afff2">
    <w:name w:val="annotation subject"/>
    <w:basedOn w:val="aff0"/>
    <w:next w:val="aff0"/>
    <w:link w:val="afff1"/>
    <w:uiPriority w:val="99"/>
    <w:unhideWhenUsed/>
    <w:rsid w:val="00D5053A"/>
    <w:pPr>
      <w:widowControl w:val="0"/>
      <w:suppressAutoHyphens/>
    </w:pPr>
    <w:rPr>
      <w:rFonts w:eastAsia="Andale Sans UI"/>
      <w:b/>
      <w:bCs/>
      <w:kern w:val="1"/>
    </w:rPr>
  </w:style>
  <w:style w:type="character" w:customStyle="1" w:styleId="1e">
    <w:name w:val="Тема примечания Знак1"/>
    <w:basedOn w:val="aff1"/>
    <w:rsid w:val="00D5053A"/>
    <w:rPr>
      <w:b/>
      <w:bCs/>
      <w:color w:val="000000"/>
      <w:kern w:val="28"/>
      <w:lang w:eastAsia="ru-RU"/>
    </w:rPr>
  </w:style>
  <w:style w:type="paragraph" w:customStyle="1" w:styleId="afff9">
    <w:name w:val="Заголовок таблицы"/>
    <w:basedOn w:val="affc"/>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
    <w:next w:val="a"/>
    <w:rsid w:val="00D5053A"/>
    <w:pPr>
      <w:widowControl w:val="0"/>
      <w:suppressAutoHyphens/>
    </w:pPr>
    <w:rPr>
      <w:color w:val="auto"/>
      <w:kern w:val="1"/>
    </w:rPr>
  </w:style>
  <w:style w:type="paragraph" w:customStyle="1" w:styleId="1f0">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a">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8">
    <w:name w:val="Знак Знак3"/>
    <w:rsid w:val="0053388E"/>
    <w:rPr>
      <w:lang w:val="ru-RU" w:bidi="ar-SA"/>
    </w:rPr>
  </w:style>
  <w:style w:type="character" w:customStyle="1" w:styleId="1f3">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b">
    <w:name w:val="Основной текст_"/>
    <w:link w:val="39"/>
    <w:rsid w:val="0053388E"/>
    <w:rPr>
      <w:sz w:val="27"/>
      <w:szCs w:val="27"/>
      <w:shd w:val="clear" w:color="auto" w:fill="FFFFFF"/>
    </w:rPr>
  </w:style>
  <w:style w:type="character" w:customStyle="1" w:styleId="1f4">
    <w:name w:val="Заголовок №1_"/>
    <w:rsid w:val="0053388E"/>
    <w:rPr>
      <w:sz w:val="27"/>
      <w:szCs w:val="27"/>
      <w:shd w:val="clear" w:color="auto" w:fill="FFFFFF"/>
    </w:rPr>
  </w:style>
  <w:style w:type="character" w:customStyle="1" w:styleId="82">
    <w:name w:val="Основной текст8"/>
    <w:basedOn w:val="afffb"/>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c">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6">
    <w:name w:val="нум список 1"/>
    <w:basedOn w:val="a"/>
    <w:rsid w:val="0053388E"/>
    <w:pPr>
      <w:suppressAutoHyphens/>
      <w:spacing w:before="120" w:after="120"/>
      <w:jc w:val="both"/>
    </w:pPr>
    <w:rPr>
      <w:color w:val="auto"/>
      <w:kern w:val="0"/>
      <w:sz w:val="24"/>
      <w:lang w:eastAsia="zh-CN"/>
    </w:rPr>
  </w:style>
  <w:style w:type="paragraph" w:customStyle="1" w:styleId="1f7">
    <w:name w:val="марк список 1"/>
    <w:basedOn w:val="a"/>
    <w:rsid w:val="0053388E"/>
    <w:pPr>
      <w:suppressAutoHyphens/>
      <w:spacing w:before="120" w:after="120"/>
      <w:jc w:val="both"/>
    </w:pPr>
    <w:rPr>
      <w:color w:val="auto"/>
      <w:kern w:val="0"/>
      <w:sz w:val="24"/>
      <w:lang w:eastAsia="zh-CN"/>
    </w:rPr>
  </w:style>
  <w:style w:type="paragraph" w:customStyle="1" w:styleId="afffd">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
    <w:rsid w:val="0053388E"/>
    <w:pPr>
      <w:widowControl w:val="0"/>
      <w:suppressAutoHyphens/>
      <w:autoSpaceDE w:val="0"/>
    </w:pPr>
    <w:rPr>
      <w:color w:val="auto"/>
      <w:kern w:val="0"/>
      <w:lang w:eastAsia="zh-CN"/>
    </w:rPr>
  </w:style>
  <w:style w:type="paragraph" w:customStyle="1" w:styleId="afffe">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3a">
    <w:name w:val="3"/>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f">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0">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1">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2">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9">
    <w:name w:val="Основной текст3"/>
    <w:basedOn w:val="a"/>
    <w:link w:val="afffb"/>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s16">
    <w:name w:val="s_16"/>
    <w:basedOn w:val="a"/>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0"/>
    <w:rsid w:val="001A6414"/>
    <w:rPr>
      <w:rFonts w:ascii="TimesNewRomanPSMT" w:hAnsi="TimesNewRomanPSMT" w:cs="Times New Roman"/>
      <w:color w:val="000000"/>
      <w:sz w:val="26"/>
      <w:szCs w:val="26"/>
    </w:rPr>
  </w:style>
  <w:style w:type="character" w:customStyle="1" w:styleId="2f">
    <w:name w:val="Заголовок №2_"/>
    <w:basedOn w:val="a0"/>
    <w:link w:val="2f0"/>
    <w:locked/>
    <w:rsid w:val="001A6414"/>
    <w:rPr>
      <w:sz w:val="28"/>
      <w:szCs w:val="28"/>
    </w:rPr>
  </w:style>
  <w:style w:type="paragraph" w:customStyle="1" w:styleId="2f0">
    <w:name w:val="Заголовок №2"/>
    <w:basedOn w:val="a"/>
    <w:link w:val="2f"/>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3">
    <w:name w:val="footnote reference"/>
    <w:aliases w:val="5"/>
    <w:basedOn w:val="a0"/>
    <w:uiPriority w:val="99"/>
    <w:unhideWhenUsed/>
    <w:rsid w:val="0005401C"/>
    <w:rPr>
      <w:vertAlign w:val="superscript"/>
    </w:rPr>
  </w:style>
  <w:style w:type="character" w:customStyle="1" w:styleId="1fd">
    <w:name w:val="Нижний колонтитул Знак1"/>
    <w:basedOn w:val="a0"/>
    <w:uiPriority w:val="99"/>
    <w:rsid w:val="00182954"/>
    <w:rPr>
      <w:rFonts w:ascii="Calibri" w:eastAsia="Calibri" w:hAnsi="Calibri" w:cs="Times New Roman"/>
      <w:color w:val="00000A"/>
    </w:rPr>
  </w:style>
  <w:style w:type="paragraph" w:styleId="HTML">
    <w:name w:val="HTML Preformatted"/>
    <w:basedOn w:val="a"/>
    <w:link w:val="HTML0"/>
    <w:uiPriority w:val="99"/>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182954"/>
    <w:rPr>
      <w:rFonts w:ascii="Courier New" w:hAnsi="Courier New" w:cs="Courier New"/>
      <w:lang w:eastAsia="ru-RU"/>
    </w:rPr>
  </w:style>
  <w:style w:type="paragraph" w:customStyle="1" w:styleId="affff4">
    <w:name w:val="Знак"/>
    <w:basedOn w:val="a"/>
    <w:rsid w:val="0049780F"/>
    <w:pPr>
      <w:spacing w:before="100" w:beforeAutospacing="1" w:after="100" w:afterAutospacing="1"/>
    </w:pPr>
    <w:rPr>
      <w:rFonts w:ascii="Tahoma" w:hAnsi="Tahoma" w:cs="Tahoma"/>
      <w:color w:val="auto"/>
      <w:kern w:val="0"/>
      <w:lang w:val="en-US" w:eastAsia="en-US"/>
    </w:rPr>
  </w:style>
  <w:style w:type="paragraph" w:customStyle="1" w:styleId="affff5">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6">
    <w:name w:val="Знак"/>
    <w:basedOn w:val="a"/>
    <w:uiPriority w:val="99"/>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
    <w:rsid w:val="00145995"/>
    <w:pPr>
      <w:spacing w:before="100" w:beforeAutospacing="1" w:after="100" w:afterAutospacing="1"/>
    </w:pPr>
    <w:rPr>
      <w:color w:val="auto"/>
      <w:kern w:val="0"/>
      <w:sz w:val="24"/>
      <w:szCs w:val="24"/>
    </w:rPr>
  </w:style>
  <w:style w:type="paragraph" w:customStyle="1" w:styleId="350">
    <w:name w:val="Абзац списка35"/>
    <w:basedOn w:val="a"/>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0"/>
    <w:rsid w:val="00FA64B9"/>
  </w:style>
  <w:style w:type="paragraph" w:customStyle="1" w:styleId="xl226">
    <w:name w:val="xl226"/>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
    <w:rsid w:val="00FA64B9"/>
    <w:pPr>
      <w:spacing w:before="100" w:beforeAutospacing="1" w:after="100" w:afterAutospacing="1"/>
    </w:pPr>
    <w:rPr>
      <w:kern w:val="0"/>
      <w:sz w:val="24"/>
      <w:szCs w:val="24"/>
    </w:rPr>
  </w:style>
  <w:style w:type="paragraph" w:customStyle="1" w:styleId="xl231">
    <w:name w:val="xl231"/>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
    <w:rsid w:val="00FA64B9"/>
    <w:pPr>
      <w:spacing w:before="100" w:beforeAutospacing="1" w:after="100" w:afterAutospacing="1"/>
      <w:textAlignment w:val="top"/>
    </w:pPr>
    <w:rPr>
      <w:kern w:val="0"/>
      <w:sz w:val="24"/>
      <w:szCs w:val="24"/>
    </w:rPr>
  </w:style>
  <w:style w:type="paragraph" w:customStyle="1" w:styleId="xl234">
    <w:name w:val="xl234"/>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
    <w:rsid w:val="00FA64B9"/>
    <w:pPr>
      <w:spacing w:before="100" w:beforeAutospacing="1" w:after="100" w:afterAutospacing="1"/>
      <w:jc w:val="center"/>
    </w:pPr>
    <w:rPr>
      <w:b/>
      <w:bCs/>
      <w:kern w:val="0"/>
      <w:sz w:val="24"/>
      <w:szCs w:val="24"/>
    </w:rPr>
  </w:style>
  <w:style w:type="paragraph" w:customStyle="1" w:styleId="xl308">
    <w:name w:val="xl30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
    <w:rsid w:val="001D0809"/>
    <w:pPr>
      <w:spacing w:before="100" w:beforeAutospacing="1" w:after="100" w:afterAutospacing="1"/>
    </w:pPr>
    <w:rPr>
      <w:color w:val="auto"/>
      <w:kern w:val="0"/>
      <w:sz w:val="24"/>
      <w:szCs w:val="24"/>
    </w:rPr>
  </w:style>
  <w:style w:type="paragraph" w:customStyle="1" w:styleId="p10">
    <w:name w:val="p10"/>
    <w:basedOn w:val="a"/>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
    <w:rsid w:val="00B450BA"/>
    <w:pPr>
      <w:spacing w:before="100" w:beforeAutospacing="1" w:after="100" w:afterAutospacing="1"/>
    </w:pPr>
    <w:rPr>
      <w:color w:val="auto"/>
      <w:kern w:val="0"/>
      <w:sz w:val="24"/>
      <w:szCs w:val="24"/>
    </w:rPr>
  </w:style>
  <w:style w:type="paragraph" w:customStyle="1" w:styleId="222">
    <w:name w:val="Основной текст 22"/>
    <w:basedOn w:val="a"/>
    <w:rsid w:val="00B450BA"/>
    <w:pPr>
      <w:overflowPunct w:val="0"/>
      <w:autoSpaceDE w:val="0"/>
      <w:autoSpaceDN w:val="0"/>
      <w:adjustRightInd w:val="0"/>
      <w:jc w:val="both"/>
      <w:textAlignment w:val="baseline"/>
    </w:pPr>
    <w:rPr>
      <w:color w:val="auto"/>
      <w:kern w:val="0"/>
      <w:sz w:val="28"/>
    </w:rPr>
  </w:style>
  <w:style w:type="paragraph" w:customStyle="1" w:styleId="affff7">
    <w:name w:val="Знак Знак Знак Знак"/>
    <w:basedOn w:val="a"/>
    <w:rsid w:val="00B450BA"/>
    <w:pPr>
      <w:spacing w:before="100" w:beforeAutospacing="1" w:after="100" w:afterAutospacing="1"/>
    </w:pPr>
    <w:rPr>
      <w:kern w:val="0"/>
      <w:sz w:val="24"/>
      <w:szCs w:val="24"/>
      <w:u w:color="000000"/>
      <w:lang w:val="en-US" w:eastAsia="en-US"/>
    </w:rPr>
  </w:style>
  <w:style w:type="paragraph" w:customStyle="1" w:styleId="xl309">
    <w:name w:val="xl309"/>
    <w:basedOn w:val="a"/>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8">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
    <w:rsid w:val="00497E3A"/>
    <w:pPr>
      <w:spacing w:before="100" w:beforeAutospacing="1" w:after="100" w:afterAutospacing="1"/>
    </w:pPr>
    <w:rPr>
      <w:color w:val="auto"/>
      <w:kern w:val="0"/>
      <w:sz w:val="24"/>
      <w:szCs w:val="24"/>
    </w:rPr>
  </w:style>
  <w:style w:type="character" w:customStyle="1" w:styleId="2f1">
    <w:name w:val="Основной текст (2)_"/>
    <w:basedOn w:val="a0"/>
    <w:link w:val="2f2"/>
    <w:locked/>
    <w:rsid w:val="00497E3A"/>
    <w:rPr>
      <w:sz w:val="23"/>
      <w:szCs w:val="23"/>
      <w:shd w:val="clear" w:color="auto" w:fill="FFFFFF"/>
    </w:rPr>
  </w:style>
  <w:style w:type="paragraph" w:customStyle="1" w:styleId="2f2">
    <w:name w:val="Основной текст (2)"/>
    <w:basedOn w:val="a"/>
    <w:link w:val="2f1"/>
    <w:rsid w:val="00497E3A"/>
    <w:pPr>
      <w:widowControl w:val="0"/>
      <w:shd w:val="clear" w:color="auto" w:fill="FFFFFF"/>
      <w:spacing w:line="408" w:lineRule="exact"/>
      <w:jc w:val="right"/>
    </w:pPr>
    <w:rPr>
      <w:color w:val="auto"/>
      <w:kern w:val="0"/>
      <w:sz w:val="23"/>
      <w:szCs w:val="23"/>
      <w:lang w:eastAsia="en-US"/>
    </w:rPr>
  </w:style>
  <w:style w:type="character" w:customStyle="1" w:styleId="3e">
    <w:name w:val="Заголовок №3_"/>
    <w:basedOn w:val="a0"/>
    <w:link w:val="3f"/>
    <w:locked/>
    <w:rsid w:val="00497E3A"/>
    <w:rPr>
      <w:b/>
      <w:bCs/>
      <w:sz w:val="26"/>
      <w:szCs w:val="26"/>
      <w:shd w:val="clear" w:color="auto" w:fill="FFFFFF"/>
    </w:rPr>
  </w:style>
  <w:style w:type="paragraph" w:customStyle="1" w:styleId="3f">
    <w:name w:val="Заголовок №3"/>
    <w:basedOn w:val="a"/>
    <w:link w:val="3e"/>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0"/>
    <w:link w:val="73"/>
    <w:locked/>
    <w:rsid w:val="00497E3A"/>
    <w:rPr>
      <w:shd w:val="clear" w:color="auto" w:fill="FFFFFF"/>
    </w:rPr>
  </w:style>
  <w:style w:type="paragraph" w:customStyle="1" w:styleId="73">
    <w:name w:val="Основной текст (7)"/>
    <w:basedOn w:val="a"/>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0"/>
    <w:link w:val="85"/>
    <w:locked/>
    <w:rsid w:val="00497E3A"/>
    <w:rPr>
      <w:b/>
      <w:bCs/>
      <w:sz w:val="26"/>
      <w:szCs w:val="26"/>
      <w:shd w:val="clear" w:color="auto" w:fill="FFFFFF"/>
    </w:rPr>
  </w:style>
  <w:style w:type="paragraph" w:customStyle="1" w:styleId="85">
    <w:name w:val="Основной текст (8)"/>
    <w:basedOn w:val="a"/>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1"/>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
    <w:rsid w:val="000B4781"/>
    <w:pPr>
      <w:suppressAutoHyphens/>
      <w:ind w:left="720"/>
    </w:pPr>
    <w:rPr>
      <w:rFonts w:eastAsia="Calibri"/>
      <w:color w:val="auto"/>
      <w:kern w:val="0"/>
      <w:sz w:val="24"/>
      <w:szCs w:val="24"/>
      <w:lang w:eastAsia="ar-SA"/>
    </w:rPr>
  </w:style>
  <w:style w:type="paragraph" w:customStyle="1" w:styleId="410">
    <w:name w:val="Абзац списка41"/>
    <w:basedOn w:val="a"/>
    <w:rsid w:val="00456F00"/>
    <w:pPr>
      <w:suppressAutoHyphens/>
      <w:spacing w:after="200" w:line="276" w:lineRule="auto"/>
      <w:ind w:left="720"/>
    </w:pPr>
    <w:rPr>
      <w:rFonts w:ascii="Calibri" w:hAnsi="Calibri" w:cs="Calibri"/>
      <w:color w:val="auto"/>
      <w:kern w:val="0"/>
      <w:sz w:val="22"/>
      <w:szCs w:val="22"/>
      <w:lang w:eastAsia="zh-CN"/>
    </w:rPr>
  </w:style>
  <w:style w:type="character" w:styleId="affff9">
    <w:name w:val="Subtle Emphasis"/>
    <w:basedOn w:val="a0"/>
    <w:uiPriority w:val="19"/>
    <w:qFormat/>
    <w:rsid w:val="00DB72E3"/>
    <w:rPr>
      <w:i/>
      <w:iCs/>
      <w:color w:val="808080" w:themeColor="text1" w:themeTint="7F"/>
    </w:rPr>
  </w:style>
  <w:style w:type="paragraph" w:customStyle="1" w:styleId="Style6">
    <w:name w:val="Style6"/>
    <w:basedOn w:val="a"/>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
    <w:rsid w:val="00DB72E3"/>
    <w:pPr>
      <w:spacing w:before="100" w:beforeAutospacing="1" w:after="100" w:afterAutospacing="1"/>
    </w:pPr>
    <w:rPr>
      <w:color w:val="auto"/>
      <w:kern w:val="0"/>
      <w:sz w:val="24"/>
      <w:szCs w:val="24"/>
    </w:rPr>
  </w:style>
  <w:style w:type="paragraph" w:customStyle="1" w:styleId="headertext0">
    <w:name w:val="headertext"/>
    <w:basedOn w:val="a"/>
    <w:rsid w:val="00DB72E3"/>
    <w:pPr>
      <w:spacing w:before="100" w:beforeAutospacing="1" w:after="100" w:afterAutospacing="1"/>
    </w:pPr>
    <w:rPr>
      <w:color w:val="auto"/>
      <w:kern w:val="0"/>
      <w:sz w:val="24"/>
      <w:szCs w:val="24"/>
    </w:rPr>
  </w:style>
  <w:style w:type="paragraph" w:customStyle="1" w:styleId="420">
    <w:name w:val="Абзац списка42"/>
    <w:basedOn w:val="a"/>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1">
    <w:name w:val="Абзац списка Знак"/>
    <w:aliases w:val="мой Знак"/>
    <w:basedOn w:val="a0"/>
    <w:link w:val="af0"/>
    <w:uiPriority w:val="34"/>
    <w:locked/>
    <w:rsid w:val="004E7368"/>
    <w:rPr>
      <w:rFonts w:ascii="Calibri" w:hAnsi="Calibri" w:cs="Calibri"/>
      <w:sz w:val="22"/>
      <w:szCs w:val="22"/>
      <w:lang w:eastAsia="ru-RU"/>
    </w:rPr>
  </w:style>
  <w:style w:type="paragraph" w:styleId="affffa">
    <w:name w:val="Revision"/>
    <w:hidden/>
    <w:uiPriority w:val="99"/>
    <w:semiHidden/>
    <w:rsid w:val="004E7368"/>
    <w:rPr>
      <w:rFonts w:ascii="Calibri" w:eastAsia="Calibri" w:hAnsi="Calibri"/>
      <w:sz w:val="22"/>
      <w:szCs w:val="22"/>
    </w:rPr>
  </w:style>
  <w:style w:type="paragraph" w:customStyle="1" w:styleId="1ff">
    <w:name w:val="обычный_1 Знак Знак Знак Знак Знак Знак Знак Знак Знак"/>
    <w:basedOn w:val="a"/>
    <w:rsid w:val="004E7368"/>
    <w:pPr>
      <w:spacing w:before="100" w:beforeAutospacing="1" w:after="100" w:afterAutospacing="1"/>
      <w:jc w:val="both"/>
    </w:pPr>
    <w:rPr>
      <w:rFonts w:ascii="Tahoma" w:hAnsi="Tahoma" w:cs="Tahoma"/>
      <w:color w:val="auto"/>
      <w:kern w:val="0"/>
      <w:lang w:val="en-US" w:eastAsia="en-US"/>
    </w:rPr>
  </w:style>
  <w:style w:type="character" w:styleId="affffb">
    <w:name w:val="Intense Emphasis"/>
    <w:basedOn w:val="a0"/>
    <w:uiPriority w:val="21"/>
    <w:qFormat/>
    <w:rsid w:val="004E7368"/>
    <w:rPr>
      <w:i/>
      <w:iCs/>
      <w:color w:val="4F81BD"/>
    </w:rPr>
  </w:style>
  <w:style w:type="paragraph" w:customStyle="1" w:styleId="affffc">
    <w:name w:val="Текст абзаца"/>
    <w:basedOn w:val="a"/>
    <w:link w:val="affffd"/>
    <w:qFormat/>
    <w:rsid w:val="002F55F6"/>
    <w:pPr>
      <w:ind w:firstLine="709"/>
      <w:jc w:val="both"/>
    </w:pPr>
    <w:rPr>
      <w:color w:val="auto"/>
      <w:kern w:val="0"/>
      <w:sz w:val="24"/>
      <w:szCs w:val="24"/>
    </w:rPr>
  </w:style>
  <w:style w:type="character" w:customStyle="1" w:styleId="affffd">
    <w:name w:val="Текст абзаца Знак"/>
    <w:link w:val="affffc"/>
    <w:rsid w:val="002F55F6"/>
    <w:rPr>
      <w:sz w:val="24"/>
      <w:szCs w:val="24"/>
    </w:rPr>
  </w:style>
  <w:style w:type="paragraph" w:customStyle="1" w:styleId="rtecenter">
    <w:name w:val="rtecenter"/>
    <w:basedOn w:val="a"/>
    <w:rsid w:val="003312C6"/>
    <w:pPr>
      <w:spacing w:before="100" w:beforeAutospacing="1" w:after="100" w:afterAutospacing="1"/>
    </w:pPr>
    <w:rPr>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mail.ru" TargetMode="External"/><Relationship Id="rId18" Type="http://schemas.openxmlformats.org/officeDocument/2006/relationships/hyperlink" Target="mailto:admin.komsomolsk@mail.ru" TargetMode="External"/><Relationship Id="rId26" Type="http://schemas.openxmlformats.org/officeDocument/2006/relationships/header" Target="header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dmin.komsomolsk@mail.ru" TargetMode="External"/><Relationship Id="rId34" Type="http://schemas.openxmlformats.org/officeDocument/2006/relationships/hyperlink" Target="http://docs.cntd.ru/document/902361843"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4.jpeg"/><Relationship Id="rId25" Type="http://schemas.openxmlformats.org/officeDocument/2006/relationships/hyperlink" Target="mailto:admin.komsomolsk@mail.ru" TargetMode="External"/><Relationship Id="rId33" Type="http://schemas.openxmlformats.org/officeDocument/2006/relationships/hyperlink" Target="http://docs.cntd.ru/document/902361843"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koms.stroy@mail.ru" TargetMode="External"/><Relationship Id="rId20" Type="http://schemas.openxmlformats.org/officeDocument/2006/relationships/image" Target="media/image5.jpeg"/><Relationship Id="rId29" Type="http://schemas.openxmlformats.org/officeDocument/2006/relationships/hyperlink" Target="mailto:admin.komsomolsk@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consultantplus://offline/ref=70DA23F617910B3E3591A03864C8CE43A10C3427FB165574620047E72C17F84Bt443K" TargetMode="External"/><Relationship Id="rId32" Type="http://schemas.openxmlformats.org/officeDocument/2006/relationships/header" Target="header3.xml"/><Relationship Id="rId37" Type="http://schemas.openxmlformats.org/officeDocument/2006/relationships/hyperlink" Target="mailto:admin.komsomolsk@mail.ru" TargetMode="External"/><Relationship Id="rId40" Type="http://schemas.openxmlformats.org/officeDocument/2006/relationships/theme" Target="theme/theme1.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admin.komsomolsk@mail.ru" TargetMode="External"/><Relationship Id="rId23" Type="http://schemas.openxmlformats.org/officeDocument/2006/relationships/hyperlink" Target="mailto:admin.komsomolsk@mail.ru" TargetMode="External"/><Relationship Id="rId28" Type="http://schemas.openxmlformats.org/officeDocument/2006/relationships/image" Target="media/image7.jpeg"/><Relationship Id="rId36" Type="http://schemas.openxmlformats.org/officeDocument/2006/relationships/hyperlink" Target="mailto:admin.komsomolsk@mail.ru" TargetMode="External"/><Relationship Id="rId10" Type="http://schemas.openxmlformats.org/officeDocument/2006/relationships/image" Target="media/image2.jpeg"/><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oms.stroy@mail.ru" TargetMode="External"/><Relationship Id="rId22" Type="http://schemas.openxmlformats.org/officeDocument/2006/relationships/image" Target="media/image6.jpeg"/><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hyperlink" Target="http://docs.cntd.ru/document/9023618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DA5E8-0B49-4A82-9EF3-86BAF8E5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149</Pages>
  <Words>36270</Words>
  <Characters>206742</Characters>
  <Application>Microsoft Office Word</Application>
  <DocSecurity>0</DocSecurity>
  <Lines>1722</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242527</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5</cp:revision>
  <cp:lastPrinted>2018-03-12T14:58:00Z</cp:lastPrinted>
  <dcterms:created xsi:type="dcterms:W3CDTF">2022-08-18T08:26:00Z</dcterms:created>
  <dcterms:modified xsi:type="dcterms:W3CDTF">2022-08-19T05:36:00Z</dcterms:modified>
</cp:coreProperties>
</file>