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890" w:rsidRPr="009F6DB8" w:rsidRDefault="003A4F81">
      <w:pPr>
        <w:rPr>
          <w:color w:val="auto"/>
        </w:rPr>
      </w:pPr>
      <w:bookmarkStart w:id="0" w:name="_GoBack"/>
      <w:bookmarkEnd w:id="0"/>
      <w:r>
        <w:rPr>
          <w:noProof/>
          <w:color w:val="auto"/>
          <w:kern w:val="0"/>
          <w:sz w:val="24"/>
          <w:szCs w:val="24"/>
        </w:rPr>
        <mc:AlternateContent>
          <mc:Choice Requires="wpg">
            <w:drawing>
              <wp:anchor distT="0" distB="0" distL="114300" distR="114300" simplePos="0" relativeHeight="251661312" behindDoc="0" locked="0" layoutInCell="1" allowOverlap="1">
                <wp:simplePos x="0" y="0"/>
                <wp:positionH relativeFrom="column">
                  <wp:posOffset>-418465</wp:posOffset>
                </wp:positionH>
                <wp:positionV relativeFrom="paragraph">
                  <wp:posOffset>-281305</wp:posOffset>
                </wp:positionV>
                <wp:extent cx="6966585" cy="10044430"/>
                <wp:effectExtent l="6350" t="11430" r="8890" b="12065"/>
                <wp:wrapNone/>
                <wp:docPr id="8"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6585" cy="10044430"/>
                          <a:chOff x="0" y="0"/>
                          <a:chExt cx="69665" cy="100444"/>
                        </a:xfrm>
                      </wpg:grpSpPr>
                      <wps:wsp>
                        <wps:cNvPr id="10" name="Прямоугольник 1"/>
                        <wps:cNvSpPr>
                          <a:spLocks noChangeArrowheads="1"/>
                        </wps:cNvSpPr>
                        <wps:spPr bwMode="auto">
                          <a:xfrm>
                            <a:off x="0" y="0"/>
                            <a:ext cx="69665" cy="100444"/>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 name="Text Box 4"/>
                        <wps:cNvSpPr txBox="1">
                          <a:spLocks noChangeArrowheads="1"/>
                        </wps:cNvSpPr>
                        <wps:spPr bwMode="auto">
                          <a:xfrm>
                            <a:off x="1725" y="1466"/>
                            <a:ext cx="66415" cy="97389"/>
                          </a:xfrm>
                          <a:prstGeom prst="rect">
                            <a:avLst/>
                          </a:prstGeom>
                          <a:noFill/>
                          <a:ln w="57150" cmpd="thickTh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F6DB8" w:rsidRPr="006911ED" w:rsidRDefault="009F6DB8" w:rsidP="00170890">
                              <w:pPr>
                                <w:widowControl w:val="0"/>
                              </w:pPr>
                              <w:r w:rsidRPr="006911ED">
                                <w:t> </w:t>
                              </w:r>
                            </w:p>
                            <w:p w:rsidR="009F6DB8" w:rsidRPr="006911ED" w:rsidRDefault="009F6DB8" w:rsidP="00170890">
                              <w:pPr>
                                <w:widowControl w:val="0"/>
                              </w:pPr>
                              <w:r w:rsidRPr="006911ED">
                                <w:t> </w:t>
                              </w:r>
                            </w:p>
                            <w:p w:rsidR="009F6DB8" w:rsidRPr="006911ED" w:rsidRDefault="009F6DB8" w:rsidP="00170890">
                              <w:pPr>
                                <w:widowControl w:val="0"/>
                              </w:pPr>
                              <w:r w:rsidRPr="006911ED">
                                <w:t> </w:t>
                              </w:r>
                            </w:p>
                            <w:p w:rsidR="009F6DB8" w:rsidRPr="006911ED" w:rsidRDefault="009F6DB8" w:rsidP="00170890">
                              <w:pPr>
                                <w:widowControl w:val="0"/>
                              </w:pPr>
                              <w:r w:rsidRPr="006911ED">
                                <w:t> </w:t>
                              </w:r>
                            </w:p>
                            <w:p w:rsidR="009F6DB8" w:rsidRPr="006911ED" w:rsidRDefault="009F6DB8" w:rsidP="00170890">
                              <w:pPr>
                                <w:widowControl w:val="0"/>
                              </w:pPr>
                              <w:r w:rsidRPr="006911ED">
                                <w:t xml:space="preserve">    </w:t>
                              </w:r>
                            </w:p>
                            <w:p w:rsidR="009F6DB8" w:rsidRPr="006911ED" w:rsidRDefault="009F6DB8" w:rsidP="00170890">
                              <w:pPr>
                                <w:widowControl w:val="0"/>
                              </w:pPr>
                              <w:r w:rsidRPr="006911ED">
                                <w:t> </w:t>
                              </w:r>
                            </w:p>
                            <w:p w:rsidR="009F6DB8" w:rsidRPr="006911ED" w:rsidRDefault="009F6DB8" w:rsidP="00170890">
                              <w:pPr>
                                <w:widowControl w:val="0"/>
                                <w:jc w:val="center"/>
                                <w:rPr>
                                  <w:b/>
                                  <w:bCs/>
                                  <w:color w:val="0066FF"/>
                                </w:rPr>
                              </w:pPr>
                            </w:p>
                            <w:p w:rsidR="009F6DB8" w:rsidRPr="006911ED" w:rsidRDefault="009F6DB8" w:rsidP="00170890">
                              <w:pPr>
                                <w:widowControl w:val="0"/>
                                <w:jc w:val="center"/>
                                <w:rPr>
                                  <w:b/>
                                  <w:bCs/>
                                  <w:color w:val="0066FF"/>
                                </w:rPr>
                              </w:pPr>
                            </w:p>
                            <w:p w:rsidR="009F6DB8" w:rsidRPr="006911ED" w:rsidRDefault="009F6DB8" w:rsidP="00170890">
                              <w:pPr>
                                <w:widowControl w:val="0"/>
                                <w:jc w:val="center"/>
                                <w:rPr>
                                  <w:b/>
                                  <w:bCs/>
                                  <w:color w:val="0066FF"/>
                                  <w:sz w:val="22"/>
                                </w:rPr>
                              </w:pPr>
                              <w:r w:rsidRPr="006911ED">
                                <w:rPr>
                                  <w:b/>
                                  <w:bCs/>
                                  <w:color w:val="0066FF"/>
                                  <w:sz w:val="22"/>
                                </w:rPr>
                                <w:t>Российская Федерация</w:t>
                              </w:r>
                            </w:p>
                            <w:p w:rsidR="009F6DB8" w:rsidRPr="006911ED" w:rsidRDefault="009F6DB8" w:rsidP="00170890">
                              <w:pPr>
                                <w:widowControl w:val="0"/>
                                <w:jc w:val="center"/>
                                <w:rPr>
                                  <w:b/>
                                  <w:bCs/>
                                  <w:sz w:val="18"/>
                                  <w:szCs w:val="16"/>
                                </w:rPr>
                              </w:pPr>
                              <w:r w:rsidRPr="006911ED">
                                <w:rPr>
                                  <w:b/>
                                  <w:bCs/>
                                  <w:sz w:val="18"/>
                                  <w:szCs w:val="16"/>
                                </w:rPr>
                                <w:t>Ивановскаяобласть</w:t>
                              </w:r>
                            </w:p>
                            <w:p w:rsidR="009F6DB8" w:rsidRPr="006911ED" w:rsidRDefault="009F6DB8" w:rsidP="00170890">
                              <w:pPr>
                                <w:widowControl w:val="0"/>
                                <w:jc w:val="center"/>
                                <w:rPr>
                                  <w:b/>
                                  <w:bCs/>
                                  <w:sz w:val="18"/>
                                  <w:szCs w:val="16"/>
                                </w:rPr>
                              </w:pPr>
                              <w:r w:rsidRPr="006911ED">
                                <w:rPr>
                                  <w:b/>
                                  <w:bCs/>
                                  <w:sz w:val="18"/>
                                  <w:szCs w:val="16"/>
                                </w:rPr>
                                <w:t> </w:t>
                              </w:r>
                            </w:p>
                            <w:p w:rsidR="009F6DB8" w:rsidRPr="006911ED" w:rsidRDefault="009F6DB8" w:rsidP="00170890">
                              <w:pPr>
                                <w:widowControl w:val="0"/>
                                <w:jc w:val="center"/>
                                <w:rPr>
                                  <w:b/>
                                  <w:bCs/>
                                  <w:szCs w:val="18"/>
                                </w:rPr>
                              </w:pPr>
                              <w:r w:rsidRPr="006911ED">
                                <w:rPr>
                                  <w:b/>
                                  <w:bCs/>
                                  <w:szCs w:val="18"/>
                                </w:rPr>
                                <w:t>КОМСОМОЛЬСКИЙ МУНИЦИПАЛЬНЫЙ РАЙОН</w:t>
                              </w:r>
                            </w:p>
                            <w:p w:rsidR="009F6DB8" w:rsidRPr="006911ED" w:rsidRDefault="009F6DB8" w:rsidP="00170890">
                              <w:pPr>
                                <w:widowControl w:val="0"/>
                                <w:jc w:val="center"/>
                                <w:rPr>
                                  <w:sz w:val="18"/>
                                  <w:szCs w:val="18"/>
                                </w:rPr>
                              </w:pPr>
                              <w:r w:rsidRPr="006911ED">
                                <w:rPr>
                                  <w:sz w:val="18"/>
                                  <w:szCs w:val="18"/>
                                </w:rPr>
                                <w:t> </w:t>
                              </w:r>
                            </w:p>
                            <w:p w:rsidR="009F6DB8" w:rsidRPr="006911ED" w:rsidRDefault="009F6DB8" w:rsidP="00170890">
                              <w:pPr>
                                <w:widowControl w:val="0"/>
                                <w:jc w:val="center"/>
                                <w:rPr>
                                  <w:sz w:val="18"/>
                                  <w:szCs w:val="18"/>
                                </w:rPr>
                              </w:pPr>
                              <w:r w:rsidRPr="006911ED">
                                <w:rPr>
                                  <w:sz w:val="18"/>
                                  <w:szCs w:val="18"/>
                                </w:rPr>
                                <w:t> </w:t>
                              </w:r>
                            </w:p>
                            <w:p w:rsidR="009F6DB8" w:rsidRPr="006911ED" w:rsidRDefault="009F6DB8" w:rsidP="00170890">
                              <w:pPr>
                                <w:widowControl w:val="0"/>
                                <w:jc w:val="center"/>
                                <w:rPr>
                                  <w:sz w:val="18"/>
                                  <w:szCs w:val="18"/>
                                </w:rPr>
                              </w:pPr>
                              <w:r w:rsidRPr="006911ED">
                                <w:rPr>
                                  <w:sz w:val="18"/>
                                  <w:szCs w:val="18"/>
                                </w:rPr>
                                <w:t> </w:t>
                              </w:r>
                            </w:p>
                            <w:p w:rsidR="009F6DB8" w:rsidRPr="006911ED" w:rsidRDefault="009F6DB8" w:rsidP="00170890">
                              <w:pPr>
                                <w:widowControl w:val="0"/>
                                <w:jc w:val="center"/>
                                <w:rPr>
                                  <w:sz w:val="18"/>
                                  <w:szCs w:val="18"/>
                                </w:rPr>
                              </w:pPr>
                              <w:r w:rsidRPr="006911ED">
                                <w:rPr>
                                  <w:sz w:val="18"/>
                                  <w:szCs w:val="18"/>
                                </w:rPr>
                                <w:t> </w:t>
                              </w:r>
                            </w:p>
                            <w:p w:rsidR="009F6DB8" w:rsidRPr="006911ED" w:rsidRDefault="009F6DB8" w:rsidP="00170890">
                              <w:pPr>
                                <w:widowControl w:val="0"/>
                                <w:jc w:val="center"/>
                                <w:rPr>
                                  <w:sz w:val="18"/>
                                  <w:szCs w:val="18"/>
                                </w:rPr>
                              </w:pPr>
                              <w:r w:rsidRPr="006911ED">
                                <w:rPr>
                                  <w:sz w:val="18"/>
                                  <w:szCs w:val="18"/>
                                </w:rPr>
                                <w:t> </w:t>
                              </w:r>
                            </w:p>
                            <w:p w:rsidR="009F6DB8" w:rsidRPr="006911ED" w:rsidRDefault="009F6DB8" w:rsidP="00170890">
                              <w:pPr>
                                <w:widowControl w:val="0"/>
                                <w:jc w:val="center"/>
                                <w:rPr>
                                  <w:sz w:val="18"/>
                                  <w:szCs w:val="18"/>
                                </w:rPr>
                              </w:pPr>
                              <w:r w:rsidRPr="006911ED">
                                <w:rPr>
                                  <w:sz w:val="18"/>
                                  <w:szCs w:val="18"/>
                                </w:rPr>
                                <w:t> </w:t>
                              </w:r>
                            </w:p>
                            <w:p w:rsidR="009F6DB8" w:rsidRPr="006911ED" w:rsidRDefault="009F6DB8" w:rsidP="00170890">
                              <w:pPr>
                                <w:widowControl w:val="0"/>
                                <w:jc w:val="center"/>
                                <w:rPr>
                                  <w:b/>
                                  <w:bCs/>
                                  <w:sz w:val="72"/>
                                  <w:szCs w:val="72"/>
                                </w:rPr>
                              </w:pPr>
                            </w:p>
                            <w:p w:rsidR="009F6DB8" w:rsidRPr="006911ED" w:rsidRDefault="009F6DB8" w:rsidP="00170890">
                              <w:pPr>
                                <w:widowControl w:val="0"/>
                                <w:jc w:val="center"/>
                                <w:rPr>
                                  <w:b/>
                                  <w:bCs/>
                                  <w:sz w:val="96"/>
                                  <w:szCs w:val="72"/>
                                </w:rPr>
                              </w:pPr>
                              <w:r w:rsidRPr="006911ED">
                                <w:rPr>
                                  <w:b/>
                                  <w:bCs/>
                                  <w:sz w:val="96"/>
                                  <w:szCs w:val="72"/>
                                </w:rPr>
                                <w:t>ВЕСТНИК</w:t>
                              </w:r>
                            </w:p>
                            <w:p w:rsidR="009F6DB8" w:rsidRPr="006911ED" w:rsidRDefault="009F6DB8" w:rsidP="00170890">
                              <w:pPr>
                                <w:widowControl w:val="0"/>
                                <w:jc w:val="center"/>
                                <w:rPr>
                                  <w:b/>
                                  <w:bCs/>
                                  <w:sz w:val="36"/>
                                  <w:szCs w:val="30"/>
                                </w:rPr>
                              </w:pPr>
                              <w:r w:rsidRPr="006911ED">
                                <w:rPr>
                                  <w:b/>
                                  <w:bCs/>
                                  <w:sz w:val="36"/>
                                  <w:szCs w:val="30"/>
                                </w:rPr>
                                <w:t xml:space="preserve">нормативных правовых актов </w:t>
                              </w:r>
                            </w:p>
                            <w:p w:rsidR="009F6DB8" w:rsidRPr="006911ED" w:rsidRDefault="009F6DB8" w:rsidP="00170890">
                              <w:pPr>
                                <w:widowControl w:val="0"/>
                                <w:jc w:val="center"/>
                                <w:rPr>
                                  <w:b/>
                                  <w:bCs/>
                                  <w:sz w:val="36"/>
                                  <w:szCs w:val="30"/>
                                </w:rPr>
                              </w:pPr>
                              <w:r w:rsidRPr="006911ED">
                                <w:rPr>
                                  <w:b/>
                                  <w:bCs/>
                                  <w:sz w:val="36"/>
                                  <w:szCs w:val="30"/>
                                </w:rPr>
                                <w:t>органов местного самоуправления</w:t>
                              </w:r>
                            </w:p>
                            <w:p w:rsidR="009F6DB8" w:rsidRPr="006911ED" w:rsidRDefault="009F6DB8" w:rsidP="00170890">
                              <w:pPr>
                                <w:widowControl w:val="0"/>
                                <w:jc w:val="center"/>
                                <w:rPr>
                                  <w:b/>
                                  <w:bCs/>
                                  <w:sz w:val="30"/>
                                  <w:szCs w:val="30"/>
                                </w:rPr>
                              </w:pPr>
                              <w:r w:rsidRPr="006911ED">
                                <w:rPr>
                                  <w:b/>
                                  <w:bCs/>
                                  <w:sz w:val="36"/>
                                  <w:szCs w:val="30"/>
                                </w:rPr>
                                <w:t>Комсомольского муниципального района</w:t>
                              </w:r>
                            </w:p>
                            <w:p w:rsidR="009F6DB8" w:rsidRPr="006911ED" w:rsidRDefault="009F6DB8" w:rsidP="00170890">
                              <w:pPr>
                                <w:widowControl w:val="0"/>
                                <w:jc w:val="center"/>
                                <w:rPr>
                                  <w:b/>
                                  <w:bCs/>
                                  <w:sz w:val="30"/>
                                  <w:szCs w:val="30"/>
                                </w:rPr>
                              </w:pPr>
                              <w:r w:rsidRPr="006911ED">
                                <w:rPr>
                                  <w:b/>
                                  <w:bCs/>
                                  <w:sz w:val="30"/>
                                  <w:szCs w:val="30"/>
                                </w:rPr>
                                <w:t> </w:t>
                              </w:r>
                            </w:p>
                            <w:p w:rsidR="009F6DB8" w:rsidRPr="006911ED" w:rsidRDefault="009F6DB8" w:rsidP="00170890">
                              <w:pPr>
                                <w:widowControl w:val="0"/>
                                <w:jc w:val="center"/>
                                <w:rPr>
                                  <w:b/>
                                  <w:bCs/>
                                  <w:sz w:val="30"/>
                                  <w:szCs w:val="30"/>
                                </w:rPr>
                              </w:pPr>
                              <w:r w:rsidRPr="006911ED">
                                <w:rPr>
                                  <w:b/>
                                  <w:bCs/>
                                  <w:sz w:val="30"/>
                                  <w:szCs w:val="30"/>
                                </w:rPr>
                                <w:t> </w:t>
                              </w:r>
                            </w:p>
                            <w:p w:rsidR="009F6DB8" w:rsidRPr="006911ED" w:rsidRDefault="009F6DB8" w:rsidP="00170890">
                              <w:pPr>
                                <w:widowControl w:val="0"/>
                                <w:jc w:val="center"/>
                                <w:rPr>
                                  <w:b/>
                                  <w:bCs/>
                                  <w:sz w:val="30"/>
                                  <w:szCs w:val="30"/>
                                </w:rPr>
                              </w:pPr>
                              <w:r w:rsidRPr="006911ED">
                                <w:rPr>
                                  <w:b/>
                                  <w:bCs/>
                                  <w:sz w:val="30"/>
                                  <w:szCs w:val="30"/>
                                </w:rPr>
                                <w:t> </w:t>
                              </w:r>
                            </w:p>
                            <w:p w:rsidR="009F6DB8" w:rsidRPr="006911ED" w:rsidRDefault="009F6DB8" w:rsidP="00170890">
                              <w:pPr>
                                <w:widowControl w:val="0"/>
                                <w:jc w:val="center"/>
                                <w:rPr>
                                  <w:b/>
                                  <w:bCs/>
                                  <w:sz w:val="30"/>
                                  <w:szCs w:val="30"/>
                                </w:rPr>
                              </w:pPr>
                              <w:r w:rsidRPr="006911ED">
                                <w:rPr>
                                  <w:b/>
                                  <w:bCs/>
                                  <w:sz w:val="30"/>
                                  <w:szCs w:val="30"/>
                                </w:rPr>
                                <w:t> </w:t>
                              </w:r>
                            </w:p>
                            <w:p w:rsidR="009F6DB8" w:rsidRDefault="009F6DB8" w:rsidP="00625C34">
                              <w:pPr>
                                <w:widowControl w:val="0"/>
                                <w:jc w:val="center"/>
                                <w:rPr>
                                  <w:b/>
                                  <w:bCs/>
                                  <w:sz w:val="52"/>
                                  <w:szCs w:val="30"/>
                                </w:rPr>
                              </w:pPr>
                              <w:r>
                                <w:rPr>
                                  <w:b/>
                                  <w:bCs/>
                                  <w:sz w:val="52"/>
                                  <w:szCs w:val="30"/>
                                </w:rPr>
                                <w:t>№ 29</w:t>
                              </w:r>
                            </w:p>
                            <w:p w:rsidR="009F6DB8" w:rsidRPr="006911ED" w:rsidRDefault="009F6DB8" w:rsidP="00625C34">
                              <w:pPr>
                                <w:widowControl w:val="0"/>
                                <w:jc w:val="center"/>
                                <w:rPr>
                                  <w:b/>
                                  <w:bCs/>
                                  <w:sz w:val="30"/>
                                  <w:szCs w:val="30"/>
                                </w:rPr>
                              </w:pPr>
                              <w:r>
                                <w:rPr>
                                  <w:b/>
                                  <w:bCs/>
                                  <w:sz w:val="52"/>
                                  <w:szCs w:val="30"/>
                                </w:rPr>
                                <w:t>30 июня</w:t>
                              </w:r>
                              <w:r w:rsidRPr="006911ED">
                                <w:rPr>
                                  <w:b/>
                                  <w:bCs/>
                                  <w:sz w:val="52"/>
                                  <w:szCs w:val="30"/>
                                </w:rPr>
                                <w:t xml:space="preserve"> 202</w:t>
                              </w:r>
                              <w:r>
                                <w:rPr>
                                  <w:b/>
                                  <w:bCs/>
                                  <w:sz w:val="52"/>
                                  <w:szCs w:val="30"/>
                                </w:rPr>
                                <w:t>3</w:t>
                              </w:r>
                              <w:r w:rsidRPr="006911ED">
                                <w:rPr>
                                  <w:b/>
                                  <w:bCs/>
                                  <w:sz w:val="52"/>
                                  <w:szCs w:val="30"/>
                                </w:rPr>
                                <w:t>г.</w:t>
                              </w:r>
                            </w:p>
                            <w:p w:rsidR="009F6DB8" w:rsidRPr="006911ED" w:rsidRDefault="009F6DB8" w:rsidP="00170890">
                              <w:pPr>
                                <w:widowControl w:val="0"/>
                                <w:jc w:val="center"/>
                                <w:rPr>
                                  <w:b/>
                                  <w:bCs/>
                                  <w:sz w:val="30"/>
                                  <w:szCs w:val="30"/>
                                </w:rPr>
                              </w:pPr>
                              <w:r w:rsidRPr="006911ED">
                                <w:rPr>
                                  <w:b/>
                                  <w:bCs/>
                                  <w:sz w:val="30"/>
                                  <w:szCs w:val="30"/>
                                  <w:lang w:val="en-US"/>
                                </w:rPr>
                                <w:t> </w:t>
                              </w:r>
                            </w:p>
                            <w:p w:rsidR="009F6DB8" w:rsidRPr="006911ED" w:rsidRDefault="009F6DB8" w:rsidP="00170890">
                              <w:pPr>
                                <w:widowControl w:val="0"/>
                                <w:jc w:val="center"/>
                                <w:rPr>
                                  <w:b/>
                                  <w:bCs/>
                                  <w:sz w:val="30"/>
                                  <w:szCs w:val="30"/>
                                </w:rPr>
                              </w:pPr>
                              <w:r w:rsidRPr="006911ED">
                                <w:rPr>
                                  <w:b/>
                                  <w:bCs/>
                                  <w:sz w:val="30"/>
                                  <w:szCs w:val="30"/>
                                  <w:lang w:val="en-US"/>
                                </w:rPr>
                                <w:t> </w:t>
                              </w:r>
                            </w:p>
                            <w:p w:rsidR="009F6DB8" w:rsidRPr="006911ED" w:rsidRDefault="009F6DB8" w:rsidP="00170890">
                              <w:pPr>
                                <w:widowControl w:val="0"/>
                                <w:jc w:val="center"/>
                                <w:rPr>
                                  <w:b/>
                                  <w:bCs/>
                                  <w:sz w:val="30"/>
                                  <w:szCs w:val="30"/>
                                </w:rPr>
                              </w:pPr>
                              <w:r w:rsidRPr="006911ED">
                                <w:rPr>
                                  <w:b/>
                                  <w:bCs/>
                                  <w:sz w:val="30"/>
                                  <w:szCs w:val="30"/>
                                  <w:lang w:val="en-US"/>
                                </w:rPr>
                                <w:t> </w:t>
                              </w:r>
                            </w:p>
                            <w:p w:rsidR="009F6DB8" w:rsidRPr="006911ED" w:rsidRDefault="009F6DB8" w:rsidP="00170890">
                              <w:pPr>
                                <w:widowControl w:val="0"/>
                                <w:jc w:val="center"/>
                                <w:rPr>
                                  <w:b/>
                                  <w:bCs/>
                                  <w:sz w:val="30"/>
                                  <w:szCs w:val="30"/>
                                </w:rPr>
                              </w:pPr>
                            </w:p>
                            <w:p w:rsidR="009F6DB8" w:rsidRPr="006911ED" w:rsidRDefault="009F6DB8" w:rsidP="00170890">
                              <w:pPr>
                                <w:widowControl w:val="0"/>
                                <w:jc w:val="center"/>
                                <w:rPr>
                                  <w:b/>
                                  <w:bCs/>
                                  <w:sz w:val="30"/>
                                  <w:szCs w:val="30"/>
                                </w:rPr>
                              </w:pPr>
                            </w:p>
                            <w:p w:rsidR="009F6DB8" w:rsidRPr="006911ED" w:rsidRDefault="009F6DB8" w:rsidP="00170890">
                              <w:pPr>
                                <w:widowControl w:val="0"/>
                                <w:jc w:val="center"/>
                                <w:rPr>
                                  <w:b/>
                                  <w:bCs/>
                                  <w:sz w:val="30"/>
                                  <w:szCs w:val="30"/>
                                </w:rPr>
                              </w:pPr>
                            </w:p>
                            <w:p w:rsidR="009F6DB8" w:rsidRPr="006911ED" w:rsidRDefault="009F6DB8" w:rsidP="00170890">
                              <w:pPr>
                                <w:widowControl w:val="0"/>
                                <w:jc w:val="center"/>
                                <w:rPr>
                                  <w:b/>
                                  <w:bCs/>
                                  <w:sz w:val="30"/>
                                  <w:szCs w:val="30"/>
                                </w:rPr>
                              </w:pPr>
                            </w:p>
                            <w:p w:rsidR="009F6DB8" w:rsidRPr="006911ED" w:rsidRDefault="009F6DB8" w:rsidP="00170890">
                              <w:pPr>
                                <w:widowControl w:val="0"/>
                                <w:jc w:val="center"/>
                                <w:rPr>
                                  <w:b/>
                                  <w:bCs/>
                                  <w:sz w:val="30"/>
                                  <w:szCs w:val="30"/>
                                </w:rPr>
                              </w:pPr>
                            </w:p>
                            <w:p w:rsidR="009F6DB8" w:rsidRPr="006911ED" w:rsidRDefault="009F6DB8" w:rsidP="00170890">
                              <w:pPr>
                                <w:widowControl w:val="0"/>
                                <w:jc w:val="center"/>
                                <w:rPr>
                                  <w:b/>
                                  <w:bCs/>
                                  <w:sz w:val="30"/>
                                  <w:szCs w:val="30"/>
                                </w:rPr>
                              </w:pPr>
                              <w:r w:rsidRPr="006911ED">
                                <w:rPr>
                                  <w:b/>
                                  <w:bCs/>
                                  <w:sz w:val="30"/>
                                  <w:szCs w:val="30"/>
                                </w:rPr>
                                <w:t>Официальное издание</w:t>
                              </w:r>
                            </w:p>
                            <w:p w:rsidR="009F6DB8" w:rsidRPr="006911ED" w:rsidRDefault="009F6DB8" w:rsidP="00170890">
                              <w:pPr>
                                <w:widowControl w:val="0"/>
                                <w:jc w:val="center"/>
                                <w:rPr>
                                  <w:b/>
                                  <w:bCs/>
                                  <w:sz w:val="30"/>
                                  <w:szCs w:val="30"/>
                                </w:rPr>
                              </w:pPr>
                            </w:p>
                            <w:p w:rsidR="009F6DB8" w:rsidRPr="006911ED" w:rsidRDefault="009F6DB8" w:rsidP="00170890">
                              <w:pPr>
                                <w:widowControl w:val="0"/>
                                <w:jc w:val="center"/>
                                <w:rPr>
                                  <w:b/>
                                  <w:bCs/>
                                  <w:sz w:val="30"/>
                                  <w:szCs w:val="30"/>
                                </w:rPr>
                              </w:pPr>
                            </w:p>
                            <w:p w:rsidR="009F6DB8" w:rsidRPr="006911ED" w:rsidRDefault="009F6DB8" w:rsidP="00170890">
                              <w:pPr>
                                <w:widowControl w:val="0"/>
                                <w:jc w:val="center"/>
                                <w:rPr>
                                  <w:b/>
                                  <w:bCs/>
                                  <w:sz w:val="30"/>
                                  <w:szCs w:val="30"/>
                                </w:rPr>
                              </w:pPr>
                            </w:p>
                            <w:p w:rsidR="009F6DB8" w:rsidRPr="006911ED" w:rsidRDefault="009F6DB8" w:rsidP="00170890">
                              <w:pPr>
                                <w:widowControl w:val="0"/>
                                <w:jc w:val="center"/>
                                <w:rPr>
                                  <w:b/>
                                  <w:bCs/>
                                  <w:sz w:val="30"/>
                                  <w:szCs w:val="30"/>
                                </w:rPr>
                              </w:pPr>
                            </w:p>
                            <w:p w:rsidR="009F6DB8" w:rsidRPr="006911ED" w:rsidRDefault="009F6DB8" w:rsidP="00170890">
                              <w:pPr>
                                <w:widowControl w:val="0"/>
                                <w:jc w:val="center"/>
                                <w:rPr>
                                  <w:b/>
                                  <w:bCs/>
                                  <w:sz w:val="30"/>
                                  <w:szCs w:val="30"/>
                                </w:rPr>
                              </w:pPr>
                            </w:p>
                            <w:p w:rsidR="009F6DB8" w:rsidRPr="006911ED" w:rsidRDefault="009F6DB8" w:rsidP="00170890">
                              <w:pPr>
                                <w:widowControl w:val="0"/>
                                <w:jc w:val="center"/>
                                <w:rPr>
                                  <w:b/>
                                  <w:bCs/>
                                  <w:sz w:val="30"/>
                                  <w:szCs w:val="30"/>
                                </w:rPr>
                              </w:pPr>
                            </w:p>
                            <w:p w:rsidR="009F6DB8" w:rsidRPr="006911ED" w:rsidRDefault="009F6DB8" w:rsidP="00170890">
                              <w:pPr>
                                <w:widowControl w:val="0"/>
                                <w:jc w:val="center"/>
                                <w:rPr>
                                  <w:b/>
                                  <w:bCs/>
                                  <w:sz w:val="30"/>
                                  <w:szCs w:val="30"/>
                                </w:rPr>
                              </w:pPr>
                            </w:p>
                            <w:p w:rsidR="009F6DB8" w:rsidRPr="006911ED" w:rsidRDefault="009F6DB8" w:rsidP="00170890">
                              <w:pPr>
                                <w:widowControl w:val="0"/>
                                <w:jc w:val="center"/>
                                <w:rPr>
                                  <w:b/>
                                  <w:bCs/>
                                  <w:sz w:val="30"/>
                                  <w:szCs w:val="30"/>
                                </w:rPr>
                              </w:pPr>
                            </w:p>
                            <w:p w:rsidR="009F6DB8" w:rsidRPr="006911ED" w:rsidRDefault="009F6DB8" w:rsidP="00170890">
                              <w:pPr>
                                <w:widowControl w:val="0"/>
                                <w:jc w:val="center"/>
                                <w:rPr>
                                  <w:b/>
                                  <w:bCs/>
                                  <w:sz w:val="30"/>
                                  <w:szCs w:val="30"/>
                                </w:rP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AA6Gdf4DAADiDAAADgAAAAAA&#10;AAAAAAAAAAAuAgAAZHJzL2Uyb0RvYy54bWxQSwECLQAUAAYACAAAACEAiOGgm+MAAAANAQAADwAA&#10;AAAAAAAAAAAAAABYBgAAZHJzL2Rvd25yZXYueG1sUEsFBgAAAAAEAAQA8wAAAGgHAAAAAA==&#10;">
                <v:rect id="Прямоугольник 1" o:spid="_x0000_s1027" style="position:absolute;width:69665;height:100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" filled="f" strokecolor="black [0]" insetpen="t">
                  <v:shadow color="#ccc"/>
                  <v:textbox inset="2.88pt,2.88pt,2.88pt,2.88pt"/>
                </v:rect>
                <v:shapetype id="_x0000_t202" coordsize="21600,21600" o:spt="202" path="m,l,21600r21600,l21600,xe">
                  <v:stroke joinstyle="miter"/>
                  <v:path gradientshapeok="t" o:connecttype="rect"/>
                </v:shapetype>
                <v:shape id="Text Box 4" o:spid="_x0000_s1028" type="#_x0000_t202" style="position:absolute;left:1725;top:1466;width:66415;height:97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" filled="f" strokecolor="black [0]" strokeweight="4.5pt">
                  <v:stroke linestyle="thickThin"/>
                  <v:shadow color="#ccc"/>
                  <v:textbox inset="2.88pt,2.88pt,2.88pt,2.88pt">
                    <w:txbxContent>
                      <w:p w:rsidR="009F6DB8" w:rsidRPr="006911ED" w:rsidRDefault="009F6DB8" w:rsidP="00170890">
                        <w:pPr>
                          <w:widowControl w:val="0"/>
                        </w:pPr>
                        <w:r w:rsidRPr="006911ED">
                          <w:t> </w:t>
                        </w:r>
                      </w:p>
                      <w:p w:rsidR="009F6DB8" w:rsidRPr="006911ED" w:rsidRDefault="009F6DB8" w:rsidP="00170890">
                        <w:pPr>
                          <w:widowControl w:val="0"/>
                        </w:pPr>
                        <w:r w:rsidRPr="006911ED">
                          <w:t> </w:t>
                        </w:r>
                      </w:p>
                      <w:p w:rsidR="009F6DB8" w:rsidRPr="006911ED" w:rsidRDefault="009F6DB8" w:rsidP="00170890">
                        <w:pPr>
                          <w:widowControl w:val="0"/>
                        </w:pPr>
                        <w:r w:rsidRPr="006911ED">
                          <w:t> </w:t>
                        </w:r>
                      </w:p>
                      <w:p w:rsidR="009F6DB8" w:rsidRPr="006911ED" w:rsidRDefault="009F6DB8" w:rsidP="00170890">
                        <w:pPr>
                          <w:widowControl w:val="0"/>
                        </w:pPr>
                        <w:r w:rsidRPr="006911ED">
                          <w:t> </w:t>
                        </w:r>
                      </w:p>
                      <w:p w:rsidR="009F6DB8" w:rsidRPr="006911ED" w:rsidRDefault="009F6DB8" w:rsidP="00170890">
                        <w:pPr>
                          <w:widowControl w:val="0"/>
                        </w:pPr>
                        <w:r w:rsidRPr="006911ED">
                          <w:t xml:space="preserve">    </w:t>
                        </w:r>
                      </w:p>
                      <w:p w:rsidR="009F6DB8" w:rsidRPr="006911ED" w:rsidRDefault="009F6DB8" w:rsidP="00170890">
                        <w:pPr>
                          <w:widowControl w:val="0"/>
                        </w:pPr>
                        <w:r w:rsidRPr="006911ED">
                          <w:t> </w:t>
                        </w:r>
                      </w:p>
                      <w:p w:rsidR="009F6DB8" w:rsidRPr="006911ED" w:rsidRDefault="009F6DB8" w:rsidP="00170890">
                        <w:pPr>
                          <w:widowControl w:val="0"/>
                          <w:jc w:val="center"/>
                          <w:rPr>
                            <w:b/>
                            <w:bCs/>
                            <w:color w:val="0066FF"/>
                          </w:rPr>
                        </w:pPr>
                      </w:p>
                      <w:p w:rsidR="009F6DB8" w:rsidRPr="006911ED" w:rsidRDefault="009F6DB8" w:rsidP="00170890">
                        <w:pPr>
                          <w:widowControl w:val="0"/>
                          <w:jc w:val="center"/>
                          <w:rPr>
                            <w:b/>
                            <w:bCs/>
                            <w:color w:val="0066FF"/>
                          </w:rPr>
                        </w:pPr>
                      </w:p>
                      <w:p w:rsidR="009F6DB8" w:rsidRPr="006911ED" w:rsidRDefault="009F6DB8" w:rsidP="00170890">
                        <w:pPr>
                          <w:widowControl w:val="0"/>
                          <w:jc w:val="center"/>
                          <w:rPr>
                            <w:b/>
                            <w:bCs/>
                            <w:color w:val="0066FF"/>
                            <w:sz w:val="22"/>
                          </w:rPr>
                        </w:pPr>
                        <w:r w:rsidRPr="006911ED">
                          <w:rPr>
                            <w:b/>
                            <w:bCs/>
                            <w:color w:val="0066FF"/>
                            <w:sz w:val="22"/>
                          </w:rPr>
                          <w:t>Российская Федерация</w:t>
                        </w:r>
                      </w:p>
                      <w:p w:rsidR="009F6DB8" w:rsidRPr="006911ED" w:rsidRDefault="009F6DB8" w:rsidP="00170890">
                        <w:pPr>
                          <w:widowControl w:val="0"/>
                          <w:jc w:val="center"/>
                          <w:rPr>
                            <w:b/>
                            <w:bCs/>
                            <w:sz w:val="18"/>
                            <w:szCs w:val="16"/>
                          </w:rPr>
                        </w:pPr>
                        <w:r w:rsidRPr="006911ED">
                          <w:rPr>
                            <w:b/>
                            <w:bCs/>
                            <w:sz w:val="18"/>
                            <w:szCs w:val="16"/>
                          </w:rPr>
                          <w:t>Ивановскаяобласть</w:t>
                        </w:r>
                      </w:p>
                      <w:p w:rsidR="009F6DB8" w:rsidRPr="006911ED" w:rsidRDefault="009F6DB8" w:rsidP="00170890">
                        <w:pPr>
                          <w:widowControl w:val="0"/>
                          <w:jc w:val="center"/>
                          <w:rPr>
                            <w:b/>
                            <w:bCs/>
                            <w:sz w:val="18"/>
                            <w:szCs w:val="16"/>
                          </w:rPr>
                        </w:pPr>
                        <w:r w:rsidRPr="006911ED">
                          <w:rPr>
                            <w:b/>
                            <w:bCs/>
                            <w:sz w:val="18"/>
                            <w:szCs w:val="16"/>
                          </w:rPr>
                          <w:t> </w:t>
                        </w:r>
                      </w:p>
                      <w:p w:rsidR="009F6DB8" w:rsidRPr="006911ED" w:rsidRDefault="009F6DB8" w:rsidP="00170890">
                        <w:pPr>
                          <w:widowControl w:val="0"/>
                          <w:jc w:val="center"/>
                          <w:rPr>
                            <w:b/>
                            <w:bCs/>
                            <w:szCs w:val="18"/>
                          </w:rPr>
                        </w:pPr>
                        <w:r w:rsidRPr="006911ED">
                          <w:rPr>
                            <w:b/>
                            <w:bCs/>
                            <w:szCs w:val="18"/>
                          </w:rPr>
                          <w:t>КОМСОМОЛЬСКИЙ МУНИЦИПАЛЬНЫЙ РАЙОН</w:t>
                        </w:r>
                      </w:p>
                      <w:p w:rsidR="009F6DB8" w:rsidRPr="006911ED" w:rsidRDefault="009F6DB8" w:rsidP="00170890">
                        <w:pPr>
                          <w:widowControl w:val="0"/>
                          <w:jc w:val="center"/>
                          <w:rPr>
                            <w:sz w:val="18"/>
                            <w:szCs w:val="18"/>
                          </w:rPr>
                        </w:pPr>
                        <w:r w:rsidRPr="006911ED">
                          <w:rPr>
                            <w:sz w:val="18"/>
                            <w:szCs w:val="18"/>
                          </w:rPr>
                          <w:t> </w:t>
                        </w:r>
                      </w:p>
                      <w:p w:rsidR="009F6DB8" w:rsidRPr="006911ED" w:rsidRDefault="009F6DB8" w:rsidP="00170890">
                        <w:pPr>
                          <w:widowControl w:val="0"/>
                          <w:jc w:val="center"/>
                          <w:rPr>
                            <w:sz w:val="18"/>
                            <w:szCs w:val="18"/>
                          </w:rPr>
                        </w:pPr>
                        <w:r w:rsidRPr="006911ED">
                          <w:rPr>
                            <w:sz w:val="18"/>
                            <w:szCs w:val="18"/>
                          </w:rPr>
                          <w:t> </w:t>
                        </w:r>
                      </w:p>
                      <w:p w:rsidR="009F6DB8" w:rsidRPr="006911ED" w:rsidRDefault="009F6DB8" w:rsidP="00170890">
                        <w:pPr>
                          <w:widowControl w:val="0"/>
                          <w:jc w:val="center"/>
                          <w:rPr>
                            <w:sz w:val="18"/>
                            <w:szCs w:val="18"/>
                          </w:rPr>
                        </w:pPr>
                        <w:r w:rsidRPr="006911ED">
                          <w:rPr>
                            <w:sz w:val="18"/>
                            <w:szCs w:val="18"/>
                          </w:rPr>
                          <w:t> </w:t>
                        </w:r>
                      </w:p>
                      <w:p w:rsidR="009F6DB8" w:rsidRPr="006911ED" w:rsidRDefault="009F6DB8" w:rsidP="00170890">
                        <w:pPr>
                          <w:widowControl w:val="0"/>
                          <w:jc w:val="center"/>
                          <w:rPr>
                            <w:sz w:val="18"/>
                            <w:szCs w:val="18"/>
                          </w:rPr>
                        </w:pPr>
                        <w:r w:rsidRPr="006911ED">
                          <w:rPr>
                            <w:sz w:val="18"/>
                            <w:szCs w:val="18"/>
                          </w:rPr>
                          <w:t> </w:t>
                        </w:r>
                      </w:p>
                      <w:p w:rsidR="009F6DB8" w:rsidRPr="006911ED" w:rsidRDefault="009F6DB8" w:rsidP="00170890">
                        <w:pPr>
                          <w:widowControl w:val="0"/>
                          <w:jc w:val="center"/>
                          <w:rPr>
                            <w:sz w:val="18"/>
                            <w:szCs w:val="18"/>
                          </w:rPr>
                        </w:pPr>
                        <w:r w:rsidRPr="006911ED">
                          <w:rPr>
                            <w:sz w:val="18"/>
                            <w:szCs w:val="18"/>
                          </w:rPr>
                          <w:t> </w:t>
                        </w:r>
                      </w:p>
                      <w:p w:rsidR="009F6DB8" w:rsidRPr="006911ED" w:rsidRDefault="009F6DB8" w:rsidP="00170890">
                        <w:pPr>
                          <w:widowControl w:val="0"/>
                          <w:jc w:val="center"/>
                          <w:rPr>
                            <w:sz w:val="18"/>
                            <w:szCs w:val="18"/>
                          </w:rPr>
                        </w:pPr>
                        <w:r w:rsidRPr="006911ED">
                          <w:rPr>
                            <w:sz w:val="18"/>
                            <w:szCs w:val="18"/>
                          </w:rPr>
                          <w:t> </w:t>
                        </w:r>
                      </w:p>
                      <w:p w:rsidR="009F6DB8" w:rsidRPr="006911ED" w:rsidRDefault="009F6DB8" w:rsidP="00170890">
                        <w:pPr>
                          <w:widowControl w:val="0"/>
                          <w:jc w:val="center"/>
                          <w:rPr>
                            <w:b/>
                            <w:bCs/>
                            <w:sz w:val="72"/>
                            <w:szCs w:val="72"/>
                          </w:rPr>
                        </w:pPr>
                      </w:p>
                      <w:p w:rsidR="009F6DB8" w:rsidRPr="006911ED" w:rsidRDefault="009F6DB8" w:rsidP="00170890">
                        <w:pPr>
                          <w:widowControl w:val="0"/>
                          <w:jc w:val="center"/>
                          <w:rPr>
                            <w:b/>
                            <w:bCs/>
                            <w:sz w:val="96"/>
                            <w:szCs w:val="72"/>
                          </w:rPr>
                        </w:pPr>
                        <w:r w:rsidRPr="006911ED">
                          <w:rPr>
                            <w:b/>
                            <w:bCs/>
                            <w:sz w:val="96"/>
                            <w:szCs w:val="72"/>
                          </w:rPr>
                          <w:t>ВЕСТНИК</w:t>
                        </w:r>
                      </w:p>
                      <w:p w:rsidR="009F6DB8" w:rsidRPr="006911ED" w:rsidRDefault="009F6DB8" w:rsidP="00170890">
                        <w:pPr>
                          <w:widowControl w:val="0"/>
                          <w:jc w:val="center"/>
                          <w:rPr>
                            <w:b/>
                            <w:bCs/>
                            <w:sz w:val="36"/>
                            <w:szCs w:val="30"/>
                          </w:rPr>
                        </w:pPr>
                        <w:r w:rsidRPr="006911ED">
                          <w:rPr>
                            <w:b/>
                            <w:bCs/>
                            <w:sz w:val="36"/>
                            <w:szCs w:val="30"/>
                          </w:rPr>
                          <w:t xml:space="preserve">нормативных правовых актов </w:t>
                        </w:r>
                      </w:p>
                      <w:p w:rsidR="009F6DB8" w:rsidRPr="006911ED" w:rsidRDefault="009F6DB8" w:rsidP="00170890">
                        <w:pPr>
                          <w:widowControl w:val="0"/>
                          <w:jc w:val="center"/>
                          <w:rPr>
                            <w:b/>
                            <w:bCs/>
                            <w:sz w:val="36"/>
                            <w:szCs w:val="30"/>
                          </w:rPr>
                        </w:pPr>
                        <w:r w:rsidRPr="006911ED">
                          <w:rPr>
                            <w:b/>
                            <w:bCs/>
                            <w:sz w:val="36"/>
                            <w:szCs w:val="30"/>
                          </w:rPr>
                          <w:t>органов местного самоуправления</w:t>
                        </w:r>
                      </w:p>
                      <w:p w:rsidR="009F6DB8" w:rsidRPr="006911ED" w:rsidRDefault="009F6DB8" w:rsidP="00170890">
                        <w:pPr>
                          <w:widowControl w:val="0"/>
                          <w:jc w:val="center"/>
                          <w:rPr>
                            <w:b/>
                            <w:bCs/>
                            <w:sz w:val="30"/>
                            <w:szCs w:val="30"/>
                          </w:rPr>
                        </w:pPr>
                        <w:r w:rsidRPr="006911ED">
                          <w:rPr>
                            <w:b/>
                            <w:bCs/>
                            <w:sz w:val="36"/>
                            <w:szCs w:val="30"/>
                          </w:rPr>
                          <w:t>Комсомольского муниципального района</w:t>
                        </w:r>
                      </w:p>
                      <w:p w:rsidR="009F6DB8" w:rsidRPr="006911ED" w:rsidRDefault="009F6DB8" w:rsidP="00170890">
                        <w:pPr>
                          <w:widowControl w:val="0"/>
                          <w:jc w:val="center"/>
                          <w:rPr>
                            <w:b/>
                            <w:bCs/>
                            <w:sz w:val="30"/>
                            <w:szCs w:val="30"/>
                          </w:rPr>
                        </w:pPr>
                        <w:r w:rsidRPr="006911ED">
                          <w:rPr>
                            <w:b/>
                            <w:bCs/>
                            <w:sz w:val="30"/>
                            <w:szCs w:val="30"/>
                          </w:rPr>
                          <w:t> </w:t>
                        </w:r>
                      </w:p>
                      <w:p w:rsidR="009F6DB8" w:rsidRPr="006911ED" w:rsidRDefault="009F6DB8" w:rsidP="00170890">
                        <w:pPr>
                          <w:widowControl w:val="0"/>
                          <w:jc w:val="center"/>
                          <w:rPr>
                            <w:b/>
                            <w:bCs/>
                            <w:sz w:val="30"/>
                            <w:szCs w:val="30"/>
                          </w:rPr>
                        </w:pPr>
                        <w:r w:rsidRPr="006911ED">
                          <w:rPr>
                            <w:b/>
                            <w:bCs/>
                            <w:sz w:val="30"/>
                            <w:szCs w:val="30"/>
                          </w:rPr>
                          <w:t> </w:t>
                        </w:r>
                      </w:p>
                      <w:p w:rsidR="009F6DB8" w:rsidRPr="006911ED" w:rsidRDefault="009F6DB8" w:rsidP="00170890">
                        <w:pPr>
                          <w:widowControl w:val="0"/>
                          <w:jc w:val="center"/>
                          <w:rPr>
                            <w:b/>
                            <w:bCs/>
                            <w:sz w:val="30"/>
                            <w:szCs w:val="30"/>
                          </w:rPr>
                        </w:pPr>
                        <w:r w:rsidRPr="006911ED">
                          <w:rPr>
                            <w:b/>
                            <w:bCs/>
                            <w:sz w:val="30"/>
                            <w:szCs w:val="30"/>
                          </w:rPr>
                          <w:t> </w:t>
                        </w:r>
                      </w:p>
                      <w:p w:rsidR="009F6DB8" w:rsidRPr="006911ED" w:rsidRDefault="009F6DB8" w:rsidP="00170890">
                        <w:pPr>
                          <w:widowControl w:val="0"/>
                          <w:jc w:val="center"/>
                          <w:rPr>
                            <w:b/>
                            <w:bCs/>
                            <w:sz w:val="30"/>
                            <w:szCs w:val="30"/>
                          </w:rPr>
                        </w:pPr>
                        <w:r w:rsidRPr="006911ED">
                          <w:rPr>
                            <w:b/>
                            <w:bCs/>
                            <w:sz w:val="30"/>
                            <w:szCs w:val="30"/>
                          </w:rPr>
                          <w:t> </w:t>
                        </w:r>
                      </w:p>
                      <w:p w:rsidR="009F6DB8" w:rsidRDefault="009F6DB8" w:rsidP="00625C34">
                        <w:pPr>
                          <w:widowControl w:val="0"/>
                          <w:jc w:val="center"/>
                          <w:rPr>
                            <w:b/>
                            <w:bCs/>
                            <w:sz w:val="52"/>
                            <w:szCs w:val="30"/>
                          </w:rPr>
                        </w:pPr>
                        <w:r>
                          <w:rPr>
                            <w:b/>
                            <w:bCs/>
                            <w:sz w:val="52"/>
                            <w:szCs w:val="30"/>
                          </w:rPr>
                          <w:t>№ 29</w:t>
                        </w:r>
                      </w:p>
                      <w:p w:rsidR="009F6DB8" w:rsidRPr="006911ED" w:rsidRDefault="009F6DB8" w:rsidP="00625C34">
                        <w:pPr>
                          <w:widowControl w:val="0"/>
                          <w:jc w:val="center"/>
                          <w:rPr>
                            <w:b/>
                            <w:bCs/>
                            <w:sz w:val="30"/>
                            <w:szCs w:val="30"/>
                          </w:rPr>
                        </w:pPr>
                        <w:r>
                          <w:rPr>
                            <w:b/>
                            <w:bCs/>
                            <w:sz w:val="52"/>
                            <w:szCs w:val="30"/>
                          </w:rPr>
                          <w:t>30 июня</w:t>
                        </w:r>
                        <w:r w:rsidRPr="006911ED">
                          <w:rPr>
                            <w:b/>
                            <w:bCs/>
                            <w:sz w:val="52"/>
                            <w:szCs w:val="30"/>
                          </w:rPr>
                          <w:t xml:space="preserve"> 202</w:t>
                        </w:r>
                        <w:r>
                          <w:rPr>
                            <w:b/>
                            <w:bCs/>
                            <w:sz w:val="52"/>
                            <w:szCs w:val="30"/>
                          </w:rPr>
                          <w:t>3</w:t>
                        </w:r>
                        <w:r w:rsidRPr="006911ED">
                          <w:rPr>
                            <w:b/>
                            <w:bCs/>
                            <w:sz w:val="52"/>
                            <w:szCs w:val="30"/>
                          </w:rPr>
                          <w:t>г.</w:t>
                        </w:r>
                      </w:p>
                      <w:p w:rsidR="009F6DB8" w:rsidRPr="006911ED" w:rsidRDefault="009F6DB8" w:rsidP="00170890">
                        <w:pPr>
                          <w:widowControl w:val="0"/>
                          <w:jc w:val="center"/>
                          <w:rPr>
                            <w:b/>
                            <w:bCs/>
                            <w:sz w:val="30"/>
                            <w:szCs w:val="30"/>
                          </w:rPr>
                        </w:pPr>
                        <w:r w:rsidRPr="006911ED">
                          <w:rPr>
                            <w:b/>
                            <w:bCs/>
                            <w:sz w:val="30"/>
                            <w:szCs w:val="30"/>
                            <w:lang w:val="en-US"/>
                          </w:rPr>
                          <w:t> </w:t>
                        </w:r>
                      </w:p>
                      <w:p w:rsidR="009F6DB8" w:rsidRPr="006911ED" w:rsidRDefault="009F6DB8" w:rsidP="00170890">
                        <w:pPr>
                          <w:widowControl w:val="0"/>
                          <w:jc w:val="center"/>
                          <w:rPr>
                            <w:b/>
                            <w:bCs/>
                            <w:sz w:val="30"/>
                            <w:szCs w:val="30"/>
                          </w:rPr>
                        </w:pPr>
                        <w:r w:rsidRPr="006911ED">
                          <w:rPr>
                            <w:b/>
                            <w:bCs/>
                            <w:sz w:val="30"/>
                            <w:szCs w:val="30"/>
                            <w:lang w:val="en-US"/>
                          </w:rPr>
                          <w:t> </w:t>
                        </w:r>
                      </w:p>
                      <w:p w:rsidR="009F6DB8" w:rsidRPr="006911ED" w:rsidRDefault="009F6DB8" w:rsidP="00170890">
                        <w:pPr>
                          <w:widowControl w:val="0"/>
                          <w:jc w:val="center"/>
                          <w:rPr>
                            <w:b/>
                            <w:bCs/>
                            <w:sz w:val="30"/>
                            <w:szCs w:val="30"/>
                          </w:rPr>
                        </w:pPr>
                        <w:r w:rsidRPr="006911ED">
                          <w:rPr>
                            <w:b/>
                            <w:bCs/>
                            <w:sz w:val="30"/>
                            <w:szCs w:val="30"/>
                            <w:lang w:val="en-US"/>
                          </w:rPr>
                          <w:t> </w:t>
                        </w:r>
                      </w:p>
                      <w:p w:rsidR="009F6DB8" w:rsidRPr="006911ED" w:rsidRDefault="009F6DB8" w:rsidP="00170890">
                        <w:pPr>
                          <w:widowControl w:val="0"/>
                          <w:jc w:val="center"/>
                          <w:rPr>
                            <w:b/>
                            <w:bCs/>
                            <w:sz w:val="30"/>
                            <w:szCs w:val="30"/>
                          </w:rPr>
                        </w:pPr>
                      </w:p>
                      <w:p w:rsidR="009F6DB8" w:rsidRPr="006911ED" w:rsidRDefault="009F6DB8" w:rsidP="00170890">
                        <w:pPr>
                          <w:widowControl w:val="0"/>
                          <w:jc w:val="center"/>
                          <w:rPr>
                            <w:b/>
                            <w:bCs/>
                            <w:sz w:val="30"/>
                            <w:szCs w:val="30"/>
                          </w:rPr>
                        </w:pPr>
                      </w:p>
                      <w:p w:rsidR="009F6DB8" w:rsidRPr="006911ED" w:rsidRDefault="009F6DB8" w:rsidP="00170890">
                        <w:pPr>
                          <w:widowControl w:val="0"/>
                          <w:jc w:val="center"/>
                          <w:rPr>
                            <w:b/>
                            <w:bCs/>
                            <w:sz w:val="30"/>
                            <w:szCs w:val="30"/>
                          </w:rPr>
                        </w:pPr>
                      </w:p>
                      <w:p w:rsidR="009F6DB8" w:rsidRPr="006911ED" w:rsidRDefault="009F6DB8" w:rsidP="00170890">
                        <w:pPr>
                          <w:widowControl w:val="0"/>
                          <w:jc w:val="center"/>
                          <w:rPr>
                            <w:b/>
                            <w:bCs/>
                            <w:sz w:val="30"/>
                            <w:szCs w:val="30"/>
                          </w:rPr>
                        </w:pPr>
                      </w:p>
                      <w:p w:rsidR="009F6DB8" w:rsidRPr="006911ED" w:rsidRDefault="009F6DB8" w:rsidP="00170890">
                        <w:pPr>
                          <w:widowControl w:val="0"/>
                          <w:jc w:val="center"/>
                          <w:rPr>
                            <w:b/>
                            <w:bCs/>
                            <w:sz w:val="30"/>
                            <w:szCs w:val="30"/>
                          </w:rPr>
                        </w:pPr>
                      </w:p>
                      <w:p w:rsidR="009F6DB8" w:rsidRPr="006911ED" w:rsidRDefault="009F6DB8" w:rsidP="00170890">
                        <w:pPr>
                          <w:widowControl w:val="0"/>
                          <w:jc w:val="center"/>
                          <w:rPr>
                            <w:b/>
                            <w:bCs/>
                            <w:sz w:val="30"/>
                            <w:szCs w:val="30"/>
                          </w:rPr>
                        </w:pPr>
                        <w:r w:rsidRPr="006911ED">
                          <w:rPr>
                            <w:b/>
                            <w:bCs/>
                            <w:sz w:val="30"/>
                            <w:szCs w:val="30"/>
                          </w:rPr>
                          <w:t>Официальное издание</w:t>
                        </w:r>
                      </w:p>
                      <w:p w:rsidR="009F6DB8" w:rsidRPr="006911ED" w:rsidRDefault="009F6DB8" w:rsidP="00170890">
                        <w:pPr>
                          <w:widowControl w:val="0"/>
                          <w:jc w:val="center"/>
                          <w:rPr>
                            <w:b/>
                            <w:bCs/>
                            <w:sz w:val="30"/>
                            <w:szCs w:val="30"/>
                          </w:rPr>
                        </w:pPr>
                      </w:p>
                      <w:p w:rsidR="009F6DB8" w:rsidRPr="006911ED" w:rsidRDefault="009F6DB8" w:rsidP="00170890">
                        <w:pPr>
                          <w:widowControl w:val="0"/>
                          <w:jc w:val="center"/>
                          <w:rPr>
                            <w:b/>
                            <w:bCs/>
                            <w:sz w:val="30"/>
                            <w:szCs w:val="30"/>
                          </w:rPr>
                        </w:pPr>
                      </w:p>
                      <w:p w:rsidR="009F6DB8" w:rsidRPr="006911ED" w:rsidRDefault="009F6DB8" w:rsidP="00170890">
                        <w:pPr>
                          <w:widowControl w:val="0"/>
                          <w:jc w:val="center"/>
                          <w:rPr>
                            <w:b/>
                            <w:bCs/>
                            <w:sz w:val="30"/>
                            <w:szCs w:val="30"/>
                          </w:rPr>
                        </w:pPr>
                      </w:p>
                      <w:p w:rsidR="009F6DB8" w:rsidRPr="006911ED" w:rsidRDefault="009F6DB8" w:rsidP="00170890">
                        <w:pPr>
                          <w:widowControl w:val="0"/>
                          <w:jc w:val="center"/>
                          <w:rPr>
                            <w:b/>
                            <w:bCs/>
                            <w:sz w:val="30"/>
                            <w:szCs w:val="30"/>
                          </w:rPr>
                        </w:pPr>
                      </w:p>
                      <w:p w:rsidR="009F6DB8" w:rsidRPr="006911ED" w:rsidRDefault="009F6DB8" w:rsidP="00170890">
                        <w:pPr>
                          <w:widowControl w:val="0"/>
                          <w:jc w:val="center"/>
                          <w:rPr>
                            <w:b/>
                            <w:bCs/>
                            <w:sz w:val="30"/>
                            <w:szCs w:val="30"/>
                          </w:rPr>
                        </w:pPr>
                      </w:p>
                      <w:p w:rsidR="009F6DB8" w:rsidRPr="006911ED" w:rsidRDefault="009F6DB8" w:rsidP="00170890">
                        <w:pPr>
                          <w:widowControl w:val="0"/>
                          <w:jc w:val="center"/>
                          <w:rPr>
                            <w:b/>
                            <w:bCs/>
                            <w:sz w:val="30"/>
                            <w:szCs w:val="30"/>
                          </w:rPr>
                        </w:pPr>
                      </w:p>
                      <w:p w:rsidR="009F6DB8" w:rsidRPr="006911ED" w:rsidRDefault="009F6DB8" w:rsidP="00170890">
                        <w:pPr>
                          <w:widowControl w:val="0"/>
                          <w:jc w:val="center"/>
                          <w:rPr>
                            <w:b/>
                            <w:bCs/>
                            <w:sz w:val="30"/>
                            <w:szCs w:val="30"/>
                          </w:rPr>
                        </w:pPr>
                      </w:p>
                      <w:p w:rsidR="009F6DB8" w:rsidRPr="006911ED" w:rsidRDefault="009F6DB8" w:rsidP="00170890">
                        <w:pPr>
                          <w:widowControl w:val="0"/>
                          <w:jc w:val="center"/>
                          <w:rPr>
                            <w:b/>
                            <w:bCs/>
                            <w:sz w:val="30"/>
                            <w:szCs w:val="30"/>
                          </w:rPr>
                        </w:pPr>
                      </w:p>
                      <w:p w:rsidR="009F6DB8" w:rsidRPr="006911ED" w:rsidRDefault="009F6DB8" w:rsidP="00170890">
                        <w:pPr>
                          <w:widowControl w:val="0"/>
                          <w:jc w:val="center"/>
                          <w:rPr>
                            <w:b/>
                            <w:bCs/>
                            <w:sz w:val="30"/>
                            <w:szCs w:val="30"/>
                          </w:rPr>
                        </w:pPr>
                      </w:p>
                    </w:txbxContent>
                  </v:textbox>
                </v:shape>
              </v:group>
            </w:pict>
          </mc:Fallback>
        </mc:AlternateContent>
      </w:r>
      <w:r w:rsidR="00604CF5" w:rsidRPr="009F6DB8">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9F6DB8" w:rsidRDefault="00490378">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170890" w:rsidRPr="009F6DB8" w:rsidRDefault="00170890">
      <w:pPr>
        <w:rPr>
          <w:color w:val="auto"/>
        </w:rPr>
      </w:pPr>
    </w:p>
    <w:p w:rsidR="00F1470D" w:rsidRPr="009F6DB8" w:rsidRDefault="00F1470D">
      <w:pPr>
        <w:rPr>
          <w:color w:val="auto"/>
        </w:rPr>
        <w:sectPr w:rsidR="00F1470D" w:rsidRPr="009F6DB8"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firstRow="1" w:lastRow="0" w:firstColumn="1" w:lastColumn="0" w:noHBand="0" w:noVBand="1"/>
      </w:tblPr>
      <w:tblGrid>
        <w:gridCol w:w="1196"/>
        <w:gridCol w:w="8233"/>
        <w:gridCol w:w="831"/>
      </w:tblGrid>
      <w:tr w:rsidR="00FA64B9" w:rsidRPr="009F6DB8" w:rsidTr="00FA64B9">
        <w:trPr>
          <w:trHeight w:val="292"/>
        </w:trPr>
        <w:tc>
          <w:tcPr>
            <w:tcW w:w="10260" w:type="dxa"/>
            <w:gridSpan w:val="3"/>
            <w:tcMar>
              <w:top w:w="58" w:type="dxa"/>
              <w:left w:w="58" w:type="dxa"/>
              <w:bottom w:w="58" w:type="dxa"/>
              <w:right w:w="58" w:type="dxa"/>
            </w:tcMar>
            <w:hideMark/>
          </w:tcPr>
          <w:p w:rsidR="00FA64B9" w:rsidRPr="009F6DB8" w:rsidRDefault="00FA64B9" w:rsidP="00FA64B9">
            <w:pPr>
              <w:widowControl w:val="0"/>
              <w:jc w:val="center"/>
              <w:rPr>
                <w:b/>
                <w:bCs/>
                <w:color w:val="auto"/>
                <w:sz w:val="28"/>
                <w:szCs w:val="28"/>
              </w:rPr>
            </w:pPr>
            <w:r w:rsidRPr="009F6DB8">
              <w:rPr>
                <w:b/>
                <w:bCs/>
                <w:color w:val="auto"/>
                <w:sz w:val="28"/>
                <w:szCs w:val="28"/>
              </w:rPr>
              <w:lastRenderedPageBreak/>
              <w:t>Содержание</w:t>
            </w:r>
          </w:p>
        </w:tc>
      </w:tr>
      <w:tr w:rsidR="00C6341F" w:rsidRPr="009F6DB8" w:rsidTr="007F6463">
        <w:trPr>
          <w:trHeight w:val="900"/>
        </w:trPr>
        <w:tc>
          <w:tcPr>
            <w:tcW w:w="10260" w:type="dxa"/>
            <w:gridSpan w:val="3"/>
            <w:tcMar>
              <w:top w:w="58" w:type="dxa"/>
              <w:left w:w="58" w:type="dxa"/>
              <w:bottom w:w="58" w:type="dxa"/>
              <w:right w:w="58" w:type="dxa"/>
            </w:tcMar>
            <w:hideMark/>
          </w:tcPr>
          <w:p w:rsidR="00C6341F" w:rsidRPr="009F6DB8" w:rsidRDefault="005B55D4" w:rsidP="007F6463">
            <w:pPr>
              <w:widowControl w:val="0"/>
              <w:jc w:val="center"/>
              <w:rPr>
                <w:color w:val="auto"/>
                <w:sz w:val="24"/>
                <w:szCs w:val="24"/>
              </w:rPr>
            </w:pPr>
            <w:r w:rsidRPr="009F6DB8">
              <w:rPr>
                <w:b/>
                <w:color w:val="auto"/>
                <w:sz w:val="24"/>
                <w:szCs w:val="24"/>
              </w:rPr>
              <w:t xml:space="preserve">Постановления Администрации </w:t>
            </w:r>
            <w:r w:rsidR="00C6341F" w:rsidRPr="009F6DB8">
              <w:rPr>
                <w:b/>
                <w:bCs/>
                <w:color w:val="auto"/>
                <w:sz w:val="24"/>
                <w:szCs w:val="24"/>
              </w:rPr>
              <w:t>Комсомольского муниципального района Ивановской области</w:t>
            </w:r>
          </w:p>
        </w:tc>
      </w:tr>
      <w:tr w:rsidR="00BE54E3" w:rsidRPr="009F6DB8" w:rsidTr="00BE54E3">
        <w:trPr>
          <w:trHeight w:val="900"/>
        </w:trPr>
        <w:tc>
          <w:tcPr>
            <w:tcW w:w="1196" w:type="dxa"/>
            <w:tcMar>
              <w:top w:w="58" w:type="dxa"/>
              <w:left w:w="58" w:type="dxa"/>
              <w:bottom w:w="58" w:type="dxa"/>
              <w:right w:w="58" w:type="dxa"/>
            </w:tcMar>
            <w:hideMark/>
          </w:tcPr>
          <w:p w:rsidR="00BE54E3" w:rsidRPr="009F6DB8" w:rsidRDefault="00F27B38" w:rsidP="000D0106">
            <w:pPr>
              <w:widowControl w:val="0"/>
              <w:jc w:val="both"/>
              <w:rPr>
                <w:color w:val="auto"/>
                <w:sz w:val="24"/>
                <w:szCs w:val="24"/>
              </w:rPr>
            </w:pPr>
            <w:r w:rsidRPr="009F6DB8">
              <w:rPr>
                <w:color w:val="auto"/>
                <w:sz w:val="24"/>
                <w:szCs w:val="24"/>
              </w:rPr>
              <w:t xml:space="preserve">№ </w:t>
            </w:r>
            <w:r w:rsidR="006E3EC6" w:rsidRPr="009F6DB8">
              <w:rPr>
                <w:color w:val="auto"/>
                <w:sz w:val="24"/>
                <w:szCs w:val="24"/>
              </w:rPr>
              <w:t>16</w:t>
            </w:r>
            <w:r w:rsidR="000D0106" w:rsidRPr="009F6DB8">
              <w:rPr>
                <w:color w:val="auto"/>
                <w:sz w:val="24"/>
                <w:szCs w:val="24"/>
              </w:rPr>
              <w:t>5</w:t>
            </w:r>
            <w:r w:rsidR="005B55D4" w:rsidRPr="009F6DB8">
              <w:rPr>
                <w:color w:val="auto"/>
                <w:sz w:val="24"/>
                <w:szCs w:val="24"/>
              </w:rPr>
              <w:t xml:space="preserve"> от </w:t>
            </w:r>
            <w:r w:rsidR="000D0106" w:rsidRPr="009F6DB8">
              <w:rPr>
                <w:color w:val="auto"/>
                <w:sz w:val="24"/>
                <w:szCs w:val="24"/>
              </w:rPr>
              <w:t>23</w:t>
            </w:r>
            <w:r w:rsidR="006E3EC6" w:rsidRPr="009F6DB8">
              <w:rPr>
                <w:color w:val="auto"/>
                <w:sz w:val="24"/>
                <w:szCs w:val="24"/>
              </w:rPr>
              <w:t>.06</w:t>
            </w:r>
            <w:r w:rsidR="00F63513" w:rsidRPr="009F6DB8">
              <w:rPr>
                <w:color w:val="auto"/>
                <w:sz w:val="24"/>
                <w:szCs w:val="24"/>
              </w:rPr>
              <w:t>.202</w:t>
            </w:r>
            <w:r w:rsidR="000D0106" w:rsidRPr="009F6DB8">
              <w:rPr>
                <w:color w:val="auto"/>
                <w:sz w:val="24"/>
                <w:szCs w:val="24"/>
              </w:rPr>
              <w:t>3</w:t>
            </w:r>
          </w:p>
        </w:tc>
        <w:tc>
          <w:tcPr>
            <w:tcW w:w="8233" w:type="dxa"/>
            <w:tcMar>
              <w:top w:w="58" w:type="dxa"/>
              <w:left w:w="58" w:type="dxa"/>
              <w:bottom w:w="58" w:type="dxa"/>
              <w:right w:w="58" w:type="dxa"/>
            </w:tcMar>
            <w:hideMark/>
          </w:tcPr>
          <w:p w:rsidR="00BE54E3" w:rsidRPr="009F6DB8" w:rsidRDefault="000D0106" w:rsidP="000D0106">
            <w:pPr>
              <w:jc w:val="both"/>
              <w:rPr>
                <w:color w:val="auto"/>
                <w:sz w:val="24"/>
                <w:szCs w:val="24"/>
              </w:rPr>
            </w:pPr>
            <w:r w:rsidRPr="009F6DB8">
              <w:rPr>
                <w:color w:val="auto"/>
                <w:sz w:val="24"/>
                <w:szCs w:val="24"/>
              </w:rPr>
              <w:t xml:space="preserve">Об утверждении Порядка </w:t>
            </w:r>
            <w:r w:rsidRPr="009F6DB8">
              <w:rPr>
                <w:color w:val="auto"/>
                <w:spacing w:val="-1"/>
                <w:sz w:val="24"/>
                <w:szCs w:val="24"/>
              </w:rPr>
              <w:t>предоставления организации жилищно-коммунального хозяйства предоставления</w:t>
            </w:r>
            <w:r w:rsidRPr="009F6DB8">
              <w:rPr>
                <w:color w:val="auto"/>
                <w:sz w:val="24"/>
                <w:szCs w:val="24"/>
              </w:rPr>
              <w:t xml:space="preserve"> в 2023 году </w:t>
            </w:r>
            <w:r w:rsidRPr="009F6DB8">
              <w:rPr>
                <w:color w:val="auto"/>
                <w:spacing w:val="-1"/>
                <w:sz w:val="24"/>
                <w:szCs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из бюджета Комсомольского муниципального района предприятию на финансовое обеспечение затрат, связанных с началом производственной деятельности</w:t>
            </w:r>
          </w:p>
        </w:tc>
        <w:tc>
          <w:tcPr>
            <w:tcW w:w="831" w:type="dxa"/>
            <w:tcMar>
              <w:top w:w="58" w:type="dxa"/>
              <w:left w:w="58" w:type="dxa"/>
              <w:bottom w:w="58" w:type="dxa"/>
              <w:right w:w="58" w:type="dxa"/>
            </w:tcMar>
            <w:hideMark/>
          </w:tcPr>
          <w:p w:rsidR="00BE54E3" w:rsidRPr="009F6DB8" w:rsidRDefault="00BE54E3" w:rsidP="00990F24">
            <w:pPr>
              <w:widowControl w:val="0"/>
              <w:jc w:val="both"/>
              <w:rPr>
                <w:color w:val="auto"/>
                <w:sz w:val="24"/>
                <w:szCs w:val="24"/>
              </w:rPr>
            </w:pPr>
          </w:p>
        </w:tc>
      </w:tr>
      <w:tr w:rsidR="000D0106" w:rsidRPr="009F6DB8" w:rsidTr="00BE54E3">
        <w:trPr>
          <w:trHeight w:val="900"/>
        </w:trPr>
        <w:tc>
          <w:tcPr>
            <w:tcW w:w="1196" w:type="dxa"/>
            <w:tcMar>
              <w:top w:w="58" w:type="dxa"/>
              <w:left w:w="58" w:type="dxa"/>
              <w:bottom w:w="58" w:type="dxa"/>
              <w:right w:w="58" w:type="dxa"/>
            </w:tcMar>
            <w:hideMark/>
          </w:tcPr>
          <w:p w:rsidR="000D0106" w:rsidRPr="009F6DB8" w:rsidRDefault="000D0106" w:rsidP="000D0106">
            <w:pPr>
              <w:widowControl w:val="0"/>
              <w:jc w:val="both"/>
              <w:rPr>
                <w:color w:val="auto"/>
                <w:sz w:val="24"/>
                <w:szCs w:val="24"/>
              </w:rPr>
            </w:pPr>
            <w:r w:rsidRPr="009F6DB8">
              <w:rPr>
                <w:color w:val="auto"/>
                <w:sz w:val="24"/>
                <w:szCs w:val="24"/>
              </w:rPr>
              <w:t>№ 168 от 26.06.2023</w:t>
            </w:r>
          </w:p>
        </w:tc>
        <w:tc>
          <w:tcPr>
            <w:tcW w:w="8233" w:type="dxa"/>
            <w:tcMar>
              <w:top w:w="58" w:type="dxa"/>
              <w:left w:w="58" w:type="dxa"/>
              <w:bottom w:w="58" w:type="dxa"/>
              <w:right w:w="58" w:type="dxa"/>
            </w:tcMar>
            <w:hideMark/>
          </w:tcPr>
          <w:p w:rsidR="000D0106" w:rsidRPr="009F6DB8" w:rsidRDefault="000D0106" w:rsidP="000D0106">
            <w:pPr>
              <w:pStyle w:val="af4"/>
              <w:jc w:val="both"/>
            </w:pPr>
            <w:r w:rsidRPr="009F6DB8">
              <w:t>О внесении изменений в постановление Администрации Комсомольского муниципального района Ивановской области от 30.12.2016 г. № 590 «Об утверждении муниципальной программы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tc>
        <w:tc>
          <w:tcPr>
            <w:tcW w:w="831" w:type="dxa"/>
            <w:tcMar>
              <w:top w:w="58" w:type="dxa"/>
              <w:left w:w="58" w:type="dxa"/>
              <w:bottom w:w="58" w:type="dxa"/>
              <w:right w:w="58" w:type="dxa"/>
            </w:tcMar>
            <w:hideMark/>
          </w:tcPr>
          <w:p w:rsidR="000D0106" w:rsidRPr="009F6DB8" w:rsidRDefault="000D0106" w:rsidP="00990F24">
            <w:pPr>
              <w:widowControl w:val="0"/>
              <w:jc w:val="both"/>
              <w:rPr>
                <w:color w:val="auto"/>
                <w:sz w:val="24"/>
                <w:szCs w:val="24"/>
              </w:rPr>
            </w:pPr>
          </w:p>
        </w:tc>
      </w:tr>
      <w:tr w:rsidR="000D0106" w:rsidRPr="009F6DB8" w:rsidTr="00BE54E3">
        <w:trPr>
          <w:trHeight w:val="900"/>
        </w:trPr>
        <w:tc>
          <w:tcPr>
            <w:tcW w:w="1196" w:type="dxa"/>
            <w:tcMar>
              <w:top w:w="58" w:type="dxa"/>
              <w:left w:w="58" w:type="dxa"/>
              <w:bottom w:w="58" w:type="dxa"/>
              <w:right w:w="58" w:type="dxa"/>
            </w:tcMar>
            <w:hideMark/>
          </w:tcPr>
          <w:p w:rsidR="000D0106" w:rsidRPr="009F6DB8" w:rsidRDefault="000D0106" w:rsidP="000D0106">
            <w:pPr>
              <w:widowControl w:val="0"/>
              <w:jc w:val="both"/>
              <w:rPr>
                <w:color w:val="auto"/>
                <w:sz w:val="24"/>
                <w:szCs w:val="24"/>
              </w:rPr>
            </w:pPr>
            <w:r w:rsidRPr="009F6DB8">
              <w:rPr>
                <w:color w:val="auto"/>
                <w:sz w:val="24"/>
                <w:szCs w:val="24"/>
              </w:rPr>
              <w:t>№ 169 от 26.06.2023</w:t>
            </w:r>
          </w:p>
        </w:tc>
        <w:tc>
          <w:tcPr>
            <w:tcW w:w="8233" w:type="dxa"/>
            <w:tcMar>
              <w:top w:w="58" w:type="dxa"/>
              <w:left w:w="58" w:type="dxa"/>
              <w:bottom w:w="58" w:type="dxa"/>
              <w:right w:w="58" w:type="dxa"/>
            </w:tcMar>
            <w:hideMark/>
          </w:tcPr>
          <w:p w:rsidR="000D0106" w:rsidRPr="009F6DB8" w:rsidRDefault="000D0106" w:rsidP="006E3EC6">
            <w:pPr>
              <w:jc w:val="both"/>
              <w:rPr>
                <w:color w:val="auto"/>
                <w:sz w:val="24"/>
                <w:szCs w:val="24"/>
              </w:rPr>
            </w:pPr>
            <w:r w:rsidRPr="009F6DB8">
              <w:rPr>
                <w:color w:val="auto"/>
                <w:sz w:val="24"/>
                <w:szCs w:val="24"/>
              </w:rPr>
              <w:t>О внесении изменений в постановление Администрации Комсомольского муниципального района от 16.02.2016г № 48 «Об   утверждении муниципальной программы «Дорожная деятельность в отношении автомобильных дорог общего пользования Комсомольского городского поселения»</w:t>
            </w:r>
          </w:p>
        </w:tc>
        <w:tc>
          <w:tcPr>
            <w:tcW w:w="831" w:type="dxa"/>
            <w:tcMar>
              <w:top w:w="58" w:type="dxa"/>
              <w:left w:w="58" w:type="dxa"/>
              <w:bottom w:w="58" w:type="dxa"/>
              <w:right w:w="58" w:type="dxa"/>
            </w:tcMar>
            <w:hideMark/>
          </w:tcPr>
          <w:p w:rsidR="000D0106" w:rsidRPr="009F6DB8" w:rsidRDefault="000D0106" w:rsidP="00990F24">
            <w:pPr>
              <w:widowControl w:val="0"/>
              <w:jc w:val="both"/>
              <w:rPr>
                <w:color w:val="auto"/>
                <w:sz w:val="24"/>
                <w:szCs w:val="24"/>
              </w:rPr>
            </w:pPr>
          </w:p>
        </w:tc>
      </w:tr>
      <w:tr w:rsidR="000D0106" w:rsidRPr="009F6DB8" w:rsidTr="00BE54E3">
        <w:trPr>
          <w:trHeight w:val="900"/>
        </w:trPr>
        <w:tc>
          <w:tcPr>
            <w:tcW w:w="1196" w:type="dxa"/>
            <w:tcMar>
              <w:top w:w="58" w:type="dxa"/>
              <w:left w:w="58" w:type="dxa"/>
              <w:bottom w:w="58" w:type="dxa"/>
              <w:right w:w="58" w:type="dxa"/>
            </w:tcMar>
            <w:hideMark/>
          </w:tcPr>
          <w:p w:rsidR="000D0106" w:rsidRPr="009F6DB8" w:rsidRDefault="000D0106" w:rsidP="000D0106">
            <w:pPr>
              <w:widowControl w:val="0"/>
              <w:jc w:val="both"/>
              <w:rPr>
                <w:color w:val="auto"/>
                <w:sz w:val="24"/>
                <w:szCs w:val="24"/>
              </w:rPr>
            </w:pPr>
            <w:r w:rsidRPr="009F6DB8">
              <w:rPr>
                <w:color w:val="auto"/>
                <w:sz w:val="24"/>
                <w:szCs w:val="24"/>
              </w:rPr>
              <w:t>№ 170 от 26.06.2023</w:t>
            </w:r>
          </w:p>
        </w:tc>
        <w:tc>
          <w:tcPr>
            <w:tcW w:w="8233" w:type="dxa"/>
            <w:tcMar>
              <w:top w:w="58" w:type="dxa"/>
              <w:left w:w="58" w:type="dxa"/>
              <w:bottom w:w="58" w:type="dxa"/>
              <w:right w:w="58" w:type="dxa"/>
            </w:tcMar>
            <w:hideMark/>
          </w:tcPr>
          <w:p w:rsidR="000D0106" w:rsidRPr="009F6DB8" w:rsidRDefault="000D0106" w:rsidP="006E3EC6">
            <w:pPr>
              <w:jc w:val="both"/>
              <w:rPr>
                <w:color w:val="auto"/>
                <w:sz w:val="24"/>
                <w:szCs w:val="24"/>
              </w:rPr>
            </w:pPr>
            <w:r w:rsidRPr="009F6DB8">
              <w:rPr>
                <w:color w:val="auto"/>
                <w:sz w:val="24"/>
                <w:szCs w:val="24"/>
              </w:rPr>
              <w:t xml:space="preserve">О внесении изменений в постановление Администрации Комсомольского муниципального района от 20.07.2016г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    </w:t>
            </w:r>
          </w:p>
        </w:tc>
        <w:tc>
          <w:tcPr>
            <w:tcW w:w="831" w:type="dxa"/>
            <w:tcMar>
              <w:top w:w="58" w:type="dxa"/>
              <w:left w:w="58" w:type="dxa"/>
              <w:bottom w:w="58" w:type="dxa"/>
              <w:right w:w="58" w:type="dxa"/>
            </w:tcMar>
            <w:hideMark/>
          </w:tcPr>
          <w:p w:rsidR="000D0106" w:rsidRPr="009F6DB8" w:rsidRDefault="000D0106" w:rsidP="00990F24">
            <w:pPr>
              <w:widowControl w:val="0"/>
              <w:jc w:val="both"/>
              <w:rPr>
                <w:color w:val="auto"/>
                <w:sz w:val="24"/>
                <w:szCs w:val="24"/>
              </w:rPr>
            </w:pPr>
          </w:p>
        </w:tc>
      </w:tr>
      <w:tr w:rsidR="000D0106" w:rsidRPr="009F6DB8" w:rsidTr="00BE54E3">
        <w:trPr>
          <w:trHeight w:val="900"/>
        </w:trPr>
        <w:tc>
          <w:tcPr>
            <w:tcW w:w="1196" w:type="dxa"/>
            <w:tcMar>
              <w:top w:w="58" w:type="dxa"/>
              <w:left w:w="58" w:type="dxa"/>
              <w:bottom w:w="58" w:type="dxa"/>
              <w:right w:w="58" w:type="dxa"/>
            </w:tcMar>
            <w:hideMark/>
          </w:tcPr>
          <w:p w:rsidR="000D0106" w:rsidRPr="009F6DB8" w:rsidRDefault="000D0106" w:rsidP="000D0106">
            <w:pPr>
              <w:widowControl w:val="0"/>
              <w:jc w:val="both"/>
              <w:rPr>
                <w:color w:val="auto"/>
                <w:sz w:val="24"/>
                <w:szCs w:val="24"/>
              </w:rPr>
            </w:pPr>
            <w:r w:rsidRPr="009F6DB8">
              <w:rPr>
                <w:color w:val="auto"/>
                <w:sz w:val="24"/>
                <w:szCs w:val="24"/>
              </w:rPr>
              <w:t>№ 171 от 26.06.2023</w:t>
            </w:r>
          </w:p>
        </w:tc>
        <w:tc>
          <w:tcPr>
            <w:tcW w:w="8233" w:type="dxa"/>
            <w:tcMar>
              <w:top w:w="58" w:type="dxa"/>
              <w:left w:w="58" w:type="dxa"/>
              <w:bottom w:w="58" w:type="dxa"/>
              <w:right w:w="58" w:type="dxa"/>
            </w:tcMar>
            <w:hideMark/>
          </w:tcPr>
          <w:p w:rsidR="000D0106" w:rsidRPr="009F6DB8" w:rsidRDefault="000D0106" w:rsidP="000D0106">
            <w:pPr>
              <w:jc w:val="both"/>
              <w:rPr>
                <w:color w:val="auto"/>
                <w:sz w:val="24"/>
                <w:szCs w:val="24"/>
              </w:rPr>
            </w:pPr>
            <w:r w:rsidRPr="009F6DB8">
              <w:rPr>
                <w:color w:val="auto"/>
                <w:sz w:val="24"/>
                <w:szCs w:val="24"/>
              </w:rPr>
              <w:t>О внесении изменений в постановление Администрации Комсомольского муниципального района от 05.02.2016г №38 «Об   утверждении муниципальной программы «Обеспечение населения объектами инженерной инфраструктуры и услугами жилищно-коммунального хозяйства Комсомольского городского поселения»</w:t>
            </w:r>
          </w:p>
          <w:p w:rsidR="000D0106" w:rsidRPr="009F6DB8" w:rsidRDefault="000D0106" w:rsidP="006E3EC6">
            <w:pPr>
              <w:jc w:val="both"/>
              <w:rPr>
                <w:color w:val="auto"/>
                <w:sz w:val="24"/>
                <w:szCs w:val="24"/>
              </w:rPr>
            </w:pPr>
          </w:p>
        </w:tc>
        <w:tc>
          <w:tcPr>
            <w:tcW w:w="831" w:type="dxa"/>
            <w:tcMar>
              <w:top w:w="58" w:type="dxa"/>
              <w:left w:w="58" w:type="dxa"/>
              <w:bottom w:w="58" w:type="dxa"/>
              <w:right w:w="58" w:type="dxa"/>
            </w:tcMar>
            <w:hideMark/>
          </w:tcPr>
          <w:p w:rsidR="000D0106" w:rsidRPr="009F6DB8" w:rsidRDefault="000D0106" w:rsidP="00990F24">
            <w:pPr>
              <w:widowControl w:val="0"/>
              <w:jc w:val="both"/>
              <w:rPr>
                <w:color w:val="auto"/>
                <w:sz w:val="24"/>
                <w:szCs w:val="24"/>
              </w:rPr>
            </w:pPr>
          </w:p>
        </w:tc>
      </w:tr>
      <w:tr w:rsidR="006E3EC6" w:rsidRPr="009F6DB8" w:rsidTr="006E3EC6">
        <w:trPr>
          <w:trHeight w:val="900"/>
        </w:trPr>
        <w:tc>
          <w:tcPr>
            <w:tcW w:w="10260" w:type="dxa"/>
            <w:gridSpan w:val="3"/>
            <w:tcMar>
              <w:top w:w="58" w:type="dxa"/>
              <w:left w:w="58" w:type="dxa"/>
              <w:bottom w:w="58" w:type="dxa"/>
              <w:right w:w="58" w:type="dxa"/>
            </w:tcMar>
            <w:hideMark/>
          </w:tcPr>
          <w:p w:rsidR="006E3EC6" w:rsidRPr="009F6DB8" w:rsidRDefault="006E3EC6" w:rsidP="006E3EC6">
            <w:pPr>
              <w:widowControl w:val="0"/>
              <w:jc w:val="center"/>
              <w:rPr>
                <w:color w:val="auto"/>
                <w:sz w:val="24"/>
                <w:szCs w:val="24"/>
              </w:rPr>
            </w:pPr>
            <w:r w:rsidRPr="009F6DB8">
              <w:rPr>
                <w:b/>
                <w:bCs/>
                <w:color w:val="auto"/>
                <w:sz w:val="24"/>
                <w:szCs w:val="24"/>
              </w:rPr>
              <w:t>Решения Совета Комсомольского муниципального района Ивановской области</w:t>
            </w:r>
          </w:p>
        </w:tc>
      </w:tr>
      <w:tr w:rsidR="00F63513" w:rsidRPr="009F6DB8" w:rsidTr="00BE54E3">
        <w:trPr>
          <w:trHeight w:val="900"/>
        </w:trPr>
        <w:tc>
          <w:tcPr>
            <w:tcW w:w="1196" w:type="dxa"/>
            <w:tcMar>
              <w:top w:w="58" w:type="dxa"/>
              <w:left w:w="58" w:type="dxa"/>
              <w:bottom w:w="58" w:type="dxa"/>
              <w:right w:w="58" w:type="dxa"/>
            </w:tcMar>
            <w:hideMark/>
          </w:tcPr>
          <w:p w:rsidR="00F63513" w:rsidRPr="008C746E" w:rsidRDefault="006E3EC6" w:rsidP="000D0106">
            <w:pPr>
              <w:widowControl w:val="0"/>
              <w:jc w:val="both"/>
              <w:rPr>
                <w:color w:val="auto"/>
                <w:sz w:val="24"/>
                <w:szCs w:val="24"/>
              </w:rPr>
            </w:pPr>
            <w:r w:rsidRPr="008C746E">
              <w:rPr>
                <w:color w:val="auto"/>
                <w:sz w:val="24"/>
                <w:szCs w:val="24"/>
              </w:rPr>
              <w:t xml:space="preserve">№ </w:t>
            </w:r>
            <w:r w:rsidR="000D0106" w:rsidRPr="008C746E">
              <w:rPr>
                <w:color w:val="auto"/>
                <w:sz w:val="24"/>
                <w:szCs w:val="24"/>
              </w:rPr>
              <w:t>282</w:t>
            </w:r>
            <w:r w:rsidRPr="008C746E">
              <w:rPr>
                <w:color w:val="auto"/>
                <w:sz w:val="24"/>
                <w:szCs w:val="24"/>
              </w:rPr>
              <w:t xml:space="preserve"> от 16.06.2023</w:t>
            </w:r>
          </w:p>
        </w:tc>
        <w:tc>
          <w:tcPr>
            <w:tcW w:w="8233" w:type="dxa"/>
            <w:tcMar>
              <w:top w:w="58" w:type="dxa"/>
              <w:left w:w="58" w:type="dxa"/>
              <w:bottom w:w="58" w:type="dxa"/>
              <w:right w:w="58" w:type="dxa"/>
            </w:tcMar>
            <w:hideMark/>
          </w:tcPr>
          <w:p w:rsidR="00F63513" w:rsidRPr="008C746E" w:rsidRDefault="000D0106" w:rsidP="000D0106">
            <w:pPr>
              <w:pStyle w:val="a6"/>
              <w:jc w:val="both"/>
              <w:rPr>
                <w:rFonts w:ascii="Times New Roman" w:hAnsi="Times New Roman"/>
                <w:sz w:val="24"/>
                <w:szCs w:val="24"/>
              </w:rPr>
            </w:pPr>
            <w:r w:rsidRPr="008C746E">
              <w:rPr>
                <w:rStyle w:val="1ff"/>
                <w:rFonts w:eastAsia="Calibri"/>
                <w:bCs/>
                <w:color w:val="auto"/>
                <w:sz w:val="24"/>
                <w:szCs w:val="24"/>
              </w:rPr>
              <w:t>Об установлении размера платы за содержание и ремонт жилых</w:t>
            </w:r>
            <w:r w:rsidRPr="008C746E">
              <w:rPr>
                <w:rStyle w:val="1ff"/>
                <w:rFonts w:eastAsia="Calibri"/>
                <w:bCs/>
                <w:color w:val="auto"/>
                <w:sz w:val="24"/>
                <w:szCs w:val="24"/>
              </w:rPr>
              <w:br/>
              <w:t>помещений для собственников жилых помещений многоквартирных</w:t>
            </w:r>
            <w:r w:rsidRPr="008C746E">
              <w:rPr>
                <w:rStyle w:val="1ff"/>
                <w:rFonts w:eastAsia="Calibri"/>
                <w:bCs/>
                <w:color w:val="auto"/>
                <w:sz w:val="24"/>
                <w:szCs w:val="24"/>
              </w:rPr>
              <w:br/>
              <w:t>домов жилищного фонда Писцовского сельского поселения Комсомольского муниципального района, которые на общем собрании собственников помещений не приняли решения о выборе способа управления многоквартирным домом, решения об установлении размера платы за</w:t>
            </w:r>
            <w:r w:rsidRPr="008C746E">
              <w:rPr>
                <w:rStyle w:val="1ff"/>
                <w:rFonts w:eastAsia="Calibri"/>
                <w:bCs/>
                <w:color w:val="auto"/>
                <w:sz w:val="24"/>
                <w:szCs w:val="24"/>
              </w:rPr>
              <w:br/>
              <w:t>содержание жилого помещения, по типам многоквартирных домов</w:t>
            </w:r>
          </w:p>
        </w:tc>
        <w:tc>
          <w:tcPr>
            <w:tcW w:w="831" w:type="dxa"/>
            <w:tcMar>
              <w:top w:w="58" w:type="dxa"/>
              <w:left w:w="58" w:type="dxa"/>
              <w:bottom w:w="58" w:type="dxa"/>
              <w:right w:w="58" w:type="dxa"/>
            </w:tcMar>
            <w:hideMark/>
          </w:tcPr>
          <w:p w:rsidR="00F63513" w:rsidRPr="009F6DB8" w:rsidRDefault="00F63513" w:rsidP="000D0106">
            <w:pPr>
              <w:widowControl w:val="0"/>
              <w:jc w:val="both"/>
              <w:rPr>
                <w:b/>
                <w:color w:val="auto"/>
                <w:sz w:val="24"/>
                <w:szCs w:val="24"/>
              </w:rPr>
            </w:pPr>
          </w:p>
        </w:tc>
      </w:tr>
    </w:tbl>
    <w:p w:rsidR="002F55F6" w:rsidRPr="009F6DB8" w:rsidRDefault="002F55F6" w:rsidP="000D0106">
      <w:pPr>
        <w:pStyle w:val="ConsPlusTitle"/>
        <w:widowControl/>
        <w:jc w:val="both"/>
        <w:rPr>
          <w:rFonts w:ascii="Times New Roman" w:hAnsi="Times New Roman" w:cs="Times New Roman"/>
          <w:sz w:val="24"/>
          <w:szCs w:val="24"/>
        </w:rPr>
      </w:pPr>
    </w:p>
    <w:p w:rsidR="009F6DB8" w:rsidRPr="009F6DB8" w:rsidRDefault="009F6DB8" w:rsidP="000D0106">
      <w:pPr>
        <w:jc w:val="center"/>
        <w:rPr>
          <w:color w:val="auto"/>
          <w:sz w:val="24"/>
          <w:szCs w:val="24"/>
        </w:rPr>
      </w:pPr>
      <w:bookmarkStart w:id="1" w:name="P34"/>
      <w:bookmarkEnd w:id="1"/>
    </w:p>
    <w:p w:rsidR="000D0106" w:rsidRPr="009F6DB8" w:rsidRDefault="000D0106" w:rsidP="000D0106">
      <w:pPr>
        <w:jc w:val="center"/>
        <w:rPr>
          <w:color w:val="auto"/>
          <w:sz w:val="24"/>
          <w:szCs w:val="24"/>
        </w:rPr>
      </w:pPr>
      <w:r w:rsidRPr="009F6DB8">
        <w:rPr>
          <w:noProof/>
          <w:color w:val="auto"/>
          <w:sz w:val="24"/>
          <w:szCs w:val="24"/>
        </w:rPr>
        <w:lastRenderedPageBreak/>
        <w:drawing>
          <wp:inline distT="0" distB="0" distL="0" distR="0">
            <wp:extent cx="542925" cy="676275"/>
            <wp:effectExtent l="0" t="0" r="9525" b="9525"/>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0"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rsidR="000D0106" w:rsidRPr="009F6DB8" w:rsidRDefault="000D0106" w:rsidP="000D0106">
      <w:pPr>
        <w:jc w:val="center"/>
        <w:rPr>
          <w:color w:val="auto"/>
          <w:sz w:val="24"/>
          <w:szCs w:val="24"/>
        </w:rPr>
      </w:pPr>
    </w:p>
    <w:p w:rsidR="000D0106" w:rsidRPr="009F6DB8" w:rsidRDefault="000D0106" w:rsidP="000D0106">
      <w:pPr>
        <w:keepNext/>
        <w:jc w:val="center"/>
        <w:outlineLvl w:val="0"/>
        <w:rPr>
          <w:b/>
          <w:bCs/>
          <w:color w:val="auto"/>
          <w:sz w:val="36"/>
          <w:szCs w:val="24"/>
        </w:rPr>
      </w:pPr>
      <w:r w:rsidRPr="009F6DB8">
        <w:rPr>
          <w:b/>
          <w:bCs/>
          <w:color w:val="auto"/>
          <w:sz w:val="36"/>
          <w:szCs w:val="24"/>
        </w:rPr>
        <w:t>ПОСТАНОВЛЕНИЕ</w:t>
      </w:r>
    </w:p>
    <w:p w:rsidR="000D0106" w:rsidRPr="009F6DB8" w:rsidRDefault="000D0106" w:rsidP="000D0106">
      <w:pPr>
        <w:jc w:val="center"/>
        <w:rPr>
          <w:b/>
          <w:color w:val="auto"/>
          <w:sz w:val="24"/>
          <w:szCs w:val="24"/>
        </w:rPr>
      </w:pPr>
      <w:r w:rsidRPr="009F6DB8">
        <w:rPr>
          <w:b/>
          <w:color w:val="auto"/>
          <w:sz w:val="24"/>
          <w:szCs w:val="24"/>
        </w:rPr>
        <w:t>АДМИНИСТРАЦИИ</w:t>
      </w:r>
    </w:p>
    <w:p w:rsidR="000D0106" w:rsidRPr="009F6DB8" w:rsidRDefault="000D0106" w:rsidP="000D0106">
      <w:pPr>
        <w:jc w:val="center"/>
        <w:rPr>
          <w:b/>
          <w:color w:val="auto"/>
          <w:sz w:val="24"/>
          <w:szCs w:val="24"/>
        </w:rPr>
      </w:pPr>
      <w:r w:rsidRPr="009F6DB8">
        <w:rPr>
          <w:b/>
          <w:color w:val="auto"/>
          <w:sz w:val="24"/>
          <w:szCs w:val="24"/>
        </w:rPr>
        <w:t xml:space="preserve"> КОМСОМОЛЬСКОГО МУНИЦИПАЛЬНОГО  РАЙОНА</w:t>
      </w:r>
    </w:p>
    <w:p w:rsidR="000D0106" w:rsidRPr="009F6DB8" w:rsidRDefault="000D0106" w:rsidP="000D0106">
      <w:pPr>
        <w:jc w:val="center"/>
        <w:rPr>
          <w:b/>
          <w:color w:val="auto"/>
          <w:sz w:val="24"/>
          <w:szCs w:val="24"/>
        </w:rPr>
      </w:pPr>
      <w:r w:rsidRPr="009F6DB8">
        <w:rPr>
          <w:b/>
          <w:color w:val="auto"/>
          <w:sz w:val="24"/>
          <w:szCs w:val="24"/>
        </w:rPr>
        <w:t>ИВАНОВСКОЙ ОБЛАСТИ</w:t>
      </w:r>
    </w:p>
    <w:p w:rsidR="000D0106" w:rsidRPr="009F6DB8" w:rsidRDefault="000D0106" w:rsidP="000D0106">
      <w:pPr>
        <w:jc w:val="center"/>
        <w:rPr>
          <w:color w:val="auto"/>
          <w:sz w:val="24"/>
          <w:szCs w:val="24"/>
        </w:rPr>
      </w:pPr>
    </w:p>
    <w:tbl>
      <w:tblPr>
        <w:tblW w:w="10490" w:type="dxa"/>
        <w:tblInd w:w="108" w:type="dxa"/>
        <w:tblBorders>
          <w:top w:val="single" w:sz="4" w:space="0" w:color="auto"/>
        </w:tblBorders>
        <w:tblLayout w:type="fixed"/>
        <w:tblLook w:val="0000" w:firstRow="0" w:lastRow="0" w:firstColumn="0" w:lastColumn="0" w:noHBand="0" w:noVBand="0"/>
      </w:tblPr>
      <w:tblGrid>
        <w:gridCol w:w="993"/>
        <w:gridCol w:w="360"/>
        <w:gridCol w:w="610"/>
        <w:gridCol w:w="540"/>
        <w:gridCol w:w="1750"/>
        <w:gridCol w:w="3402"/>
        <w:gridCol w:w="1038"/>
        <w:gridCol w:w="520"/>
        <w:gridCol w:w="780"/>
        <w:gridCol w:w="497"/>
      </w:tblGrid>
      <w:tr w:rsidR="000D0106" w:rsidRPr="009F6DB8" w:rsidTr="000D0106">
        <w:trPr>
          <w:trHeight w:val="100"/>
        </w:trPr>
        <w:tc>
          <w:tcPr>
            <w:tcW w:w="10490" w:type="dxa"/>
            <w:gridSpan w:val="10"/>
            <w:tcBorders>
              <w:top w:val="thinThickThinSmallGap" w:sz="24" w:space="0" w:color="auto"/>
              <w:left w:val="nil"/>
              <w:bottom w:val="nil"/>
              <w:right w:val="nil"/>
            </w:tcBorders>
          </w:tcPr>
          <w:p w:rsidR="000D0106" w:rsidRPr="009F6DB8" w:rsidRDefault="000D0106" w:rsidP="000D0106">
            <w:pPr>
              <w:jc w:val="center"/>
              <w:rPr>
                <w:color w:val="auto"/>
                <w:szCs w:val="24"/>
              </w:rPr>
            </w:pPr>
            <w:r w:rsidRPr="009F6DB8">
              <w:rPr>
                <w:color w:val="auto"/>
                <w:szCs w:val="24"/>
              </w:rPr>
              <w:t xml:space="preserve">155150, Ивановская область, г. Комсомольск, ул.50 лет ВЛКСМ, д.2, </w:t>
            </w:r>
            <w:r w:rsidRPr="009F6DB8">
              <w:rPr>
                <w:color w:val="auto"/>
              </w:rPr>
              <w:t>ИНН 3714002224,КПП 371401001,</w:t>
            </w:r>
          </w:p>
          <w:p w:rsidR="000D0106" w:rsidRPr="009F6DB8" w:rsidRDefault="000D0106" w:rsidP="000D0106">
            <w:pPr>
              <w:jc w:val="center"/>
              <w:rPr>
                <w:color w:val="auto"/>
              </w:rPr>
            </w:pPr>
            <w:r w:rsidRPr="009F6DB8">
              <w:rPr>
                <w:color w:val="auto"/>
              </w:rPr>
              <w:t xml:space="preserve">ОГРН 1023701625595, </w:t>
            </w:r>
            <w:r w:rsidRPr="009F6DB8">
              <w:rPr>
                <w:color w:val="auto"/>
                <w:szCs w:val="24"/>
              </w:rPr>
              <w:t>Тел./Факс (49352) 2-11-78</w:t>
            </w:r>
            <w:r w:rsidRPr="009F6DB8">
              <w:rPr>
                <w:color w:val="auto"/>
              </w:rPr>
              <w:t xml:space="preserve">, e-mail: </w:t>
            </w:r>
            <w:hyperlink r:id="rId11" w:history="1">
              <w:r w:rsidRPr="009F6DB8">
                <w:rPr>
                  <w:color w:val="auto"/>
                  <w:u w:val="single"/>
                </w:rPr>
                <w:t>admin.komsomolsk@mail.ru</w:t>
              </w:r>
            </w:hyperlink>
          </w:p>
          <w:p w:rsidR="000D0106" w:rsidRPr="009F6DB8" w:rsidRDefault="000D0106" w:rsidP="000D0106">
            <w:pPr>
              <w:rPr>
                <w:color w:val="auto"/>
                <w:sz w:val="28"/>
                <w:szCs w:val="28"/>
              </w:rPr>
            </w:pPr>
          </w:p>
        </w:tc>
      </w:tr>
      <w:tr w:rsidR="000D0106" w:rsidRPr="009F6DB8" w:rsidTr="000D0106">
        <w:tblPrEx>
          <w:tblBorders>
            <w:top w:val="none" w:sz="0" w:space="0" w:color="auto"/>
          </w:tblBorders>
        </w:tblPrEx>
        <w:trPr>
          <w:gridAfter w:val="1"/>
          <w:wAfter w:w="497" w:type="dxa"/>
          <w:trHeight w:val="415"/>
        </w:trPr>
        <w:tc>
          <w:tcPr>
            <w:tcW w:w="993" w:type="dxa"/>
          </w:tcPr>
          <w:p w:rsidR="000D0106" w:rsidRPr="009F6DB8" w:rsidRDefault="000D0106" w:rsidP="000D0106">
            <w:pPr>
              <w:ind w:right="-108"/>
              <w:jc w:val="center"/>
              <w:rPr>
                <w:color w:val="auto"/>
                <w:sz w:val="28"/>
                <w:szCs w:val="28"/>
              </w:rPr>
            </w:pPr>
          </w:p>
        </w:tc>
        <w:tc>
          <w:tcPr>
            <w:tcW w:w="360" w:type="dxa"/>
          </w:tcPr>
          <w:p w:rsidR="000D0106" w:rsidRPr="009F6DB8" w:rsidRDefault="000D0106" w:rsidP="000D0106">
            <w:pPr>
              <w:ind w:right="-108"/>
              <w:rPr>
                <w:color w:val="auto"/>
                <w:sz w:val="28"/>
                <w:szCs w:val="28"/>
              </w:rPr>
            </w:pPr>
          </w:p>
          <w:p w:rsidR="000D0106" w:rsidRPr="009F6DB8" w:rsidRDefault="000D0106" w:rsidP="000D0106">
            <w:pPr>
              <w:ind w:right="-108"/>
              <w:rPr>
                <w:color w:val="auto"/>
                <w:sz w:val="24"/>
                <w:szCs w:val="24"/>
              </w:rPr>
            </w:pPr>
            <w:r w:rsidRPr="009F6DB8">
              <w:rPr>
                <w:color w:val="auto"/>
                <w:sz w:val="28"/>
                <w:szCs w:val="28"/>
              </w:rPr>
              <w:t>«</w:t>
            </w:r>
          </w:p>
        </w:tc>
        <w:tc>
          <w:tcPr>
            <w:tcW w:w="610" w:type="dxa"/>
            <w:tcBorders>
              <w:bottom w:val="single" w:sz="4" w:space="0" w:color="auto"/>
            </w:tcBorders>
            <w:vAlign w:val="bottom"/>
          </w:tcPr>
          <w:p w:rsidR="000D0106" w:rsidRPr="009F6DB8" w:rsidRDefault="000D0106" w:rsidP="000D0106">
            <w:pPr>
              <w:ind w:right="-108"/>
              <w:jc w:val="center"/>
              <w:rPr>
                <w:color w:val="auto"/>
                <w:sz w:val="28"/>
                <w:szCs w:val="28"/>
              </w:rPr>
            </w:pPr>
            <w:r w:rsidRPr="009F6DB8">
              <w:rPr>
                <w:color w:val="auto"/>
                <w:sz w:val="28"/>
                <w:szCs w:val="28"/>
              </w:rPr>
              <w:t>23</w:t>
            </w:r>
          </w:p>
        </w:tc>
        <w:tc>
          <w:tcPr>
            <w:tcW w:w="540" w:type="dxa"/>
            <w:vAlign w:val="bottom"/>
          </w:tcPr>
          <w:p w:rsidR="000D0106" w:rsidRPr="009F6DB8" w:rsidRDefault="000D0106" w:rsidP="000D0106">
            <w:pPr>
              <w:ind w:left="-734" w:firstLine="720"/>
              <w:rPr>
                <w:color w:val="auto"/>
                <w:sz w:val="28"/>
                <w:szCs w:val="28"/>
              </w:rPr>
            </w:pPr>
            <w:r w:rsidRPr="009F6DB8">
              <w:rPr>
                <w:color w:val="auto"/>
                <w:sz w:val="28"/>
                <w:szCs w:val="28"/>
              </w:rPr>
              <w:t>»</w:t>
            </w:r>
          </w:p>
        </w:tc>
        <w:tc>
          <w:tcPr>
            <w:tcW w:w="1750" w:type="dxa"/>
            <w:tcBorders>
              <w:bottom w:val="single" w:sz="4" w:space="0" w:color="auto"/>
            </w:tcBorders>
            <w:vAlign w:val="bottom"/>
          </w:tcPr>
          <w:p w:rsidR="000D0106" w:rsidRPr="009F6DB8" w:rsidRDefault="000D0106" w:rsidP="000D0106">
            <w:pPr>
              <w:jc w:val="center"/>
              <w:rPr>
                <w:color w:val="auto"/>
                <w:sz w:val="28"/>
                <w:szCs w:val="28"/>
              </w:rPr>
            </w:pPr>
            <w:r w:rsidRPr="009F6DB8">
              <w:rPr>
                <w:color w:val="auto"/>
                <w:sz w:val="28"/>
                <w:szCs w:val="28"/>
              </w:rPr>
              <w:t>06</w:t>
            </w:r>
          </w:p>
        </w:tc>
        <w:tc>
          <w:tcPr>
            <w:tcW w:w="3402" w:type="dxa"/>
            <w:vAlign w:val="bottom"/>
          </w:tcPr>
          <w:p w:rsidR="000D0106" w:rsidRPr="009F6DB8" w:rsidRDefault="000D0106" w:rsidP="000D0106">
            <w:pPr>
              <w:rPr>
                <w:color w:val="auto"/>
                <w:sz w:val="28"/>
                <w:szCs w:val="28"/>
              </w:rPr>
            </w:pPr>
            <w:r w:rsidRPr="009F6DB8">
              <w:rPr>
                <w:color w:val="auto"/>
                <w:sz w:val="28"/>
                <w:szCs w:val="28"/>
              </w:rPr>
              <w:t>2023г.  №</w:t>
            </w:r>
          </w:p>
        </w:tc>
        <w:tc>
          <w:tcPr>
            <w:tcW w:w="1038" w:type="dxa"/>
            <w:tcBorders>
              <w:left w:val="nil"/>
              <w:bottom w:val="single" w:sz="4" w:space="0" w:color="auto"/>
            </w:tcBorders>
            <w:vAlign w:val="bottom"/>
          </w:tcPr>
          <w:p w:rsidR="000D0106" w:rsidRPr="009F6DB8" w:rsidRDefault="000D0106" w:rsidP="000D0106">
            <w:pPr>
              <w:jc w:val="center"/>
              <w:rPr>
                <w:color w:val="auto"/>
                <w:sz w:val="28"/>
                <w:szCs w:val="28"/>
              </w:rPr>
            </w:pPr>
            <w:r w:rsidRPr="009F6DB8">
              <w:rPr>
                <w:color w:val="auto"/>
                <w:sz w:val="28"/>
                <w:szCs w:val="28"/>
              </w:rPr>
              <w:t>165</w:t>
            </w:r>
          </w:p>
        </w:tc>
        <w:tc>
          <w:tcPr>
            <w:tcW w:w="520" w:type="dxa"/>
            <w:tcBorders>
              <w:left w:val="nil"/>
            </w:tcBorders>
            <w:vAlign w:val="bottom"/>
          </w:tcPr>
          <w:p w:rsidR="000D0106" w:rsidRPr="009F6DB8" w:rsidRDefault="000D0106" w:rsidP="000D0106">
            <w:pPr>
              <w:jc w:val="center"/>
              <w:rPr>
                <w:color w:val="auto"/>
                <w:sz w:val="28"/>
                <w:szCs w:val="28"/>
              </w:rPr>
            </w:pPr>
          </w:p>
        </w:tc>
        <w:tc>
          <w:tcPr>
            <w:tcW w:w="780" w:type="dxa"/>
            <w:tcBorders>
              <w:left w:val="nil"/>
            </w:tcBorders>
            <w:vAlign w:val="bottom"/>
          </w:tcPr>
          <w:p w:rsidR="000D0106" w:rsidRPr="009F6DB8" w:rsidRDefault="000D0106" w:rsidP="000D0106">
            <w:pPr>
              <w:jc w:val="center"/>
              <w:rPr>
                <w:color w:val="auto"/>
                <w:sz w:val="24"/>
                <w:szCs w:val="24"/>
              </w:rPr>
            </w:pPr>
          </w:p>
        </w:tc>
      </w:tr>
    </w:tbl>
    <w:p w:rsidR="000D0106" w:rsidRPr="009F6DB8" w:rsidRDefault="000D0106" w:rsidP="000D0106">
      <w:pPr>
        <w:ind w:firstLine="720"/>
        <w:jc w:val="center"/>
        <w:rPr>
          <w:color w:val="auto"/>
          <w:sz w:val="28"/>
          <w:szCs w:val="28"/>
        </w:rPr>
      </w:pPr>
    </w:p>
    <w:p w:rsidR="000D0106" w:rsidRPr="009F6DB8" w:rsidRDefault="000D0106" w:rsidP="000D0106">
      <w:pPr>
        <w:shd w:val="clear" w:color="auto" w:fill="FFFFFF"/>
        <w:ind w:right="110" w:firstLine="709"/>
        <w:jc w:val="center"/>
        <w:rPr>
          <w:color w:val="auto"/>
          <w:spacing w:val="-1"/>
          <w:sz w:val="28"/>
          <w:szCs w:val="28"/>
        </w:rPr>
      </w:pPr>
    </w:p>
    <w:p w:rsidR="000D0106" w:rsidRPr="009F6DB8" w:rsidRDefault="000D0106" w:rsidP="000D0106">
      <w:pPr>
        <w:shd w:val="clear" w:color="auto" w:fill="FFFFFF"/>
        <w:ind w:right="110" w:firstLine="709"/>
        <w:jc w:val="both"/>
        <w:rPr>
          <w:color w:val="auto"/>
          <w:sz w:val="28"/>
          <w:szCs w:val="28"/>
        </w:rPr>
      </w:pPr>
      <w:r w:rsidRPr="009F6DB8">
        <w:rPr>
          <w:color w:val="auto"/>
          <w:sz w:val="28"/>
          <w:szCs w:val="28"/>
        </w:rPr>
        <w:t>В соответствии со статьей 78 Бюджетного кодекса Российской Федерации, Федеральным законом от 06.10.2003 N 131-ФЗ "Об общих принципах организации местного самоуправления в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постановлением Администрации комсомольского муниципального района «Об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Комсомольского муниципального района Ивановской области» Администрация Комсомольского  муниципального района</w:t>
      </w:r>
    </w:p>
    <w:p w:rsidR="000D0106" w:rsidRPr="009F6DB8" w:rsidRDefault="000D0106" w:rsidP="000D0106">
      <w:pPr>
        <w:shd w:val="clear" w:color="auto" w:fill="FFFFFF"/>
        <w:ind w:right="110" w:firstLine="709"/>
        <w:jc w:val="both"/>
        <w:rPr>
          <w:color w:val="auto"/>
          <w:sz w:val="28"/>
          <w:szCs w:val="28"/>
        </w:rPr>
      </w:pPr>
      <w:r w:rsidRPr="009F6DB8">
        <w:rPr>
          <w:color w:val="auto"/>
          <w:sz w:val="28"/>
          <w:szCs w:val="28"/>
        </w:rPr>
        <w:t xml:space="preserve"> ПОСТАНОВЛЯЕТ:</w:t>
      </w:r>
    </w:p>
    <w:p w:rsidR="000D0106" w:rsidRPr="009F6DB8" w:rsidRDefault="000D0106" w:rsidP="000D0106">
      <w:pPr>
        <w:pStyle w:val="ConsPlusNormal"/>
        <w:ind w:firstLine="540"/>
        <w:jc w:val="both"/>
        <w:rPr>
          <w:rFonts w:ascii="Times New Roman" w:hAnsi="Times New Roman" w:cs="Times New Roman"/>
          <w:spacing w:val="-1"/>
          <w:sz w:val="28"/>
          <w:szCs w:val="28"/>
        </w:rPr>
      </w:pPr>
      <w:r w:rsidRPr="009F6DB8">
        <w:rPr>
          <w:rFonts w:ascii="Times New Roman" w:hAnsi="Times New Roman" w:cs="Times New Roman"/>
          <w:sz w:val="28"/>
          <w:szCs w:val="28"/>
        </w:rPr>
        <w:t xml:space="preserve">1.Утвердить прилагаемый Порядок </w:t>
      </w:r>
      <w:r w:rsidRPr="009F6DB8">
        <w:rPr>
          <w:rFonts w:ascii="Times New Roman" w:hAnsi="Times New Roman" w:cs="Times New Roman"/>
          <w:spacing w:val="-1"/>
          <w:sz w:val="28"/>
          <w:szCs w:val="28"/>
        </w:rPr>
        <w:t>предоставления организации жилищно-коммунального хозяйства предоставления</w:t>
      </w:r>
      <w:r w:rsidRPr="009F6DB8">
        <w:rPr>
          <w:rFonts w:ascii="Times New Roman" w:hAnsi="Times New Roman" w:cs="Times New Roman"/>
          <w:sz w:val="28"/>
          <w:szCs w:val="28"/>
        </w:rPr>
        <w:t xml:space="preserve"> в 2023 году </w:t>
      </w:r>
      <w:r w:rsidRPr="009F6DB8">
        <w:rPr>
          <w:rFonts w:ascii="Times New Roman" w:hAnsi="Times New Roman" w:cs="Times New Roman"/>
          <w:spacing w:val="-1"/>
          <w:sz w:val="28"/>
          <w:szCs w:val="28"/>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из бюджета Комсомольского муниципального района предприятию на финансовое обеспечение затрат, связанных с началом производственной деятельности</w:t>
      </w:r>
    </w:p>
    <w:p w:rsidR="000D0106" w:rsidRPr="009F6DB8" w:rsidRDefault="000D0106" w:rsidP="000D0106">
      <w:pPr>
        <w:pStyle w:val="a6"/>
        <w:ind w:firstLine="540"/>
        <w:jc w:val="both"/>
        <w:rPr>
          <w:rFonts w:ascii="Times New Roman" w:hAnsi="Times New Roman"/>
          <w:sz w:val="28"/>
          <w:szCs w:val="28"/>
        </w:rPr>
      </w:pPr>
      <w:r w:rsidRPr="009F6DB8">
        <w:rPr>
          <w:rFonts w:ascii="Times New Roman" w:hAnsi="Times New Roman"/>
          <w:sz w:val="28"/>
          <w:szCs w:val="28"/>
        </w:rPr>
        <w:t>2.Производить расходование бюджетных средств на предоставление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из бюджета Комсомольского муниципального района предприятию на финансовое обеспечение затрат, связанных с началом производственной деятельности</w:t>
      </w:r>
    </w:p>
    <w:p w:rsidR="000D0106" w:rsidRPr="009F6DB8" w:rsidRDefault="000D0106" w:rsidP="000D0106">
      <w:pPr>
        <w:pStyle w:val="a6"/>
        <w:ind w:firstLine="540"/>
        <w:jc w:val="both"/>
        <w:rPr>
          <w:rFonts w:ascii="Times New Roman" w:hAnsi="Times New Roman"/>
          <w:sz w:val="28"/>
          <w:szCs w:val="28"/>
        </w:rPr>
      </w:pPr>
      <w:r w:rsidRPr="009F6DB8">
        <w:rPr>
          <w:rFonts w:ascii="Times New Roman" w:hAnsi="Times New Roman"/>
          <w:sz w:val="28"/>
          <w:szCs w:val="28"/>
        </w:rPr>
        <w:t>3.Установить, что финансовое обеспечение предоставления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из бюджета Комсомольского муниципального района предприятию на финансовое обеспечение затрат, связанных с началом производственной деятельности является расходным обязательством Комсомольского муниципального района за счет средств, выделенных  из бюджета Комсомольского муниципального района.</w:t>
      </w:r>
    </w:p>
    <w:p w:rsidR="000D0106" w:rsidRPr="009F6DB8" w:rsidRDefault="000D0106" w:rsidP="000D0106">
      <w:pPr>
        <w:pStyle w:val="a6"/>
        <w:ind w:firstLine="540"/>
        <w:jc w:val="both"/>
        <w:rPr>
          <w:rFonts w:ascii="Times New Roman" w:hAnsi="Times New Roman"/>
          <w:sz w:val="28"/>
          <w:szCs w:val="28"/>
        </w:rPr>
      </w:pPr>
      <w:r w:rsidRPr="009F6DB8">
        <w:rPr>
          <w:rFonts w:ascii="Times New Roman" w:hAnsi="Times New Roman"/>
          <w:sz w:val="28"/>
          <w:szCs w:val="28"/>
        </w:rPr>
        <w:t>4.Определить   Управление по вопросу развития инфраструктуры Администрации Комсомольского муниципального района уполномоченным органом по предоставлению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из бюджета Комсомольского муниципального района предприятию на финансовое обеспечение затрат, связанных с началом производственной деятельности</w:t>
      </w:r>
    </w:p>
    <w:p w:rsidR="000D0106" w:rsidRPr="009F6DB8" w:rsidRDefault="000D0106" w:rsidP="000D0106">
      <w:pPr>
        <w:pStyle w:val="a6"/>
        <w:ind w:firstLine="540"/>
        <w:jc w:val="both"/>
        <w:rPr>
          <w:rFonts w:ascii="Times New Roman" w:hAnsi="Times New Roman"/>
          <w:sz w:val="28"/>
          <w:szCs w:val="28"/>
        </w:rPr>
      </w:pPr>
      <w:r w:rsidRPr="009F6DB8">
        <w:rPr>
          <w:rFonts w:ascii="Times New Roman" w:hAnsi="Times New Roman"/>
          <w:sz w:val="28"/>
          <w:szCs w:val="28"/>
        </w:rPr>
        <w:t>5. Настоящее постановление вступает в силу с момента официального опубликования.</w:t>
      </w:r>
    </w:p>
    <w:p w:rsidR="000D0106" w:rsidRPr="009F6DB8" w:rsidRDefault="000D0106" w:rsidP="000D0106">
      <w:pPr>
        <w:pStyle w:val="a6"/>
        <w:ind w:firstLine="540"/>
        <w:jc w:val="both"/>
        <w:rPr>
          <w:rFonts w:ascii="Times New Roman" w:hAnsi="Times New Roman"/>
          <w:sz w:val="28"/>
          <w:szCs w:val="28"/>
        </w:rPr>
      </w:pPr>
      <w:r w:rsidRPr="009F6DB8">
        <w:rPr>
          <w:rFonts w:ascii="Times New Roman" w:hAnsi="Times New Roman"/>
          <w:sz w:val="28"/>
          <w:szCs w:val="28"/>
        </w:rPr>
        <w:t>6.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w:t>
      </w:r>
    </w:p>
    <w:p w:rsidR="000D0106" w:rsidRPr="009F6DB8" w:rsidRDefault="000D0106" w:rsidP="000D0106">
      <w:pPr>
        <w:pStyle w:val="a6"/>
        <w:ind w:firstLine="540"/>
        <w:jc w:val="both"/>
        <w:rPr>
          <w:rFonts w:ascii="Times New Roman" w:hAnsi="Times New Roman"/>
          <w:sz w:val="28"/>
          <w:szCs w:val="28"/>
        </w:rPr>
      </w:pPr>
      <w:r w:rsidRPr="009F6DB8">
        <w:rPr>
          <w:rFonts w:ascii="Times New Roman" w:hAnsi="Times New Roman"/>
          <w:sz w:val="28"/>
          <w:szCs w:val="28"/>
        </w:rPr>
        <w:t>7. Контроль за исполнением настоящего постановления возложить на начальника Управления по вопросу развития инфраструктуры Инокову М.О.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0D0106" w:rsidRPr="009F6DB8" w:rsidTr="000D0106">
        <w:trPr>
          <w:trHeight w:val="1470"/>
        </w:trPr>
        <w:tc>
          <w:tcPr>
            <w:tcW w:w="9286" w:type="dxa"/>
            <w:tcBorders>
              <w:top w:val="nil"/>
              <w:left w:val="nil"/>
              <w:bottom w:val="nil"/>
              <w:right w:val="nil"/>
            </w:tcBorders>
          </w:tcPr>
          <w:p w:rsidR="000D0106" w:rsidRPr="009F6DB8" w:rsidRDefault="000D0106" w:rsidP="000D0106">
            <w:pPr>
              <w:jc w:val="both"/>
              <w:rPr>
                <w:b/>
                <w:color w:val="auto"/>
                <w:sz w:val="28"/>
                <w:szCs w:val="28"/>
              </w:rPr>
            </w:pPr>
          </w:p>
          <w:p w:rsidR="000D0106" w:rsidRPr="009F6DB8" w:rsidRDefault="000D0106" w:rsidP="000D0106">
            <w:pPr>
              <w:jc w:val="both"/>
              <w:rPr>
                <w:b/>
                <w:color w:val="auto"/>
                <w:sz w:val="28"/>
                <w:szCs w:val="28"/>
              </w:rPr>
            </w:pPr>
          </w:p>
          <w:p w:rsidR="000D0106" w:rsidRPr="009F6DB8" w:rsidRDefault="000D0106" w:rsidP="000D0106">
            <w:pPr>
              <w:jc w:val="both"/>
              <w:rPr>
                <w:b/>
                <w:color w:val="auto"/>
                <w:sz w:val="28"/>
                <w:szCs w:val="28"/>
              </w:rPr>
            </w:pPr>
            <w:r w:rsidRPr="009F6DB8">
              <w:rPr>
                <w:b/>
                <w:color w:val="auto"/>
                <w:sz w:val="28"/>
                <w:szCs w:val="28"/>
              </w:rPr>
              <w:t xml:space="preserve">         Глава Комсомольского</w:t>
            </w:r>
          </w:p>
          <w:p w:rsidR="000D0106" w:rsidRPr="009F6DB8" w:rsidRDefault="000D0106" w:rsidP="000D0106">
            <w:pPr>
              <w:jc w:val="both"/>
              <w:rPr>
                <w:b/>
                <w:color w:val="auto"/>
                <w:sz w:val="28"/>
                <w:szCs w:val="28"/>
              </w:rPr>
            </w:pPr>
            <w:r w:rsidRPr="009F6DB8">
              <w:rPr>
                <w:b/>
                <w:color w:val="auto"/>
                <w:sz w:val="28"/>
                <w:szCs w:val="28"/>
              </w:rPr>
              <w:t xml:space="preserve">         муниципального района                                            О. В. Бузулуцкая</w:t>
            </w:r>
          </w:p>
        </w:tc>
      </w:tr>
    </w:tbl>
    <w:p w:rsidR="000D0106" w:rsidRPr="009F6DB8" w:rsidRDefault="000D0106" w:rsidP="000D0106">
      <w:pPr>
        <w:widowControl w:val="0"/>
        <w:autoSpaceDE w:val="0"/>
        <w:autoSpaceDN w:val="0"/>
        <w:adjustRightInd w:val="0"/>
        <w:rPr>
          <w:color w:val="auto"/>
          <w:sz w:val="28"/>
          <w:szCs w:val="28"/>
        </w:rPr>
      </w:pPr>
    </w:p>
    <w:p w:rsidR="000D0106" w:rsidRPr="009F6DB8" w:rsidRDefault="000D0106" w:rsidP="000D0106">
      <w:pPr>
        <w:widowControl w:val="0"/>
        <w:autoSpaceDE w:val="0"/>
        <w:autoSpaceDN w:val="0"/>
        <w:adjustRightInd w:val="0"/>
        <w:rPr>
          <w:color w:val="auto"/>
          <w:sz w:val="24"/>
          <w:szCs w:val="24"/>
        </w:rPr>
      </w:pPr>
    </w:p>
    <w:p w:rsidR="000D0106" w:rsidRPr="009F6DB8" w:rsidRDefault="000D0106" w:rsidP="000D0106">
      <w:pPr>
        <w:widowControl w:val="0"/>
        <w:autoSpaceDE w:val="0"/>
        <w:autoSpaceDN w:val="0"/>
        <w:adjustRightInd w:val="0"/>
        <w:rPr>
          <w:color w:val="auto"/>
          <w:sz w:val="24"/>
          <w:szCs w:val="24"/>
        </w:rPr>
      </w:pPr>
    </w:p>
    <w:p w:rsidR="000D0106" w:rsidRPr="009F6DB8" w:rsidRDefault="000D0106" w:rsidP="000D0106">
      <w:pPr>
        <w:widowControl w:val="0"/>
        <w:autoSpaceDE w:val="0"/>
        <w:autoSpaceDN w:val="0"/>
        <w:adjustRightInd w:val="0"/>
        <w:rPr>
          <w:color w:val="auto"/>
          <w:sz w:val="24"/>
          <w:szCs w:val="24"/>
        </w:rPr>
      </w:pPr>
    </w:p>
    <w:p w:rsidR="000D0106" w:rsidRPr="009F6DB8" w:rsidRDefault="000D0106" w:rsidP="000D0106">
      <w:pPr>
        <w:widowControl w:val="0"/>
        <w:autoSpaceDE w:val="0"/>
        <w:autoSpaceDN w:val="0"/>
        <w:adjustRightInd w:val="0"/>
        <w:rPr>
          <w:color w:val="auto"/>
          <w:sz w:val="24"/>
          <w:szCs w:val="24"/>
        </w:rPr>
      </w:pPr>
    </w:p>
    <w:p w:rsidR="000D0106" w:rsidRPr="009F6DB8" w:rsidRDefault="000D0106" w:rsidP="000D0106">
      <w:pPr>
        <w:pStyle w:val="ConsPlusTitle"/>
        <w:jc w:val="center"/>
        <w:rPr>
          <w:rFonts w:ascii="Times New Roman" w:hAnsi="Times New Roman" w:cs="Times New Roman"/>
          <w:b w:val="0"/>
          <w:sz w:val="28"/>
          <w:szCs w:val="28"/>
        </w:rPr>
      </w:pPr>
    </w:p>
    <w:p w:rsidR="000D0106" w:rsidRPr="009F6DB8" w:rsidRDefault="000D0106" w:rsidP="000D0106">
      <w:pPr>
        <w:pStyle w:val="ConsPlusTitle"/>
        <w:jc w:val="center"/>
        <w:rPr>
          <w:rFonts w:ascii="Times New Roman" w:hAnsi="Times New Roman" w:cs="Times New Roman"/>
          <w:b w:val="0"/>
          <w:sz w:val="28"/>
          <w:szCs w:val="28"/>
        </w:rPr>
      </w:pPr>
    </w:p>
    <w:p w:rsidR="000D0106" w:rsidRPr="009F6DB8" w:rsidRDefault="000D0106" w:rsidP="000D0106">
      <w:pPr>
        <w:pStyle w:val="ConsPlusTitle"/>
        <w:jc w:val="center"/>
        <w:rPr>
          <w:rFonts w:ascii="Times New Roman" w:hAnsi="Times New Roman" w:cs="Times New Roman"/>
          <w:b w:val="0"/>
          <w:sz w:val="28"/>
          <w:szCs w:val="28"/>
        </w:rPr>
      </w:pPr>
    </w:p>
    <w:p w:rsidR="000D0106" w:rsidRPr="009F6DB8" w:rsidRDefault="000D0106" w:rsidP="000D0106">
      <w:pPr>
        <w:pStyle w:val="ConsPlusTitle"/>
        <w:jc w:val="center"/>
        <w:rPr>
          <w:rFonts w:ascii="Times New Roman" w:hAnsi="Times New Roman" w:cs="Times New Roman"/>
          <w:b w:val="0"/>
          <w:sz w:val="28"/>
          <w:szCs w:val="28"/>
        </w:rPr>
      </w:pPr>
    </w:p>
    <w:p w:rsidR="000D0106" w:rsidRPr="009F6DB8" w:rsidRDefault="000D0106" w:rsidP="000D0106">
      <w:pPr>
        <w:pStyle w:val="ConsPlusTitle"/>
        <w:jc w:val="center"/>
        <w:rPr>
          <w:rFonts w:ascii="Times New Roman" w:hAnsi="Times New Roman" w:cs="Times New Roman"/>
          <w:b w:val="0"/>
          <w:sz w:val="28"/>
          <w:szCs w:val="28"/>
        </w:rPr>
      </w:pPr>
    </w:p>
    <w:p w:rsidR="000D0106" w:rsidRPr="009F6DB8" w:rsidRDefault="000D0106" w:rsidP="000D0106">
      <w:pPr>
        <w:pStyle w:val="ConsPlusTitle"/>
        <w:jc w:val="center"/>
        <w:rPr>
          <w:rFonts w:ascii="Times New Roman" w:hAnsi="Times New Roman" w:cs="Times New Roman"/>
          <w:b w:val="0"/>
          <w:sz w:val="28"/>
          <w:szCs w:val="28"/>
        </w:rPr>
      </w:pPr>
    </w:p>
    <w:p w:rsidR="000D0106" w:rsidRPr="009F6DB8" w:rsidRDefault="000D0106" w:rsidP="000D0106">
      <w:pPr>
        <w:pStyle w:val="ConsPlusTitle"/>
        <w:jc w:val="center"/>
        <w:rPr>
          <w:rFonts w:ascii="Times New Roman" w:hAnsi="Times New Roman" w:cs="Times New Roman"/>
          <w:b w:val="0"/>
          <w:sz w:val="28"/>
          <w:szCs w:val="28"/>
        </w:rPr>
      </w:pPr>
    </w:p>
    <w:p w:rsidR="000D0106" w:rsidRPr="009F6DB8" w:rsidRDefault="000D0106" w:rsidP="000D0106">
      <w:pPr>
        <w:pStyle w:val="ConsPlusTitle"/>
        <w:jc w:val="center"/>
        <w:rPr>
          <w:rFonts w:ascii="Times New Roman" w:hAnsi="Times New Roman" w:cs="Times New Roman"/>
          <w:b w:val="0"/>
          <w:sz w:val="28"/>
          <w:szCs w:val="28"/>
        </w:rPr>
      </w:pPr>
    </w:p>
    <w:p w:rsidR="000D0106" w:rsidRPr="009F6DB8" w:rsidRDefault="000D0106" w:rsidP="000D0106">
      <w:pPr>
        <w:pStyle w:val="ConsPlusTitle"/>
        <w:rPr>
          <w:rFonts w:ascii="Times New Roman" w:hAnsi="Times New Roman" w:cs="Times New Roman"/>
          <w:b w:val="0"/>
          <w:sz w:val="28"/>
          <w:szCs w:val="28"/>
        </w:rPr>
      </w:pPr>
    </w:p>
    <w:p w:rsidR="000D0106" w:rsidRPr="009F6DB8" w:rsidRDefault="000D0106" w:rsidP="000D0106">
      <w:pPr>
        <w:pStyle w:val="ConsPlusTitle"/>
        <w:rPr>
          <w:rFonts w:ascii="Times New Roman" w:hAnsi="Times New Roman" w:cs="Times New Roman"/>
          <w:b w:val="0"/>
          <w:sz w:val="28"/>
          <w:szCs w:val="28"/>
        </w:rPr>
      </w:pPr>
    </w:p>
    <w:p w:rsidR="000D0106" w:rsidRPr="009F6DB8" w:rsidRDefault="000D0106" w:rsidP="000D0106">
      <w:pPr>
        <w:pStyle w:val="ConsPlusTitle"/>
        <w:rPr>
          <w:rFonts w:ascii="Times New Roman" w:hAnsi="Times New Roman" w:cs="Times New Roman"/>
          <w:b w:val="0"/>
          <w:sz w:val="28"/>
          <w:szCs w:val="28"/>
        </w:rPr>
      </w:pPr>
    </w:p>
    <w:p w:rsidR="000D0106" w:rsidRPr="009F6DB8" w:rsidRDefault="000D0106" w:rsidP="000D0106">
      <w:pPr>
        <w:pStyle w:val="ConsPlusTitle"/>
        <w:rPr>
          <w:rFonts w:ascii="Times New Roman" w:hAnsi="Times New Roman" w:cs="Times New Roman"/>
          <w:b w:val="0"/>
          <w:sz w:val="28"/>
          <w:szCs w:val="28"/>
        </w:rPr>
      </w:pPr>
    </w:p>
    <w:p w:rsidR="000D0106" w:rsidRPr="009F6DB8" w:rsidRDefault="000D0106" w:rsidP="000D0106">
      <w:pPr>
        <w:pStyle w:val="ConsPlusTitle"/>
        <w:rPr>
          <w:rFonts w:ascii="Times New Roman" w:hAnsi="Times New Roman" w:cs="Times New Roman"/>
          <w:b w:val="0"/>
          <w:sz w:val="28"/>
          <w:szCs w:val="28"/>
        </w:rPr>
      </w:pPr>
    </w:p>
    <w:p w:rsidR="000D0106" w:rsidRPr="009F6DB8" w:rsidRDefault="000D0106" w:rsidP="000D0106">
      <w:pPr>
        <w:pStyle w:val="ConsPlusTitle"/>
        <w:jc w:val="center"/>
        <w:rPr>
          <w:rFonts w:ascii="Times New Roman" w:hAnsi="Times New Roman" w:cs="Times New Roman"/>
          <w:sz w:val="28"/>
          <w:szCs w:val="28"/>
        </w:rPr>
      </w:pPr>
      <w:r w:rsidRPr="009F6DB8">
        <w:rPr>
          <w:rFonts w:ascii="Times New Roman" w:hAnsi="Times New Roman" w:cs="Times New Roman"/>
          <w:sz w:val="28"/>
          <w:szCs w:val="28"/>
        </w:rPr>
        <w:t>ПОРЯДОК</w:t>
      </w:r>
    </w:p>
    <w:p w:rsidR="000D0106" w:rsidRPr="009F6DB8" w:rsidRDefault="000D0106" w:rsidP="000D0106">
      <w:pPr>
        <w:pStyle w:val="ConsPlusNormal"/>
        <w:ind w:firstLine="540"/>
        <w:jc w:val="center"/>
        <w:rPr>
          <w:rFonts w:ascii="Times New Roman" w:hAnsi="Times New Roman" w:cs="Times New Roman"/>
          <w:sz w:val="28"/>
          <w:szCs w:val="28"/>
        </w:rPr>
      </w:pPr>
      <w:r w:rsidRPr="009F6DB8">
        <w:rPr>
          <w:rFonts w:ascii="Times New Roman" w:hAnsi="Times New Roman" w:cs="Times New Roman"/>
          <w:b/>
          <w:sz w:val="28"/>
          <w:szCs w:val="28"/>
        </w:rPr>
        <w:t xml:space="preserve">предоставления в 2023году </w:t>
      </w:r>
      <w:r w:rsidRPr="009F6DB8">
        <w:rPr>
          <w:rFonts w:ascii="Times New Roman" w:hAnsi="Times New Roman" w:cs="Times New Roman"/>
          <w:b/>
          <w:spacing w:val="-1"/>
          <w:sz w:val="28"/>
          <w:szCs w:val="28"/>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из бюджета Комсомольского муниципального района предприятию на финансовое обеспечение затрат, связанных с началом производственной деятельности</w:t>
      </w:r>
    </w:p>
    <w:p w:rsidR="000D0106" w:rsidRPr="009F6DB8" w:rsidRDefault="000D0106" w:rsidP="000D0106">
      <w:pPr>
        <w:pStyle w:val="ConsPlusTitle"/>
        <w:jc w:val="center"/>
        <w:rPr>
          <w:rFonts w:ascii="Times New Roman" w:hAnsi="Times New Roman" w:cs="Times New Roman"/>
          <w:sz w:val="24"/>
          <w:szCs w:val="24"/>
        </w:rPr>
      </w:pPr>
      <w:r w:rsidRPr="009F6DB8">
        <w:rPr>
          <w:rFonts w:ascii="Times New Roman" w:hAnsi="Times New Roman" w:cs="Times New Roman"/>
          <w:sz w:val="24"/>
          <w:szCs w:val="24"/>
        </w:rPr>
        <w:t>1 Общие положения предоставления субсидии</w:t>
      </w:r>
    </w:p>
    <w:p w:rsidR="000D0106" w:rsidRPr="009F6DB8" w:rsidRDefault="000D0106" w:rsidP="000D0106">
      <w:pPr>
        <w:pStyle w:val="a6"/>
        <w:ind w:firstLine="708"/>
        <w:jc w:val="both"/>
        <w:rPr>
          <w:rFonts w:ascii="Times New Roman" w:hAnsi="Times New Roman"/>
          <w:sz w:val="24"/>
          <w:szCs w:val="24"/>
        </w:rPr>
      </w:pPr>
      <w:r w:rsidRPr="009F6DB8">
        <w:rPr>
          <w:rFonts w:ascii="Times New Roman" w:hAnsi="Times New Roman"/>
        </w:rPr>
        <w:t>1.1.</w:t>
      </w:r>
      <w:r w:rsidRPr="009F6DB8">
        <w:rPr>
          <w:rFonts w:ascii="Times New Roman" w:hAnsi="Times New Roman"/>
          <w:sz w:val="24"/>
          <w:szCs w:val="24"/>
        </w:rPr>
        <w:t xml:space="preserve">Настоящий Порядок разработан в соответствии со статьей 78 Бюджетного кодекса Российской Федерации, статьями 30,31 Федерального закона от 26.10.2002 N 127-ФЗ "О несостоятельности (банкротстве)" и определяет правила предоставления и расходования из бюджета Комсомольского муниципального района субсидии муниципальным унитарным предприятиям в целях </w:t>
      </w:r>
      <w:r w:rsidRPr="009F6DB8">
        <w:rPr>
          <w:rFonts w:ascii="Times New Roman" w:hAnsi="Times New Roman"/>
          <w:spacing w:val="-1"/>
          <w:sz w:val="24"/>
          <w:szCs w:val="24"/>
        </w:rPr>
        <w:t xml:space="preserve">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услуг(далее-порядок, субсидия, получатели субсидии)</w:t>
      </w:r>
      <w:r w:rsidRPr="009F6DB8">
        <w:rPr>
          <w:rFonts w:ascii="Times New Roman" w:hAnsi="Times New Roman"/>
          <w:sz w:val="24"/>
          <w:szCs w:val="24"/>
        </w:rPr>
        <w:t>.</w:t>
      </w:r>
    </w:p>
    <w:p w:rsidR="000D0106" w:rsidRPr="009F6DB8" w:rsidRDefault="000D0106" w:rsidP="000D0106">
      <w:pPr>
        <w:pStyle w:val="a6"/>
        <w:ind w:firstLine="708"/>
        <w:jc w:val="both"/>
        <w:rPr>
          <w:rFonts w:ascii="Times New Roman" w:hAnsi="Times New Roman"/>
          <w:sz w:val="24"/>
          <w:szCs w:val="24"/>
        </w:rPr>
      </w:pPr>
    </w:p>
    <w:p w:rsidR="000D0106" w:rsidRPr="009F6DB8" w:rsidRDefault="000D0106" w:rsidP="000D0106">
      <w:pPr>
        <w:pStyle w:val="a6"/>
        <w:ind w:firstLine="708"/>
        <w:jc w:val="both"/>
        <w:rPr>
          <w:rFonts w:ascii="Times New Roman" w:hAnsi="Times New Roman"/>
          <w:spacing w:val="-1"/>
          <w:sz w:val="24"/>
          <w:szCs w:val="24"/>
        </w:rPr>
      </w:pPr>
      <w:r w:rsidRPr="009F6DB8">
        <w:rPr>
          <w:rFonts w:ascii="Times New Roman" w:hAnsi="Times New Roman"/>
          <w:sz w:val="24"/>
          <w:szCs w:val="24"/>
        </w:rPr>
        <w:t xml:space="preserve">1.2. Целью предоставления субсидии является </w:t>
      </w:r>
      <w:r w:rsidRPr="009F6DB8">
        <w:rPr>
          <w:rFonts w:ascii="Times New Roman" w:hAnsi="Times New Roman"/>
          <w:spacing w:val="-1"/>
          <w:sz w:val="24"/>
          <w:szCs w:val="24"/>
        </w:rPr>
        <w:t>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связанных с началом производственной деятельности муниципального унитарного предприятия.</w:t>
      </w:r>
    </w:p>
    <w:p w:rsidR="000D0106" w:rsidRPr="009F6DB8" w:rsidRDefault="000D0106" w:rsidP="000D0106">
      <w:pPr>
        <w:pStyle w:val="a6"/>
        <w:ind w:firstLine="708"/>
        <w:jc w:val="both"/>
        <w:rPr>
          <w:rFonts w:ascii="Times New Roman" w:hAnsi="Times New Roman"/>
          <w:sz w:val="24"/>
          <w:szCs w:val="24"/>
        </w:rPr>
      </w:pPr>
      <w:r w:rsidRPr="009F6DB8">
        <w:rPr>
          <w:rFonts w:ascii="Times New Roman" w:hAnsi="Times New Roman"/>
          <w:sz w:val="24"/>
          <w:szCs w:val="24"/>
        </w:rPr>
        <w:t>Субсидия предоставляется на финансовое обеспечение следующих видов затрат предприятия:</w:t>
      </w:r>
    </w:p>
    <w:p w:rsidR="000D0106" w:rsidRPr="009F6DB8" w:rsidRDefault="000D0106" w:rsidP="000D0106">
      <w:pPr>
        <w:pStyle w:val="a6"/>
        <w:jc w:val="both"/>
        <w:rPr>
          <w:rFonts w:ascii="Times New Roman" w:hAnsi="Times New Roman"/>
          <w:sz w:val="24"/>
          <w:szCs w:val="24"/>
        </w:rPr>
      </w:pPr>
      <w:r w:rsidRPr="009F6DB8">
        <w:rPr>
          <w:rFonts w:ascii="Times New Roman" w:hAnsi="Times New Roman"/>
          <w:sz w:val="24"/>
          <w:szCs w:val="24"/>
        </w:rPr>
        <w:t>-обучение персонала по обслуживанию газовой котельной;</w:t>
      </w:r>
    </w:p>
    <w:p w:rsidR="000D0106" w:rsidRPr="009F6DB8" w:rsidRDefault="000D0106" w:rsidP="000D0106">
      <w:pPr>
        <w:pStyle w:val="a6"/>
        <w:jc w:val="both"/>
        <w:rPr>
          <w:rFonts w:ascii="Times New Roman" w:hAnsi="Times New Roman"/>
          <w:sz w:val="24"/>
          <w:szCs w:val="24"/>
        </w:rPr>
      </w:pPr>
      <w:r w:rsidRPr="009F6DB8">
        <w:rPr>
          <w:rFonts w:ascii="Times New Roman" w:hAnsi="Times New Roman"/>
          <w:sz w:val="24"/>
          <w:szCs w:val="24"/>
        </w:rPr>
        <w:t>-изготовление печати;</w:t>
      </w:r>
    </w:p>
    <w:p w:rsidR="000D0106" w:rsidRPr="009F6DB8" w:rsidRDefault="000D0106" w:rsidP="000D0106">
      <w:pPr>
        <w:pStyle w:val="a6"/>
        <w:jc w:val="both"/>
        <w:rPr>
          <w:rFonts w:ascii="Times New Roman" w:hAnsi="Times New Roman"/>
          <w:sz w:val="24"/>
          <w:szCs w:val="24"/>
        </w:rPr>
      </w:pPr>
      <w:r w:rsidRPr="009F6DB8">
        <w:rPr>
          <w:rFonts w:ascii="Times New Roman" w:hAnsi="Times New Roman"/>
          <w:sz w:val="24"/>
          <w:szCs w:val="24"/>
        </w:rPr>
        <w:t>- услуги нотариуса по регистрации предприятия;</w:t>
      </w:r>
    </w:p>
    <w:p w:rsidR="000D0106" w:rsidRPr="009F6DB8" w:rsidRDefault="000D0106" w:rsidP="000D0106">
      <w:pPr>
        <w:pStyle w:val="a6"/>
        <w:jc w:val="both"/>
        <w:rPr>
          <w:rFonts w:ascii="Times New Roman" w:hAnsi="Times New Roman"/>
          <w:sz w:val="24"/>
          <w:szCs w:val="24"/>
        </w:rPr>
      </w:pPr>
      <w:r w:rsidRPr="009F6DB8">
        <w:rPr>
          <w:rFonts w:ascii="Times New Roman" w:hAnsi="Times New Roman"/>
          <w:sz w:val="24"/>
          <w:szCs w:val="24"/>
        </w:rPr>
        <w:t>- для утверждения тарифов: расчет потерь, расчет по топливу;</w:t>
      </w:r>
    </w:p>
    <w:p w:rsidR="000D0106" w:rsidRPr="009F6DB8" w:rsidRDefault="000D0106" w:rsidP="000D0106">
      <w:pPr>
        <w:pStyle w:val="a6"/>
        <w:jc w:val="both"/>
        <w:rPr>
          <w:rFonts w:ascii="Times New Roman" w:hAnsi="Times New Roman"/>
          <w:sz w:val="24"/>
          <w:szCs w:val="24"/>
        </w:rPr>
      </w:pPr>
      <w:r w:rsidRPr="009F6DB8">
        <w:rPr>
          <w:rFonts w:ascii="Times New Roman" w:hAnsi="Times New Roman"/>
          <w:sz w:val="24"/>
          <w:szCs w:val="24"/>
        </w:rPr>
        <w:t>- приобретение оргтехники;</w:t>
      </w:r>
    </w:p>
    <w:p w:rsidR="000D0106" w:rsidRPr="009F6DB8" w:rsidRDefault="000D0106" w:rsidP="000D0106">
      <w:pPr>
        <w:pStyle w:val="a6"/>
        <w:jc w:val="both"/>
        <w:rPr>
          <w:rFonts w:ascii="Times New Roman" w:hAnsi="Times New Roman"/>
          <w:sz w:val="24"/>
          <w:szCs w:val="24"/>
        </w:rPr>
      </w:pPr>
      <w:r w:rsidRPr="009F6DB8">
        <w:rPr>
          <w:rFonts w:ascii="Times New Roman" w:hAnsi="Times New Roman"/>
          <w:sz w:val="24"/>
          <w:szCs w:val="24"/>
        </w:rPr>
        <w:t>- приобретение программного обеспечения.</w:t>
      </w:r>
    </w:p>
    <w:p w:rsidR="000D0106" w:rsidRPr="009F6DB8" w:rsidRDefault="000D0106" w:rsidP="000D0106">
      <w:pPr>
        <w:pStyle w:val="a6"/>
        <w:jc w:val="both"/>
        <w:rPr>
          <w:rFonts w:ascii="Times New Roman" w:hAnsi="Times New Roman"/>
          <w:spacing w:val="-1"/>
          <w:sz w:val="24"/>
          <w:szCs w:val="24"/>
        </w:rPr>
      </w:pPr>
    </w:p>
    <w:p w:rsidR="000D0106" w:rsidRPr="009F6DB8" w:rsidRDefault="000D0106" w:rsidP="000D0106">
      <w:pPr>
        <w:pStyle w:val="a6"/>
        <w:ind w:firstLine="708"/>
        <w:jc w:val="both"/>
        <w:rPr>
          <w:rFonts w:ascii="Times New Roman" w:hAnsi="Times New Roman"/>
          <w:spacing w:val="-1"/>
          <w:sz w:val="24"/>
          <w:szCs w:val="24"/>
        </w:rPr>
      </w:pPr>
      <w:r w:rsidRPr="009F6DB8">
        <w:rPr>
          <w:rFonts w:ascii="Times New Roman" w:hAnsi="Times New Roman"/>
          <w:spacing w:val="-1"/>
          <w:sz w:val="24"/>
          <w:szCs w:val="24"/>
        </w:rPr>
        <w:t>1.3.Главным распорядителем средств бюджета Комсомольского муниципального района, предоставляющим субсидию, является Управление по вопросу развития инфраструктуры Администрации Комсомольского муниципального района (далее по тексту – Управление).</w:t>
      </w:r>
    </w:p>
    <w:p w:rsidR="000D0106" w:rsidRPr="009F6DB8" w:rsidRDefault="000D0106" w:rsidP="000D0106">
      <w:pPr>
        <w:pStyle w:val="a6"/>
        <w:jc w:val="both"/>
        <w:rPr>
          <w:rFonts w:ascii="Times New Roman" w:hAnsi="Times New Roman"/>
          <w:spacing w:val="-1"/>
          <w:sz w:val="24"/>
          <w:szCs w:val="24"/>
        </w:rPr>
      </w:pPr>
      <w:r w:rsidRPr="009F6DB8">
        <w:rPr>
          <w:rFonts w:ascii="Times New Roman" w:hAnsi="Times New Roman"/>
          <w:spacing w:val="-1"/>
          <w:sz w:val="24"/>
          <w:szCs w:val="24"/>
        </w:rPr>
        <w:t>Субсидия имеет целевое назначение и не может быть использована на цели непредусмотренные пунктом 1.2. раздела 1 настоящего Порядка.</w:t>
      </w:r>
    </w:p>
    <w:p w:rsidR="000D0106" w:rsidRPr="009F6DB8" w:rsidRDefault="000D0106" w:rsidP="000D0106">
      <w:pPr>
        <w:pStyle w:val="a6"/>
        <w:jc w:val="both"/>
        <w:rPr>
          <w:rFonts w:ascii="Times New Roman" w:hAnsi="Times New Roman"/>
          <w:spacing w:val="-1"/>
          <w:sz w:val="24"/>
          <w:szCs w:val="24"/>
        </w:rPr>
      </w:pPr>
      <w:r w:rsidRPr="009F6DB8">
        <w:rPr>
          <w:rFonts w:ascii="Times New Roman" w:hAnsi="Times New Roman"/>
          <w:spacing w:val="-1"/>
          <w:sz w:val="24"/>
          <w:szCs w:val="24"/>
        </w:rPr>
        <w:t>Субсидия предоставляется на безвозмездной и безвозвратной основе в пределах бюджетных ассигнований, предусмотренных решением Совета Комсомольского муниципального района о бюджете Комсомольского муниципального района на очередной финансовый год и на плановый период, бюджетной росписью бюджета Комсомольского муниципального района(дале – районный бюджет) и лимитов бюджетных обязательств, доведенных до Управления на цель, указанную в пункте 1.2 раздела 1 настоящего Порядка.</w:t>
      </w:r>
    </w:p>
    <w:p w:rsidR="000D0106" w:rsidRPr="009F6DB8" w:rsidRDefault="000D0106" w:rsidP="000D0106">
      <w:pPr>
        <w:pStyle w:val="a6"/>
        <w:jc w:val="both"/>
        <w:rPr>
          <w:rFonts w:ascii="Times New Roman" w:hAnsi="Times New Roman"/>
          <w:spacing w:val="-1"/>
          <w:sz w:val="24"/>
          <w:szCs w:val="24"/>
        </w:rPr>
      </w:pPr>
      <w:r w:rsidRPr="009F6DB8">
        <w:rPr>
          <w:rFonts w:ascii="Times New Roman" w:hAnsi="Times New Roman"/>
          <w:spacing w:val="-1"/>
          <w:sz w:val="24"/>
          <w:szCs w:val="24"/>
        </w:rPr>
        <w:t>Затраты получателей субсидии, превышающие размер доведенных лимитов бюджетных обязательств на  цель, установленную пунктом 1.2 раздела 1 настоящего Порядка, производятся за счет собственных средств получателя субсидии.</w:t>
      </w:r>
    </w:p>
    <w:p w:rsidR="000D0106" w:rsidRPr="009F6DB8" w:rsidRDefault="000D0106" w:rsidP="000D0106">
      <w:pPr>
        <w:pStyle w:val="a6"/>
        <w:jc w:val="both"/>
        <w:rPr>
          <w:rFonts w:ascii="Times New Roman" w:hAnsi="Times New Roman"/>
          <w:spacing w:val="-1"/>
          <w:sz w:val="24"/>
          <w:szCs w:val="24"/>
        </w:rPr>
      </w:pPr>
    </w:p>
    <w:p w:rsidR="000D0106" w:rsidRPr="009F6DB8" w:rsidRDefault="000D0106" w:rsidP="000D0106">
      <w:pPr>
        <w:pStyle w:val="a6"/>
        <w:ind w:firstLine="708"/>
        <w:jc w:val="both"/>
        <w:rPr>
          <w:rFonts w:ascii="Times New Roman" w:hAnsi="Times New Roman"/>
          <w:sz w:val="24"/>
          <w:szCs w:val="24"/>
        </w:rPr>
      </w:pPr>
      <w:r w:rsidRPr="009F6DB8">
        <w:rPr>
          <w:rFonts w:ascii="Times New Roman" w:hAnsi="Times New Roman"/>
          <w:sz w:val="24"/>
          <w:szCs w:val="24"/>
        </w:rPr>
        <w:t>1.4. Критериями отбора получателей субсидий, имеющих право на получение субсидий (далее отбор) являются:</w:t>
      </w:r>
    </w:p>
    <w:p w:rsidR="000D0106" w:rsidRPr="009F6DB8" w:rsidRDefault="000D0106" w:rsidP="000D0106">
      <w:pPr>
        <w:pStyle w:val="a6"/>
        <w:jc w:val="both"/>
        <w:rPr>
          <w:rFonts w:ascii="Times New Roman" w:hAnsi="Times New Roman"/>
          <w:sz w:val="24"/>
          <w:szCs w:val="24"/>
        </w:rPr>
      </w:pPr>
      <w:r w:rsidRPr="009F6DB8">
        <w:rPr>
          <w:rFonts w:ascii="Times New Roman" w:hAnsi="Times New Roman"/>
          <w:sz w:val="24"/>
          <w:szCs w:val="24"/>
        </w:rPr>
        <w:tab/>
        <w:t>1.4.1.осуществление получателем субсидии деятельности на территории Комсомольского муниципального района Ивановской области;</w:t>
      </w:r>
    </w:p>
    <w:p w:rsidR="000D0106" w:rsidRPr="009F6DB8" w:rsidRDefault="000D0106" w:rsidP="000D0106">
      <w:pPr>
        <w:pStyle w:val="a6"/>
        <w:ind w:firstLine="708"/>
        <w:jc w:val="both"/>
        <w:rPr>
          <w:rFonts w:ascii="Times New Roman" w:hAnsi="Times New Roman"/>
          <w:sz w:val="24"/>
          <w:szCs w:val="24"/>
        </w:rPr>
      </w:pPr>
      <w:r w:rsidRPr="009F6DB8">
        <w:rPr>
          <w:rFonts w:ascii="Times New Roman" w:hAnsi="Times New Roman"/>
          <w:sz w:val="24"/>
          <w:szCs w:val="24"/>
        </w:rPr>
        <w:t>1.4.2.Соответствие сферы деятельности получателей субсидий видам деятельности определенным Уставом;</w:t>
      </w:r>
    </w:p>
    <w:p w:rsidR="000D0106" w:rsidRPr="009F6DB8" w:rsidRDefault="000D0106" w:rsidP="000D0106">
      <w:pPr>
        <w:pStyle w:val="a6"/>
        <w:ind w:firstLine="708"/>
        <w:jc w:val="both"/>
        <w:rPr>
          <w:rFonts w:ascii="Times New Roman" w:hAnsi="Times New Roman"/>
          <w:sz w:val="24"/>
          <w:szCs w:val="24"/>
        </w:rPr>
      </w:pPr>
      <w:r w:rsidRPr="009F6DB8">
        <w:rPr>
          <w:rFonts w:ascii="Times New Roman" w:hAnsi="Times New Roman"/>
          <w:sz w:val="24"/>
          <w:szCs w:val="24"/>
        </w:rPr>
        <w:t>1.4.3.Отсутствие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D0106" w:rsidRPr="009F6DB8" w:rsidRDefault="000D0106" w:rsidP="000D0106">
      <w:pPr>
        <w:pStyle w:val="a6"/>
        <w:ind w:firstLine="708"/>
        <w:jc w:val="both"/>
        <w:rPr>
          <w:rFonts w:ascii="Times New Roman" w:hAnsi="Times New Roman"/>
          <w:sz w:val="24"/>
          <w:szCs w:val="24"/>
        </w:rPr>
      </w:pPr>
      <w:r w:rsidRPr="009F6DB8">
        <w:rPr>
          <w:rFonts w:ascii="Times New Roman" w:hAnsi="Times New Roman"/>
          <w:sz w:val="24"/>
          <w:szCs w:val="24"/>
        </w:rPr>
        <w:t>1.4.4.Отсутствие просроченной задолженности по возврату в районный бюджет субсидий, бюджетных инвестиций, а также иная просроченной (неурегулированной) задолженности по денежным обязательствам перед районным бюджетом, из которого планируется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районного бюджета;</w:t>
      </w:r>
    </w:p>
    <w:p w:rsidR="000D0106" w:rsidRPr="009F6DB8" w:rsidRDefault="000D0106" w:rsidP="000D0106">
      <w:pPr>
        <w:pStyle w:val="a6"/>
        <w:ind w:firstLine="708"/>
        <w:jc w:val="both"/>
        <w:rPr>
          <w:rFonts w:ascii="Times New Roman" w:hAnsi="Times New Roman"/>
          <w:sz w:val="24"/>
          <w:szCs w:val="24"/>
        </w:rPr>
      </w:pPr>
      <w:r w:rsidRPr="009F6DB8">
        <w:rPr>
          <w:rFonts w:ascii="Times New Roman" w:hAnsi="Times New Roman"/>
          <w:sz w:val="24"/>
          <w:szCs w:val="24"/>
        </w:rPr>
        <w:t>1.4.5.Получатели субсидий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rsidR="000D0106" w:rsidRPr="009F6DB8" w:rsidRDefault="000D0106" w:rsidP="000D0106">
      <w:pPr>
        <w:pStyle w:val="a6"/>
        <w:ind w:firstLine="708"/>
        <w:jc w:val="both"/>
        <w:rPr>
          <w:rFonts w:ascii="Times New Roman" w:hAnsi="Times New Roman"/>
          <w:sz w:val="24"/>
          <w:szCs w:val="24"/>
        </w:rPr>
      </w:pPr>
      <w:r w:rsidRPr="009F6DB8">
        <w:rPr>
          <w:rFonts w:ascii="Times New Roman" w:hAnsi="Times New Roman"/>
          <w:sz w:val="24"/>
          <w:szCs w:val="24"/>
        </w:rPr>
        <w:t>1.4.6.В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0D0106" w:rsidRPr="009F6DB8" w:rsidRDefault="000D0106" w:rsidP="000D0106">
      <w:pPr>
        <w:pStyle w:val="a6"/>
        <w:ind w:firstLine="708"/>
        <w:jc w:val="both"/>
        <w:rPr>
          <w:rFonts w:ascii="Times New Roman" w:hAnsi="Times New Roman"/>
          <w:sz w:val="24"/>
          <w:szCs w:val="24"/>
        </w:rPr>
      </w:pPr>
      <w:r w:rsidRPr="009F6DB8">
        <w:rPr>
          <w:rFonts w:ascii="Times New Roman" w:hAnsi="Times New Roman"/>
          <w:sz w:val="24"/>
          <w:szCs w:val="24"/>
        </w:rPr>
        <w:t xml:space="preserve">1.4.7.Получатели субсидий не должны являться иностранным юридическим лицом, в </w:t>
      </w:r>
      <w:r w:rsidRPr="009F6DB8">
        <w:rPr>
          <w:rStyle w:val="affd"/>
          <w:rFonts w:ascii="Times New Roman" w:hAnsi="Times New Roman"/>
          <w:sz w:val="24"/>
          <w:szCs w:val="24"/>
        </w:rPr>
        <w:t>том числе</w:t>
      </w:r>
      <w:r w:rsidRPr="009F6DB8">
        <w:rPr>
          <w:rFonts w:ascii="Times New Roman" w:hAnsi="Times New Roman"/>
          <w:sz w:val="24"/>
          <w:szCs w:val="24"/>
        </w:rPr>
        <w:t> местом регистрации которых является государство или территория, включенные в </w:t>
      </w:r>
      <w:r w:rsidRPr="009F6DB8">
        <w:rPr>
          <w:rStyle w:val="affd"/>
          <w:rFonts w:ascii="Times New Roman" w:hAnsi="Times New Roman"/>
          <w:sz w:val="24"/>
          <w:szCs w:val="24"/>
        </w:rPr>
        <w:t>утверждаемый</w:t>
      </w:r>
      <w:r w:rsidRPr="009F6DB8">
        <w:rPr>
          <w:rFonts w:ascii="Times New Roman" w:hAnsi="Times New Roman"/>
          <w:sz w:val="24"/>
          <w:szCs w:val="24"/>
        </w:rPr>
        <w:t> Министерством финансов Российской Федерации </w:t>
      </w:r>
      <w:hyperlink r:id="rId12" w:anchor="/document/404896369/entry/1000" w:history="1">
        <w:r w:rsidRPr="009F6DB8">
          <w:rPr>
            <w:rStyle w:val="a5"/>
            <w:rFonts w:ascii="Times New Roman" w:eastAsia="Calibri" w:hAnsi="Times New Roman"/>
            <w:color w:val="auto"/>
            <w:sz w:val="24"/>
            <w:szCs w:val="24"/>
          </w:rPr>
          <w:t>перечень</w:t>
        </w:r>
      </w:hyperlink>
      <w:r w:rsidRPr="009F6DB8">
        <w:rPr>
          <w:rFonts w:ascii="Times New Roman" w:hAnsi="Times New Roman"/>
          <w:sz w:val="24"/>
          <w:szCs w:val="24"/>
        </w:rPr>
        <w:t> государств и территорий, </w:t>
      </w:r>
      <w:r w:rsidRPr="009F6DB8">
        <w:rPr>
          <w:rStyle w:val="affd"/>
          <w:rFonts w:ascii="Times New Roman" w:hAnsi="Times New Roman"/>
          <w:sz w:val="24"/>
          <w:szCs w:val="24"/>
        </w:rPr>
        <w:t>используемых для промежуточного</w:t>
      </w:r>
      <w:r w:rsidRPr="009F6DB8">
        <w:rPr>
          <w:rFonts w:ascii="Times New Roman" w:hAnsi="Times New Roman"/>
          <w:sz w:val="24"/>
          <w:szCs w:val="24"/>
        </w:rPr>
        <w:t> (</w:t>
      </w:r>
      <w:r w:rsidRPr="009F6DB8">
        <w:rPr>
          <w:rStyle w:val="affd"/>
          <w:rFonts w:ascii="Times New Roman" w:hAnsi="Times New Roman"/>
          <w:sz w:val="24"/>
          <w:szCs w:val="24"/>
        </w:rPr>
        <w:t>офшорного</w:t>
      </w:r>
      <w:r w:rsidRPr="009F6DB8">
        <w:rPr>
          <w:rFonts w:ascii="Times New Roman" w:hAnsi="Times New Roman"/>
          <w:sz w:val="24"/>
          <w:szCs w:val="24"/>
        </w:rPr>
        <w:t>) </w:t>
      </w:r>
      <w:r w:rsidRPr="009F6DB8">
        <w:rPr>
          <w:rStyle w:val="affd"/>
          <w:rFonts w:ascii="Times New Roman" w:hAnsi="Times New Roman"/>
          <w:sz w:val="24"/>
          <w:szCs w:val="24"/>
        </w:rPr>
        <w:t>владения активами в Российской Федерации</w:t>
      </w:r>
      <w:r w:rsidRPr="009F6DB8">
        <w:rPr>
          <w:rFonts w:ascii="Times New Roman" w:hAnsi="Times New Roman"/>
          <w:sz w:val="24"/>
          <w:szCs w:val="24"/>
        </w:rPr>
        <w:t> (</w:t>
      </w:r>
      <w:r w:rsidRPr="009F6DB8">
        <w:rPr>
          <w:rStyle w:val="affd"/>
          <w:rFonts w:ascii="Times New Roman" w:hAnsi="Times New Roman"/>
          <w:sz w:val="24"/>
          <w:szCs w:val="24"/>
        </w:rPr>
        <w:t>далее -</w:t>
      </w:r>
      <w:r w:rsidRPr="009F6DB8">
        <w:rPr>
          <w:rFonts w:ascii="Times New Roman" w:hAnsi="Times New Roman"/>
          <w:sz w:val="24"/>
          <w:szCs w:val="24"/>
        </w:rPr>
        <w:t> офшорные </w:t>
      </w:r>
      <w:r w:rsidRPr="009F6DB8">
        <w:rPr>
          <w:rStyle w:val="affd"/>
          <w:rFonts w:ascii="Times New Roman" w:hAnsi="Times New Roman"/>
          <w:sz w:val="24"/>
          <w:szCs w:val="24"/>
        </w:rPr>
        <w:t>компании</w:t>
      </w:r>
      <w:r w:rsidRPr="009F6DB8">
        <w:rPr>
          <w:rFonts w:ascii="Times New Roman" w:hAnsi="Times New Roman"/>
          <w:sz w:val="24"/>
          <w:szCs w:val="24"/>
        </w:rPr>
        <w:t>), </w:t>
      </w:r>
      <w:r w:rsidRPr="009F6DB8">
        <w:rPr>
          <w:rStyle w:val="affd"/>
          <w:rFonts w:ascii="Times New Roman" w:hAnsi="Times New Roman"/>
          <w:sz w:val="24"/>
          <w:szCs w:val="24"/>
        </w:rPr>
        <w:t>а также российскими юридическими лицами,</w:t>
      </w:r>
      <w:r w:rsidRPr="009F6DB8">
        <w:rPr>
          <w:rFonts w:ascii="Times New Roman" w:hAnsi="Times New Roman"/>
          <w:sz w:val="24"/>
          <w:szCs w:val="24"/>
        </w:rPr>
        <w:t> в </w:t>
      </w:r>
      <w:r w:rsidRPr="009F6DB8">
        <w:rPr>
          <w:rStyle w:val="affd"/>
          <w:rFonts w:ascii="Times New Roman" w:hAnsi="Times New Roman"/>
          <w:sz w:val="24"/>
          <w:szCs w:val="24"/>
        </w:rPr>
        <w:t>уставном (складочном) капитале которых доля прямого или косвенного (через третьих лиц) участия офшорных компаний в</w:t>
      </w:r>
      <w:r w:rsidRPr="009F6DB8">
        <w:rPr>
          <w:rFonts w:ascii="Times New Roman" w:hAnsi="Times New Roman"/>
          <w:sz w:val="24"/>
          <w:szCs w:val="24"/>
        </w:rPr>
        <w:t> совокупности превышает </w:t>
      </w:r>
      <w:r w:rsidRPr="009F6DB8">
        <w:rPr>
          <w:rStyle w:val="affd"/>
          <w:rFonts w:ascii="Times New Roman" w:hAnsi="Times New Roman"/>
          <w:sz w:val="24"/>
          <w:szCs w:val="24"/>
        </w:rPr>
        <w:t>25</w:t>
      </w:r>
      <w:r w:rsidRPr="009F6DB8">
        <w:rPr>
          <w:rFonts w:ascii="Times New Roman" w:hAnsi="Times New Roman"/>
          <w:sz w:val="24"/>
          <w:szCs w:val="24"/>
        </w:rPr>
        <w:t> процентов </w:t>
      </w:r>
      <w:r w:rsidRPr="009F6DB8">
        <w:rPr>
          <w:rStyle w:val="affd"/>
          <w:rFonts w:ascii="Times New Roman" w:hAnsi="Times New Roman"/>
          <w:sz w:val="24"/>
          <w:szCs w:val="24"/>
        </w:rPr>
        <w:t>(если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9F6DB8">
        <w:rPr>
          <w:rFonts w:ascii="Times New Roman" w:hAnsi="Times New Roman"/>
          <w:sz w:val="24"/>
          <w:szCs w:val="24"/>
        </w:rPr>
        <w:t>;</w:t>
      </w:r>
    </w:p>
    <w:p w:rsidR="000D0106" w:rsidRPr="009F6DB8" w:rsidRDefault="000D0106" w:rsidP="000D0106">
      <w:pPr>
        <w:pStyle w:val="a6"/>
        <w:ind w:firstLine="708"/>
        <w:jc w:val="both"/>
        <w:rPr>
          <w:rFonts w:ascii="Times New Roman" w:hAnsi="Times New Roman"/>
          <w:sz w:val="24"/>
          <w:szCs w:val="24"/>
        </w:rPr>
      </w:pPr>
      <w:r w:rsidRPr="009F6DB8">
        <w:rPr>
          <w:rFonts w:ascii="Times New Roman" w:hAnsi="Times New Roman"/>
          <w:sz w:val="24"/>
          <w:szCs w:val="24"/>
        </w:rPr>
        <w:t xml:space="preserve">1.4.8. получатели субсидий не должны получать средства из районного бюджета в соответствии с иными нормативными правовыми актами </w:t>
      </w:r>
      <w:r w:rsidRPr="009F6DB8">
        <w:rPr>
          <w:rFonts w:ascii="Times New Roman" w:hAnsi="Times New Roman"/>
          <w:bCs/>
          <w:sz w:val="24"/>
          <w:szCs w:val="24"/>
          <w:shd w:val="clear" w:color="auto" w:fill="FFFFFF"/>
        </w:rPr>
        <w:t xml:space="preserve">Российской Федерации, региональными и муниципальными актами  </w:t>
      </w:r>
      <w:r w:rsidRPr="009F6DB8">
        <w:rPr>
          <w:rFonts w:ascii="Times New Roman" w:hAnsi="Times New Roman"/>
          <w:sz w:val="24"/>
          <w:szCs w:val="24"/>
        </w:rPr>
        <w:t>на цели, установленные в пункте 1.2. настоящего Порядка;</w:t>
      </w:r>
    </w:p>
    <w:p w:rsidR="000D0106" w:rsidRPr="009F6DB8" w:rsidRDefault="000D0106" w:rsidP="000D0106">
      <w:pPr>
        <w:pStyle w:val="a6"/>
        <w:ind w:firstLine="708"/>
        <w:jc w:val="both"/>
        <w:rPr>
          <w:rFonts w:ascii="Times New Roman" w:hAnsi="Times New Roman"/>
          <w:sz w:val="24"/>
          <w:szCs w:val="24"/>
        </w:rPr>
      </w:pPr>
      <w:r w:rsidRPr="009F6DB8">
        <w:rPr>
          <w:rFonts w:ascii="Times New Roman" w:hAnsi="Times New Roman"/>
          <w:sz w:val="24"/>
          <w:szCs w:val="24"/>
        </w:rPr>
        <w:t>1.4.9.наличие у участников отбора:</w:t>
      </w:r>
    </w:p>
    <w:p w:rsidR="000D0106" w:rsidRPr="009F6DB8" w:rsidRDefault="000D0106" w:rsidP="000D0106">
      <w:pPr>
        <w:pStyle w:val="a6"/>
        <w:jc w:val="both"/>
        <w:rPr>
          <w:rFonts w:ascii="Times New Roman" w:hAnsi="Times New Roman"/>
          <w:sz w:val="24"/>
          <w:szCs w:val="24"/>
        </w:rPr>
      </w:pPr>
      <w:r w:rsidRPr="009F6DB8">
        <w:rPr>
          <w:rFonts w:ascii="Times New Roman" w:hAnsi="Times New Roman"/>
          <w:sz w:val="24"/>
          <w:szCs w:val="24"/>
        </w:rPr>
        <w:t>опыта, необходимого для достижения целей предоставления субсидии (в случае, если такое требование предусмотрено правым актом);</w:t>
      </w:r>
    </w:p>
    <w:p w:rsidR="000D0106" w:rsidRPr="009F6DB8" w:rsidRDefault="000D0106" w:rsidP="000D0106">
      <w:pPr>
        <w:pStyle w:val="a6"/>
        <w:jc w:val="both"/>
        <w:rPr>
          <w:rFonts w:ascii="Times New Roman" w:hAnsi="Times New Roman"/>
          <w:sz w:val="24"/>
          <w:szCs w:val="24"/>
        </w:rPr>
      </w:pPr>
      <w:r w:rsidRPr="009F6DB8">
        <w:rPr>
          <w:rFonts w:ascii="Times New Roman" w:hAnsi="Times New Roman"/>
          <w:sz w:val="24"/>
          <w:szCs w:val="24"/>
        </w:rPr>
        <w:t>кадрового состава, необходимого для достижения целей предоставления субсидии (в случае, если такое требование предусмотрено правовым актом);</w:t>
      </w:r>
    </w:p>
    <w:p w:rsidR="000D0106" w:rsidRPr="009F6DB8" w:rsidRDefault="000D0106" w:rsidP="000D0106">
      <w:pPr>
        <w:pStyle w:val="a6"/>
        <w:jc w:val="both"/>
        <w:rPr>
          <w:rFonts w:ascii="Times New Roman" w:hAnsi="Times New Roman"/>
          <w:sz w:val="24"/>
          <w:szCs w:val="24"/>
        </w:rPr>
      </w:pPr>
      <w:r w:rsidRPr="009F6DB8">
        <w:rPr>
          <w:rFonts w:ascii="Times New Roman" w:hAnsi="Times New Roman"/>
          <w:sz w:val="24"/>
          <w:szCs w:val="24"/>
        </w:rPr>
        <w:t>материально-технической базы, необходимой для достижения целей предоставления субсидии (в случае, если такое требование предусмотрено правовым актом) документов, необходимых для подтверждения соответствия участника отбора требованиям, предусмотренным настоящим подпунктом;</w:t>
      </w:r>
    </w:p>
    <w:p w:rsidR="000D0106" w:rsidRPr="009F6DB8" w:rsidRDefault="000D0106" w:rsidP="000D0106">
      <w:pPr>
        <w:pStyle w:val="a6"/>
        <w:jc w:val="both"/>
        <w:rPr>
          <w:rFonts w:ascii="Times New Roman" w:hAnsi="Times New Roman"/>
          <w:sz w:val="24"/>
          <w:szCs w:val="24"/>
        </w:rPr>
      </w:pPr>
      <w:r w:rsidRPr="009F6DB8">
        <w:rPr>
          <w:rFonts w:ascii="Times New Roman" w:hAnsi="Times New Roman"/>
          <w:sz w:val="24"/>
          <w:szCs w:val="24"/>
        </w:rPr>
        <w:t>иные требования, установленные в правовом акте.</w:t>
      </w:r>
    </w:p>
    <w:p w:rsidR="000D0106" w:rsidRPr="009F6DB8" w:rsidRDefault="000D0106" w:rsidP="000D0106">
      <w:pPr>
        <w:pStyle w:val="a6"/>
        <w:jc w:val="both"/>
        <w:rPr>
          <w:rFonts w:ascii="Times New Roman" w:hAnsi="Times New Roman"/>
          <w:sz w:val="24"/>
          <w:szCs w:val="24"/>
        </w:rPr>
      </w:pPr>
    </w:p>
    <w:p w:rsidR="000D0106" w:rsidRPr="009F6DB8" w:rsidRDefault="000D0106" w:rsidP="000D0106">
      <w:pPr>
        <w:pStyle w:val="a6"/>
        <w:jc w:val="center"/>
        <w:rPr>
          <w:rFonts w:ascii="Times New Roman" w:hAnsi="Times New Roman"/>
          <w:b/>
          <w:sz w:val="24"/>
          <w:szCs w:val="24"/>
        </w:rPr>
      </w:pPr>
      <w:r w:rsidRPr="009F6DB8">
        <w:rPr>
          <w:rFonts w:ascii="Times New Roman" w:hAnsi="Times New Roman"/>
          <w:b/>
          <w:sz w:val="24"/>
          <w:szCs w:val="24"/>
        </w:rPr>
        <w:t>2. Порядок проведения отбора получателей субсидии</w:t>
      </w:r>
    </w:p>
    <w:p w:rsidR="000D0106" w:rsidRPr="009F6DB8" w:rsidRDefault="000D0106" w:rsidP="000D0106">
      <w:pPr>
        <w:pStyle w:val="a6"/>
        <w:jc w:val="center"/>
        <w:rPr>
          <w:rFonts w:ascii="Times New Roman" w:hAnsi="Times New Roman"/>
          <w:sz w:val="24"/>
          <w:szCs w:val="24"/>
        </w:rPr>
      </w:pPr>
      <w:r w:rsidRPr="009F6DB8">
        <w:rPr>
          <w:rFonts w:ascii="Times New Roman" w:hAnsi="Times New Roman"/>
          <w:b/>
          <w:sz w:val="24"/>
          <w:szCs w:val="24"/>
        </w:rPr>
        <w:t>для предоставления субсидии</w:t>
      </w:r>
      <w:r w:rsidRPr="009F6DB8">
        <w:rPr>
          <w:rFonts w:ascii="Times New Roman" w:hAnsi="Times New Roman"/>
          <w:sz w:val="24"/>
          <w:szCs w:val="24"/>
        </w:rPr>
        <w:t>.</w:t>
      </w:r>
    </w:p>
    <w:p w:rsidR="000D0106" w:rsidRPr="009F6DB8" w:rsidRDefault="000D0106" w:rsidP="000D0106">
      <w:pPr>
        <w:pStyle w:val="a6"/>
        <w:jc w:val="both"/>
        <w:rPr>
          <w:rFonts w:ascii="Times New Roman" w:hAnsi="Times New Roman"/>
          <w:sz w:val="24"/>
          <w:szCs w:val="24"/>
        </w:rPr>
      </w:pPr>
    </w:p>
    <w:p w:rsidR="000D0106" w:rsidRPr="009F6DB8" w:rsidRDefault="000D0106" w:rsidP="000D0106">
      <w:pPr>
        <w:pStyle w:val="a6"/>
        <w:ind w:firstLine="708"/>
        <w:jc w:val="both"/>
        <w:rPr>
          <w:rFonts w:ascii="Times New Roman" w:hAnsi="Times New Roman"/>
          <w:sz w:val="24"/>
          <w:szCs w:val="24"/>
        </w:rPr>
      </w:pPr>
      <w:r w:rsidRPr="009F6DB8">
        <w:rPr>
          <w:rFonts w:ascii="Times New Roman" w:hAnsi="Times New Roman"/>
          <w:sz w:val="24"/>
          <w:szCs w:val="24"/>
        </w:rPr>
        <w:t xml:space="preserve">2.1.Отбор осуществляется способом запроса предложений на основании заявок согласно </w:t>
      </w:r>
      <w:r w:rsidRPr="009F6DB8">
        <w:rPr>
          <w:rFonts w:ascii="Times New Roman" w:hAnsi="Times New Roman"/>
          <w:b/>
          <w:sz w:val="24"/>
          <w:szCs w:val="24"/>
        </w:rPr>
        <w:t>Приложению 1,</w:t>
      </w:r>
      <w:r w:rsidRPr="009F6DB8">
        <w:rPr>
          <w:rFonts w:ascii="Times New Roman" w:hAnsi="Times New Roman"/>
          <w:sz w:val="24"/>
          <w:szCs w:val="24"/>
        </w:rPr>
        <w:t xml:space="preserve"> являющемуся неотъемлемой частью настоящего Порядка, направленных участниками отбора для участия в отборе, исходя из соответствия участника отбора требованиям, установленным подпунктом 2.3.5. пункта 2.3. раздела 2 настоящего Порядка.</w:t>
      </w:r>
    </w:p>
    <w:p w:rsidR="000D0106" w:rsidRPr="009F6DB8" w:rsidRDefault="000D0106" w:rsidP="000D0106">
      <w:pPr>
        <w:pStyle w:val="a6"/>
        <w:ind w:firstLine="708"/>
        <w:jc w:val="both"/>
        <w:rPr>
          <w:rFonts w:ascii="Times New Roman" w:hAnsi="Times New Roman"/>
          <w:sz w:val="24"/>
          <w:szCs w:val="24"/>
        </w:rPr>
      </w:pPr>
    </w:p>
    <w:p w:rsidR="000D0106" w:rsidRPr="009F6DB8" w:rsidRDefault="000D0106" w:rsidP="000D0106">
      <w:pPr>
        <w:pStyle w:val="a6"/>
        <w:ind w:firstLine="708"/>
        <w:jc w:val="both"/>
        <w:rPr>
          <w:rFonts w:ascii="Times New Roman" w:hAnsi="Times New Roman"/>
          <w:sz w:val="24"/>
          <w:szCs w:val="24"/>
        </w:rPr>
      </w:pPr>
      <w:r w:rsidRPr="009F6DB8">
        <w:rPr>
          <w:rFonts w:ascii="Times New Roman" w:hAnsi="Times New Roman"/>
          <w:sz w:val="24"/>
          <w:szCs w:val="24"/>
        </w:rPr>
        <w:t>2.2.Отбор осуществляется Администрацией Комсомольского муниципального района (далее Администрация) в лице Управления по вопросу развития инфраструктуры Администрации Комсомольского муниципального района (далее -организатор проведения отбора)</w:t>
      </w:r>
    </w:p>
    <w:p w:rsidR="000D0106" w:rsidRPr="009F6DB8" w:rsidRDefault="000D0106" w:rsidP="000D0106">
      <w:pPr>
        <w:pStyle w:val="a6"/>
        <w:ind w:firstLine="708"/>
        <w:jc w:val="both"/>
        <w:rPr>
          <w:rFonts w:ascii="Times New Roman" w:hAnsi="Times New Roman"/>
          <w:sz w:val="24"/>
          <w:szCs w:val="24"/>
        </w:rPr>
      </w:pPr>
      <w:r w:rsidRPr="009F6DB8">
        <w:rPr>
          <w:rFonts w:ascii="Times New Roman" w:hAnsi="Times New Roman"/>
          <w:sz w:val="24"/>
          <w:szCs w:val="24"/>
        </w:rPr>
        <w:t>2.3. организатор проведения отбора  обеспечивает размещение на официальном сайте Комсомольского муниципального района в информационно - телекоммуникационной сети «Интернет» объявление о проведении запроса предложений участников отбора на участие в отборе непозднее, чем за два календарных дня до даты начала проведения такого отбора с указанием:</w:t>
      </w:r>
    </w:p>
    <w:p w:rsidR="000D0106" w:rsidRPr="009F6DB8" w:rsidRDefault="000D0106" w:rsidP="000D0106">
      <w:pPr>
        <w:pStyle w:val="a6"/>
        <w:ind w:firstLine="708"/>
        <w:jc w:val="both"/>
        <w:rPr>
          <w:rFonts w:ascii="Times New Roman" w:hAnsi="Times New Roman"/>
          <w:sz w:val="24"/>
          <w:szCs w:val="24"/>
        </w:rPr>
      </w:pPr>
      <w:r w:rsidRPr="009F6DB8">
        <w:rPr>
          <w:rFonts w:ascii="Times New Roman" w:hAnsi="Times New Roman"/>
          <w:sz w:val="24"/>
          <w:szCs w:val="24"/>
        </w:rPr>
        <w:t>2.3.1.Сроков проведения отбора (даты и времени начала (окончания) подачи (приема) заявок участников отбора), которые не могут быть меньше пяти календарных дней, следующих за днем размещения объявления о проведении отбора.</w:t>
      </w:r>
    </w:p>
    <w:p w:rsidR="000D0106" w:rsidRPr="009F6DB8" w:rsidRDefault="000D0106" w:rsidP="000D0106">
      <w:pPr>
        <w:pStyle w:val="a6"/>
        <w:ind w:firstLine="708"/>
        <w:jc w:val="both"/>
        <w:rPr>
          <w:rFonts w:ascii="Times New Roman" w:hAnsi="Times New Roman"/>
          <w:sz w:val="24"/>
          <w:szCs w:val="24"/>
        </w:rPr>
      </w:pPr>
      <w:r w:rsidRPr="009F6DB8">
        <w:rPr>
          <w:rFonts w:ascii="Times New Roman" w:hAnsi="Times New Roman"/>
          <w:sz w:val="24"/>
          <w:szCs w:val="24"/>
        </w:rPr>
        <w:t>2.3.2. Наименования, места нахождения, почтового адреса, адреса электронной почты организатора проведения отбора, проводящего отбор участников.</w:t>
      </w:r>
    </w:p>
    <w:p w:rsidR="000D0106" w:rsidRPr="009F6DB8" w:rsidRDefault="000D0106" w:rsidP="000D0106">
      <w:pPr>
        <w:pStyle w:val="a6"/>
        <w:ind w:firstLine="708"/>
        <w:jc w:val="both"/>
        <w:rPr>
          <w:rFonts w:ascii="Times New Roman" w:hAnsi="Times New Roman"/>
          <w:sz w:val="24"/>
          <w:szCs w:val="24"/>
        </w:rPr>
      </w:pPr>
      <w:r w:rsidRPr="009F6DB8">
        <w:rPr>
          <w:rFonts w:ascii="Times New Roman" w:hAnsi="Times New Roman"/>
          <w:sz w:val="24"/>
          <w:szCs w:val="24"/>
        </w:rPr>
        <w:t>2.3.3.Целей предоставления субсидии в соответствии с п.1.2 раздела 1 настоящего Порядка, а также показателей достижения значения результатов использования субсидии.</w:t>
      </w:r>
    </w:p>
    <w:p w:rsidR="000D0106" w:rsidRPr="009F6DB8" w:rsidRDefault="000D0106" w:rsidP="000D0106">
      <w:pPr>
        <w:pStyle w:val="a6"/>
        <w:ind w:firstLine="708"/>
        <w:jc w:val="both"/>
        <w:rPr>
          <w:rFonts w:ascii="Times New Roman" w:hAnsi="Times New Roman"/>
          <w:sz w:val="24"/>
          <w:szCs w:val="24"/>
        </w:rPr>
      </w:pPr>
      <w:r w:rsidRPr="009F6DB8">
        <w:rPr>
          <w:rFonts w:ascii="Times New Roman" w:hAnsi="Times New Roman"/>
          <w:sz w:val="24"/>
          <w:szCs w:val="24"/>
        </w:rPr>
        <w:t>2.3.4.Доменного имени, и (или) сетевого адреса, и (или) указателей страниц сайта  в информационно-телекоммуникационной сети «Интернет», на котором размещено объявление о проведении отбора.</w:t>
      </w:r>
    </w:p>
    <w:p w:rsidR="000D0106" w:rsidRPr="009F6DB8" w:rsidRDefault="000D0106" w:rsidP="000D0106">
      <w:pPr>
        <w:pStyle w:val="a6"/>
        <w:ind w:firstLine="708"/>
        <w:jc w:val="both"/>
        <w:rPr>
          <w:rFonts w:ascii="Times New Roman" w:hAnsi="Times New Roman"/>
          <w:sz w:val="24"/>
          <w:szCs w:val="24"/>
        </w:rPr>
      </w:pPr>
      <w:r w:rsidRPr="009F6DB8">
        <w:rPr>
          <w:rFonts w:ascii="Times New Roman" w:hAnsi="Times New Roman"/>
          <w:sz w:val="24"/>
          <w:szCs w:val="24"/>
        </w:rPr>
        <w:t>2.3.5. требований к участникам отбора, которым должен соответствовать участник отбора на первое число месяца, предшествующего месяцу, в котором планируется проведение отбора.</w:t>
      </w:r>
    </w:p>
    <w:p w:rsidR="000D0106" w:rsidRPr="009F6DB8" w:rsidRDefault="000D0106" w:rsidP="000D0106">
      <w:pPr>
        <w:pStyle w:val="a6"/>
        <w:ind w:firstLine="708"/>
        <w:jc w:val="both"/>
        <w:rPr>
          <w:rFonts w:ascii="Times New Roman" w:hAnsi="Times New Roman"/>
          <w:sz w:val="24"/>
          <w:szCs w:val="24"/>
        </w:rPr>
      </w:pPr>
      <w:r w:rsidRPr="009F6DB8">
        <w:rPr>
          <w:rFonts w:ascii="Times New Roman" w:hAnsi="Times New Roman"/>
          <w:sz w:val="24"/>
          <w:szCs w:val="24"/>
        </w:rPr>
        <w:t xml:space="preserve">2.3.5.1. Участник отбора должен соответствовать критериям отбора, установленным </w:t>
      </w:r>
      <w:hyperlink w:anchor="sub_104" w:history="1">
        <w:r w:rsidRPr="009F6DB8">
          <w:rPr>
            <w:rStyle w:val="af7"/>
            <w:rFonts w:eastAsia="Calibri"/>
            <w:color w:val="auto"/>
          </w:rPr>
          <w:t>пунктом 1.4 раздела 1</w:t>
        </w:r>
      </w:hyperlink>
      <w:r w:rsidRPr="009F6DB8">
        <w:rPr>
          <w:rFonts w:ascii="Times New Roman" w:hAnsi="Times New Roman"/>
          <w:sz w:val="24"/>
          <w:szCs w:val="24"/>
        </w:rPr>
        <w:t xml:space="preserve"> настоящего Порядка.</w:t>
      </w:r>
    </w:p>
    <w:p w:rsidR="000D0106" w:rsidRPr="009F6DB8" w:rsidRDefault="000D0106" w:rsidP="000D0106">
      <w:pPr>
        <w:pStyle w:val="a6"/>
        <w:ind w:firstLine="708"/>
        <w:jc w:val="both"/>
        <w:rPr>
          <w:rFonts w:ascii="Times New Roman" w:hAnsi="Times New Roman"/>
          <w:sz w:val="24"/>
          <w:szCs w:val="24"/>
        </w:rPr>
      </w:pPr>
      <w:r w:rsidRPr="009F6DB8">
        <w:rPr>
          <w:rFonts w:ascii="Times New Roman" w:hAnsi="Times New Roman"/>
          <w:sz w:val="24"/>
          <w:szCs w:val="24"/>
        </w:rPr>
        <w:t xml:space="preserve">2.3.5.2. У участников отбора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w:t>
      </w:r>
      <w:hyperlink r:id="rId13" w:history="1">
        <w:r w:rsidRPr="009F6DB8">
          <w:rPr>
            <w:rStyle w:val="af7"/>
            <w:rFonts w:eastAsia="Calibri"/>
            <w:color w:val="auto"/>
          </w:rPr>
          <w:t>законодательством</w:t>
        </w:r>
      </w:hyperlink>
      <w:r w:rsidRPr="009F6DB8">
        <w:rPr>
          <w:rFonts w:ascii="Times New Roman" w:hAnsi="Times New Roman"/>
          <w:sz w:val="24"/>
          <w:szCs w:val="24"/>
        </w:rPr>
        <w:t xml:space="preserve"> Российской Федерации о налогах и сборах.</w:t>
      </w:r>
    </w:p>
    <w:p w:rsidR="000D0106" w:rsidRPr="009F6DB8" w:rsidRDefault="000D0106" w:rsidP="000D0106">
      <w:pPr>
        <w:pStyle w:val="a6"/>
        <w:ind w:firstLine="708"/>
        <w:jc w:val="both"/>
        <w:rPr>
          <w:rFonts w:ascii="Times New Roman" w:hAnsi="Times New Roman"/>
          <w:sz w:val="24"/>
          <w:szCs w:val="24"/>
        </w:rPr>
      </w:pPr>
      <w:bookmarkStart w:id="2" w:name="sub_2353"/>
      <w:r w:rsidRPr="009F6DB8">
        <w:rPr>
          <w:rFonts w:ascii="Times New Roman" w:hAnsi="Times New Roman"/>
          <w:sz w:val="24"/>
          <w:szCs w:val="24"/>
        </w:rPr>
        <w:t>2.3.5.3. У участников отбора должны отсутствовать неисполненные обязанности по заработной плате.</w:t>
      </w:r>
      <w:bookmarkEnd w:id="2"/>
    </w:p>
    <w:p w:rsidR="000D0106" w:rsidRPr="009F6DB8" w:rsidRDefault="000D0106" w:rsidP="000D0106">
      <w:pPr>
        <w:pStyle w:val="a6"/>
        <w:ind w:firstLine="708"/>
        <w:jc w:val="both"/>
        <w:rPr>
          <w:rFonts w:ascii="Times New Roman" w:hAnsi="Times New Roman"/>
          <w:sz w:val="24"/>
          <w:szCs w:val="24"/>
        </w:rPr>
      </w:pPr>
      <w:r w:rsidRPr="009F6DB8">
        <w:rPr>
          <w:rFonts w:ascii="Times New Roman" w:hAnsi="Times New Roman"/>
          <w:sz w:val="24"/>
          <w:szCs w:val="24"/>
        </w:rPr>
        <w:t>2.3.5.4. У участников отбора должна отсутствовать просроченная задолженность по возврату в  районный бюджет, из которого планируется предоставление субсидии,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w:t>
      </w:r>
    </w:p>
    <w:p w:rsidR="000D0106" w:rsidRPr="009F6DB8" w:rsidRDefault="000D0106" w:rsidP="000D0106">
      <w:pPr>
        <w:pStyle w:val="a6"/>
        <w:ind w:firstLine="708"/>
        <w:jc w:val="both"/>
        <w:rPr>
          <w:rFonts w:ascii="Times New Roman" w:hAnsi="Times New Roman"/>
          <w:sz w:val="24"/>
          <w:szCs w:val="24"/>
        </w:rPr>
      </w:pPr>
      <w:r w:rsidRPr="009F6DB8">
        <w:rPr>
          <w:rFonts w:ascii="Times New Roman" w:hAnsi="Times New Roman"/>
          <w:sz w:val="24"/>
          <w:szCs w:val="24"/>
        </w:rPr>
        <w:t>2.3.5.5. Участники отбора не должны находиться в процессе реорганизации, ликвидации, в отношении них не введена процедура банкротства, деятельность участников отбора не приостановлена в порядке, предусмотренном законодательством Российской Федерации.</w:t>
      </w:r>
    </w:p>
    <w:p w:rsidR="000D0106" w:rsidRPr="009F6DB8" w:rsidRDefault="000D0106" w:rsidP="000D0106">
      <w:pPr>
        <w:pStyle w:val="a6"/>
        <w:ind w:firstLine="708"/>
        <w:jc w:val="both"/>
        <w:rPr>
          <w:rFonts w:ascii="Times New Roman" w:hAnsi="Times New Roman"/>
          <w:sz w:val="24"/>
          <w:szCs w:val="24"/>
        </w:rPr>
      </w:pPr>
      <w:r w:rsidRPr="009F6DB8">
        <w:rPr>
          <w:rFonts w:ascii="Times New Roman" w:hAnsi="Times New Roman"/>
          <w:sz w:val="24"/>
          <w:szCs w:val="24"/>
        </w:rPr>
        <w:t>2.3.5.6.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D0106" w:rsidRPr="009F6DB8" w:rsidRDefault="000D0106" w:rsidP="000D0106">
      <w:pPr>
        <w:pStyle w:val="a6"/>
        <w:ind w:firstLine="708"/>
        <w:jc w:val="both"/>
        <w:rPr>
          <w:rFonts w:ascii="Times New Roman" w:hAnsi="Times New Roman"/>
          <w:sz w:val="24"/>
          <w:szCs w:val="24"/>
        </w:rPr>
      </w:pPr>
      <w:r w:rsidRPr="009F6DB8">
        <w:rPr>
          <w:rFonts w:ascii="Times New Roman" w:hAnsi="Times New Roman"/>
          <w:sz w:val="24"/>
          <w:szCs w:val="24"/>
        </w:rPr>
        <w:t>2.3.5.7. В реестре дисквалифицированных лиц должны отсутствовать сведения о дисквалифицированных руководителях или главных бухгалтерах участников отбора.</w:t>
      </w:r>
    </w:p>
    <w:p w:rsidR="000D0106" w:rsidRPr="009F6DB8" w:rsidRDefault="000D0106" w:rsidP="000D0106">
      <w:pPr>
        <w:pStyle w:val="a6"/>
        <w:ind w:firstLine="708"/>
        <w:jc w:val="both"/>
        <w:rPr>
          <w:rFonts w:ascii="Times New Roman" w:hAnsi="Times New Roman"/>
          <w:sz w:val="24"/>
          <w:szCs w:val="24"/>
        </w:rPr>
      </w:pPr>
      <w:r w:rsidRPr="009F6DB8">
        <w:rPr>
          <w:rFonts w:ascii="Times New Roman" w:hAnsi="Times New Roman"/>
          <w:sz w:val="24"/>
          <w:szCs w:val="24"/>
        </w:rPr>
        <w:t xml:space="preserve">2.3.5.8. Участники отбора не должны получать средства из  районного бюджета, из которого планируется предоставление субсидии, на основании иных муниципальных правовых актов на цели, указанные в </w:t>
      </w:r>
      <w:hyperlink w:anchor="sub_102" w:history="1">
        <w:r w:rsidRPr="009F6DB8">
          <w:rPr>
            <w:rStyle w:val="af7"/>
            <w:rFonts w:eastAsia="Calibri"/>
            <w:color w:val="auto"/>
          </w:rPr>
          <w:t>пункте 1.2 раздела 1</w:t>
        </w:r>
      </w:hyperlink>
      <w:r w:rsidRPr="009F6DB8">
        <w:rPr>
          <w:rFonts w:ascii="Times New Roman" w:hAnsi="Times New Roman"/>
          <w:sz w:val="24"/>
          <w:szCs w:val="24"/>
        </w:rPr>
        <w:t xml:space="preserve"> настоящего Порядка.</w:t>
      </w:r>
    </w:p>
    <w:p w:rsidR="000D0106" w:rsidRPr="009F6DB8" w:rsidRDefault="000D0106" w:rsidP="000D0106">
      <w:pPr>
        <w:pStyle w:val="a6"/>
        <w:ind w:firstLine="708"/>
        <w:jc w:val="both"/>
        <w:rPr>
          <w:rFonts w:ascii="Times New Roman" w:hAnsi="Times New Roman"/>
          <w:sz w:val="24"/>
          <w:szCs w:val="24"/>
        </w:rPr>
      </w:pPr>
    </w:p>
    <w:p w:rsidR="000D0106" w:rsidRPr="009F6DB8" w:rsidRDefault="000D0106" w:rsidP="000D0106">
      <w:pPr>
        <w:pStyle w:val="a6"/>
        <w:ind w:firstLine="708"/>
        <w:jc w:val="both"/>
        <w:rPr>
          <w:rFonts w:ascii="Times New Roman" w:hAnsi="Times New Roman"/>
          <w:sz w:val="24"/>
          <w:szCs w:val="24"/>
        </w:rPr>
      </w:pPr>
      <w:bookmarkStart w:id="3" w:name="sub_204"/>
      <w:r w:rsidRPr="009F6DB8">
        <w:rPr>
          <w:rFonts w:ascii="Times New Roman" w:hAnsi="Times New Roman"/>
          <w:sz w:val="24"/>
          <w:szCs w:val="24"/>
        </w:rPr>
        <w:t xml:space="preserve">2.4. Участники отбора направляют организатору проведения отбора свои предложения в виде заявок согласно </w:t>
      </w:r>
      <w:hyperlink w:anchor="sub_1100" w:history="1">
        <w:r w:rsidRPr="009F6DB8">
          <w:rPr>
            <w:rStyle w:val="af7"/>
            <w:rFonts w:eastAsia="Calibri"/>
            <w:color w:val="auto"/>
          </w:rPr>
          <w:t>Приложению N 1</w:t>
        </w:r>
      </w:hyperlink>
      <w:r w:rsidRPr="009F6DB8">
        <w:rPr>
          <w:rFonts w:ascii="Times New Roman" w:hAnsi="Times New Roman"/>
          <w:sz w:val="24"/>
          <w:szCs w:val="24"/>
        </w:rPr>
        <w:t>, являющемуся неотъемлемой частью настоящего Порядка, с приложением заверенных копий следующих документов:</w:t>
      </w:r>
    </w:p>
    <w:p w:rsidR="000D0106" w:rsidRPr="009F6DB8" w:rsidRDefault="000D0106" w:rsidP="000D0106">
      <w:pPr>
        <w:pStyle w:val="a6"/>
        <w:ind w:firstLine="708"/>
        <w:jc w:val="both"/>
        <w:rPr>
          <w:rFonts w:ascii="Times New Roman" w:hAnsi="Times New Roman"/>
          <w:sz w:val="24"/>
          <w:szCs w:val="24"/>
        </w:rPr>
      </w:pPr>
      <w:bookmarkStart w:id="4" w:name="sub_241"/>
      <w:bookmarkEnd w:id="3"/>
      <w:r w:rsidRPr="009F6DB8">
        <w:rPr>
          <w:rFonts w:ascii="Times New Roman" w:hAnsi="Times New Roman"/>
          <w:sz w:val="24"/>
          <w:szCs w:val="24"/>
        </w:rPr>
        <w:t>2.4.1. Правоустанавливающие и учредительные документы.</w:t>
      </w:r>
    </w:p>
    <w:p w:rsidR="000D0106" w:rsidRPr="009F6DB8" w:rsidRDefault="000D0106" w:rsidP="000D0106">
      <w:pPr>
        <w:pStyle w:val="a6"/>
        <w:ind w:firstLine="708"/>
        <w:jc w:val="both"/>
        <w:rPr>
          <w:rFonts w:ascii="Times New Roman" w:hAnsi="Times New Roman"/>
          <w:sz w:val="24"/>
          <w:szCs w:val="24"/>
        </w:rPr>
      </w:pPr>
      <w:bookmarkStart w:id="5" w:name="sub_242"/>
      <w:bookmarkEnd w:id="4"/>
      <w:r w:rsidRPr="009F6DB8">
        <w:rPr>
          <w:rFonts w:ascii="Times New Roman" w:hAnsi="Times New Roman"/>
          <w:sz w:val="24"/>
          <w:szCs w:val="24"/>
        </w:rPr>
        <w:t>2.4.2. Свидетельство о внесении записи в ЕГРЮЛ.</w:t>
      </w:r>
    </w:p>
    <w:p w:rsidR="000D0106" w:rsidRPr="009F6DB8" w:rsidRDefault="000D0106" w:rsidP="000D0106">
      <w:pPr>
        <w:pStyle w:val="a6"/>
        <w:ind w:firstLine="708"/>
        <w:jc w:val="both"/>
        <w:rPr>
          <w:rFonts w:ascii="Times New Roman" w:hAnsi="Times New Roman"/>
          <w:sz w:val="24"/>
          <w:szCs w:val="24"/>
        </w:rPr>
      </w:pPr>
      <w:bookmarkStart w:id="6" w:name="sub_243"/>
      <w:bookmarkEnd w:id="5"/>
      <w:r w:rsidRPr="009F6DB8">
        <w:rPr>
          <w:rFonts w:ascii="Times New Roman" w:hAnsi="Times New Roman"/>
          <w:sz w:val="24"/>
          <w:szCs w:val="24"/>
        </w:rPr>
        <w:t>2.4.3. Свидетельство о постановке на учет в ИФНС России.</w:t>
      </w:r>
    </w:p>
    <w:p w:rsidR="000D0106" w:rsidRPr="009F6DB8" w:rsidRDefault="000D0106" w:rsidP="000D0106">
      <w:pPr>
        <w:pStyle w:val="a6"/>
        <w:ind w:firstLine="708"/>
        <w:jc w:val="both"/>
        <w:rPr>
          <w:rFonts w:ascii="Times New Roman" w:hAnsi="Times New Roman"/>
          <w:sz w:val="24"/>
          <w:szCs w:val="24"/>
        </w:rPr>
      </w:pPr>
      <w:bookmarkStart w:id="7" w:name="sub_244"/>
      <w:bookmarkEnd w:id="6"/>
      <w:r w:rsidRPr="009F6DB8">
        <w:rPr>
          <w:rFonts w:ascii="Times New Roman" w:hAnsi="Times New Roman"/>
          <w:sz w:val="24"/>
          <w:szCs w:val="24"/>
        </w:rPr>
        <w:t>2.4.4. Документ о приеме на работу на должность руководителя.</w:t>
      </w:r>
    </w:p>
    <w:p w:rsidR="000D0106" w:rsidRPr="009F6DB8" w:rsidRDefault="000D0106" w:rsidP="000D0106">
      <w:pPr>
        <w:pStyle w:val="a6"/>
        <w:ind w:firstLine="708"/>
        <w:jc w:val="both"/>
        <w:rPr>
          <w:rFonts w:ascii="Times New Roman" w:hAnsi="Times New Roman"/>
          <w:sz w:val="24"/>
          <w:szCs w:val="24"/>
        </w:rPr>
      </w:pPr>
      <w:bookmarkStart w:id="8" w:name="sub_247"/>
      <w:bookmarkEnd w:id="7"/>
      <w:r w:rsidRPr="009F6DB8">
        <w:rPr>
          <w:rFonts w:ascii="Times New Roman" w:hAnsi="Times New Roman"/>
          <w:sz w:val="24"/>
          <w:szCs w:val="24"/>
        </w:rPr>
        <w:t>2.4.5. Бухгалтерская (финансовая) отчетность за отчетный финансовый год с отметкой налогового органа о принятии.</w:t>
      </w:r>
    </w:p>
    <w:p w:rsidR="000D0106" w:rsidRPr="009F6DB8" w:rsidRDefault="000D0106" w:rsidP="000D0106">
      <w:pPr>
        <w:pStyle w:val="a6"/>
        <w:ind w:firstLine="708"/>
        <w:jc w:val="both"/>
        <w:rPr>
          <w:rFonts w:ascii="Times New Roman" w:hAnsi="Times New Roman"/>
          <w:sz w:val="24"/>
          <w:szCs w:val="24"/>
        </w:rPr>
      </w:pPr>
      <w:bookmarkStart w:id="9" w:name="sub_248"/>
      <w:bookmarkEnd w:id="8"/>
      <w:r w:rsidRPr="009F6DB8">
        <w:rPr>
          <w:rFonts w:ascii="Times New Roman" w:hAnsi="Times New Roman"/>
          <w:sz w:val="24"/>
          <w:szCs w:val="24"/>
        </w:rPr>
        <w:t xml:space="preserve">2.4.6. Справки налогового органа о состоянии расчетов по налогам, сборам, страховым взносам, пеням, штрафам, процентам организаций и индивидуальных предпринимателей на момент формирования заявок, указанных в </w:t>
      </w:r>
      <w:hyperlink w:anchor="sub_204" w:history="1">
        <w:r w:rsidRPr="009F6DB8">
          <w:rPr>
            <w:rStyle w:val="af7"/>
            <w:rFonts w:eastAsia="Calibri"/>
            <w:color w:val="auto"/>
          </w:rPr>
          <w:t>пункте 2.4 раздела 2</w:t>
        </w:r>
      </w:hyperlink>
      <w:r w:rsidRPr="009F6DB8">
        <w:rPr>
          <w:rFonts w:ascii="Times New Roman" w:hAnsi="Times New Roman"/>
          <w:sz w:val="24"/>
          <w:szCs w:val="24"/>
        </w:rPr>
        <w:t xml:space="preserve"> настоящего Порядка.</w:t>
      </w:r>
    </w:p>
    <w:p w:rsidR="000D0106" w:rsidRPr="009F6DB8" w:rsidRDefault="000D0106" w:rsidP="000D0106">
      <w:pPr>
        <w:pStyle w:val="a6"/>
        <w:ind w:firstLine="708"/>
        <w:jc w:val="both"/>
        <w:rPr>
          <w:rFonts w:ascii="Times New Roman" w:hAnsi="Times New Roman"/>
          <w:sz w:val="24"/>
          <w:szCs w:val="24"/>
        </w:rPr>
      </w:pPr>
      <w:bookmarkStart w:id="10" w:name="sub_249"/>
      <w:bookmarkEnd w:id="9"/>
      <w:r w:rsidRPr="009F6DB8">
        <w:rPr>
          <w:rFonts w:ascii="Times New Roman" w:hAnsi="Times New Roman"/>
          <w:sz w:val="24"/>
          <w:szCs w:val="24"/>
        </w:rPr>
        <w:t>2.4.7. Документы, обосновывающие размер запрашиваемой субсидии получателями субсидии (расчет с приложением подтверждающих документов).</w:t>
      </w:r>
    </w:p>
    <w:p w:rsidR="000D0106" w:rsidRPr="009F6DB8" w:rsidRDefault="000D0106" w:rsidP="000D0106">
      <w:pPr>
        <w:pStyle w:val="a6"/>
        <w:ind w:firstLine="708"/>
        <w:jc w:val="both"/>
        <w:rPr>
          <w:rFonts w:ascii="Times New Roman" w:hAnsi="Times New Roman"/>
          <w:sz w:val="24"/>
          <w:szCs w:val="24"/>
        </w:rPr>
      </w:pPr>
      <w:bookmarkStart w:id="11" w:name="sub_2411"/>
      <w:bookmarkEnd w:id="10"/>
      <w:r w:rsidRPr="009F6DB8">
        <w:rPr>
          <w:rFonts w:ascii="Times New Roman" w:hAnsi="Times New Roman"/>
          <w:sz w:val="24"/>
          <w:szCs w:val="24"/>
        </w:rPr>
        <w:t xml:space="preserve">2.4.8. Выписки кредитных организаций о состоянии расчетных счетов получателей субсидии, подтверждающие факт наличия недостаточности денежных средств для исполнения обязательств </w:t>
      </w:r>
      <w:bookmarkStart w:id="12" w:name="sub_2412"/>
      <w:bookmarkEnd w:id="11"/>
    </w:p>
    <w:p w:rsidR="000D0106" w:rsidRPr="009F6DB8" w:rsidRDefault="000D0106" w:rsidP="000D0106">
      <w:pPr>
        <w:pStyle w:val="a6"/>
        <w:ind w:firstLine="708"/>
        <w:jc w:val="both"/>
        <w:rPr>
          <w:rFonts w:ascii="Times New Roman" w:hAnsi="Times New Roman"/>
          <w:sz w:val="24"/>
          <w:szCs w:val="24"/>
        </w:rPr>
      </w:pPr>
      <w:r w:rsidRPr="009F6DB8">
        <w:rPr>
          <w:rFonts w:ascii="Times New Roman" w:hAnsi="Times New Roman"/>
          <w:sz w:val="24"/>
          <w:szCs w:val="24"/>
        </w:rPr>
        <w:t xml:space="preserve">2.4.9. Документы, подтверждающие, что финансовое положение получателей субсидии отвечает признакам банкротства, предусмотренным </w:t>
      </w:r>
      <w:hyperlink r:id="rId14" w:history="1">
        <w:r w:rsidRPr="009F6DB8">
          <w:rPr>
            <w:rStyle w:val="af7"/>
            <w:rFonts w:eastAsia="Calibri"/>
            <w:color w:val="auto"/>
          </w:rPr>
          <w:t>пунктом 2 статьи 3</w:t>
        </w:r>
      </w:hyperlink>
      <w:r w:rsidRPr="009F6DB8">
        <w:rPr>
          <w:rFonts w:ascii="Times New Roman" w:hAnsi="Times New Roman"/>
          <w:sz w:val="24"/>
          <w:szCs w:val="24"/>
        </w:rPr>
        <w:t xml:space="preserve"> Федерального закона от 26.10.2002 N 127-ФЗ "О несостоятельности (банкротстве)", возникновению которых послужила деятельность по эксплуатации и содержанию объекта(ов), установленного(ых) </w:t>
      </w:r>
      <w:hyperlink w:anchor="sub_141" w:history="1">
        <w:r w:rsidRPr="009F6DB8">
          <w:rPr>
            <w:rStyle w:val="af7"/>
            <w:rFonts w:eastAsia="Calibri"/>
            <w:color w:val="auto"/>
          </w:rPr>
          <w:t>подпунктом 1.4.1 пункта 1.4 раздела 1</w:t>
        </w:r>
      </w:hyperlink>
      <w:r w:rsidRPr="009F6DB8">
        <w:rPr>
          <w:rFonts w:ascii="Times New Roman" w:hAnsi="Times New Roman"/>
          <w:sz w:val="24"/>
          <w:szCs w:val="24"/>
        </w:rPr>
        <w:t xml:space="preserve"> настоящего Порядка.</w:t>
      </w:r>
    </w:p>
    <w:p w:rsidR="000D0106" w:rsidRPr="009F6DB8" w:rsidRDefault="000D0106" w:rsidP="000D0106">
      <w:pPr>
        <w:pStyle w:val="a6"/>
        <w:ind w:firstLine="708"/>
        <w:jc w:val="both"/>
        <w:rPr>
          <w:rFonts w:ascii="Times New Roman" w:hAnsi="Times New Roman"/>
          <w:sz w:val="24"/>
          <w:szCs w:val="24"/>
        </w:rPr>
      </w:pPr>
      <w:bookmarkStart w:id="13" w:name="sub_2414"/>
      <w:bookmarkEnd w:id="12"/>
      <w:r w:rsidRPr="009F6DB8">
        <w:rPr>
          <w:rFonts w:ascii="Times New Roman" w:hAnsi="Times New Roman"/>
          <w:sz w:val="24"/>
          <w:szCs w:val="24"/>
        </w:rPr>
        <w:t xml:space="preserve">2.4.14. Письма, подписанные руководителями, подтверждающие соответствие участников отбора требованиям, установленным </w:t>
      </w:r>
      <w:hyperlink w:anchor="sub_2353" w:history="1">
        <w:r w:rsidRPr="009F6DB8">
          <w:rPr>
            <w:rStyle w:val="af7"/>
            <w:rFonts w:eastAsia="Calibri"/>
            <w:color w:val="auto"/>
          </w:rPr>
          <w:t>частями 2.3.5.3 - 2.3.5.8 подпункта 2.3.5 пункта 2.3 раздела 2</w:t>
        </w:r>
      </w:hyperlink>
      <w:r w:rsidRPr="009F6DB8">
        <w:rPr>
          <w:rFonts w:ascii="Times New Roman" w:hAnsi="Times New Roman"/>
          <w:sz w:val="24"/>
          <w:szCs w:val="24"/>
        </w:rPr>
        <w:t xml:space="preserve"> настоящего Порядка.</w:t>
      </w:r>
    </w:p>
    <w:bookmarkEnd w:id="13"/>
    <w:p w:rsidR="000D0106" w:rsidRPr="009F6DB8" w:rsidRDefault="000D0106" w:rsidP="000D0106">
      <w:pPr>
        <w:pStyle w:val="a6"/>
        <w:jc w:val="both"/>
        <w:rPr>
          <w:rFonts w:ascii="Times New Roman" w:hAnsi="Times New Roman"/>
          <w:sz w:val="24"/>
          <w:szCs w:val="24"/>
        </w:rPr>
      </w:pPr>
      <w:r w:rsidRPr="009F6DB8">
        <w:rPr>
          <w:rFonts w:ascii="Times New Roman" w:hAnsi="Times New Roman"/>
          <w:sz w:val="24"/>
          <w:szCs w:val="24"/>
        </w:rPr>
        <w:t>Организатор проведения отбора вправе запрашивать у участников отбора иную (дополнительную) документацию, необходимую для предоставления субсидии.</w:t>
      </w:r>
    </w:p>
    <w:p w:rsidR="000D0106" w:rsidRPr="009F6DB8" w:rsidRDefault="000D0106" w:rsidP="000D0106">
      <w:pPr>
        <w:pStyle w:val="a6"/>
        <w:jc w:val="both"/>
        <w:rPr>
          <w:rFonts w:ascii="Times New Roman" w:hAnsi="Times New Roman"/>
          <w:sz w:val="24"/>
          <w:szCs w:val="24"/>
        </w:rPr>
      </w:pPr>
      <w:r w:rsidRPr="009F6DB8">
        <w:rPr>
          <w:rFonts w:ascii="Times New Roman" w:hAnsi="Times New Roman"/>
          <w:sz w:val="24"/>
          <w:szCs w:val="24"/>
        </w:rPr>
        <w:t>Установленные данным пунктом настоящего Порядка документы должны быть пронумерованы, прошнурованы, заверены подписью руководителей и скреплены печатью.</w:t>
      </w:r>
    </w:p>
    <w:p w:rsidR="000D0106" w:rsidRPr="009F6DB8" w:rsidRDefault="000D0106" w:rsidP="000D0106">
      <w:pPr>
        <w:pStyle w:val="a6"/>
        <w:jc w:val="both"/>
        <w:rPr>
          <w:rFonts w:ascii="Times New Roman" w:hAnsi="Times New Roman"/>
          <w:sz w:val="24"/>
          <w:szCs w:val="24"/>
        </w:rPr>
      </w:pPr>
      <w:r w:rsidRPr="009F6DB8">
        <w:rPr>
          <w:rFonts w:ascii="Times New Roman" w:hAnsi="Times New Roman"/>
          <w:sz w:val="24"/>
          <w:szCs w:val="24"/>
        </w:rPr>
        <w:t>Участники отбора несут ответственность за достоверность документов, сведений в документах, представляемых в целях получения субсидии, в соответствии с законодательством Российской Федерации.</w:t>
      </w:r>
    </w:p>
    <w:p w:rsidR="000D0106" w:rsidRPr="009F6DB8" w:rsidRDefault="000D0106" w:rsidP="000D0106">
      <w:pPr>
        <w:pStyle w:val="a6"/>
        <w:jc w:val="both"/>
        <w:rPr>
          <w:rFonts w:ascii="Times New Roman" w:hAnsi="Times New Roman"/>
          <w:sz w:val="24"/>
          <w:szCs w:val="24"/>
        </w:rPr>
      </w:pPr>
    </w:p>
    <w:p w:rsidR="000D0106" w:rsidRPr="009F6DB8" w:rsidRDefault="000D0106" w:rsidP="000D0106">
      <w:pPr>
        <w:pStyle w:val="a6"/>
        <w:ind w:firstLine="708"/>
        <w:jc w:val="both"/>
        <w:rPr>
          <w:rFonts w:ascii="Times New Roman" w:hAnsi="Times New Roman"/>
          <w:sz w:val="24"/>
          <w:szCs w:val="24"/>
        </w:rPr>
      </w:pPr>
      <w:bookmarkStart w:id="14" w:name="sub_205"/>
      <w:r w:rsidRPr="009F6DB8">
        <w:rPr>
          <w:rFonts w:ascii="Times New Roman" w:hAnsi="Times New Roman"/>
          <w:sz w:val="24"/>
          <w:szCs w:val="24"/>
        </w:rPr>
        <w:t>2.5. Прием заявок начинается с даты и времени, обозначенных в объявлении о проведении отбора (далее - объявление), и заканчивается в дату и время окончания подачи заявок, обозначенных в объявлении.</w:t>
      </w:r>
    </w:p>
    <w:p w:rsidR="000D0106" w:rsidRPr="009F6DB8" w:rsidRDefault="000D0106" w:rsidP="000D0106">
      <w:pPr>
        <w:pStyle w:val="a6"/>
        <w:ind w:firstLine="708"/>
        <w:jc w:val="both"/>
        <w:rPr>
          <w:rFonts w:ascii="Times New Roman" w:hAnsi="Times New Roman"/>
          <w:sz w:val="24"/>
          <w:szCs w:val="24"/>
        </w:rPr>
      </w:pPr>
    </w:p>
    <w:p w:rsidR="000D0106" w:rsidRPr="009F6DB8" w:rsidRDefault="000D0106" w:rsidP="000D0106">
      <w:pPr>
        <w:pStyle w:val="a6"/>
        <w:ind w:firstLine="708"/>
        <w:jc w:val="both"/>
        <w:rPr>
          <w:rFonts w:ascii="Times New Roman" w:hAnsi="Times New Roman"/>
          <w:sz w:val="24"/>
          <w:szCs w:val="24"/>
        </w:rPr>
      </w:pPr>
      <w:bookmarkStart w:id="15" w:name="sub_206"/>
      <w:bookmarkEnd w:id="14"/>
      <w:r w:rsidRPr="009F6DB8">
        <w:rPr>
          <w:rFonts w:ascii="Times New Roman" w:hAnsi="Times New Roman"/>
          <w:sz w:val="24"/>
          <w:szCs w:val="24"/>
        </w:rPr>
        <w:t>2.6. Полученные после окончания установленного срока проведения отбора заявки не рассматриваются и не принимаются.</w:t>
      </w:r>
    </w:p>
    <w:p w:rsidR="000D0106" w:rsidRPr="009F6DB8" w:rsidRDefault="000D0106" w:rsidP="000D0106">
      <w:pPr>
        <w:pStyle w:val="a6"/>
        <w:ind w:firstLine="708"/>
        <w:jc w:val="both"/>
        <w:rPr>
          <w:rFonts w:ascii="Times New Roman" w:hAnsi="Times New Roman"/>
          <w:sz w:val="24"/>
          <w:szCs w:val="24"/>
        </w:rPr>
      </w:pPr>
    </w:p>
    <w:p w:rsidR="000D0106" w:rsidRPr="009F6DB8" w:rsidRDefault="000D0106" w:rsidP="000D0106">
      <w:pPr>
        <w:pStyle w:val="a6"/>
        <w:ind w:firstLine="708"/>
        <w:jc w:val="both"/>
        <w:rPr>
          <w:rFonts w:ascii="Times New Roman" w:hAnsi="Times New Roman"/>
          <w:sz w:val="24"/>
          <w:szCs w:val="24"/>
        </w:rPr>
      </w:pPr>
      <w:bookmarkStart w:id="16" w:name="sub_207"/>
      <w:bookmarkEnd w:id="15"/>
      <w:r w:rsidRPr="009F6DB8">
        <w:rPr>
          <w:rFonts w:ascii="Times New Roman" w:hAnsi="Times New Roman"/>
          <w:sz w:val="24"/>
          <w:szCs w:val="24"/>
        </w:rPr>
        <w:t>2.7. Участники отбора могут направить только по одной заявке.</w:t>
      </w:r>
    </w:p>
    <w:p w:rsidR="000D0106" w:rsidRPr="009F6DB8" w:rsidRDefault="000D0106" w:rsidP="000D0106">
      <w:pPr>
        <w:pStyle w:val="a6"/>
        <w:ind w:firstLine="708"/>
        <w:jc w:val="both"/>
        <w:rPr>
          <w:rFonts w:ascii="Times New Roman" w:hAnsi="Times New Roman"/>
          <w:sz w:val="24"/>
          <w:szCs w:val="24"/>
        </w:rPr>
      </w:pPr>
    </w:p>
    <w:p w:rsidR="000D0106" w:rsidRPr="009F6DB8" w:rsidRDefault="000D0106" w:rsidP="000D0106">
      <w:pPr>
        <w:pStyle w:val="a6"/>
        <w:ind w:firstLine="708"/>
        <w:jc w:val="both"/>
        <w:rPr>
          <w:rFonts w:ascii="Times New Roman" w:hAnsi="Times New Roman"/>
          <w:sz w:val="24"/>
          <w:szCs w:val="24"/>
        </w:rPr>
      </w:pPr>
      <w:bookmarkStart w:id="17" w:name="sub_208"/>
      <w:bookmarkEnd w:id="16"/>
      <w:r w:rsidRPr="009F6DB8">
        <w:rPr>
          <w:rFonts w:ascii="Times New Roman" w:hAnsi="Times New Roman"/>
          <w:sz w:val="24"/>
          <w:szCs w:val="24"/>
        </w:rPr>
        <w:t>2.8. Заявка с прилагаемыми к ней документами регистрируется организатором проведения отбора в журнале приема заявок с присвоением каждой заявке номера и указанием даты и времени ее подачи.</w:t>
      </w:r>
    </w:p>
    <w:bookmarkEnd w:id="17"/>
    <w:p w:rsidR="000D0106" w:rsidRPr="009F6DB8" w:rsidRDefault="000D0106" w:rsidP="000D0106">
      <w:pPr>
        <w:pStyle w:val="a6"/>
        <w:jc w:val="both"/>
        <w:rPr>
          <w:rFonts w:ascii="Times New Roman" w:hAnsi="Times New Roman"/>
          <w:sz w:val="24"/>
          <w:szCs w:val="24"/>
        </w:rPr>
      </w:pPr>
      <w:r w:rsidRPr="009F6DB8">
        <w:rPr>
          <w:rFonts w:ascii="Times New Roman" w:hAnsi="Times New Roman"/>
          <w:sz w:val="24"/>
          <w:szCs w:val="24"/>
        </w:rPr>
        <w:t>Все листы документов, представляемых одновременно с заявкой, должны быть пронумерованы, прошнурованы, заверены подписью руководителей и скреплены печатью.</w:t>
      </w:r>
    </w:p>
    <w:p w:rsidR="000D0106" w:rsidRPr="009F6DB8" w:rsidRDefault="000D0106" w:rsidP="000D0106">
      <w:pPr>
        <w:pStyle w:val="a6"/>
        <w:jc w:val="both"/>
        <w:rPr>
          <w:rFonts w:ascii="Times New Roman" w:hAnsi="Times New Roman"/>
          <w:sz w:val="24"/>
          <w:szCs w:val="24"/>
        </w:rPr>
      </w:pPr>
    </w:p>
    <w:p w:rsidR="000D0106" w:rsidRPr="009F6DB8" w:rsidRDefault="000D0106" w:rsidP="000D0106">
      <w:pPr>
        <w:pStyle w:val="a6"/>
        <w:ind w:firstLine="708"/>
        <w:jc w:val="both"/>
        <w:rPr>
          <w:rFonts w:ascii="Times New Roman" w:hAnsi="Times New Roman"/>
          <w:sz w:val="24"/>
          <w:szCs w:val="24"/>
        </w:rPr>
      </w:pPr>
      <w:bookmarkStart w:id="18" w:name="sub_209"/>
      <w:r w:rsidRPr="009F6DB8">
        <w:rPr>
          <w:rFonts w:ascii="Times New Roman" w:hAnsi="Times New Roman"/>
          <w:sz w:val="24"/>
          <w:szCs w:val="24"/>
        </w:rPr>
        <w:t>2.9. Участники отбора не позднее одного рабочего дня до даты окончания отбора имеют право посредством уведомления в письменной форме изменить или отозвать зарегистрированную заявку.</w:t>
      </w:r>
    </w:p>
    <w:p w:rsidR="000D0106" w:rsidRPr="009F6DB8" w:rsidRDefault="000D0106" w:rsidP="000D0106">
      <w:pPr>
        <w:pStyle w:val="a6"/>
        <w:ind w:firstLine="708"/>
        <w:jc w:val="both"/>
        <w:rPr>
          <w:rFonts w:ascii="Times New Roman" w:hAnsi="Times New Roman"/>
          <w:sz w:val="24"/>
          <w:szCs w:val="24"/>
        </w:rPr>
      </w:pPr>
    </w:p>
    <w:p w:rsidR="000D0106" w:rsidRPr="009F6DB8" w:rsidRDefault="000D0106" w:rsidP="000D0106">
      <w:pPr>
        <w:pStyle w:val="a6"/>
        <w:ind w:firstLine="708"/>
        <w:jc w:val="both"/>
        <w:rPr>
          <w:rFonts w:ascii="Times New Roman" w:hAnsi="Times New Roman"/>
          <w:sz w:val="24"/>
          <w:szCs w:val="24"/>
        </w:rPr>
      </w:pPr>
      <w:bookmarkStart w:id="19" w:name="sub_210"/>
      <w:bookmarkEnd w:id="18"/>
      <w:r w:rsidRPr="009F6DB8">
        <w:rPr>
          <w:rFonts w:ascii="Times New Roman" w:hAnsi="Times New Roman"/>
          <w:sz w:val="24"/>
          <w:szCs w:val="24"/>
        </w:rPr>
        <w:t>2.10. Правила рассмотрения и оценки заявок и подведение итогов отбора:</w:t>
      </w:r>
    </w:p>
    <w:p w:rsidR="000D0106" w:rsidRPr="009F6DB8" w:rsidRDefault="000D0106" w:rsidP="000D0106">
      <w:pPr>
        <w:pStyle w:val="a6"/>
        <w:ind w:firstLine="708"/>
        <w:jc w:val="both"/>
        <w:rPr>
          <w:rFonts w:ascii="Times New Roman" w:hAnsi="Times New Roman"/>
          <w:sz w:val="24"/>
          <w:szCs w:val="24"/>
        </w:rPr>
      </w:pPr>
      <w:bookmarkStart w:id="20" w:name="sub_2101"/>
      <w:bookmarkEnd w:id="19"/>
      <w:r w:rsidRPr="009F6DB8">
        <w:rPr>
          <w:rFonts w:ascii="Times New Roman" w:hAnsi="Times New Roman"/>
          <w:sz w:val="24"/>
          <w:szCs w:val="24"/>
        </w:rPr>
        <w:t xml:space="preserve">2.10.1. Организатор проведения  отбора назначает комиссию по рассмотрению заявок и подведению итогов отбора (далее - комиссия). </w:t>
      </w:r>
      <w:bookmarkStart w:id="21" w:name="sub_2102"/>
      <w:bookmarkEnd w:id="20"/>
    </w:p>
    <w:p w:rsidR="000D0106" w:rsidRPr="009F6DB8" w:rsidRDefault="000D0106" w:rsidP="000D0106">
      <w:pPr>
        <w:pStyle w:val="a6"/>
        <w:ind w:firstLine="708"/>
        <w:jc w:val="both"/>
        <w:rPr>
          <w:rFonts w:ascii="Times New Roman" w:hAnsi="Times New Roman"/>
          <w:sz w:val="24"/>
          <w:szCs w:val="24"/>
        </w:rPr>
      </w:pPr>
      <w:r w:rsidRPr="009F6DB8">
        <w:rPr>
          <w:rFonts w:ascii="Times New Roman" w:hAnsi="Times New Roman"/>
          <w:sz w:val="24"/>
          <w:szCs w:val="24"/>
        </w:rPr>
        <w:t>2.10.2. Назначаются: дата, время и место проведения рассмотрения заявок и подведения итогов отбора.</w:t>
      </w:r>
    </w:p>
    <w:p w:rsidR="000D0106" w:rsidRPr="009F6DB8" w:rsidRDefault="000D0106" w:rsidP="000D0106">
      <w:pPr>
        <w:pStyle w:val="a6"/>
        <w:ind w:firstLine="708"/>
        <w:jc w:val="both"/>
        <w:rPr>
          <w:rFonts w:ascii="Times New Roman" w:hAnsi="Times New Roman"/>
          <w:sz w:val="24"/>
          <w:szCs w:val="24"/>
        </w:rPr>
      </w:pPr>
      <w:bookmarkStart w:id="22" w:name="sub_2103"/>
      <w:bookmarkEnd w:id="21"/>
      <w:r w:rsidRPr="009F6DB8">
        <w:rPr>
          <w:rFonts w:ascii="Times New Roman" w:hAnsi="Times New Roman"/>
          <w:sz w:val="24"/>
          <w:szCs w:val="24"/>
        </w:rPr>
        <w:t xml:space="preserve">2.10.3. Комиссия рассматривает заявки на предмет их соответствия требованиям, установленным </w:t>
      </w:r>
      <w:hyperlink w:anchor="sub_204" w:history="1">
        <w:r w:rsidRPr="009F6DB8">
          <w:rPr>
            <w:rStyle w:val="af7"/>
            <w:rFonts w:eastAsia="Calibri"/>
            <w:color w:val="auto"/>
          </w:rPr>
          <w:t>пунктом 2.4 раздела 2</w:t>
        </w:r>
      </w:hyperlink>
      <w:r w:rsidRPr="009F6DB8">
        <w:rPr>
          <w:rFonts w:ascii="Times New Roman" w:hAnsi="Times New Roman"/>
          <w:sz w:val="24"/>
          <w:szCs w:val="24"/>
        </w:rPr>
        <w:t xml:space="preserve"> настоящего Порядка, и подводит итоги отбора, определяя получателей субсидии и суммы субсидии, предоставляемые получателям субсидии.</w:t>
      </w:r>
    </w:p>
    <w:p w:rsidR="000D0106" w:rsidRPr="009F6DB8" w:rsidRDefault="000D0106" w:rsidP="000D0106">
      <w:pPr>
        <w:pStyle w:val="a6"/>
        <w:ind w:firstLine="708"/>
        <w:jc w:val="both"/>
        <w:rPr>
          <w:rFonts w:ascii="Times New Roman" w:hAnsi="Times New Roman"/>
          <w:sz w:val="24"/>
          <w:szCs w:val="24"/>
        </w:rPr>
      </w:pPr>
      <w:bookmarkStart w:id="23" w:name="sub_2104"/>
      <w:bookmarkEnd w:id="22"/>
      <w:r w:rsidRPr="009F6DB8">
        <w:rPr>
          <w:rFonts w:ascii="Times New Roman" w:hAnsi="Times New Roman"/>
          <w:sz w:val="24"/>
          <w:szCs w:val="24"/>
        </w:rPr>
        <w:t xml:space="preserve">2.10.4. На основании результатов рассмотрения заявок комиссией принимается решение о допуске к участию в отборе участников отбора или об отклонении заявок по основаниям, указанным в </w:t>
      </w:r>
      <w:hyperlink w:anchor="sub_2105" w:history="1">
        <w:r w:rsidRPr="009F6DB8">
          <w:rPr>
            <w:rStyle w:val="af7"/>
            <w:rFonts w:eastAsia="Calibri"/>
            <w:color w:val="auto"/>
          </w:rPr>
          <w:t>подпункте 2.10.5 пункта 2.10 раздела 2</w:t>
        </w:r>
      </w:hyperlink>
      <w:r w:rsidRPr="009F6DB8">
        <w:rPr>
          <w:rFonts w:ascii="Times New Roman" w:hAnsi="Times New Roman"/>
          <w:sz w:val="24"/>
          <w:szCs w:val="24"/>
        </w:rPr>
        <w:t xml:space="preserve"> настоящего Порядка. Решение о допуске (отклонении) заявок отражается в протоколе рассмотрения заявок и подведения итогов отбора.</w:t>
      </w:r>
    </w:p>
    <w:p w:rsidR="000D0106" w:rsidRPr="009F6DB8" w:rsidRDefault="000D0106" w:rsidP="000D0106">
      <w:pPr>
        <w:pStyle w:val="a6"/>
        <w:ind w:firstLine="708"/>
        <w:jc w:val="both"/>
        <w:rPr>
          <w:rFonts w:ascii="Times New Roman" w:hAnsi="Times New Roman"/>
          <w:sz w:val="24"/>
          <w:szCs w:val="24"/>
        </w:rPr>
      </w:pPr>
      <w:bookmarkStart w:id="24" w:name="sub_2105"/>
      <w:bookmarkEnd w:id="23"/>
      <w:r w:rsidRPr="009F6DB8">
        <w:rPr>
          <w:rFonts w:ascii="Times New Roman" w:hAnsi="Times New Roman"/>
          <w:sz w:val="24"/>
          <w:szCs w:val="24"/>
        </w:rPr>
        <w:t>2.10.5. Основания для отклонения заявок на стадии их рассмотрения и оценки:</w:t>
      </w:r>
    </w:p>
    <w:bookmarkEnd w:id="24"/>
    <w:p w:rsidR="000D0106" w:rsidRPr="009F6DB8" w:rsidRDefault="000D0106" w:rsidP="000D0106">
      <w:pPr>
        <w:pStyle w:val="a6"/>
        <w:ind w:firstLine="708"/>
        <w:jc w:val="both"/>
        <w:rPr>
          <w:rFonts w:ascii="Times New Roman" w:hAnsi="Times New Roman"/>
          <w:sz w:val="24"/>
          <w:szCs w:val="24"/>
        </w:rPr>
      </w:pPr>
      <w:r w:rsidRPr="009F6DB8">
        <w:rPr>
          <w:rFonts w:ascii="Times New Roman" w:hAnsi="Times New Roman"/>
          <w:sz w:val="24"/>
          <w:szCs w:val="24"/>
        </w:rPr>
        <w:t xml:space="preserve">2.10.5.1. Несоответствие участников отбора требованиям, установленным </w:t>
      </w:r>
      <w:hyperlink w:anchor="sub_236" w:history="1">
        <w:r w:rsidRPr="009F6DB8">
          <w:rPr>
            <w:rStyle w:val="af7"/>
            <w:rFonts w:eastAsia="Calibri"/>
            <w:color w:val="auto"/>
          </w:rPr>
          <w:t>подпунктом 2.3.5 пункта 2.3 раздела 2</w:t>
        </w:r>
      </w:hyperlink>
      <w:r w:rsidRPr="009F6DB8">
        <w:rPr>
          <w:rFonts w:ascii="Times New Roman" w:hAnsi="Times New Roman"/>
          <w:sz w:val="24"/>
          <w:szCs w:val="24"/>
        </w:rPr>
        <w:t xml:space="preserve"> настоящего Порядка.</w:t>
      </w:r>
    </w:p>
    <w:p w:rsidR="000D0106" w:rsidRPr="009F6DB8" w:rsidRDefault="000D0106" w:rsidP="000D0106">
      <w:pPr>
        <w:pStyle w:val="a6"/>
        <w:ind w:firstLine="708"/>
        <w:jc w:val="both"/>
        <w:rPr>
          <w:rFonts w:ascii="Times New Roman" w:hAnsi="Times New Roman"/>
          <w:sz w:val="24"/>
          <w:szCs w:val="24"/>
        </w:rPr>
      </w:pPr>
      <w:r w:rsidRPr="009F6DB8">
        <w:rPr>
          <w:rFonts w:ascii="Times New Roman" w:hAnsi="Times New Roman"/>
          <w:sz w:val="24"/>
          <w:szCs w:val="24"/>
        </w:rPr>
        <w:t xml:space="preserve">2.10.5.2. Несоответствие комплектности представленных участниками отбора заявок и документов и несоблюдение ими требований, установленных </w:t>
      </w:r>
      <w:hyperlink w:anchor="sub_204" w:history="1">
        <w:r w:rsidRPr="009F6DB8">
          <w:rPr>
            <w:rStyle w:val="af7"/>
            <w:rFonts w:eastAsia="Calibri"/>
            <w:color w:val="auto"/>
          </w:rPr>
          <w:t>пунктом 2.4 раздела 2</w:t>
        </w:r>
      </w:hyperlink>
      <w:r w:rsidRPr="009F6DB8">
        <w:rPr>
          <w:rFonts w:ascii="Times New Roman" w:hAnsi="Times New Roman"/>
          <w:sz w:val="24"/>
          <w:szCs w:val="24"/>
        </w:rPr>
        <w:t xml:space="preserve"> настоящего Порядка.</w:t>
      </w:r>
    </w:p>
    <w:p w:rsidR="000D0106" w:rsidRPr="009F6DB8" w:rsidRDefault="000D0106" w:rsidP="000D0106">
      <w:pPr>
        <w:pStyle w:val="a6"/>
        <w:ind w:firstLine="708"/>
        <w:jc w:val="both"/>
        <w:rPr>
          <w:rFonts w:ascii="Times New Roman" w:hAnsi="Times New Roman"/>
          <w:sz w:val="24"/>
          <w:szCs w:val="24"/>
        </w:rPr>
      </w:pPr>
      <w:r w:rsidRPr="009F6DB8">
        <w:rPr>
          <w:rFonts w:ascii="Times New Roman" w:hAnsi="Times New Roman"/>
          <w:sz w:val="24"/>
          <w:szCs w:val="24"/>
        </w:rPr>
        <w:t>2.10.5.3. Несоответствие представленных участниками отбора заявок и документов требованиям к заявкам, установленным в объявлении.</w:t>
      </w:r>
    </w:p>
    <w:p w:rsidR="000D0106" w:rsidRPr="009F6DB8" w:rsidRDefault="000D0106" w:rsidP="000D0106">
      <w:pPr>
        <w:pStyle w:val="a6"/>
        <w:ind w:firstLine="708"/>
        <w:jc w:val="both"/>
        <w:rPr>
          <w:rFonts w:ascii="Times New Roman" w:hAnsi="Times New Roman"/>
          <w:sz w:val="24"/>
          <w:szCs w:val="24"/>
        </w:rPr>
      </w:pPr>
      <w:r w:rsidRPr="009F6DB8">
        <w:rPr>
          <w:rFonts w:ascii="Times New Roman" w:hAnsi="Times New Roman"/>
          <w:sz w:val="24"/>
          <w:szCs w:val="24"/>
        </w:rPr>
        <w:t>2.10.5.4. Недостоверность представленной участниками отбора информации, в том числе информации о месте нахождения и адресе.</w:t>
      </w:r>
    </w:p>
    <w:p w:rsidR="000D0106" w:rsidRPr="009F6DB8" w:rsidRDefault="000D0106" w:rsidP="000D0106">
      <w:pPr>
        <w:pStyle w:val="a6"/>
        <w:ind w:firstLine="708"/>
        <w:jc w:val="both"/>
        <w:rPr>
          <w:rFonts w:ascii="Times New Roman" w:hAnsi="Times New Roman"/>
          <w:sz w:val="24"/>
          <w:szCs w:val="24"/>
        </w:rPr>
      </w:pPr>
      <w:r w:rsidRPr="009F6DB8">
        <w:rPr>
          <w:rFonts w:ascii="Times New Roman" w:hAnsi="Times New Roman"/>
          <w:sz w:val="24"/>
          <w:szCs w:val="24"/>
        </w:rPr>
        <w:t>2.10.5.5. Отсутствие согласия участников отбора:</w:t>
      </w:r>
    </w:p>
    <w:p w:rsidR="000D0106" w:rsidRPr="009F6DB8" w:rsidRDefault="000D0106" w:rsidP="000D0106">
      <w:pPr>
        <w:pStyle w:val="a6"/>
        <w:jc w:val="both"/>
        <w:rPr>
          <w:rFonts w:ascii="Times New Roman" w:hAnsi="Times New Roman"/>
          <w:sz w:val="24"/>
          <w:szCs w:val="24"/>
        </w:rPr>
      </w:pPr>
      <w:r w:rsidRPr="009F6DB8">
        <w:rPr>
          <w:rFonts w:ascii="Times New Roman" w:hAnsi="Times New Roman"/>
          <w:sz w:val="24"/>
          <w:szCs w:val="24"/>
        </w:rPr>
        <w:t>-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0D0106" w:rsidRPr="009F6DB8" w:rsidRDefault="000D0106" w:rsidP="000D0106">
      <w:pPr>
        <w:pStyle w:val="a6"/>
        <w:jc w:val="both"/>
        <w:rPr>
          <w:rFonts w:ascii="Times New Roman" w:hAnsi="Times New Roman"/>
          <w:sz w:val="24"/>
          <w:szCs w:val="24"/>
        </w:rPr>
      </w:pPr>
      <w:r w:rsidRPr="009F6DB8">
        <w:rPr>
          <w:rFonts w:ascii="Times New Roman" w:hAnsi="Times New Roman"/>
          <w:sz w:val="24"/>
          <w:szCs w:val="24"/>
        </w:rPr>
        <w:t>- на получение субсидии в меньшем размере в пределах остатка бюджетных средств (в случае, если заявка не может быть принята к финансированию в полном объеме в связи с превышением заявленных к получению объемов субсидий над суммами утвержденных в бюджете Комсомольского муниципального района лимитов бюджетных обязательств);</w:t>
      </w:r>
    </w:p>
    <w:p w:rsidR="000D0106" w:rsidRPr="009F6DB8" w:rsidRDefault="000D0106" w:rsidP="000D0106">
      <w:pPr>
        <w:pStyle w:val="a6"/>
        <w:jc w:val="both"/>
        <w:rPr>
          <w:rFonts w:ascii="Times New Roman" w:hAnsi="Times New Roman"/>
          <w:sz w:val="24"/>
          <w:szCs w:val="24"/>
        </w:rPr>
      </w:pPr>
      <w:r w:rsidRPr="009F6DB8">
        <w:rPr>
          <w:rFonts w:ascii="Times New Roman" w:hAnsi="Times New Roman"/>
          <w:sz w:val="24"/>
          <w:szCs w:val="24"/>
        </w:rPr>
        <w:t>- на осуществление контроля, последующего контроля проверок соблюдения условий, целей и Порядка предоставления субсидии.</w:t>
      </w:r>
    </w:p>
    <w:p w:rsidR="000D0106" w:rsidRPr="009F6DB8" w:rsidRDefault="000D0106" w:rsidP="000D0106">
      <w:pPr>
        <w:pStyle w:val="a6"/>
        <w:ind w:firstLine="708"/>
        <w:jc w:val="both"/>
        <w:rPr>
          <w:rFonts w:ascii="Times New Roman" w:hAnsi="Times New Roman"/>
          <w:sz w:val="24"/>
          <w:szCs w:val="24"/>
        </w:rPr>
      </w:pPr>
      <w:r w:rsidRPr="009F6DB8">
        <w:rPr>
          <w:rFonts w:ascii="Times New Roman" w:hAnsi="Times New Roman"/>
          <w:sz w:val="24"/>
          <w:szCs w:val="24"/>
        </w:rPr>
        <w:t>2.10.5.6. Подача участниками отбора заявок после даты и (или) времени, определенных для подачи заявок.</w:t>
      </w:r>
    </w:p>
    <w:p w:rsidR="000D0106" w:rsidRPr="009F6DB8" w:rsidRDefault="000D0106" w:rsidP="000D0106">
      <w:pPr>
        <w:pStyle w:val="a6"/>
        <w:ind w:firstLine="708"/>
        <w:jc w:val="both"/>
        <w:rPr>
          <w:rFonts w:ascii="Times New Roman" w:hAnsi="Times New Roman"/>
          <w:sz w:val="24"/>
          <w:szCs w:val="24"/>
        </w:rPr>
      </w:pPr>
      <w:bookmarkStart w:id="25" w:name="sub_2106"/>
      <w:r w:rsidRPr="009F6DB8">
        <w:rPr>
          <w:rFonts w:ascii="Times New Roman" w:hAnsi="Times New Roman"/>
          <w:sz w:val="24"/>
          <w:szCs w:val="24"/>
        </w:rPr>
        <w:t>2.10.6. По результатам рассмотрения заявок комиссия подводит итоги отбора. По результатам отбора происходит признание участника(ов) отбора победителем(ями) отбора. Решение комиссии об итогах отбора оформляется протоколом рассмотрения заявок и подведения итогов отбора (далее - протокол), который подписывается председателем и членами комиссии.</w:t>
      </w:r>
    </w:p>
    <w:p w:rsidR="000D0106" w:rsidRPr="009F6DB8" w:rsidRDefault="000D0106" w:rsidP="000D0106">
      <w:pPr>
        <w:pStyle w:val="a6"/>
        <w:ind w:firstLine="708"/>
        <w:jc w:val="both"/>
        <w:rPr>
          <w:rFonts w:ascii="Times New Roman" w:hAnsi="Times New Roman"/>
          <w:sz w:val="24"/>
          <w:szCs w:val="24"/>
        </w:rPr>
      </w:pPr>
      <w:bookmarkStart w:id="26" w:name="sub_2107"/>
      <w:bookmarkEnd w:id="25"/>
      <w:r w:rsidRPr="009F6DB8">
        <w:rPr>
          <w:rFonts w:ascii="Times New Roman" w:hAnsi="Times New Roman"/>
          <w:sz w:val="24"/>
          <w:szCs w:val="24"/>
        </w:rPr>
        <w:t>2.10.7. Протокол должен содержать следующие сведения:</w:t>
      </w:r>
    </w:p>
    <w:bookmarkEnd w:id="26"/>
    <w:p w:rsidR="000D0106" w:rsidRPr="009F6DB8" w:rsidRDefault="000D0106" w:rsidP="000D0106">
      <w:pPr>
        <w:pStyle w:val="a6"/>
        <w:ind w:firstLine="708"/>
        <w:jc w:val="both"/>
        <w:rPr>
          <w:rFonts w:ascii="Times New Roman" w:hAnsi="Times New Roman"/>
          <w:sz w:val="24"/>
          <w:szCs w:val="24"/>
        </w:rPr>
      </w:pPr>
      <w:r w:rsidRPr="009F6DB8">
        <w:rPr>
          <w:rFonts w:ascii="Times New Roman" w:hAnsi="Times New Roman"/>
          <w:sz w:val="24"/>
          <w:szCs w:val="24"/>
        </w:rPr>
        <w:t>2.10.7.1. Дата, время и место проведения рассмотрения заявок.</w:t>
      </w:r>
    </w:p>
    <w:p w:rsidR="000D0106" w:rsidRPr="009F6DB8" w:rsidRDefault="000D0106" w:rsidP="000D0106">
      <w:pPr>
        <w:pStyle w:val="a6"/>
        <w:ind w:firstLine="708"/>
        <w:jc w:val="both"/>
        <w:rPr>
          <w:rFonts w:ascii="Times New Roman" w:hAnsi="Times New Roman"/>
          <w:sz w:val="24"/>
          <w:szCs w:val="24"/>
        </w:rPr>
      </w:pPr>
      <w:r w:rsidRPr="009F6DB8">
        <w:rPr>
          <w:rFonts w:ascii="Times New Roman" w:hAnsi="Times New Roman"/>
          <w:sz w:val="24"/>
          <w:szCs w:val="24"/>
        </w:rPr>
        <w:t>2.10.7.2. Информация о всех участниках отбора, заявки которых были рассмотрены.</w:t>
      </w:r>
    </w:p>
    <w:p w:rsidR="000D0106" w:rsidRPr="009F6DB8" w:rsidRDefault="000D0106" w:rsidP="000D0106">
      <w:pPr>
        <w:pStyle w:val="a6"/>
        <w:ind w:firstLine="708"/>
        <w:jc w:val="both"/>
        <w:rPr>
          <w:rFonts w:ascii="Times New Roman" w:hAnsi="Times New Roman"/>
          <w:sz w:val="24"/>
          <w:szCs w:val="24"/>
        </w:rPr>
      </w:pPr>
      <w:r w:rsidRPr="009F6DB8">
        <w:rPr>
          <w:rFonts w:ascii="Times New Roman" w:hAnsi="Times New Roman"/>
          <w:sz w:val="24"/>
          <w:szCs w:val="24"/>
        </w:rPr>
        <w:t>2.10.7.3. Информация об участниках отбора, заявки которых были приняты.</w:t>
      </w:r>
    </w:p>
    <w:p w:rsidR="000D0106" w:rsidRPr="009F6DB8" w:rsidRDefault="000D0106" w:rsidP="000D0106">
      <w:pPr>
        <w:pStyle w:val="a6"/>
        <w:ind w:firstLine="708"/>
        <w:jc w:val="both"/>
        <w:rPr>
          <w:rFonts w:ascii="Times New Roman" w:hAnsi="Times New Roman"/>
          <w:sz w:val="24"/>
          <w:szCs w:val="24"/>
        </w:rPr>
      </w:pPr>
      <w:r w:rsidRPr="009F6DB8">
        <w:rPr>
          <w:rFonts w:ascii="Times New Roman" w:hAnsi="Times New Roman"/>
          <w:sz w:val="24"/>
          <w:szCs w:val="24"/>
        </w:rPr>
        <w:t>2.10.7.4. Информация об участниках отбора, заявки которых были отозваны.</w:t>
      </w:r>
    </w:p>
    <w:p w:rsidR="000D0106" w:rsidRPr="009F6DB8" w:rsidRDefault="000D0106" w:rsidP="000D0106">
      <w:pPr>
        <w:pStyle w:val="a6"/>
        <w:ind w:firstLine="708"/>
        <w:jc w:val="both"/>
        <w:rPr>
          <w:rFonts w:ascii="Times New Roman" w:hAnsi="Times New Roman"/>
          <w:sz w:val="24"/>
          <w:szCs w:val="24"/>
        </w:rPr>
      </w:pPr>
      <w:r w:rsidRPr="009F6DB8">
        <w:rPr>
          <w:rFonts w:ascii="Times New Roman" w:hAnsi="Times New Roman"/>
          <w:sz w:val="24"/>
          <w:szCs w:val="24"/>
        </w:rPr>
        <w:t>2.10.7.5. Информация об участниках отбора, заявки которых были отклонены, с указанием оснований их отклонения.</w:t>
      </w:r>
    </w:p>
    <w:p w:rsidR="000D0106" w:rsidRPr="009F6DB8" w:rsidRDefault="000D0106" w:rsidP="000D0106">
      <w:pPr>
        <w:pStyle w:val="a6"/>
        <w:ind w:firstLine="708"/>
        <w:jc w:val="both"/>
        <w:rPr>
          <w:rFonts w:ascii="Times New Roman" w:hAnsi="Times New Roman"/>
          <w:sz w:val="24"/>
          <w:szCs w:val="24"/>
        </w:rPr>
      </w:pPr>
      <w:r w:rsidRPr="009F6DB8">
        <w:rPr>
          <w:rFonts w:ascii="Times New Roman" w:hAnsi="Times New Roman"/>
          <w:sz w:val="24"/>
          <w:szCs w:val="24"/>
        </w:rPr>
        <w:t>2.10.7.6. Информация об участниках отбора - получателях субсидии.</w:t>
      </w:r>
    </w:p>
    <w:p w:rsidR="000D0106" w:rsidRPr="009F6DB8" w:rsidRDefault="000D0106" w:rsidP="000D0106">
      <w:pPr>
        <w:pStyle w:val="a6"/>
        <w:ind w:firstLine="708"/>
        <w:jc w:val="both"/>
        <w:rPr>
          <w:rFonts w:ascii="Times New Roman" w:hAnsi="Times New Roman"/>
          <w:sz w:val="24"/>
          <w:szCs w:val="24"/>
        </w:rPr>
      </w:pPr>
      <w:r w:rsidRPr="009F6DB8">
        <w:rPr>
          <w:rFonts w:ascii="Times New Roman" w:hAnsi="Times New Roman"/>
          <w:sz w:val="24"/>
          <w:szCs w:val="24"/>
        </w:rPr>
        <w:t>2.10.7.7. Информация о размерах субсидии, предоставляемой получателям субсидии.</w:t>
      </w:r>
    </w:p>
    <w:p w:rsidR="000D0106" w:rsidRPr="009F6DB8" w:rsidRDefault="000D0106" w:rsidP="000D0106">
      <w:pPr>
        <w:pStyle w:val="a6"/>
        <w:ind w:firstLine="708"/>
        <w:jc w:val="both"/>
        <w:rPr>
          <w:rFonts w:ascii="Times New Roman" w:hAnsi="Times New Roman"/>
          <w:sz w:val="24"/>
          <w:szCs w:val="24"/>
        </w:rPr>
      </w:pPr>
      <w:bookmarkStart w:id="27" w:name="sub_2108"/>
      <w:r w:rsidRPr="009F6DB8">
        <w:rPr>
          <w:rFonts w:ascii="Times New Roman" w:hAnsi="Times New Roman"/>
          <w:sz w:val="24"/>
          <w:szCs w:val="24"/>
        </w:rPr>
        <w:t>2.10.8. Участники отбора, допущенные и не допущенные к участию в отборе, уведомляются организатором проведения отбора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D0106" w:rsidRPr="009F6DB8" w:rsidRDefault="000D0106" w:rsidP="000D0106">
      <w:pPr>
        <w:pStyle w:val="a6"/>
        <w:ind w:firstLine="708"/>
        <w:jc w:val="both"/>
        <w:rPr>
          <w:rFonts w:ascii="Times New Roman" w:hAnsi="Times New Roman"/>
          <w:sz w:val="24"/>
          <w:szCs w:val="24"/>
        </w:rPr>
      </w:pPr>
      <w:bookmarkStart w:id="28" w:name="sub_2109"/>
      <w:bookmarkEnd w:id="27"/>
      <w:r w:rsidRPr="009F6DB8">
        <w:rPr>
          <w:rFonts w:ascii="Times New Roman" w:hAnsi="Times New Roman"/>
          <w:sz w:val="24"/>
          <w:szCs w:val="24"/>
        </w:rPr>
        <w:t xml:space="preserve">2.10.9. Организатор проведения отбора обеспечивает размещение протокола на </w:t>
      </w:r>
      <w:hyperlink r:id="rId15" w:history="1">
        <w:r w:rsidRPr="009F6DB8">
          <w:rPr>
            <w:rStyle w:val="af7"/>
            <w:rFonts w:eastAsia="Calibri"/>
            <w:color w:val="auto"/>
          </w:rPr>
          <w:t>едином портале</w:t>
        </w:r>
      </w:hyperlink>
      <w:r w:rsidRPr="009F6DB8">
        <w:rPr>
          <w:rFonts w:ascii="Times New Roman" w:hAnsi="Times New Roman"/>
          <w:sz w:val="24"/>
          <w:szCs w:val="24"/>
        </w:rPr>
        <w:t xml:space="preserve"> (при наличии возможности) и на </w:t>
      </w:r>
      <w:hyperlink r:id="rId16" w:history="1">
        <w:r w:rsidRPr="009F6DB8">
          <w:rPr>
            <w:rStyle w:val="af7"/>
            <w:rFonts w:eastAsia="Calibri"/>
            <w:color w:val="auto"/>
          </w:rPr>
          <w:t>официальном сайте</w:t>
        </w:r>
      </w:hyperlink>
      <w:r w:rsidRPr="009F6DB8">
        <w:rPr>
          <w:rFonts w:ascii="Times New Roman" w:hAnsi="Times New Roman"/>
          <w:sz w:val="24"/>
          <w:szCs w:val="24"/>
        </w:rPr>
        <w:t xml:space="preserve"> Комсомольского муниципального района в информационно-телекоммуникационной сети "Интернет" в срок не позднее 14-го календарного дня, следующего за днем подведения итогов отбора.</w:t>
      </w:r>
    </w:p>
    <w:p w:rsidR="000D0106" w:rsidRPr="009F6DB8" w:rsidRDefault="000D0106" w:rsidP="000D0106">
      <w:pPr>
        <w:pStyle w:val="a6"/>
        <w:ind w:firstLine="708"/>
        <w:jc w:val="both"/>
        <w:rPr>
          <w:rFonts w:ascii="Times New Roman" w:hAnsi="Times New Roman"/>
          <w:sz w:val="24"/>
          <w:szCs w:val="24"/>
        </w:rPr>
      </w:pPr>
    </w:p>
    <w:p w:rsidR="000D0106" w:rsidRPr="009F6DB8" w:rsidRDefault="000D0106" w:rsidP="000D0106">
      <w:pPr>
        <w:pStyle w:val="a6"/>
        <w:ind w:firstLine="708"/>
        <w:jc w:val="both"/>
        <w:rPr>
          <w:rFonts w:ascii="Times New Roman" w:hAnsi="Times New Roman"/>
          <w:sz w:val="24"/>
          <w:szCs w:val="24"/>
        </w:rPr>
      </w:pPr>
      <w:bookmarkStart w:id="29" w:name="sub_211"/>
      <w:bookmarkEnd w:id="28"/>
      <w:r w:rsidRPr="009F6DB8">
        <w:rPr>
          <w:rFonts w:ascii="Times New Roman" w:hAnsi="Times New Roman"/>
          <w:sz w:val="24"/>
          <w:szCs w:val="24"/>
        </w:rPr>
        <w:t xml:space="preserve">2.11. В случае если по окончании срока подачи заявок подана только одна заявка, которая признана соответствующей требованиям, установленным </w:t>
      </w:r>
      <w:hyperlink w:anchor="sub_204" w:history="1">
        <w:r w:rsidRPr="009F6DB8">
          <w:rPr>
            <w:rStyle w:val="af7"/>
            <w:rFonts w:eastAsia="Calibri"/>
            <w:color w:val="auto"/>
          </w:rPr>
          <w:t>пунктом 2.4 раздела 2</w:t>
        </w:r>
      </w:hyperlink>
      <w:r w:rsidRPr="009F6DB8">
        <w:rPr>
          <w:rFonts w:ascii="Times New Roman" w:hAnsi="Times New Roman"/>
          <w:sz w:val="24"/>
          <w:szCs w:val="24"/>
        </w:rPr>
        <w:t xml:space="preserve"> настоящего Порядка, и по результатам рассмотрения заявок признана комиссией соответствующей требованиям, установленным </w:t>
      </w:r>
      <w:hyperlink w:anchor="sub_236" w:history="1">
        <w:r w:rsidRPr="009F6DB8">
          <w:rPr>
            <w:rStyle w:val="af7"/>
            <w:rFonts w:eastAsia="Calibri"/>
            <w:color w:val="auto"/>
          </w:rPr>
          <w:t>подпунктом 2.3.5 пункта 2.3 раздела 2</w:t>
        </w:r>
      </w:hyperlink>
      <w:r w:rsidRPr="009F6DB8">
        <w:rPr>
          <w:rFonts w:ascii="Times New Roman" w:hAnsi="Times New Roman"/>
          <w:sz w:val="24"/>
          <w:szCs w:val="24"/>
        </w:rPr>
        <w:t xml:space="preserve"> настоящего Порядка, комиссия принимает решение в отборе единственной заявки на право получения субсидии.</w:t>
      </w:r>
    </w:p>
    <w:p w:rsidR="000D0106" w:rsidRPr="009F6DB8" w:rsidRDefault="000D0106" w:rsidP="000D0106">
      <w:pPr>
        <w:pStyle w:val="a6"/>
        <w:ind w:firstLine="708"/>
        <w:jc w:val="both"/>
        <w:rPr>
          <w:rFonts w:ascii="Times New Roman" w:hAnsi="Times New Roman"/>
          <w:sz w:val="24"/>
          <w:szCs w:val="24"/>
        </w:rPr>
      </w:pPr>
    </w:p>
    <w:p w:rsidR="000D0106" w:rsidRPr="009F6DB8" w:rsidRDefault="000D0106" w:rsidP="000D0106">
      <w:pPr>
        <w:pStyle w:val="a6"/>
        <w:ind w:firstLine="708"/>
        <w:jc w:val="both"/>
        <w:rPr>
          <w:rFonts w:ascii="Times New Roman" w:hAnsi="Times New Roman"/>
          <w:sz w:val="24"/>
          <w:szCs w:val="24"/>
        </w:rPr>
      </w:pPr>
      <w:bookmarkStart w:id="30" w:name="sub_212"/>
      <w:bookmarkEnd w:id="29"/>
      <w:r w:rsidRPr="009F6DB8">
        <w:rPr>
          <w:rFonts w:ascii="Times New Roman" w:hAnsi="Times New Roman"/>
          <w:sz w:val="24"/>
          <w:szCs w:val="24"/>
        </w:rPr>
        <w:t>2.12. Порядок предоставления участникам отбора разъяснений положений объявления о проведении отбора, даты начала и окончания срока такого предоставления разъяснений.</w:t>
      </w:r>
    </w:p>
    <w:p w:rsidR="000D0106" w:rsidRPr="009F6DB8" w:rsidRDefault="000D0106" w:rsidP="000D0106">
      <w:pPr>
        <w:pStyle w:val="a6"/>
        <w:ind w:firstLine="708"/>
        <w:jc w:val="both"/>
        <w:rPr>
          <w:rFonts w:ascii="Times New Roman" w:hAnsi="Times New Roman"/>
          <w:sz w:val="24"/>
          <w:szCs w:val="24"/>
        </w:rPr>
      </w:pPr>
      <w:bookmarkStart w:id="31" w:name="sub_2121"/>
      <w:bookmarkEnd w:id="30"/>
      <w:r w:rsidRPr="009F6DB8">
        <w:rPr>
          <w:rFonts w:ascii="Times New Roman" w:hAnsi="Times New Roman"/>
          <w:sz w:val="24"/>
          <w:szCs w:val="24"/>
        </w:rPr>
        <w:t>2.12.1. Любой участник отбора вправе направить в письменной форме, в том числе в форме электронного документа, организатору проведения отбора запрос о разъяснении положений Порядка проведения отбора. В течение двух рабочих дней от даты поступления указанного запроса организатор проведения отбора обязан направить в письменной форме или в форме электронного документа разъяснения положений Порядка проведения отбора, если указанный запрос поступил к нему не позднее, чем за три рабочих дня до даты окончания срока подачи заявок.</w:t>
      </w:r>
    </w:p>
    <w:p w:rsidR="000D0106" w:rsidRPr="009F6DB8" w:rsidRDefault="000D0106" w:rsidP="000D0106">
      <w:pPr>
        <w:pStyle w:val="a6"/>
        <w:ind w:firstLine="708"/>
        <w:jc w:val="both"/>
        <w:rPr>
          <w:rFonts w:ascii="Times New Roman" w:hAnsi="Times New Roman"/>
          <w:sz w:val="24"/>
          <w:szCs w:val="24"/>
        </w:rPr>
      </w:pPr>
      <w:bookmarkStart w:id="32" w:name="sub_2122"/>
      <w:bookmarkEnd w:id="31"/>
      <w:r w:rsidRPr="009F6DB8">
        <w:rPr>
          <w:rFonts w:ascii="Times New Roman" w:hAnsi="Times New Roman"/>
          <w:sz w:val="24"/>
          <w:szCs w:val="24"/>
        </w:rPr>
        <w:t xml:space="preserve">2.12.2. В течение одного дня с даты направления по запросу разъяснения положений Порядка проведения отбора организатором проведения отбора такое разъяснение должно быть обеспечено к размещению на </w:t>
      </w:r>
      <w:hyperlink r:id="rId17" w:history="1">
        <w:r w:rsidRPr="009F6DB8">
          <w:rPr>
            <w:rStyle w:val="af7"/>
            <w:rFonts w:eastAsia="Calibri"/>
            <w:color w:val="auto"/>
          </w:rPr>
          <w:t>едином портале</w:t>
        </w:r>
      </w:hyperlink>
      <w:r w:rsidRPr="009F6DB8">
        <w:rPr>
          <w:rFonts w:ascii="Times New Roman" w:hAnsi="Times New Roman"/>
          <w:sz w:val="24"/>
          <w:szCs w:val="24"/>
        </w:rPr>
        <w:t xml:space="preserve"> (при наличии возможности) и на </w:t>
      </w:r>
      <w:hyperlink r:id="rId18" w:history="1">
        <w:r w:rsidRPr="009F6DB8">
          <w:rPr>
            <w:rStyle w:val="af7"/>
            <w:rFonts w:eastAsia="Calibri"/>
            <w:color w:val="auto"/>
          </w:rPr>
          <w:t>официальном сайте</w:t>
        </w:r>
      </w:hyperlink>
      <w:r w:rsidRPr="009F6DB8">
        <w:rPr>
          <w:rFonts w:ascii="Times New Roman" w:hAnsi="Times New Roman"/>
          <w:sz w:val="24"/>
          <w:szCs w:val="24"/>
        </w:rPr>
        <w:t xml:space="preserve"> Комсомольского муниципального района в информационно-телекоммуникационной сети "Интернет" с указанием предмета запроса, но без указания участника отбора, от которого поступил запрос. Разъяснение положений порядка проведения отбора не должно изменять его суть.</w:t>
      </w:r>
    </w:p>
    <w:p w:rsidR="000D0106" w:rsidRPr="009F6DB8" w:rsidRDefault="000D0106" w:rsidP="000D0106">
      <w:pPr>
        <w:pStyle w:val="a6"/>
        <w:ind w:firstLine="708"/>
        <w:jc w:val="both"/>
        <w:rPr>
          <w:rFonts w:ascii="Times New Roman" w:hAnsi="Times New Roman"/>
          <w:sz w:val="24"/>
          <w:szCs w:val="24"/>
        </w:rPr>
      </w:pPr>
      <w:bookmarkStart w:id="33" w:name="sub_2123"/>
      <w:bookmarkEnd w:id="32"/>
      <w:r w:rsidRPr="009F6DB8">
        <w:rPr>
          <w:rFonts w:ascii="Times New Roman" w:hAnsi="Times New Roman"/>
          <w:sz w:val="24"/>
          <w:szCs w:val="24"/>
        </w:rPr>
        <w:t xml:space="preserve">2.12.3. Организатор проведения отбора вправе принять решение о внесении изменений в объявление о проведении отбора не позднее, чем за пять календарных дней до даты окончания срока подачи заявок на участие в отборе. В течение одного дня с даты принятия указанного решения такие изменения обеспечиваются организатором отбора к размещению на </w:t>
      </w:r>
      <w:hyperlink r:id="rId19" w:history="1">
        <w:r w:rsidRPr="009F6DB8">
          <w:rPr>
            <w:rStyle w:val="af7"/>
            <w:rFonts w:eastAsia="Calibri"/>
            <w:color w:val="auto"/>
          </w:rPr>
          <w:t>едином портале</w:t>
        </w:r>
      </w:hyperlink>
      <w:r w:rsidRPr="009F6DB8">
        <w:rPr>
          <w:rFonts w:ascii="Times New Roman" w:hAnsi="Times New Roman"/>
          <w:sz w:val="24"/>
          <w:szCs w:val="24"/>
        </w:rPr>
        <w:t xml:space="preserve"> (при наличии возможности) и на </w:t>
      </w:r>
      <w:hyperlink r:id="rId20" w:history="1">
        <w:r w:rsidRPr="009F6DB8">
          <w:rPr>
            <w:rStyle w:val="af7"/>
            <w:rFonts w:eastAsia="Calibri"/>
            <w:color w:val="auto"/>
          </w:rPr>
          <w:t>официальном сайте</w:t>
        </w:r>
      </w:hyperlink>
      <w:r w:rsidRPr="009F6DB8">
        <w:rPr>
          <w:rFonts w:ascii="Times New Roman" w:hAnsi="Times New Roman"/>
          <w:sz w:val="24"/>
          <w:szCs w:val="24"/>
        </w:rPr>
        <w:t xml:space="preserve"> Комсомольского муниципального района в информационно-телекоммуникационной сети "Интернет". При этом срок подачи заявок должен быть продлен таким образом, чтобы с даты размещения на </w:t>
      </w:r>
      <w:hyperlink r:id="rId21" w:history="1">
        <w:r w:rsidRPr="009F6DB8">
          <w:rPr>
            <w:rStyle w:val="af7"/>
            <w:rFonts w:eastAsia="Calibri"/>
            <w:color w:val="auto"/>
          </w:rPr>
          <w:t>едином портале</w:t>
        </w:r>
      </w:hyperlink>
      <w:r w:rsidRPr="009F6DB8">
        <w:rPr>
          <w:rFonts w:ascii="Times New Roman" w:hAnsi="Times New Roman"/>
          <w:sz w:val="24"/>
          <w:szCs w:val="24"/>
        </w:rPr>
        <w:t xml:space="preserve"> (при наличии возможности) и на </w:t>
      </w:r>
      <w:hyperlink r:id="rId22" w:history="1">
        <w:r w:rsidRPr="009F6DB8">
          <w:rPr>
            <w:rStyle w:val="af7"/>
            <w:rFonts w:eastAsia="Calibri"/>
            <w:color w:val="auto"/>
          </w:rPr>
          <w:t>официальном сайте</w:t>
        </w:r>
      </w:hyperlink>
      <w:r w:rsidRPr="009F6DB8">
        <w:rPr>
          <w:rFonts w:ascii="Times New Roman" w:hAnsi="Times New Roman"/>
          <w:sz w:val="24"/>
          <w:szCs w:val="24"/>
        </w:rPr>
        <w:t xml:space="preserve"> Комсомольского муниципального района в информационно-телекоммуникационной сети "Интернет" внесенных изменений в объявление до даты окончания подачи заявок он составлял не менее 15 календарных дней.</w:t>
      </w:r>
    </w:p>
    <w:p w:rsidR="000D0106" w:rsidRPr="009F6DB8" w:rsidRDefault="000D0106" w:rsidP="000D0106">
      <w:pPr>
        <w:pStyle w:val="a6"/>
        <w:ind w:firstLine="708"/>
        <w:jc w:val="both"/>
        <w:rPr>
          <w:rFonts w:ascii="Times New Roman" w:hAnsi="Times New Roman"/>
          <w:sz w:val="24"/>
          <w:szCs w:val="24"/>
        </w:rPr>
      </w:pPr>
      <w:bookmarkStart w:id="34" w:name="sub_213"/>
      <w:bookmarkEnd w:id="33"/>
      <w:r w:rsidRPr="009F6DB8">
        <w:rPr>
          <w:rFonts w:ascii="Times New Roman" w:hAnsi="Times New Roman"/>
          <w:sz w:val="24"/>
          <w:szCs w:val="24"/>
        </w:rPr>
        <w:t xml:space="preserve">2.13. В случае признания участника отбора получателем субсидии он обязан заключить соглашение с Управлением о предоставлении субсидии в порядке и в сроки, установленные </w:t>
      </w:r>
      <w:hyperlink w:anchor="sub_304" w:history="1">
        <w:r w:rsidRPr="009F6DB8">
          <w:rPr>
            <w:rStyle w:val="af7"/>
            <w:rFonts w:eastAsia="Calibri"/>
            <w:color w:val="auto"/>
          </w:rPr>
          <w:t>пунктом 3.4 раздела 3</w:t>
        </w:r>
      </w:hyperlink>
      <w:r w:rsidRPr="009F6DB8">
        <w:rPr>
          <w:rFonts w:ascii="Times New Roman" w:hAnsi="Times New Roman"/>
          <w:sz w:val="24"/>
          <w:szCs w:val="24"/>
        </w:rPr>
        <w:t xml:space="preserve"> настоящего порядка.</w:t>
      </w:r>
    </w:p>
    <w:bookmarkEnd w:id="34"/>
    <w:p w:rsidR="000D0106" w:rsidRPr="009F6DB8" w:rsidRDefault="000D0106" w:rsidP="000D0106">
      <w:pPr>
        <w:pStyle w:val="a6"/>
        <w:jc w:val="center"/>
        <w:rPr>
          <w:rFonts w:ascii="Times New Roman" w:hAnsi="Times New Roman"/>
          <w:sz w:val="24"/>
          <w:szCs w:val="24"/>
        </w:rPr>
      </w:pPr>
      <w:r w:rsidRPr="009F6DB8">
        <w:rPr>
          <w:rFonts w:ascii="Times New Roman" w:hAnsi="Times New Roman"/>
          <w:sz w:val="24"/>
          <w:szCs w:val="24"/>
        </w:rPr>
        <w:t>При уклонении или отказе получателя субсидии от заключения в установленный срок соглашения с Управлением он утрачивает право на получение субсидии.</w:t>
      </w:r>
    </w:p>
    <w:p w:rsidR="000D0106" w:rsidRPr="009F6DB8" w:rsidRDefault="000D0106" w:rsidP="000D0106">
      <w:pPr>
        <w:pStyle w:val="a6"/>
        <w:jc w:val="center"/>
        <w:rPr>
          <w:rFonts w:ascii="Times New Roman" w:hAnsi="Times New Roman"/>
          <w:b/>
          <w:sz w:val="24"/>
          <w:szCs w:val="24"/>
        </w:rPr>
      </w:pPr>
    </w:p>
    <w:p w:rsidR="000D0106" w:rsidRPr="009F6DB8" w:rsidRDefault="000D0106" w:rsidP="000D0106">
      <w:pPr>
        <w:pStyle w:val="a6"/>
        <w:ind w:firstLine="708"/>
        <w:jc w:val="center"/>
        <w:rPr>
          <w:rFonts w:ascii="Times New Roman" w:hAnsi="Times New Roman"/>
          <w:b/>
          <w:sz w:val="24"/>
          <w:szCs w:val="24"/>
        </w:rPr>
      </w:pPr>
      <w:r w:rsidRPr="009F6DB8">
        <w:rPr>
          <w:rFonts w:ascii="Times New Roman" w:hAnsi="Times New Roman"/>
          <w:b/>
          <w:sz w:val="24"/>
          <w:szCs w:val="24"/>
        </w:rPr>
        <w:t>3.Условия и порядок предоставления субсидии</w:t>
      </w:r>
    </w:p>
    <w:p w:rsidR="000D0106" w:rsidRPr="009F6DB8" w:rsidRDefault="000D0106" w:rsidP="000D0106">
      <w:pPr>
        <w:pStyle w:val="a6"/>
        <w:jc w:val="both"/>
        <w:rPr>
          <w:rFonts w:ascii="Times New Roman" w:hAnsi="Times New Roman"/>
          <w:sz w:val="24"/>
          <w:szCs w:val="24"/>
        </w:rPr>
      </w:pPr>
    </w:p>
    <w:p w:rsidR="000D0106" w:rsidRPr="009F6DB8" w:rsidRDefault="000D0106" w:rsidP="000D0106">
      <w:pPr>
        <w:pStyle w:val="a6"/>
        <w:ind w:firstLine="708"/>
        <w:jc w:val="both"/>
        <w:rPr>
          <w:rFonts w:ascii="Times New Roman" w:hAnsi="Times New Roman"/>
          <w:sz w:val="24"/>
          <w:szCs w:val="24"/>
        </w:rPr>
      </w:pPr>
      <w:bookmarkStart w:id="35" w:name="sub_301"/>
      <w:r w:rsidRPr="009F6DB8">
        <w:rPr>
          <w:rFonts w:ascii="Times New Roman" w:hAnsi="Times New Roman"/>
          <w:sz w:val="24"/>
          <w:szCs w:val="24"/>
        </w:rPr>
        <w:t xml:space="preserve">3.1. Субсидия предоставляется получателям субсидии, соответствующим критериям, установленным </w:t>
      </w:r>
      <w:hyperlink w:anchor="sub_104" w:history="1">
        <w:r w:rsidRPr="009F6DB8">
          <w:rPr>
            <w:rStyle w:val="af7"/>
            <w:rFonts w:eastAsia="Calibri"/>
            <w:color w:val="auto"/>
          </w:rPr>
          <w:t>пунктом 1.4 раздела 1</w:t>
        </w:r>
      </w:hyperlink>
      <w:r w:rsidRPr="009F6DB8">
        <w:rPr>
          <w:rFonts w:ascii="Times New Roman" w:hAnsi="Times New Roman"/>
          <w:sz w:val="24"/>
          <w:szCs w:val="24"/>
        </w:rPr>
        <w:t xml:space="preserve"> настоящего порядка, в целях, установленных </w:t>
      </w:r>
      <w:hyperlink w:anchor="sub_102" w:history="1">
        <w:r w:rsidRPr="009F6DB8">
          <w:rPr>
            <w:rStyle w:val="af7"/>
            <w:rFonts w:eastAsia="Calibri"/>
            <w:color w:val="auto"/>
          </w:rPr>
          <w:t>пунктом 1.2 раздела 1</w:t>
        </w:r>
      </w:hyperlink>
      <w:r w:rsidRPr="009F6DB8">
        <w:rPr>
          <w:rFonts w:ascii="Times New Roman" w:hAnsi="Times New Roman"/>
          <w:sz w:val="24"/>
          <w:szCs w:val="24"/>
        </w:rPr>
        <w:t xml:space="preserve"> настоящего порядка.</w:t>
      </w:r>
    </w:p>
    <w:p w:rsidR="000D0106" w:rsidRPr="009F6DB8" w:rsidRDefault="000D0106" w:rsidP="000D0106">
      <w:pPr>
        <w:pStyle w:val="a6"/>
        <w:ind w:firstLine="708"/>
        <w:jc w:val="both"/>
        <w:rPr>
          <w:rFonts w:ascii="Times New Roman" w:hAnsi="Times New Roman"/>
          <w:sz w:val="24"/>
          <w:szCs w:val="24"/>
        </w:rPr>
      </w:pPr>
    </w:p>
    <w:p w:rsidR="000D0106" w:rsidRPr="009F6DB8" w:rsidRDefault="000D0106" w:rsidP="000D0106">
      <w:pPr>
        <w:pStyle w:val="a6"/>
        <w:ind w:firstLine="708"/>
        <w:jc w:val="both"/>
        <w:rPr>
          <w:rFonts w:ascii="Times New Roman" w:hAnsi="Times New Roman"/>
          <w:sz w:val="24"/>
          <w:szCs w:val="24"/>
        </w:rPr>
      </w:pPr>
      <w:bookmarkStart w:id="36" w:name="sub_302"/>
      <w:bookmarkEnd w:id="35"/>
      <w:r w:rsidRPr="009F6DB8">
        <w:rPr>
          <w:rFonts w:ascii="Times New Roman" w:hAnsi="Times New Roman"/>
          <w:sz w:val="24"/>
          <w:szCs w:val="24"/>
        </w:rPr>
        <w:t>3.2. Средства субсидии не могут быть конвертируемыми в иностранную валюту.</w:t>
      </w:r>
    </w:p>
    <w:p w:rsidR="000D0106" w:rsidRPr="009F6DB8" w:rsidRDefault="000D0106" w:rsidP="000D0106">
      <w:pPr>
        <w:pStyle w:val="a6"/>
        <w:ind w:firstLine="708"/>
        <w:jc w:val="both"/>
        <w:rPr>
          <w:rFonts w:ascii="Times New Roman" w:hAnsi="Times New Roman"/>
          <w:sz w:val="24"/>
          <w:szCs w:val="24"/>
        </w:rPr>
      </w:pPr>
    </w:p>
    <w:p w:rsidR="000D0106" w:rsidRPr="009F6DB8" w:rsidRDefault="000D0106" w:rsidP="000D0106">
      <w:pPr>
        <w:pStyle w:val="a6"/>
        <w:ind w:firstLine="708"/>
        <w:jc w:val="both"/>
        <w:rPr>
          <w:rFonts w:ascii="Times New Roman" w:hAnsi="Times New Roman"/>
          <w:sz w:val="24"/>
          <w:szCs w:val="24"/>
        </w:rPr>
      </w:pPr>
      <w:bookmarkStart w:id="37" w:name="sub_303"/>
      <w:bookmarkEnd w:id="36"/>
      <w:r w:rsidRPr="009F6DB8">
        <w:rPr>
          <w:rFonts w:ascii="Times New Roman" w:hAnsi="Times New Roman"/>
          <w:sz w:val="24"/>
          <w:szCs w:val="24"/>
        </w:rPr>
        <w:t xml:space="preserve">3.3. Получатели субсидии должны соответствовать требованиям, установленным </w:t>
      </w:r>
      <w:hyperlink w:anchor="sub_236" w:history="1">
        <w:r w:rsidRPr="009F6DB8">
          <w:rPr>
            <w:rStyle w:val="af7"/>
            <w:rFonts w:eastAsia="Calibri"/>
            <w:color w:val="auto"/>
          </w:rPr>
          <w:t>подпунктом 2.3.5 пункта 2.3 раздела 2</w:t>
        </w:r>
      </w:hyperlink>
      <w:r w:rsidRPr="009F6DB8">
        <w:rPr>
          <w:rFonts w:ascii="Times New Roman" w:hAnsi="Times New Roman"/>
          <w:sz w:val="24"/>
          <w:szCs w:val="24"/>
        </w:rPr>
        <w:t xml:space="preserve"> настоящего порядка на первое число месяца, предшествующего месяцу, в котором планируется проведение отбора.</w:t>
      </w:r>
    </w:p>
    <w:bookmarkEnd w:id="37"/>
    <w:p w:rsidR="000D0106" w:rsidRPr="009F6DB8" w:rsidRDefault="000D0106" w:rsidP="000D0106">
      <w:pPr>
        <w:pStyle w:val="a6"/>
        <w:jc w:val="both"/>
        <w:rPr>
          <w:rFonts w:ascii="Times New Roman" w:hAnsi="Times New Roman"/>
          <w:sz w:val="24"/>
          <w:szCs w:val="24"/>
        </w:rPr>
      </w:pPr>
      <w:r w:rsidRPr="009F6DB8">
        <w:rPr>
          <w:rFonts w:ascii="Times New Roman" w:hAnsi="Times New Roman"/>
          <w:sz w:val="24"/>
          <w:szCs w:val="24"/>
        </w:rPr>
        <w:t>Для подтверждения соответствия требованиям получатели субсидии направляют следующие сведения:</w:t>
      </w:r>
    </w:p>
    <w:p w:rsidR="000D0106" w:rsidRPr="009F6DB8" w:rsidRDefault="000D0106" w:rsidP="000D0106">
      <w:pPr>
        <w:pStyle w:val="a6"/>
        <w:ind w:firstLine="708"/>
        <w:jc w:val="both"/>
        <w:rPr>
          <w:rFonts w:ascii="Times New Roman" w:hAnsi="Times New Roman"/>
          <w:sz w:val="24"/>
          <w:szCs w:val="24"/>
        </w:rPr>
      </w:pPr>
      <w:bookmarkStart w:id="38" w:name="sub_331"/>
      <w:r w:rsidRPr="009F6DB8">
        <w:rPr>
          <w:rFonts w:ascii="Times New Roman" w:hAnsi="Times New Roman"/>
          <w:sz w:val="24"/>
          <w:szCs w:val="24"/>
        </w:rPr>
        <w:t>3.3.1. Письма получателей субсидии, подписанные руководителями и заверенные печатями, подтверждающие, что получатели субсидии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D0106" w:rsidRPr="009F6DB8" w:rsidRDefault="000D0106" w:rsidP="000D0106">
      <w:pPr>
        <w:pStyle w:val="a6"/>
        <w:ind w:firstLine="708"/>
        <w:jc w:val="both"/>
        <w:rPr>
          <w:rFonts w:ascii="Times New Roman" w:hAnsi="Times New Roman"/>
          <w:sz w:val="24"/>
          <w:szCs w:val="24"/>
        </w:rPr>
      </w:pPr>
      <w:bookmarkStart w:id="39" w:name="sub_332"/>
      <w:bookmarkEnd w:id="38"/>
      <w:r w:rsidRPr="009F6DB8">
        <w:rPr>
          <w:rFonts w:ascii="Times New Roman" w:hAnsi="Times New Roman"/>
          <w:sz w:val="24"/>
          <w:szCs w:val="24"/>
        </w:rPr>
        <w:t xml:space="preserve">3.3.2. Письма получателей субсидии, подписанные руководителями и заверенные печатями, подтверждающие, что получатели субсидии не являются получателями средств из бюджета Комсомольского муниципального района, из которого планируется предоставление субсидии, на основании иных муниципальных правовых актов на цели, указанные в </w:t>
      </w:r>
      <w:hyperlink w:anchor="sub_102" w:history="1">
        <w:r w:rsidRPr="009F6DB8">
          <w:rPr>
            <w:rStyle w:val="af7"/>
            <w:rFonts w:eastAsia="Calibri"/>
            <w:color w:val="auto"/>
          </w:rPr>
          <w:t>пункте 1.2 раздела 1</w:t>
        </w:r>
      </w:hyperlink>
      <w:r w:rsidRPr="009F6DB8">
        <w:rPr>
          <w:rFonts w:ascii="Times New Roman" w:hAnsi="Times New Roman"/>
          <w:sz w:val="24"/>
          <w:szCs w:val="24"/>
        </w:rPr>
        <w:t xml:space="preserve"> настоящего порядка.</w:t>
      </w:r>
    </w:p>
    <w:p w:rsidR="000D0106" w:rsidRPr="009F6DB8" w:rsidRDefault="000D0106" w:rsidP="000D0106">
      <w:pPr>
        <w:pStyle w:val="a6"/>
        <w:ind w:firstLine="708"/>
        <w:jc w:val="both"/>
        <w:rPr>
          <w:rFonts w:ascii="Times New Roman" w:hAnsi="Times New Roman"/>
          <w:sz w:val="24"/>
          <w:szCs w:val="24"/>
        </w:rPr>
      </w:pPr>
      <w:bookmarkStart w:id="40" w:name="sub_333"/>
      <w:bookmarkEnd w:id="39"/>
      <w:r w:rsidRPr="009F6DB8">
        <w:rPr>
          <w:rFonts w:ascii="Times New Roman" w:hAnsi="Times New Roman"/>
          <w:sz w:val="24"/>
          <w:szCs w:val="24"/>
        </w:rPr>
        <w:t>3.3.3. Письма получателей субсидии, подписанные руководителями и заверенные печатями, что у получателей субсидии отсутствует просроченная задолженность по возврату в  районный бюджет субсидии, предоставленной за предыдущие финансовые годы.</w:t>
      </w:r>
    </w:p>
    <w:p w:rsidR="000D0106" w:rsidRPr="009F6DB8" w:rsidRDefault="000D0106" w:rsidP="000D0106">
      <w:pPr>
        <w:pStyle w:val="a6"/>
        <w:ind w:firstLine="708"/>
        <w:jc w:val="both"/>
        <w:rPr>
          <w:rFonts w:ascii="Times New Roman" w:hAnsi="Times New Roman"/>
          <w:sz w:val="24"/>
          <w:szCs w:val="24"/>
        </w:rPr>
      </w:pPr>
      <w:bookmarkStart w:id="41" w:name="sub_334"/>
      <w:bookmarkEnd w:id="40"/>
      <w:r w:rsidRPr="009F6DB8">
        <w:rPr>
          <w:rFonts w:ascii="Times New Roman" w:hAnsi="Times New Roman"/>
          <w:sz w:val="24"/>
          <w:szCs w:val="24"/>
        </w:rPr>
        <w:t>3.3.4. Письма получателей субсидии, подписанные руководителями и заверенные печатями, что у получателей субсидии отсутствует просроченная (неурегулированная) задолженность по денежным обязательствам перед  районным бюджетом.</w:t>
      </w:r>
    </w:p>
    <w:bookmarkEnd w:id="41"/>
    <w:p w:rsidR="000D0106" w:rsidRPr="009F6DB8" w:rsidRDefault="000D0106" w:rsidP="000D0106">
      <w:pPr>
        <w:pStyle w:val="a6"/>
        <w:jc w:val="both"/>
        <w:rPr>
          <w:rFonts w:ascii="Times New Roman" w:hAnsi="Times New Roman"/>
          <w:sz w:val="24"/>
          <w:szCs w:val="24"/>
        </w:rPr>
      </w:pPr>
      <w:r w:rsidRPr="009F6DB8">
        <w:rPr>
          <w:rFonts w:ascii="Times New Roman" w:hAnsi="Times New Roman"/>
          <w:sz w:val="24"/>
          <w:szCs w:val="24"/>
        </w:rPr>
        <w:t>Получатели субсидии несут ответственность за достоверность документов, сведений в документах, представляемых в целях получения субсидии, в соответствии с законодательством Российской федерации.</w:t>
      </w:r>
    </w:p>
    <w:p w:rsidR="000D0106" w:rsidRPr="009F6DB8" w:rsidRDefault="000D0106" w:rsidP="000D0106">
      <w:pPr>
        <w:pStyle w:val="a6"/>
        <w:jc w:val="both"/>
        <w:rPr>
          <w:rFonts w:ascii="Times New Roman" w:hAnsi="Times New Roman"/>
          <w:sz w:val="24"/>
          <w:szCs w:val="24"/>
        </w:rPr>
      </w:pPr>
    </w:p>
    <w:p w:rsidR="000D0106" w:rsidRPr="009F6DB8" w:rsidRDefault="000D0106" w:rsidP="000D0106">
      <w:pPr>
        <w:pStyle w:val="a6"/>
        <w:ind w:firstLine="708"/>
        <w:jc w:val="both"/>
        <w:rPr>
          <w:rFonts w:ascii="Times New Roman" w:hAnsi="Times New Roman"/>
          <w:sz w:val="24"/>
          <w:szCs w:val="24"/>
        </w:rPr>
      </w:pPr>
      <w:bookmarkStart w:id="42" w:name="sub_304"/>
      <w:r w:rsidRPr="009F6DB8">
        <w:rPr>
          <w:rFonts w:ascii="Times New Roman" w:hAnsi="Times New Roman"/>
          <w:sz w:val="24"/>
          <w:szCs w:val="24"/>
        </w:rPr>
        <w:t>3.4. Условием предоставления субсидии является наличие соглашений, заключенных между получателями субсидии и Администрацией в соответствии с типовой формой, утвержденной Финансовым управлением Администрации Комсомольского муниципального района(далее Финансовое управление), в которых должны быть предусмотрены необходимые положения, регулирующие особенности предоставления субсидии и отвечающие нормам и требованиям законодательства Российской Федерации (далее - соглашения).</w:t>
      </w:r>
    </w:p>
    <w:bookmarkEnd w:id="42"/>
    <w:p w:rsidR="000D0106" w:rsidRPr="009F6DB8" w:rsidRDefault="000D0106" w:rsidP="000D0106">
      <w:pPr>
        <w:pStyle w:val="a6"/>
        <w:jc w:val="both"/>
        <w:rPr>
          <w:rFonts w:ascii="Times New Roman" w:hAnsi="Times New Roman"/>
          <w:sz w:val="24"/>
          <w:szCs w:val="24"/>
        </w:rPr>
      </w:pPr>
      <w:r w:rsidRPr="009F6DB8">
        <w:rPr>
          <w:rFonts w:ascii="Times New Roman" w:hAnsi="Times New Roman"/>
          <w:sz w:val="24"/>
          <w:szCs w:val="24"/>
        </w:rPr>
        <w:t xml:space="preserve">Управление в течение двух рабочих дней с момента размещения протоколов на </w:t>
      </w:r>
      <w:hyperlink r:id="rId23" w:history="1">
        <w:r w:rsidRPr="009F6DB8">
          <w:rPr>
            <w:rStyle w:val="af7"/>
            <w:rFonts w:eastAsia="Calibri"/>
            <w:color w:val="auto"/>
          </w:rPr>
          <w:t>едином портале</w:t>
        </w:r>
      </w:hyperlink>
      <w:r w:rsidRPr="009F6DB8">
        <w:rPr>
          <w:rFonts w:ascii="Times New Roman" w:hAnsi="Times New Roman"/>
          <w:sz w:val="24"/>
          <w:szCs w:val="24"/>
        </w:rPr>
        <w:t xml:space="preserve"> (при наличии возможности) и на </w:t>
      </w:r>
      <w:hyperlink r:id="rId24" w:history="1">
        <w:r w:rsidRPr="009F6DB8">
          <w:rPr>
            <w:rStyle w:val="af7"/>
            <w:rFonts w:eastAsia="Calibri"/>
            <w:color w:val="auto"/>
          </w:rPr>
          <w:t>официальном сайте</w:t>
        </w:r>
      </w:hyperlink>
      <w:r w:rsidRPr="009F6DB8">
        <w:rPr>
          <w:rFonts w:ascii="Times New Roman" w:hAnsi="Times New Roman"/>
          <w:sz w:val="24"/>
          <w:szCs w:val="24"/>
        </w:rPr>
        <w:t xml:space="preserve"> Комсомольского муниципального района в информационно-телекоммуникационной сети "Интернет" осуществляет подготовку проектов соглашений.</w:t>
      </w:r>
    </w:p>
    <w:p w:rsidR="000D0106" w:rsidRPr="009F6DB8" w:rsidRDefault="000D0106" w:rsidP="000D0106">
      <w:pPr>
        <w:pStyle w:val="a6"/>
        <w:jc w:val="both"/>
        <w:rPr>
          <w:rFonts w:ascii="Times New Roman" w:hAnsi="Times New Roman"/>
          <w:sz w:val="24"/>
          <w:szCs w:val="24"/>
        </w:rPr>
      </w:pPr>
      <w:r w:rsidRPr="009F6DB8">
        <w:rPr>
          <w:rFonts w:ascii="Times New Roman" w:hAnsi="Times New Roman"/>
          <w:sz w:val="24"/>
          <w:szCs w:val="24"/>
        </w:rPr>
        <w:t>Получатели субсидии в течение двух рабочих дней, после получения проектов соглашений, осуществляют подписание проектов соглашений и направляют их в Управление.</w:t>
      </w:r>
    </w:p>
    <w:p w:rsidR="000D0106" w:rsidRPr="009F6DB8" w:rsidRDefault="000D0106" w:rsidP="000D0106">
      <w:pPr>
        <w:pStyle w:val="a6"/>
        <w:jc w:val="both"/>
        <w:rPr>
          <w:rFonts w:ascii="Times New Roman" w:hAnsi="Times New Roman"/>
          <w:sz w:val="24"/>
          <w:szCs w:val="24"/>
        </w:rPr>
      </w:pPr>
      <w:r w:rsidRPr="009F6DB8">
        <w:rPr>
          <w:rFonts w:ascii="Times New Roman" w:hAnsi="Times New Roman"/>
          <w:sz w:val="24"/>
          <w:szCs w:val="24"/>
        </w:rPr>
        <w:t>В случае уменьшения Управление ранее доведенных лимитов бюджетных обязательств, приводящего к невозможности предоставления субсидии в размере, определенном в соглашениях, получатели субсидии согласовывают новые условия соглашений или расторгают соглашения при недостижении согласия по новым условиям.</w:t>
      </w:r>
    </w:p>
    <w:p w:rsidR="000D0106" w:rsidRPr="009F6DB8" w:rsidRDefault="000D0106" w:rsidP="000D0106">
      <w:pPr>
        <w:pStyle w:val="a6"/>
        <w:jc w:val="both"/>
        <w:rPr>
          <w:rFonts w:ascii="Times New Roman" w:hAnsi="Times New Roman"/>
          <w:sz w:val="24"/>
          <w:szCs w:val="24"/>
        </w:rPr>
      </w:pPr>
      <w:r w:rsidRPr="009F6DB8">
        <w:rPr>
          <w:rFonts w:ascii="Times New Roman" w:hAnsi="Times New Roman"/>
          <w:sz w:val="24"/>
          <w:szCs w:val="24"/>
        </w:rPr>
        <w:t>Дополнительные соглашения к соглашениям, в том числе дополнительные соглашения о расторжении соглашений (при необходимости), заключаются между получателями субсидии и Управлением в соответствии с типовой формой, утвержденной Финансовым управлением.</w:t>
      </w:r>
    </w:p>
    <w:p w:rsidR="000D0106" w:rsidRPr="009F6DB8" w:rsidRDefault="000D0106" w:rsidP="000D0106">
      <w:pPr>
        <w:pStyle w:val="a6"/>
        <w:jc w:val="both"/>
        <w:rPr>
          <w:rFonts w:ascii="Times New Roman" w:hAnsi="Times New Roman"/>
          <w:sz w:val="24"/>
          <w:szCs w:val="24"/>
        </w:rPr>
      </w:pPr>
    </w:p>
    <w:p w:rsidR="000D0106" w:rsidRPr="009F6DB8" w:rsidRDefault="000D0106" w:rsidP="000D0106">
      <w:pPr>
        <w:pStyle w:val="a6"/>
        <w:ind w:firstLine="708"/>
        <w:jc w:val="both"/>
        <w:rPr>
          <w:rFonts w:ascii="Times New Roman" w:hAnsi="Times New Roman"/>
          <w:sz w:val="24"/>
          <w:szCs w:val="24"/>
        </w:rPr>
      </w:pPr>
      <w:bookmarkStart w:id="43" w:name="sub_305"/>
      <w:r w:rsidRPr="009F6DB8">
        <w:rPr>
          <w:rFonts w:ascii="Times New Roman" w:hAnsi="Times New Roman"/>
          <w:sz w:val="24"/>
          <w:szCs w:val="24"/>
        </w:rPr>
        <w:t>3.5. Обязательным условием предоставления субсидии получателям субсидии является обеспечение получателями субсидии достижения показателей результатов использования субсидии.</w:t>
      </w:r>
    </w:p>
    <w:bookmarkEnd w:id="43"/>
    <w:p w:rsidR="000D0106" w:rsidRPr="009F6DB8" w:rsidRDefault="000D0106" w:rsidP="000D0106">
      <w:pPr>
        <w:pStyle w:val="a6"/>
        <w:jc w:val="both"/>
        <w:rPr>
          <w:rFonts w:ascii="Times New Roman" w:hAnsi="Times New Roman"/>
          <w:sz w:val="24"/>
          <w:szCs w:val="24"/>
        </w:rPr>
      </w:pPr>
      <w:r w:rsidRPr="009F6DB8">
        <w:rPr>
          <w:rFonts w:ascii="Times New Roman" w:hAnsi="Times New Roman"/>
          <w:sz w:val="24"/>
          <w:szCs w:val="24"/>
        </w:rPr>
        <w:t>Ожидаемыми результатами предоставления субсидии являются:</w:t>
      </w:r>
    </w:p>
    <w:p w:rsidR="000D0106" w:rsidRPr="009F6DB8" w:rsidRDefault="000D0106" w:rsidP="000D0106">
      <w:pPr>
        <w:pStyle w:val="a6"/>
        <w:ind w:firstLine="708"/>
        <w:jc w:val="both"/>
        <w:rPr>
          <w:rFonts w:ascii="Times New Roman" w:hAnsi="Times New Roman"/>
          <w:sz w:val="24"/>
          <w:szCs w:val="24"/>
        </w:rPr>
      </w:pPr>
      <w:bookmarkStart w:id="44" w:name="sub_335"/>
      <w:r w:rsidRPr="009F6DB8">
        <w:rPr>
          <w:rFonts w:ascii="Times New Roman" w:hAnsi="Times New Roman"/>
          <w:sz w:val="24"/>
          <w:szCs w:val="24"/>
        </w:rPr>
        <w:t xml:space="preserve">3.5.1. </w:t>
      </w:r>
      <w:bookmarkStart w:id="45" w:name="sub_336"/>
      <w:bookmarkEnd w:id="44"/>
      <w:r w:rsidRPr="009F6DB8">
        <w:rPr>
          <w:rFonts w:ascii="Times New Roman" w:hAnsi="Times New Roman"/>
          <w:sz w:val="24"/>
          <w:szCs w:val="24"/>
        </w:rPr>
        <w:t>финансовое обеспечение затрат связанных с началом производственной деятельности</w:t>
      </w:r>
    </w:p>
    <w:p w:rsidR="000D0106" w:rsidRPr="009F6DB8" w:rsidRDefault="000D0106" w:rsidP="000D0106">
      <w:pPr>
        <w:pStyle w:val="a6"/>
        <w:ind w:firstLine="708"/>
        <w:jc w:val="both"/>
        <w:rPr>
          <w:rFonts w:ascii="Times New Roman" w:hAnsi="Times New Roman"/>
          <w:sz w:val="24"/>
          <w:szCs w:val="24"/>
        </w:rPr>
      </w:pPr>
    </w:p>
    <w:p w:rsidR="000D0106" w:rsidRPr="009F6DB8" w:rsidRDefault="000D0106" w:rsidP="000D0106">
      <w:pPr>
        <w:pStyle w:val="a6"/>
        <w:ind w:firstLine="708"/>
        <w:jc w:val="both"/>
        <w:rPr>
          <w:rFonts w:ascii="Times New Roman" w:hAnsi="Times New Roman"/>
          <w:sz w:val="24"/>
          <w:szCs w:val="24"/>
        </w:rPr>
      </w:pPr>
      <w:bookmarkStart w:id="46" w:name="sub_306"/>
      <w:bookmarkEnd w:id="45"/>
      <w:r w:rsidRPr="009F6DB8">
        <w:rPr>
          <w:rFonts w:ascii="Times New Roman" w:hAnsi="Times New Roman"/>
          <w:sz w:val="24"/>
          <w:szCs w:val="24"/>
        </w:rPr>
        <w:t xml:space="preserve">3.6. Субсидия предоставляется получателям субсидии в размере согласно представленным расчетам недополученных доходов и (или) затрат в связи с производством (реализацией) товаров, выполнением работ, оказанием услуг согласно </w:t>
      </w:r>
      <w:hyperlink w:anchor="sub_1300" w:history="1">
        <w:r w:rsidRPr="009F6DB8">
          <w:rPr>
            <w:rStyle w:val="af7"/>
            <w:rFonts w:eastAsia="Calibri"/>
            <w:color w:val="auto"/>
          </w:rPr>
          <w:t>Приложению N 3</w:t>
        </w:r>
      </w:hyperlink>
      <w:r w:rsidRPr="009F6DB8">
        <w:rPr>
          <w:rFonts w:ascii="Times New Roman" w:hAnsi="Times New Roman"/>
          <w:sz w:val="24"/>
          <w:szCs w:val="24"/>
        </w:rPr>
        <w:t xml:space="preserve">, являющемуся неотъемлемой частью настоящего порядка, с приложением копий подтверждающих документов (акты сверок взаимных расчетов с контрагентами, муниципальные контракты (договоры, соглашения), расчеты, счета на оплату, </w:t>
      </w:r>
      <w:hyperlink r:id="rId25" w:history="1">
        <w:r w:rsidRPr="009F6DB8">
          <w:rPr>
            <w:rStyle w:val="af7"/>
            <w:rFonts w:eastAsia="Calibri"/>
            <w:color w:val="auto"/>
          </w:rPr>
          <w:t>счета-фактуры</w:t>
        </w:r>
      </w:hyperlink>
      <w:r w:rsidRPr="009F6DB8">
        <w:rPr>
          <w:rFonts w:ascii="Times New Roman" w:hAnsi="Times New Roman"/>
          <w:sz w:val="24"/>
          <w:szCs w:val="24"/>
        </w:rPr>
        <w:t>, акты оказанных услуг, платежные поручения, иные документы, подтверждающие показатели), оформленные в соответствии с требованиями законодательства Российской Федерации.</w:t>
      </w:r>
    </w:p>
    <w:bookmarkEnd w:id="46"/>
    <w:p w:rsidR="000D0106" w:rsidRPr="009F6DB8" w:rsidRDefault="000D0106" w:rsidP="000D0106">
      <w:pPr>
        <w:pStyle w:val="a6"/>
        <w:jc w:val="both"/>
        <w:rPr>
          <w:rFonts w:ascii="Times New Roman" w:hAnsi="Times New Roman"/>
          <w:sz w:val="24"/>
          <w:szCs w:val="24"/>
        </w:rPr>
      </w:pPr>
      <w:r w:rsidRPr="009F6DB8">
        <w:rPr>
          <w:rFonts w:ascii="Times New Roman" w:hAnsi="Times New Roman"/>
          <w:sz w:val="24"/>
          <w:szCs w:val="24"/>
        </w:rPr>
        <w:t>Расходы получателей субсидии, превышающие размер субсидии, не подлежат возмещению из средств  районного бюджета, а производятся за счет собственных средств получателей субсидии.</w:t>
      </w:r>
    </w:p>
    <w:p w:rsidR="000D0106" w:rsidRPr="009F6DB8" w:rsidRDefault="000D0106" w:rsidP="000D0106">
      <w:pPr>
        <w:pStyle w:val="a6"/>
        <w:jc w:val="both"/>
        <w:rPr>
          <w:rFonts w:ascii="Times New Roman" w:hAnsi="Times New Roman"/>
          <w:sz w:val="24"/>
          <w:szCs w:val="24"/>
        </w:rPr>
      </w:pPr>
      <w:r w:rsidRPr="009F6DB8">
        <w:rPr>
          <w:rFonts w:ascii="Times New Roman" w:hAnsi="Times New Roman"/>
          <w:sz w:val="24"/>
          <w:szCs w:val="24"/>
        </w:rPr>
        <w:t>Управление  вправе запрашивать у получателей субсидии иную документацию, необходимую для предоставления субсидии.</w:t>
      </w:r>
    </w:p>
    <w:p w:rsidR="000D0106" w:rsidRPr="009F6DB8" w:rsidRDefault="000D0106" w:rsidP="000D0106">
      <w:pPr>
        <w:pStyle w:val="a6"/>
        <w:jc w:val="both"/>
        <w:rPr>
          <w:rFonts w:ascii="Times New Roman" w:hAnsi="Times New Roman"/>
          <w:sz w:val="24"/>
          <w:szCs w:val="24"/>
        </w:rPr>
      </w:pPr>
      <w:r w:rsidRPr="009F6DB8">
        <w:rPr>
          <w:rFonts w:ascii="Times New Roman" w:hAnsi="Times New Roman"/>
          <w:sz w:val="24"/>
          <w:szCs w:val="24"/>
        </w:rPr>
        <w:t>Установленные данным пунктом настоящего порядка документы должны быть пронумерованы, прошнурованы, заверены подписью руководителей получателей субсидии и скреплены печатью.</w:t>
      </w:r>
    </w:p>
    <w:p w:rsidR="000D0106" w:rsidRPr="009F6DB8" w:rsidRDefault="000D0106" w:rsidP="000D0106">
      <w:pPr>
        <w:pStyle w:val="a6"/>
        <w:jc w:val="both"/>
        <w:rPr>
          <w:rFonts w:ascii="Times New Roman" w:hAnsi="Times New Roman"/>
          <w:sz w:val="24"/>
          <w:szCs w:val="24"/>
        </w:rPr>
      </w:pPr>
      <w:r w:rsidRPr="009F6DB8">
        <w:rPr>
          <w:rFonts w:ascii="Times New Roman" w:hAnsi="Times New Roman"/>
          <w:sz w:val="24"/>
          <w:szCs w:val="24"/>
        </w:rPr>
        <w:t>Получатели субсидии несут ответственность за достоверность документов, сведений в документах, представляемых в целях получения субсидии, в соответствии с законодательством Российской Федерации.</w:t>
      </w:r>
    </w:p>
    <w:p w:rsidR="000D0106" w:rsidRPr="009F6DB8" w:rsidRDefault="000D0106" w:rsidP="000D0106">
      <w:pPr>
        <w:pStyle w:val="a6"/>
        <w:jc w:val="both"/>
        <w:rPr>
          <w:rFonts w:ascii="Times New Roman" w:hAnsi="Times New Roman"/>
          <w:sz w:val="24"/>
          <w:szCs w:val="24"/>
        </w:rPr>
      </w:pPr>
    </w:p>
    <w:p w:rsidR="000D0106" w:rsidRPr="009F6DB8" w:rsidRDefault="000D0106" w:rsidP="000D0106">
      <w:pPr>
        <w:pStyle w:val="a6"/>
        <w:ind w:firstLine="708"/>
        <w:jc w:val="both"/>
        <w:rPr>
          <w:rFonts w:ascii="Times New Roman" w:hAnsi="Times New Roman"/>
          <w:sz w:val="24"/>
          <w:szCs w:val="24"/>
        </w:rPr>
      </w:pPr>
      <w:bookmarkStart w:id="47" w:name="sub_307"/>
      <w:r w:rsidRPr="009F6DB8">
        <w:rPr>
          <w:rFonts w:ascii="Times New Roman" w:hAnsi="Times New Roman"/>
          <w:sz w:val="24"/>
          <w:szCs w:val="24"/>
        </w:rPr>
        <w:t xml:space="preserve">3.7. Управление  в течение пяти рабочих дней с момента поступления документов, установленных </w:t>
      </w:r>
      <w:hyperlink w:anchor="sub_300" w:history="1">
        <w:r w:rsidRPr="009F6DB8">
          <w:rPr>
            <w:rStyle w:val="af7"/>
            <w:rFonts w:eastAsia="Calibri"/>
            <w:color w:val="auto"/>
          </w:rPr>
          <w:t>разделом 3</w:t>
        </w:r>
      </w:hyperlink>
      <w:r w:rsidRPr="009F6DB8">
        <w:rPr>
          <w:rFonts w:ascii="Times New Roman" w:hAnsi="Times New Roman"/>
          <w:sz w:val="24"/>
          <w:szCs w:val="24"/>
        </w:rPr>
        <w:t xml:space="preserve"> настоящего порядка:</w:t>
      </w:r>
    </w:p>
    <w:p w:rsidR="000D0106" w:rsidRPr="009F6DB8" w:rsidRDefault="000D0106" w:rsidP="000D0106">
      <w:pPr>
        <w:pStyle w:val="a6"/>
        <w:ind w:firstLine="708"/>
        <w:jc w:val="both"/>
        <w:rPr>
          <w:rFonts w:ascii="Times New Roman" w:hAnsi="Times New Roman"/>
          <w:sz w:val="24"/>
          <w:szCs w:val="24"/>
        </w:rPr>
      </w:pPr>
      <w:bookmarkStart w:id="48" w:name="sub_371"/>
      <w:bookmarkEnd w:id="47"/>
      <w:r w:rsidRPr="009F6DB8">
        <w:rPr>
          <w:rFonts w:ascii="Times New Roman" w:hAnsi="Times New Roman"/>
          <w:sz w:val="24"/>
          <w:szCs w:val="24"/>
        </w:rPr>
        <w:t>3.7.1. Осуществляет проверку комплектности данных документов, а также проверку полноты, достоверности и прозрачности, указанных в них сведений. По результатам проверки оформляется заключение, подписывается Начальником Управления  и с приложением пакета документов, установленного данным пунктом настоящего порядка, направляется в отдел бухгалтерского учета и отчетности Управления.</w:t>
      </w:r>
    </w:p>
    <w:p w:rsidR="000D0106" w:rsidRPr="009F6DB8" w:rsidRDefault="000D0106" w:rsidP="000D0106">
      <w:pPr>
        <w:pStyle w:val="a6"/>
        <w:ind w:firstLine="708"/>
        <w:jc w:val="both"/>
        <w:rPr>
          <w:rFonts w:ascii="Times New Roman" w:hAnsi="Times New Roman"/>
          <w:sz w:val="24"/>
          <w:szCs w:val="24"/>
        </w:rPr>
      </w:pPr>
      <w:bookmarkStart w:id="49" w:name="sub_372"/>
      <w:bookmarkEnd w:id="48"/>
      <w:r w:rsidRPr="009F6DB8">
        <w:rPr>
          <w:rFonts w:ascii="Times New Roman" w:hAnsi="Times New Roman"/>
          <w:sz w:val="24"/>
          <w:szCs w:val="24"/>
        </w:rPr>
        <w:t>3.7.2. От имени Управления направляет получателям субсидии уведомления о предоставлении субсидии или об отказе в предоставлении субсидии.</w:t>
      </w:r>
    </w:p>
    <w:bookmarkEnd w:id="49"/>
    <w:p w:rsidR="000D0106" w:rsidRPr="009F6DB8" w:rsidRDefault="000D0106" w:rsidP="000D0106">
      <w:pPr>
        <w:pStyle w:val="a6"/>
        <w:jc w:val="both"/>
        <w:rPr>
          <w:rFonts w:ascii="Times New Roman" w:hAnsi="Times New Roman"/>
          <w:sz w:val="24"/>
          <w:szCs w:val="24"/>
        </w:rPr>
      </w:pPr>
      <w:r w:rsidRPr="009F6DB8">
        <w:rPr>
          <w:rFonts w:ascii="Times New Roman" w:hAnsi="Times New Roman"/>
          <w:sz w:val="24"/>
          <w:szCs w:val="24"/>
        </w:rPr>
        <w:t>Основаниями для отказа в предоставлении субсидии являются:</w:t>
      </w:r>
    </w:p>
    <w:p w:rsidR="000D0106" w:rsidRPr="009F6DB8" w:rsidRDefault="000D0106" w:rsidP="000D0106">
      <w:pPr>
        <w:pStyle w:val="a6"/>
        <w:jc w:val="both"/>
        <w:rPr>
          <w:rFonts w:ascii="Times New Roman" w:hAnsi="Times New Roman"/>
          <w:sz w:val="24"/>
          <w:szCs w:val="24"/>
        </w:rPr>
      </w:pPr>
      <w:r w:rsidRPr="009F6DB8">
        <w:rPr>
          <w:rFonts w:ascii="Times New Roman" w:hAnsi="Times New Roman"/>
          <w:sz w:val="24"/>
          <w:szCs w:val="24"/>
        </w:rPr>
        <w:t xml:space="preserve">- невыполнение требований и условий, установленных </w:t>
      </w:r>
      <w:hyperlink w:anchor="sub_300" w:history="1">
        <w:r w:rsidRPr="009F6DB8">
          <w:rPr>
            <w:rStyle w:val="af7"/>
            <w:rFonts w:eastAsia="Calibri"/>
            <w:color w:val="auto"/>
          </w:rPr>
          <w:t>разделом 3</w:t>
        </w:r>
      </w:hyperlink>
      <w:r w:rsidRPr="009F6DB8">
        <w:rPr>
          <w:rFonts w:ascii="Times New Roman" w:hAnsi="Times New Roman"/>
          <w:sz w:val="24"/>
          <w:szCs w:val="24"/>
        </w:rPr>
        <w:t xml:space="preserve"> настоящего порядка;</w:t>
      </w:r>
    </w:p>
    <w:p w:rsidR="000D0106" w:rsidRPr="009F6DB8" w:rsidRDefault="000D0106" w:rsidP="000D0106">
      <w:pPr>
        <w:pStyle w:val="a6"/>
        <w:jc w:val="both"/>
        <w:rPr>
          <w:rFonts w:ascii="Times New Roman" w:hAnsi="Times New Roman"/>
          <w:sz w:val="24"/>
          <w:szCs w:val="24"/>
        </w:rPr>
      </w:pPr>
      <w:r w:rsidRPr="009F6DB8">
        <w:rPr>
          <w:rFonts w:ascii="Times New Roman" w:hAnsi="Times New Roman"/>
          <w:sz w:val="24"/>
          <w:szCs w:val="24"/>
        </w:rPr>
        <w:t xml:space="preserve">- непредставление полного комплекта документов в соответствии с требованиями, установленными </w:t>
      </w:r>
      <w:hyperlink w:anchor="sub_300" w:history="1">
        <w:r w:rsidRPr="009F6DB8">
          <w:rPr>
            <w:rStyle w:val="af7"/>
            <w:rFonts w:eastAsia="Calibri"/>
            <w:color w:val="auto"/>
          </w:rPr>
          <w:t>разделом 3</w:t>
        </w:r>
      </w:hyperlink>
      <w:r w:rsidRPr="009F6DB8">
        <w:rPr>
          <w:rFonts w:ascii="Times New Roman" w:hAnsi="Times New Roman"/>
          <w:sz w:val="24"/>
          <w:szCs w:val="24"/>
        </w:rPr>
        <w:t xml:space="preserve"> настоящего порядка;</w:t>
      </w:r>
    </w:p>
    <w:p w:rsidR="000D0106" w:rsidRPr="009F6DB8" w:rsidRDefault="000D0106" w:rsidP="000D0106">
      <w:pPr>
        <w:pStyle w:val="a6"/>
        <w:jc w:val="both"/>
        <w:rPr>
          <w:rFonts w:ascii="Times New Roman" w:hAnsi="Times New Roman"/>
          <w:sz w:val="24"/>
          <w:szCs w:val="24"/>
        </w:rPr>
      </w:pPr>
      <w:r w:rsidRPr="009F6DB8">
        <w:rPr>
          <w:rFonts w:ascii="Times New Roman" w:hAnsi="Times New Roman"/>
          <w:sz w:val="24"/>
          <w:szCs w:val="24"/>
        </w:rPr>
        <w:t xml:space="preserve">- установление в документах, указанных в </w:t>
      </w:r>
      <w:hyperlink w:anchor="sub_300" w:history="1">
        <w:r w:rsidRPr="009F6DB8">
          <w:rPr>
            <w:rStyle w:val="af7"/>
            <w:rFonts w:eastAsia="Calibri"/>
            <w:color w:val="auto"/>
          </w:rPr>
          <w:t>разделе 3</w:t>
        </w:r>
      </w:hyperlink>
      <w:r w:rsidRPr="009F6DB8">
        <w:rPr>
          <w:rFonts w:ascii="Times New Roman" w:hAnsi="Times New Roman"/>
          <w:sz w:val="24"/>
          <w:szCs w:val="24"/>
        </w:rPr>
        <w:t xml:space="preserve"> настоящего порядка, факта недостоверности представленной получателями субсидии информации.</w:t>
      </w:r>
    </w:p>
    <w:p w:rsidR="000D0106" w:rsidRPr="009F6DB8" w:rsidRDefault="000D0106" w:rsidP="000D0106">
      <w:pPr>
        <w:pStyle w:val="a6"/>
        <w:jc w:val="both"/>
        <w:rPr>
          <w:rFonts w:ascii="Times New Roman" w:hAnsi="Times New Roman"/>
          <w:sz w:val="24"/>
          <w:szCs w:val="24"/>
        </w:rPr>
      </w:pPr>
      <w:r w:rsidRPr="009F6DB8">
        <w:rPr>
          <w:rFonts w:ascii="Times New Roman" w:hAnsi="Times New Roman"/>
          <w:sz w:val="24"/>
          <w:szCs w:val="24"/>
        </w:rPr>
        <w:t xml:space="preserve">Уведомления об отказе в предоставлении субсидии должны содержать обоснования отказа, установленные </w:t>
      </w:r>
      <w:hyperlink w:anchor="sub_372" w:history="1">
        <w:r w:rsidRPr="009F6DB8">
          <w:rPr>
            <w:rStyle w:val="af7"/>
            <w:rFonts w:eastAsia="Calibri"/>
            <w:color w:val="auto"/>
          </w:rPr>
          <w:t>подпунктом 3.7.2 пункта 3.7 раздела 3</w:t>
        </w:r>
      </w:hyperlink>
      <w:r w:rsidRPr="009F6DB8">
        <w:rPr>
          <w:rFonts w:ascii="Times New Roman" w:hAnsi="Times New Roman"/>
          <w:sz w:val="24"/>
          <w:szCs w:val="24"/>
        </w:rPr>
        <w:t xml:space="preserve"> настоящего порядка.</w:t>
      </w:r>
    </w:p>
    <w:p w:rsidR="000D0106" w:rsidRPr="009F6DB8" w:rsidRDefault="000D0106" w:rsidP="000D0106">
      <w:pPr>
        <w:pStyle w:val="a6"/>
        <w:jc w:val="both"/>
        <w:rPr>
          <w:rFonts w:ascii="Times New Roman" w:hAnsi="Times New Roman"/>
          <w:sz w:val="24"/>
          <w:szCs w:val="24"/>
        </w:rPr>
      </w:pPr>
    </w:p>
    <w:p w:rsidR="000D0106" w:rsidRPr="009F6DB8" w:rsidRDefault="000D0106" w:rsidP="000D0106">
      <w:pPr>
        <w:pStyle w:val="a6"/>
        <w:ind w:firstLine="708"/>
        <w:jc w:val="both"/>
        <w:rPr>
          <w:rFonts w:ascii="Times New Roman" w:hAnsi="Times New Roman"/>
          <w:sz w:val="24"/>
          <w:szCs w:val="24"/>
        </w:rPr>
      </w:pPr>
      <w:bookmarkStart w:id="50" w:name="sub_308"/>
      <w:r w:rsidRPr="009F6DB8">
        <w:rPr>
          <w:rFonts w:ascii="Times New Roman" w:hAnsi="Times New Roman"/>
          <w:sz w:val="24"/>
          <w:szCs w:val="24"/>
        </w:rPr>
        <w:t>3.8. Отдел бухгалтерского учета и отчетности в установленном порядке представляет в финансовое управление заявку на финансирование, оформленную в соответствии с требованиями законодательства Российской Федерации.</w:t>
      </w:r>
    </w:p>
    <w:p w:rsidR="000D0106" w:rsidRPr="009F6DB8" w:rsidRDefault="000D0106" w:rsidP="000D0106">
      <w:pPr>
        <w:pStyle w:val="a6"/>
        <w:ind w:firstLine="708"/>
        <w:jc w:val="both"/>
        <w:rPr>
          <w:rFonts w:ascii="Times New Roman" w:hAnsi="Times New Roman"/>
          <w:sz w:val="24"/>
          <w:szCs w:val="24"/>
        </w:rPr>
      </w:pPr>
    </w:p>
    <w:p w:rsidR="000D0106" w:rsidRPr="009F6DB8" w:rsidRDefault="000D0106" w:rsidP="000D0106">
      <w:pPr>
        <w:pStyle w:val="a6"/>
        <w:ind w:firstLine="708"/>
        <w:jc w:val="both"/>
        <w:rPr>
          <w:rFonts w:ascii="Times New Roman" w:hAnsi="Times New Roman"/>
          <w:sz w:val="24"/>
          <w:szCs w:val="24"/>
        </w:rPr>
      </w:pPr>
      <w:bookmarkStart w:id="51" w:name="sub_309"/>
      <w:bookmarkEnd w:id="50"/>
      <w:r w:rsidRPr="009F6DB8">
        <w:rPr>
          <w:rFonts w:ascii="Times New Roman" w:hAnsi="Times New Roman"/>
          <w:sz w:val="24"/>
          <w:szCs w:val="24"/>
        </w:rPr>
        <w:t>3.9. Финансовое управление производит финансирование субсидии в установленном порядке при соблюдении условий и требований, определенных настоящим порядком, в пределах лимитов бюджетных обязательств, утвержденных Администрации на данные цели в соответствии с решением Совета Комсомольского муниципального района "О бюджете Комсомольского муниципального района на очередной финансовый год и на плановый период", в соответствии с утвержденным кассовым планом  районного бюджета, при наличии на счете  районного бюджета денежных средств, достаточных для выплаты субсидии, на лицевой счет Администрации, открытый финансовому управлению в отделе УФК по Ивановской области.</w:t>
      </w:r>
    </w:p>
    <w:p w:rsidR="000D0106" w:rsidRPr="009F6DB8" w:rsidRDefault="000D0106" w:rsidP="000D0106">
      <w:pPr>
        <w:pStyle w:val="a6"/>
        <w:ind w:firstLine="708"/>
        <w:jc w:val="both"/>
        <w:rPr>
          <w:rFonts w:ascii="Times New Roman" w:hAnsi="Times New Roman"/>
          <w:sz w:val="24"/>
          <w:szCs w:val="24"/>
        </w:rPr>
      </w:pPr>
    </w:p>
    <w:p w:rsidR="000D0106" w:rsidRPr="009F6DB8" w:rsidRDefault="000D0106" w:rsidP="000D0106">
      <w:pPr>
        <w:pStyle w:val="a6"/>
        <w:ind w:firstLine="708"/>
        <w:jc w:val="both"/>
        <w:rPr>
          <w:rFonts w:ascii="Times New Roman" w:hAnsi="Times New Roman"/>
          <w:sz w:val="24"/>
          <w:szCs w:val="24"/>
        </w:rPr>
      </w:pPr>
      <w:bookmarkStart w:id="52" w:name="sub_310"/>
      <w:bookmarkEnd w:id="51"/>
      <w:r w:rsidRPr="009F6DB8">
        <w:rPr>
          <w:rFonts w:ascii="Times New Roman" w:hAnsi="Times New Roman"/>
          <w:sz w:val="24"/>
          <w:szCs w:val="24"/>
        </w:rPr>
        <w:t>3.10. Выплата субсидии получателям субсидии производится отделом бухгалтерского учета в установленном порядке при наличии на лицевом счете Управления финансирования субсидии, с учетом выполненных условий и требований, установленных настоящим порядком, путем перечисления с лицевого счета администрации на расчетные счета получателей субсидии, открытые в кредитных организациях.</w:t>
      </w:r>
    </w:p>
    <w:p w:rsidR="000D0106" w:rsidRPr="009F6DB8" w:rsidRDefault="000D0106" w:rsidP="000D0106">
      <w:pPr>
        <w:pStyle w:val="a6"/>
        <w:ind w:firstLine="708"/>
        <w:jc w:val="both"/>
        <w:rPr>
          <w:rFonts w:ascii="Times New Roman" w:hAnsi="Times New Roman"/>
          <w:sz w:val="24"/>
          <w:szCs w:val="24"/>
        </w:rPr>
      </w:pPr>
    </w:p>
    <w:p w:rsidR="000D0106" w:rsidRPr="009F6DB8" w:rsidRDefault="000D0106" w:rsidP="000D0106">
      <w:pPr>
        <w:pStyle w:val="a6"/>
        <w:ind w:firstLine="708"/>
        <w:jc w:val="both"/>
        <w:rPr>
          <w:rFonts w:ascii="Times New Roman" w:hAnsi="Times New Roman"/>
          <w:sz w:val="24"/>
          <w:szCs w:val="24"/>
        </w:rPr>
      </w:pPr>
      <w:bookmarkStart w:id="53" w:name="sub_311"/>
      <w:bookmarkEnd w:id="52"/>
      <w:r w:rsidRPr="009F6DB8">
        <w:rPr>
          <w:rFonts w:ascii="Times New Roman" w:hAnsi="Times New Roman"/>
          <w:sz w:val="24"/>
          <w:szCs w:val="24"/>
        </w:rPr>
        <w:t>3.11. Неиспользованные по итогам текущего финансового года остатки субсидии подлежат возврату в бюджет Комсомольского муниципального района согласно требованиям, установленным Соглашением.</w:t>
      </w:r>
    </w:p>
    <w:bookmarkEnd w:id="53"/>
    <w:p w:rsidR="000D0106" w:rsidRPr="009F6DB8" w:rsidRDefault="000D0106" w:rsidP="000D0106">
      <w:pPr>
        <w:pStyle w:val="a6"/>
        <w:jc w:val="both"/>
        <w:rPr>
          <w:rFonts w:ascii="Times New Roman" w:hAnsi="Times New Roman"/>
          <w:sz w:val="24"/>
          <w:szCs w:val="24"/>
        </w:rPr>
      </w:pPr>
    </w:p>
    <w:p w:rsidR="000D0106" w:rsidRPr="009F6DB8" w:rsidRDefault="000D0106" w:rsidP="000D0106">
      <w:pPr>
        <w:pStyle w:val="a6"/>
        <w:jc w:val="center"/>
        <w:rPr>
          <w:rFonts w:ascii="Times New Roman" w:hAnsi="Times New Roman"/>
          <w:b/>
          <w:sz w:val="24"/>
          <w:szCs w:val="24"/>
        </w:rPr>
      </w:pPr>
      <w:bookmarkStart w:id="54" w:name="sub_400"/>
      <w:r w:rsidRPr="009F6DB8">
        <w:rPr>
          <w:rFonts w:ascii="Times New Roman" w:hAnsi="Times New Roman"/>
          <w:b/>
          <w:sz w:val="24"/>
          <w:szCs w:val="24"/>
        </w:rPr>
        <w:t>4. Требования к отчетности</w:t>
      </w:r>
    </w:p>
    <w:bookmarkEnd w:id="54"/>
    <w:p w:rsidR="000D0106" w:rsidRPr="009F6DB8" w:rsidRDefault="000D0106" w:rsidP="000D0106">
      <w:pPr>
        <w:pStyle w:val="a6"/>
        <w:jc w:val="both"/>
        <w:rPr>
          <w:rFonts w:ascii="Times New Roman" w:hAnsi="Times New Roman"/>
          <w:sz w:val="24"/>
          <w:szCs w:val="24"/>
        </w:rPr>
      </w:pPr>
    </w:p>
    <w:p w:rsidR="000D0106" w:rsidRPr="009F6DB8" w:rsidRDefault="000D0106" w:rsidP="000D0106">
      <w:pPr>
        <w:pStyle w:val="a6"/>
        <w:ind w:firstLine="708"/>
        <w:jc w:val="both"/>
        <w:rPr>
          <w:rFonts w:ascii="Times New Roman" w:hAnsi="Times New Roman"/>
          <w:sz w:val="24"/>
          <w:szCs w:val="24"/>
        </w:rPr>
      </w:pPr>
      <w:bookmarkStart w:id="55" w:name="sub_401"/>
      <w:r w:rsidRPr="009F6DB8">
        <w:rPr>
          <w:rFonts w:ascii="Times New Roman" w:hAnsi="Times New Roman"/>
          <w:sz w:val="24"/>
          <w:szCs w:val="24"/>
        </w:rPr>
        <w:t>4.1. Получатели субсидии обеспечивают результативность, целевое и эффективное использование субсидии.</w:t>
      </w:r>
    </w:p>
    <w:p w:rsidR="000D0106" w:rsidRPr="009F6DB8" w:rsidRDefault="000D0106" w:rsidP="000D0106">
      <w:pPr>
        <w:pStyle w:val="a6"/>
        <w:ind w:firstLine="708"/>
        <w:jc w:val="both"/>
        <w:rPr>
          <w:rFonts w:ascii="Times New Roman" w:hAnsi="Times New Roman"/>
          <w:sz w:val="24"/>
          <w:szCs w:val="24"/>
        </w:rPr>
      </w:pPr>
    </w:p>
    <w:p w:rsidR="000D0106" w:rsidRPr="009F6DB8" w:rsidRDefault="000D0106" w:rsidP="000D0106">
      <w:pPr>
        <w:pStyle w:val="a6"/>
        <w:ind w:firstLine="708"/>
        <w:jc w:val="both"/>
        <w:rPr>
          <w:rFonts w:ascii="Times New Roman" w:hAnsi="Times New Roman"/>
          <w:sz w:val="24"/>
          <w:szCs w:val="24"/>
        </w:rPr>
      </w:pPr>
      <w:bookmarkStart w:id="56" w:name="sub_402"/>
      <w:bookmarkEnd w:id="55"/>
      <w:r w:rsidRPr="009F6DB8">
        <w:rPr>
          <w:rFonts w:ascii="Times New Roman" w:hAnsi="Times New Roman"/>
          <w:sz w:val="24"/>
          <w:szCs w:val="24"/>
        </w:rPr>
        <w:t>4.2. В целях осуществления контроля за целевым использованием субсидии, оценки эффективности использования субсидии, достижения значений результатов использования субсидии получатели субсидии представляют в Управление, следующие отчеты в следующие сроки:</w:t>
      </w:r>
    </w:p>
    <w:p w:rsidR="000D0106" w:rsidRPr="009F6DB8" w:rsidRDefault="000D0106" w:rsidP="000D0106">
      <w:pPr>
        <w:pStyle w:val="a6"/>
        <w:ind w:firstLine="708"/>
        <w:jc w:val="both"/>
        <w:rPr>
          <w:rFonts w:ascii="Times New Roman" w:hAnsi="Times New Roman"/>
          <w:sz w:val="24"/>
          <w:szCs w:val="24"/>
        </w:rPr>
      </w:pPr>
      <w:bookmarkStart w:id="57" w:name="sub_421"/>
      <w:bookmarkEnd w:id="56"/>
      <w:r w:rsidRPr="009F6DB8">
        <w:rPr>
          <w:rFonts w:ascii="Times New Roman" w:hAnsi="Times New Roman"/>
          <w:sz w:val="24"/>
          <w:szCs w:val="24"/>
        </w:rPr>
        <w:t xml:space="preserve">4.2.1. Отчет об использовании субсидии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согласно </w:t>
      </w:r>
      <w:hyperlink w:anchor="sub_1400" w:history="1">
        <w:r w:rsidRPr="009F6DB8">
          <w:rPr>
            <w:rStyle w:val="af7"/>
            <w:rFonts w:eastAsia="Calibri"/>
            <w:color w:val="auto"/>
          </w:rPr>
          <w:t>Приложению N </w:t>
        </w:r>
      </w:hyperlink>
      <w:r w:rsidRPr="009F6DB8">
        <w:rPr>
          <w:rFonts w:ascii="Times New Roman" w:hAnsi="Times New Roman"/>
        </w:rPr>
        <w:t>3</w:t>
      </w:r>
      <w:r w:rsidRPr="009F6DB8">
        <w:rPr>
          <w:rFonts w:ascii="Times New Roman" w:hAnsi="Times New Roman"/>
          <w:sz w:val="24"/>
          <w:szCs w:val="24"/>
        </w:rPr>
        <w:t>, являющемуся неотъемлемой частью настоящего Порядка, (далее - отчет) - ежеквартально до 25-го числа месяца, следующего за отчетным.</w:t>
      </w:r>
    </w:p>
    <w:p w:rsidR="000D0106" w:rsidRPr="009F6DB8" w:rsidRDefault="000D0106" w:rsidP="000D0106">
      <w:pPr>
        <w:pStyle w:val="a6"/>
        <w:ind w:firstLine="708"/>
        <w:jc w:val="both"/>
        <w:rPr>
          <w:rFonts w:ascii="Times New Roman" w:hAnsi="Times New Roman"/>
          <w:sz w:val="24"/>
          <w:szCs w:val="24"/>
        </w:rPr>
      </w:pPr>
      <w:bookmarkStart w:id="58" w:name="sub_422"/>
      <w:bookmarkEnd w:id="57"/>
      <w:r w:rsidRPr="009F6DB8">
        <w:rPr>
          <w:rFonts w:ascii="Times New Roman" w:hAnsi="Times New Roman"/>
          <w:sz w:val="24"/>
          <w:szCs w:val="24"/>
        </w:rPr>
        <w:t xml:space="preserve">4.2.2. Отчет о достижении значений результатов использования субсидии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согласно </w:t>
      </w:r>
      <w:hyperlink w:anchor="sub_1500" w:history="1">
        <w:r w:rsidRPr="009F6DB8">
          <w:rPr>
            <w:rStyle w:val="af7"/>
            <w:rFonts w:eastAsia="Calibri"/>
            <w:color w:val="auto"/>
          </w:rPr>
          <w:t>Приложению N </w:t>
        </w:r>
      </w:hyperlink>
      <w:r w:rsidRPr="009F6DB8">
        <w:rPr>
          <w:rFonts w:ascii="Times New Roman" w:hAnsi="Times New Roman"/>
        </w:rPr>
        <w:t>4</w:t>
      </w:r>
      <w:r w:rsidRPr="009F6DB8">
        <w:rPr>
          <w:rFonts w:ascii="Times New Roman" w:hAnsi="Times New Roman"/>
          <w:sz w:val="24"/>
          <w:szCs w:val="24"/>
        </w:rPr>
        <w:t>, являющемуся неотъемлемой частью настоящего Порядка, (далее - отчет) - до 31 января года, следующего за отчетным.</w:t>
      </w:r>
    </w:p>
    <w:p w:rsidR="000D0106" w:rsidRPr="009F6DB8" w:rsidRDefault="000D0106" w:rsidP="000D0106">
      <w:pPr>
        <w:pStyle w:val="a6"/>
        <w:ind w:firstLine="708"/>
        <w:jc w:val="both"/>
        <w:rPr>
          <w:rFonts w:ascii="Times New Roman" w:hAnsi="Times New Roman"/>
          <w:sz w:val="24"/>
          <w:szCs w:val="24"/>
        </w:rPr>
      </w:pPr>
    </w:p>
    <w:p w:rsidR="000D0106" w:rsidRPr="009F6DB8" w:rsidRDefault="000D0106" w:rsidP="000D0106">
      <w:pPr>
        <w:pStyle w:val="a6"/>
        <w:ind w:firstLine="708"/>
        <w:jc w:val="both"/>
        <w:rPr>
          <w:rFonts w:ascii="Times New Roman" w:hAnsi="Times New Roman"/>
          <w:sz w:val="24"/>
          <w:szCs w:val="24"/>
        </w:rPr>
      </w:pPr>
      <w:bookmarkStart w:id="59" w:name="sub_403"/>
      <w:bookmarkEnd w:id="58"/>
      <w:r w:rsidRPr="009F6DB8">
        <w:rPr>
          <w:rFonts w:ascii="Times New Roman" w:hAnsi="Times New Roman"/>
          <w:sz w:val="24"/>
          <w:szCs w:val="24"/>
        </w:rPr>
        <w:t xml:space="preserve">4.3. Управление  в течение трех рабочих дней с момента предоставления отчетов, установленных </w:t>
      </w:r>
      <w:hyperlink w:anchor="sub_402" w:history="1">
        <w:r w:rsidRPr="009F6DB8">
          <w:rPr>
            <w:rStyle w:val="af7"/>
            <w:rFonts w:eastAsia="Calibri"/>
            <w:color w:val="auto"/>
          </w:rPr>
          <w:t>пунктом 4.2 раздела 4</w:t>
        </w:r>
      </w:hyperlink>
      <w:r w:rsidRPr="009F6DB8">
        <w:rPr>
          <w:rFonts w:ascii="Times New Roman" w:hAnsi="Times New Roman"/>
          <w:sz w:val="24"/>
          <w:szCs w:val="24"/>
        </w:rPr>
        <w:t xml:space="preserve"> настоящего Порядка, осуществляет проверку данных отчетов.</w:t>
      </w:r>
    </w:p>
    <w:bookmarkEnd w:id="59"/>
    <w:p w:rsidR="000D0106" w:rsidRPr="009F6DB8" w:rsidRDefault="000D0106" w:rsidP="000D0106">
      <w:pPr>
        <w:pStyle w:val="a6"/>
        <w:jc w:val="both"/>
        <w:rPr>
          <w:rFonts w:ascii="Times New Roman" w:hAnsi="Times New Roman"/>
          <w:sz w:val="24"/>
          <w:szCs w:val="24"/>
        </w:rPr>
      </w:pPr>
    </w:p>
    <w:p w:rsidR="000D0106" w:rsidRPr="009F6DB8" w:rsidRDefault="000D0106" w:rsidP="000D0106">
      <w:pPr>
        <w:pStyle w:val="a6"/>
        <w:jc w:val="both"/>
        <w:rPr>
          <w:rFonts w:ascii="Times New Roman" w:hAnsi="Times New Roman"/>
          <w:sz w:val="24"/>
          <w:szCs w:val="24"/>
        </w:rPr>
      </w:pPr>
    </w:p>
    <w:p w:rsidR="000D0106" w:rsidRPr="009F6DB8" w:rsidRDefault="000D0106" w:rsidP="000D0106">
      <w:pPr>
        <w:pStyle w:val="a6"/>
        <w:jc w:val="both"/>
        <w:rPr>
          <w:rFonts w:ascii="Times New Roman" w:hAnsi="Times New Roman"/>
          <w:sz w:val="24"/>
          <w:szCs w:val="24"/>
        </w:rPr>
      </w:pPr>
    </w:p>
    <w:p w:rsidR="000D0106" w:rsidRPr="009F6DB8" w:rsidRDefault="000D0106" w:rsidP="000D0106">
      <w:pPr>
        <w:pStyle w:val="a6"/>
        <w:jc w:val="center"/>
        <w:rPr>
          <w:rFonts w:ascii="Times New Roman" w:hAnsi="Times New Roman"/>
          <w:b/>
          <w:sz w:val="24"/>
          <w:szCs w:val="24"/>
        </w:rPr>
      </w:pPr>
      <w:bookmarkStart w:id="60" w:name="sub_500"/>
      <w:r w:rsidRPr="009F6DB8">
        <w:rPr>
          <w:rFonts w:ascii="Times New Roman" w:hAnsi="Times New Roman"/>
          <w:sz w:val="24"/>
          <w:szCs w:val="24"/>
        </w:rPr>
        <w:t>5</w:t>
      </w:r>
      <w:r w:rsidRPr="009F6DB8">
        <w:rPr>
          <w:rFonts w:ascii="Times New Roman" w:hAnsi="Times New Roman"/>
          <w:b/>
          <w:sz w:val="24"/>
          <w:szCs w:val="24"/>
        </w:rPr>
        <w:t>. Требования об осуществлении контроля (мониторинга)</w:t>
      </w:r>
    </w:p>
    <w:p w:rsidR="000D0106" w:rsidRPr="009F6DB8" w:rsidRDefault="000D0106" w:rsidP="000D0106">
      <w:pPr>
        <w:pStyle w:val="a6"/>
        <w:jc w:val="center"/>
        <w:rPr>
          <w:rFonts w:ascii="Times New Roman" w:hAnsi="Times New Roman"/>
          <w:b/>
          <w:sz w:val="24"/>
          <w:szCs w:val="24"/>
        </w:rPr>
      </w:pPr>
      <w:r w:rsidRPr="009F6DB8">
        <w:rPr>
          <w:rFonts w:ascii="Times New Roman" w:hAnsi="Times New Roman"/>
          <w:b/>
          <w:sz w:val="24"/>
          <w:szCs w:val="24"/>
        </w:rPr>
        <w:t>за соблюдением условий и порядка предоставления</w:t>
      </w:r>
    </w:p>
    <w:p w:rsidR="000D0106" w:rsidRPr="009F6DB8" w:rsidRDefault="000D0106" w:rsidP="000D0106">
      <w:pPr>
        <w:pStyle w:val="a6"/>
        <w:jc w:val="center"/>
        <w:rPr>
          <w:rFonts w:ascii="Times New Roman" w:hAnsi="Times New Roman"/>
          <w:b/>
          <w:sz w:val="24"/>
          <w:szCs w:val="24"/>
        </w:rPr>
      </w:pPr>
      <w:r w:rsidRPr="009F6DB8">
        <w:rPr>
          <w:rFonts w:ascii="Times New Roman" w:hAnsi="Times New Roman"/>
          <w:b/>
          <w:sz w:val="24"/>
          <w:szCs w:val="24"/>
        </w:rPr>
        <w:t>субсидии и ответственности за их нарушение</w:t>
      </w:r>
    </w:p>
    <w:bookmarkEnd w:id="60"/>
    <w:p w:rsidR="000D0106" w:rsidRPr="009F6DB8" w:rsidRDefault="000D0106" w:rsidP="000D0106">
      <w:pPr>
        <w:pStyle w:val="a6"/>
        <w:jc w:val="both"/>
        <w:rPr>
          <w:rFonts w:ascii="Times New Roman" w:hAnsi="Times New Roman"/>
          <w:sz w:val="24"/>
          <w:szCs w:val="24"/>
        </w:rPr>
      </w:pPr>
    </w:p>
    <w:p w:rsidR="000D0106" w:rsidRPr="009F6DB8" w:rsidRDefault="000D0106" w:rsidP="000D0106">
      <w:pPr>
        <w:pStyle w:val="a6"/>
        <w:ind w:firstLine="708"/>
        <w:jc w:val="both"/>
        <w:rPr>
          <w:rFonts w:ascii="Times New Roman" w:hAnsi="Times New Roman"/>
          <w:sz w:val="24"/>
          <w:szCs w:val="24"/>
        </w:rPr>
      </w:pPr>
      <w:bookmarkStart w:id="61" w:name="sub_501"/>
      <w:r w:rsidRPr="009F6DB8">
        <w:rPr>
          <w:rFonts w:ascii="Times New Roman" w:hAnsi="Times New Roman"/>
          <w:sz w:val="24"/>
          <w:szCs w:val="24"/>
        </w:rPr>
        <w:t>5.1. Администрация в лице Управления  осуществляет контроль за соблюдением условий, целей и порядка предоставления субсидии получателям субсидии.</w:t>
      </w:r>
    </w:p>
    <w:p w:rsidR="000D0106" w:rsidRPr="009F6DB8" w:rsidRDefault="000D0106" w:rsidP="000D0106">
      <w:pPr>
        <w:pStyle w:val="a6"/>
        <w:ind w:firstLine="708"/>
        <w:jc w:val="both"/>
        <w:rPr>
          <w:rFonts w:ascii="Times New Roman" w:hAnsi="Times New Roman"/>
          <w:sz w:val="24"/>
          <w:szCs w:val="24"/>
        </w:rPr>
      </w:pPr>
    </w:p>
    <w:p w:rsidR="000D0106" w:rsidRPr="009F6DB8" w:rsidRDefault="000D0106" w:rsidP="000D0106">
      <w:pPr>
        <w:pStyle w:val="a6"/>
        <w:ind w:firstLine="708"/>
        <w:jc w:val="both"/>
        <w:rPr>
          <w:rFonts w:ascii="Times New Roman" w:hAnsi="Times New Roman"/>
          <w:sz w:val="24"/>
          <w:szCs w:val="24"/>
        </w:rPr>
      </w:pPr>
      <w:bookmarkStart w:id="62" w:name="sub_502"/>
      <w:bookmarkEnd w:id="61"/>
      <w:r w:rsidRPr="009F6DB8">
        <w:rPr>
          <w:rFonts w:ascii="Times New Roman" w:hAnsi="Times New Roman"/>
          <w:sz w:val="24"/>
          <w:szCs w:val="24"/>
        </w:rPr>
        <w:t>5.2. Получатели субсидии дают согласие на осуществление контроля проверок соблюдения условий, целей и порядка предоставления субсидии.</w:t>
      </w:r>
    </w:p>
    <w:p w:rsidR="000D0106" w:rsidRPr="009F6DB8" w:rsidRDefault="000D0106" w:rsidP="000D0106">
      <w:pPr>
        <w:pStyle w:val="a6"/>
        <w:ind w:firstLine="708"/>
        <w:jc w:val="both"/>
        <w:rPr>
          <w:rFonts w:ascii="Times New Roman" w:hAnsi="Times New Roman"/>
          <w:sz w:val="24"/>
          <w:szCs w:val="24"/>
        </w:rPr>
      </w:pPr>
    </w:p>
    <w:p w:rsidR="000D0106" w:rsidRPr="009F6DB8" w:rsidRDefault="000D0106" w:rsidP="000D0106">
      <w:pPr>
        <w:pStyle w:val="a6"/>
        <w:ind w:firstLine="708"/>
        <w:jc w:val="both"/>
        <w:rPr>
          <w:rFonts w:ascii="Times New Roman" w:hAnsi="Times New Roman"/>
          <w:sz w:val="24"/>
          <w:szCs w:val="24"/>
        </w:rPr>
      </w:pPr>
      <w:bookmarkStart w:id="63" w:name="sub_503"/>
      <w:bookmarkEnd w:id="62"/>
      <w:r w:rsidRPr="009F6DB8">
        <w:rPr>
          <w:rFonts w:ascii="Times New Roman" w:hAnsi="Times New Roman"/>
          <w:sz w:val="24"/>
          <w:szCs w:val="24"/>
        </w:rPr>
        <w:t xml:space="preserve">5.3. Получатели субсидии в соответствии с законодательством Российской Федерации и заключенными соглашениями, указанными в </w:t>
      </w:r>
      <w:hyperlink w:anchor="sub_304" w:history="1">
        <w:r w:rsidRPr="009F6DB8">
          <w:rPr>
            <w:rStyle w:val="af7"/>
            <w:rFonts w:eastAsia="Calibri"/>
            <w:color w:val="auto"/>
          </w:rPr>
          <w:t>пункте 3.4 раздела 3</w:t>
        </w:r>
      </w:hyperlink>
      <w:r w:rsidRPr="009F6DB8">
        <w:rPr>
          <w:rFonts w:ascii="Times New Roman" w:hAnsi="Times New Roman"/>
          <w:sz w:val="24"/>
          <w:szCs w:val="24"/>
        </w:rPr>
        <w:t xml:space="preserve"> настоящего Порядка, несут ответственность за целевое использование субсидии, а также за соблюдение настоящего Порядка и достоверность предоставляемых сведений.</w:t>
      </w:r>
    </w:p>
    <w:p w:rsidR="000D0106" w:rsidRPr="009F6DB8" w:rsidRDefault="000D0106" w:rsidP="000D0106">
      <w:pPr>
        <w:pStyle w:val="a6"/>
        <w:ind w:firstLine="708"/>
        <w:jc w:val="both"/>
        <w:rPr>
          <w:rFonts w:ascii="Times New Roman" w:hAnsi="Times New Roman"/>
          <w:sz w:val="24"/>
          <w:szCs w:val="24"/>
        </w:rPr>
      </w:pPr>
    </w:p>
    <w:p w:rsidR="000D0106" w:rsidRPr="009F6DB8" w:rsidRDefault="000D0106" w:rsidP="000D0106">
      <w:pPr>
        <w:pStyle w:val="a6"/>
        <w:ind w:firstLine="708"/>
        <w:jc w:val="both"/>
        <w:rPr>
          <w:rFonts w:ascii="Times New Roman" w:hAnsi="Times New Roman"/>
          <w:sz w:val="24"/>
          <w:szCs w:val="24"/>
        </w:rPr>
      </w:pPr>
      <w:bookmarkStart w:id="64" w:name="sub_504"/>
      <w:bookmarkEnd w:id="63"/>
      <w:r w:rsidRPr="009F6DB8">
        <w:rPr>
          <w:rFonts w:ascii="Times New Roman" w:hAnsi="Times New Roman"/>
          <w:sz w:val="24"/>
          <w:szCs w:val="24"/>
        </w:rPr>
        <w:t xml:space="preserve">5.4. В случае нецелевого использования субсидии и (или) нарушения получателями субсидии условий и требований к получателям субсидии применяются меры принуждения в соответствии с законодательством Российской Федерации и обязательствами, установленными соглашениями, указанными в </w:t>
      </w:r>
      <w:hyperlink w:anchor="sub_304" w:history="1">
        <w:r w:rsidRPr="009F6DB8">
          <w:rPr>
            <w:rStyle w:val="af7"/>
            <w:rFonts w:eastAsia="Calibri"/>
            <w:color w:val="auto"/>
          </w:rPr>
          <w:t>пункте 3.4 раздела 3</w:t>
        </w:r>
      </w:hyperlink>
      <w:r w:rsidRPr="009F6DB8">
        <w:rPr>
          <w:rFonts w:ascii="Times New Roman" w:hAnsi="Times New Roman"/>
          <w:sz w:val="24"/>
          <w:szCs w:val="24"/>
        </w:rPr>
        <w:t xml:space="preserve"> настоящего Порядка.</w:t>
      </w:r>
    </w:p>
    <w:p w:rsidR="000D0106" w:rsidRPr="009F6DB8" w:rsidRDefault="000D0106" w:rsidP="000D0106">
      <w:pPr>
        <w:pStyle w:val="a6"/>
        <w:ind w:firstLine="708"/>
        <w:jc w:val="both"/>
        <w:rPr>
          <w:rFonts w:ascii="Times New Roman" w:hAnsi="Times New Roman"/>
          <w:sz w:val="24"/>
          <w:szCs w:val="24"/>
        </w:rPr>
      </w:pPr>
    </w:p>
    <w:p w:rsidR="000D0106" w:rsidRPr="009F6DB8" w:rsidRDefault="000D0106" w:rsidP="000D0106">
      <w:pPr>
        <w:pStyle w:val="a6"/>
        <w:ind w:firstLine="708"/>
        <w:jc w:val="both"/>
        <w:rPr>
          <w:rFonts w:ascii="Times New Roman" w:hAnsi="Times New Roman"/>
          <w:sz w:val="24"/>
          <w:szCs w:val="24"/>
        </w:rPr>
      </w:pPr>
      <w:bookmarkStart w:id="65" w:name="sub_505"/>
      <w:bookmarkEnd w:id="64"/>
      <w:r w:rsidRPr="009F6DB8">
        <w:rPr>
          <w:rFonts w:ascii="Times New Roman" w:hAnsi="Times New Roman"/>
          <w:sz w:val="24"/>
          <w:szCs w:val="24"/>
        </w:rPr>
        <w:t>5.5. Нецелевое использование субсидии подлежит взысканию в доход  районного бюджета, из которого предоставлена субсидия, в соответствии с законодательством Российской Федерации.</w:t>
      </w:r>
    </w:p>
    <w:p w:rsidR="000D0106" w:rsidRPr="009F6DB8" w:rsidRDefault="000D0106" w:rsidP="000D0106">
      <w:pPr>
        <w:pStyle w:val="a6"/>
        <w:ind w:firstLine="708"/>
        <w:jc w:val="both"/>
        <w:rPr>
          <w:rFonts w:ascii="Times New Roman" w:hAnsi="Times New Roman"/>
          <w:sz w:val="24"/>
          <w:szCs w:val="24"/>
        </w:rPr>
      </w:pPr>
    </w:p>
    <w:p w:rsidR="000D0106" w:rsidRPr="009F6DB8" w:rsidRDefault="000D0106" w:rsidP="000D0106">
      <w:pPr>
        <w:pStyle w:val="a6"/>
        <w:ind w:firstLine="708"/>
        <w:jc w:val="both"/>
        <w:rPr>
          <w:rFonts w:ascii="Times New Roman" w:hAnsi="Times New Roman"/>
          <w:sz w:val="24"/>
          <w:szCs w:val="24"/>
        </w:rPr>
      </w:pPr>
      <w:bookmarkStart w:id="66" w:name="sub_506"/>
      <w:bookmarkEnd w:id="65"/>
      <w:r w:rsidRPr="009F6DB8">
        <w:rPr>
          <w:rFonts w:ascii="Times New Roman" w:hAnsi="Times New Roman"/>
          <w:sz w:val="24"/>
          <w:szCs w:val="24"/>
        </w:rPr>
        <w:t xml:space="preserve">5.6. В случае если по состоянию на 31 декабря года предоставления субсидии не достигнуты значения результатов использования субсидии, установленные </w:t>
      </w:r>
      <w:hyperlink w:anchor="sub_305" w:history="1">
        <w:r w:rsidRPr="009F6DB8">
          <w:rPr>
            <w:rStyle w:val="af7"/>
            <w:rFonts w:eastAsia="Calibri"/>
            <w:color w:val="auto"/>
          </w:rPr>
          <w:t>пунктом 3.5 раздела 3</w:t>
        </w:r>
      </w:hyperlink>
      <w:r w:rsidRPr="009F6DB8">
        <w:rPr>
          <w:rFonts w:ascii="Times New Roman" w:hAnsi="Times New Roman"/>
          <w:sz w:val="24"/>
          <w:szCs w:val="24"/>
        </w:rPr>
        <w:t xml:space="preserve"> настоящего Порядка, и в срок до первой даты представления отчета, установленного </w:t>
      </w:r>
      <w:hyperlink w:anchor="sub_422" w:history="1">
        <w:r w:rsidRPr="009F6DB8">
          <w:rPr>
            <w:rStyle w:val="af7"/>
            <w:rFonts w:eastAsia="Calibri"/>
            <w:color w:val="auto"/>
          </w:rPr>
          <w:t>подпунктом 4.2.2 пункта 4.2 раздела 4</w:t>
        </w:r>
      </w:hyperlink>
      <w:r w:rsidRPr="009F6DB8">
        <w:rPr>
          <w:rFonts w:ascii="Times New Roman" w:hAnsi="Times New Roman"/>
          <w:sz w:val="24"/>
          <w:szCs w:val="24"/>
        </w:rPr>
        <w:t xml:space="preserve"> настоящего Порядка, в году, следующем за годом предоставления субсидии,  указанные нарушения не устранены, объем средств, подлежащий возврату получателями субсидии в районный  бюджет, рассчитывается Управлением   в соответствии с соглашениями, установленными </w:t>
      </w:r>
      <w:hyperlink w:anchor="sub_304" w:history="1">
        <w:r w:rsidRPr="009F6DB8">
          <w:rPr>
            <w:rStyle w:val="af7"/>
            <w:rFonts w:eastAsia="Calibri"/>
            <w:color w:val="auto"/>
          </w:rPr>
          <w:t>пунктом 3.4 раздела 3</w:t>
        </w:r>
      </w:hyperlink>
      <w:r w:rsidRPr="009F6DB8">
        <w:rPr>
          <w:rFonts w:ascii="Times New Roman" w:hAnsi="Times New Roman"/>
          <w:sz w:val="24"/>
          <w:szCs w:val="24"/>
        </w:rPr>
        <w:t xml:space="preserve"> настоящего Порядка. В данном случае Управление  направляет получателям субсидии уведомления о возврате средств субсидии в районный  бюджет.</w:t>
      </w:r>
    </w:p>
    <w:p w:rsidR="000D0106" w:rsidRPr="009F6DB8" w:rsidRDefault="000D0106" w:rsidP="000D0106">
      <w:pPr>
        <w:pStyle w:val="a6"/>
        <w:ind w:firstLine="708"/>
        <w:jc w:val="both"/>
        <w:rPr>
          <w:rFonts w:ascii="Times New Roman" w:hAnsi="Times New Roman"/>
          <w:sz w:val="24"/>
          <w:szCs w:val="24"/>
        </w:rPr>
      </w:pPr>
    </w:p>
    <w:p w:rsidR="000D0106" w:rsidRPr="009F6DB8" w:rsidRDefault="000D0106" w:rsidP="000D0106">
      <w:pPr>
        <w:pStyle w:val="a6"/>
        <w:ind w:firstLine="708"/>
        <w:jc w:val="both"/>
        <w:rPr>
          <w:rFonts w:ascii="Times New Roman" w:hAnsi="Times New Roman"/>
          <w:sz w:val="24"/>
          <w:szCs w:val="24"/>
        </w:rPr>
      </w:pPr>
      <w:bookmarkStart w:id="67" w:name="sub_507"/>
      <w:bookmarkEnd w:id="66"/>
      <w:r w:rsidRPr="009F6DB8">
        <w:rPr>
          <w:rFonts w:ascii="Times New Roman" w:hAnsi="Times New Roman"/>
          <w:sz w:val="24"/>
          <w:szCs w:val="24"/>
        </w:rPr>
        <w:t xml:space="preserve">5.7. Основанием для освобождения получателей субсидии от применения мер ответственности, предусмотренных </w:t>
      </w:r>
      <w:hyperlink w:anchor="sub_506" w:history="1">
        <w:r w:rsidRPr="009F6DB8">
          <w:rPr>
            <w:rStyle w:val="af7"/>
            <w:rFonts w:eastAsia="Calibri"/>
            <w:color w:val="auto"/>
          </w:rPr>
          <w:t>пунктом 5.6 раздела 5</w:t>
        </w:r>
      </w:hyperlink>
      <w:r w:rsidRPr="009F6DB8">
        <w:rPr>
          <w:rFonts w:ascii="Times New Roman" w:hAnsi="Times New Roman"/>
          <w:sz w:val="24"/>
          <w:szCs w:val="24"/>
        </w:rP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0D0106" w:rsidRPr="009F6DB8" w:rsidRDefault="000D0106" w:rsidP="000D0106">
      <w:pPr>
        <w:pStyle w:val="a6"/>
        <w:ind w:firstLine="708"/>
        <w:jc w:val="both"/>
        <w:rPr>
          <w:rFonts w:ascii="Times New Roman" w:hAnsi="Times New Roman"/>
          <w:sz w:val="24"/>
          <w:szCs w:val="24"/>
        </w:rPr>
      </w:pPr>
    </w:p>
    <w:p w:rsidR="000D0106" w:rsidRPr="009F6DB8" w:rsidRDefault="000D0106" w:rsidP="000D0106">
      <w:pPr>
        <w:pStyle w:val="a6"/>
        <w:ind w:firstLine="708"/>
        <w:jc w:val="both"/>
        <w:rPr>
          <w:rFonts w:ascii="Times New Roman" w:hAnsi="Times New Roman"/>
          <w:sz w:val="24"/>
          <w:szCs w:val="24"/>
        </w:rPr>
      </w:pPr>
      <w:bookmarkStart w:id="68" w:name="sub_508"/>
      <w:bookmarkEnd w:id="67"/>
      <w:r w:rsidRPr="009F6DB8">
        <w:rPr>
          <w:rFonts w:ascii="Times New Roman" w:hAnsi="Times New Roman"/>
          <w:sz w:val="24"/>
          <w:szCs w:val="24"/>
        </w:rPr>
        <w:t>5.8. Отдел финансового контроля финансового управления осуществляет последующий контроль за соблюдением условий, целей и порядка предоставления субсидии получателям субсидии.</w:t>
      </w:r>
      <w:bookmarkEnd w:id="68"/>
    </w:p>
    <w:p w:rsidR="000D0106" w:rsidRPr="009F6DB8" w:rsidRDefault="000D0106" w:rsidP="000D0106">
      <w:pPr>
        <w:pStyle w:val="a6"/>
        <w:rPr>
          <w:rFonts w:ascii="Times New Roman" w:hAnsi="Times New Roman"/>
          <w:sz w:val="28"/>
          <w:szCs w:val="28"/>
        </w:rPr>
      </w:pPr>
    </w:p>
    <w:p w:rsidR="009F6DB8" w:rsidRPr="009F6DB8" w:rsidRDefault="009F6DB8" w:rsidP="000D0106">
      <w:pPr>
        <w:pStyle w:val="a6"/>
        <w:rPr>
          <w:rFonts w:ascii="Times New Roman" w:hAnsi="Times New Roman"/>
          <w:sz w:val="28"/>
          <w:szCs w:val="28"/>
        </w:rPr>
      </w:pPr>
    </w:p>
    <w:p w:rsidR="009F6DB8" w:rsidRPr="009F6DB8" w:rsidRDefault="009F6DB8" w:rsidP="000D0106">
      <w:pPr>
        <w:pStyle w:val="a6"/>
        <w:rPr>
          <w:rFonts w:ascii="Times New Roman" w:hAnsi="Times New Roman"/>
          <w:sz w:val="28"/>
          <w:szCs w:val="28"/>
        </w:rPr>
      </w:pPr>
    </w:p>
    <w:p w:rsidR="009F6DB8" w:rsidRPr="009F6DB8" w:rsidRDefault="009F6DB8" w:rsidP="000D0106">
      <w:pPr>
        <w:pStyle w:val="a6"/>
        <w:rPr>
          <w:rFonts w:ascii="Times New Roman" w:hAnsi="Times New Roman"/>
          <w:sz w:val="28"/>
          <w:szCs w:val="28"/>
        </w:rPr>
      </w:pPr>
    </w:p>
    <w:p w:rsidR="009F6DB8" w:rsidRPr="009F6DB8" w:rsidRDefault="009F6DB8" w:rsidP="000D0106">
      <w:pPr>
        <w:pStyle w:val="a6"/>
        <w:rPr>
          <w:rFonts w:ascii="Times New Roman" w:hAnsi="Times New Roman"/>
          <w:sz w:val="28"/>
          <w:szCs w:val="28"/>
        </w:rPr>
      </w:pPr>
    </w:p>
    <w:p w:rsidR="009F6DB8" w:rsidRPr="009F6DB8" w:rsidRDefault="009F6DB8" w:rsidP="000D0106">
      <w:pPr>
        <w:pStyle w:val="a6"/>
        <w:rPr>
          <w:rFonts w:ascii="Times New Roman" w:hAnsi="Times New Roman"/>
          <w:sz w:val="28"/>
          <w:szCs w:val="28"/>
        </w:rPr>
      </w:pPr>
    </w:p>
    <w:p w:rsidR="009F6DB8" w:rsidRPr="009F6DB8" w:rsidRDefault="009F6DB8" w:rsidP="000D0106">
      <w:pPr>
        <w:pStyle w:val="a6"/>
        <w:rPr>
          <w:rFonts w:ascii="Times New Roman" w:hAnsi="Times New Roman"/>
          <w:sz w:val="28"/>
          <w:szCs w:val="28"/>
        </w:rPr>
      </w:pPr>
    </w:p>
    <w:p w:rsidR="009F6DB8" w:rsidRPr="009F6DB8" w:rsidRDefault="009F6DB8" w:rsidP="000D0106">
      <w:pPr>
        <w:pStyle w:val="a6"/>
        <w:rPr>
          <w:rFonts w:ascii="Times New Roman" w:hAnsi="Times New Roman"/>
          <w:sz w:val="28"/>
          <w:szCs w:val="28"/>
        </w:rPr>
      </w:pPr>
    </w:p>
    <w:p w:rsidR="009F6DB8" w:rsidRPr="009F6DB8" w:rsidRDefault="009F6DB8" w:rsidP="000D0106">
      <w:pPr>
        <w:pStyle w:val="a6"/>
        <w:rPr>
          <w:rFonts w:ascii="Times New Roman" w:hAnsi="Times New Roman"/>
          <w:sz w:val="28"/>
          <w:szCs w:val="28"/>
        </w:rPr>
      </w:pPr>
    </w:p>
    <w:p w:rsidR="009F6DB8" w:rsidRPr="009F6DB8" w:rsidRDefault="009F6DB8" w:rsidP="000D0106">
      <w:pPr>
        <w:pStyle w:val="a6"/>
        <w:rPr>
          <w:rFonts w:ascii="Times New Roman" w:hAnsi="Times New Roman"/>
          <w:sz w:val="28"/>
          <w:szCs w:val="28"/>
        </w:rPr>
      </w:pPr>
    </w:p>
    <w:p w:rsidR="009F6DB8" w:rsidRPr="009F6DB8" w:rsidRDefault="009F6DB8" w:rsidP="000D0106">
      <w:pPr>
        <w:pStyle w:val="a6"/>
        <w:rPr>
          <w:rFonts w:ascii="Times New Roman" w:hAnsi="Times New Roman"/>
          <w:sz w:val="28"/>
          <w:szCs w:val="28"/>
        </w:rPr>
      </w:pPr>
    </w:p>
    <w:p w:rsidR="009F6DB8" w:rsidRPr="009F6DB8" w:rsidRDefault="009F6DB8" w:rsidP="000D0106">
      <w:pPr>
        <w:pStyle w:val="a6"/>
        <w:rPr>
          <w:rFonts w:ascii="Times New Roman" w:hAnsi="Times New Roman"/>
          <w:sz w:val="28"/>
          <w:szCs w:val="28"/>
        </w:rPr>
      </w:pPr>
    </w:p>
    <w:p w:rsidR="009F6DB8" w:rsidRPr="009F6DB8" w:rsidRDefault="009F6DB8" w:rsidP="000D0106">
      <w:pPr>
        <w:pStyle w:val="a6"/>
        <w:rPr>
          <w:rFonts w:ascii="Times New Roman" w:hAnsi="Times New Roman"/>
          <w:sz w:val="28"/>
          <w:szCs w:val="28"/>
        </w:rPr>
      </w:pPr>
    </w:p>
    <w:p w:rsidR="000D0106" w:rsidRPr="009F6DB8" w:rsidRDefault="000D0106" w:rsidP="000D0106">
      <w:pPr>
        <w:pStyle w:val="a6"/>
        <w:jc w:val="center"/>
        <w:rPr>
          <w:rFonts w:ascii="Times New Roman" w:hAnsi="Times New Roman"/>
          <w:sz w:val="28"/>
          <w:szCs w:val="28"/>
        </w:rPr>
      </w:pPr>
    </w:p>
    <w:p w:rsidR="000D0106" w:rsidRPr="009F6DB8" w:rsidRDefault="000D0106" w:rsidP="000D0106">
      <w:pPr>
        <w:pStyle w:val="a6"/>
        <w:jc w:val="center"/>
        <w:rPr>
          <w:rFonts w:ascii="Times New Roman" w:hAnsi="Times New Roman"/>
          <w:sz w:val="28"/>
          <w:szCs w:val="28"/>
        </w:rPr>
      </w:pPr>
    </w:p>
    <w:p w:rsidR="000D0106" w:rsidRPr="009F6DB8" w:rsidRDefault="000D0106" w:rsidP="000D0106">
      <w:pPr>
        <w:jc w:val="right"/>
        <w:rPr>
          <w:rStyle w:val="af8"/>
          <w:color w:val="auto"/>
        </w:rPr>
      </w:pPr>
      <w:bookmarkStart w:id="69" w:name="sub_1100"/>
      <w:r w:rsidRPr="009F6DB8">
        <w:rPr>
          <w:rStyle w:val="af8"/>
          <w:color w:val="auto"/>
        </w:rPr>
        <w:t xml:space="preserve">Приложение N 1 к </w:t>
      </w:r>
      <w:hyperlink w:anchor="sub_1000" w:history="1">
        <w:r w:rsidRPr="009F6DB8">
          <w:rPr>
            <w:rStyle w:val="af7"/>
            <w:rFonts w:eastAsia="Calibri"/>
            <w:color w:val="auto"/>
          </w:rPr>
          <w:t>порядку</w:t>
        </w:r>
      </w:hyperlink>
    </w:p>
    <w:bookmarkEnd w:id="69"/>
    <w:p w:rsidR="000D0106" w:rsidRPr="009F6DB8" w:rsidRDefault="000D0106" w:rsidP="000D0106">
      <w:pPr>
        <w:rPr>
          <w:color w:val="auto"/>
        </w:rPr>
      </w:pPr>
    </w:p>
    <w:tbl>
      <w:tblPr>
        <w:tblW w:w="5000" w:type="pct"/>
        <w:tblInd w:w="108" w:type="dxa"/>
        <w:tblLook w:val="0000" w:firstRow="0" w:lastRow="0" w:firstColumn="0" w:lastColumn="0" w:noHBand="0" w:noVBand="0"/>
      </w:tblPr>
      <w:tblGrid>
        <w:gridCol w:w="5275"/>
        <w:gridCol w:w="4956"/>
      </w:tblGrid>
      <w:tr w:rsidR="000D0106" w:rsidRPr="009F6DB8" w:rsidTr="000D0106">
        <w:tc>
          <w:tcPr>
            <w:tcW w:w="2554" w:type="pct"/>
            <w:tcBorders>
              <w:top w:val="nil"/>
              <w:left w:val="nil"/>
              <w:bottom w:val="nil"/>
              <w:right w:val="nil"/>
            </w:tcBorders>
          </w:tcPr>
          <w:p w:rsidR="000D0106" w:rsidRPr="009F6DB8" w:rsidRDefault="000D0106" w:rsidP="000D0106">
            <w:pPr>
              <w:pStyle w:val="afff"/>
              <w:rPr>
                <w:rFonts w:ascii="Times New Roman" w:hAnsi="Times New Roman" w:cs="Times New Roman"/>
              </w:rPr>
            </w:pPr>
            <w:r w:rsidRPr="009F6DB8">
              <w:rPr>
                <w:rFonts w:ascii="Times New Roman" w:hAnsi="Times New Roman" w:cs="Times New Roman"/>
              </w:rPr>
              <w:t>На официальном бланке</w:t>
            </w:r>
          </w:p>
          <w:p w:rsidR="000D0106" w:rsidRPr="009F6DB8" w:rsidRDefault="000D0106" w:rsidP="000D0106">
            <w:pPr>
              <w:pStyle w:val="afff"/>
              <w:rPr>
                <w:rFonts w:ascii="Times New Roman" w:hAnsi="Times New Roman" w:cs="Times New Roman"/>
              </w:rPr>
            </w:pPr>
            <w:r w:rsidRPr="009F6DB8">
              <w:rPr>
                <w:rFonts w:ascii="Times New Roman" w:hAnsi="Times New Roman" w:cs="Times New Roman"/>
              </w:rPr>
              <w:t>Форма</w:t>
            </w:r>
          </w:p>
          <w:p w:rsidR="000D0106" w:rsidRPr="009F6DB8" w:rsidRDefault="000D0106" w:rsidP="000D0106">
            <w:pPr>
              <w:pStyle w:val="af5"/>
              <w:rPr>
                <w:rFonts w:ascii="Times New Roman" w:hAnsi="Times New Roman" w:cs="Times New Roman"/>
              </w:rPr>
            </w:pPr>
          </w:p>
          <w:p w:rsidR="000D0106" w:rsidRPr="009F6DB8" w:rsidRDefault="000D0106" w:rsidP="000D0106">
            <w:pPr>
              <w:pStyle w:val="af5"/>
              <w:rPr>
                <w:rFonts w:ascii="Times New Roman" w:hAnsi="Times New Roman" w:cs="Times New Roman"/>
              </w:rPr>
            </w:pPr>
          </w:p>
          <w:p w:rsidR="000D0106" w:rsidRPr="009F6DB8" w:rsidRDefault="000D0106" w:rsidP="000D0106">
            <w:pPr>
              <w:pStyle w:val="af5"/>
              <w:rPr>
                <w:rFonts w:ascii="Times New Roman" w:hAnsi="Times New Roman" w:cs="Times New Roman"/>
              </w:rPr>
            </w:pPr>
          </w:p>
        </w:tc>
        <w:tc>
          <w:tcPr>
            <w:tcW w:w="2400" w:type="pct"/>
            <w:tcBorders>
              <w:top w:val="nil"/>
              <w:left w:val="nil"/>
              <w:bottom w:val="nil"/>
              <w:right w:val="nil"/>
            </w:tcBorders>
          </w:tcPr>
          <w:p w:rsidR="000D0106" w:rsidRPr="009F6DB8" w:rsidRDefault="000D0106" w:rsidP="000D0106">
            <w:pPr>
              <w:pStyle w:val="af5"/>
              <w:rPr>
                <w:rFonts w:ascii="Times New Roman" w:hAnsi="Times New Roman" w:cs="Times New Roman"/>
              </w:rPr>
            </w:pPr>
          </w:p>
          <w:p w:rsidR="000D0106" w:rsidRPr="009F6DB8" w:rsidRDefault="000D0106" w:rsidP="000D0106">
            <w:pPr>
              <w:pStyle w:val="af5"/>
              <w:rPr>
                <w:rFonts w:ascii="Times New Roman" w:hAnsi="Times New Roman" w:cs="Times New Roman"/>
              </w:rPr>
            </w:pPr>
          </w:p>
          <w:p w:rsidR="000D0106" w:rsidRPr="009F6DB8" w:rsidRDefault="000D0106" w:rsidP="000D0106">
            <w:pPr>
              <w:pStyle w:val="af5"/>
              <w:jc w:val="right"/>
              <w:rPr>
                <w:rFonts w:ascii="Times New Roman" w:hAnsi="Times New Roman" w:cs="Times New Roman"/>
              </w:rPr>
            </w:pPr>
            <w:r w:rsidRPr="009F6DB8">
              <w:rPr>
                <w:rFonts w:ascii="Times New Roman" w:hAnsi="Times New Roman" w:cs="Times New Roman"/>
              </w:rPr>
              <w:t>Начальнику Управления по вопросу развития инфраструктуры</w:t>
            </w:r>
          </w:p>
          <w:p w:rsidR="000D0106" w:rsidRPr="009F6DB8" w:rsidRDefault="000D0106" w:rsidP="000D0106">
            <w:pPr>
              <w:pStyle w:val="af5"/>
              <w:jc w:val="right"/>
              <w:rPr>
                <w:rFonts w:ascii="Times New Roman" w:hAnsi="Times New Roman" w:cs="Times New Roman"/>
              </w:rPr>
            </w:pPr>
            <w:r w:rsidRPr="009F6DB8">
              <w:rPr>
                <w:rFonts w:ascii="Times New Roman" w:hAnsi="Times New Roman" w:cs="Times New Roman"/>
              </w:rPr>
              <w:t>______________________________________</w:t>
            </w:r>
          </w:p>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(ФИО)</w:t>
            </w:r>
          </w:p>
        </w:tc>
      </w:tr>
    </w:tbl>
    <w:p w:rsidR="000D0106" w:rsidRPr="009F6DB8" w:rsidRDefault="000D0106" w:rsidP="000D0106">
      <w:pPr>
        <w:rPr>
          <w:color w:val="auto"/>
        </w:rPr>
      </w:pPr>
    </w:p>
    <w:p w:rsidR="00E566B0" w:rsidRPr="009F6DB8" w:rsidRDefault="00E566B0" w:rsidP="000D0106">
      <w:pPr>
        <w:rPr>
          <w:color w:val="auto"/>
        </w:rPr>
      </w:pPr>
    </w:p>
    <w:p w:rsidR="000D0106" w:rsidRPr="009F6DB8" w:rsidRDefault="000D0106" w:rsidP="009F6DB8">
      <w:pPr>
        <w:pStyle w:val="1"/>
        <w:jc w:val="center"/>
        <w:rPr>
          <w:sz w:val="28"/>
          <w:szCs w:val="28"/>
        </w:rPr>
      </w:pPr>
      <w:r w:rsidRPr="009F6DB8">
        <w:rPr>
          <w:sz w:val="28"/>
          <w:szCs w:val="28"/>
        </w:rPr>
        <w:t>ЗАЯВКА</w:t>
      </w:r>
    </w:p>
    <w:p w:rsidR="000D0106" w:rsidRPr="009F6DB8" w:rsidRDefault="000D0106" w:rsidP="000D0106">
      <w:pPr>
        <w:rPr>
          <w:color w:val="auto"/>
        </w:rPr>
      </w:pPr>
    </w:p>
    <w:p w:rsidR="000D0106" w:rsidRPr="009F6DB8" w:rsidRDefault="000D0106" w:rsidP="000D0106">
      <w:pPr>
        <w:jc w:val="both"/>
        <w:rPr>
          <w:color w:val="auto"/>
        </w:rPr>
      </w:pPr>
      <w:r w:rsidRPr="009F6DB8">
        <w:rPr>
          <w:color w:val="auto"/>
        </w:rPr>
        <w:t>В соответствии с постановлением администрации Комсомольского муниципального района от ___________20___ N _____ "Об утверждении порядка предоставления субсидии муниципальным унитарным предприятиям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(далее - порядок, субсидия) прошу предоставить в установленном порядке в 20__ году субсидию из бюджета Комсомольского муниципального района на возмещение недополученных доходов и (или) финансовое обеспечение (возмещение) затрат в связи с производством (реализацией) товаров, выполнением работ, оказанием услуг, предупреждения банкротства и восстановления платежеспособности</w:t>
      </w:r>
    </w:p>
    <w:p w:rsidR="000D0106" w:rsidRPr="009F6DB8" w:rsidRDefault="000D0106" w:rsidP="000D0106">
      <w:pPr>
        <w:rPr>
          <w:color w:val="auto"/>
        </w:rPr>
      </w:pPr>
      <w:bookmarkStart w:id="70" w:name="sub_1101"/>
      <w:r w:rsidRPr="009F6DB8">
        <w:rPr>
          <w:color w:val="auto"/>
        </w:rPr>
        <w:t>1. Полное наименование предприятия:</w:t>
      </w:r>
    </w:p>
    <w:bookmarkEnd w:id="70"/>
    <w:p w:rsidR="000D0106" w:rsidRPr="009F6DB8" w:rsidRDefault="000D0106" w:rsidP="000D0106">
      <w:pPr>
        <w:rPr>
          <w:color w:val="auto"/>
        </w:rPr>
      </w:pPr>
      <w:r w:rsidRPr="009F6DB8">
        <w:rPr>
          <w:color w:val="auto"/>
        </w:rPr>
        <w:t>____________________________________________________________________.</w:t>
      </w:r>
    </w:p>
    <w:p w:rsidR="000D0106" w:rsidRPr="009F6DB8" w:rsidRDefault="000D0106" w:rsidP="000D0106">
      <w:pPr>
        <w:rPr>
          <w:color w:val="auto"/>
        </w:rPr>
      </w:pPr>
      <w:bookmarkStart w:id="71" w:name="sub_1102"/>
      <w:r w:rsidRPr="009F6DB8">
        <w:rPr>
          <w:color w:val="auto"/>
        </w:rPr>
        <w:t>2. Юридический адрес предприятия:</w:t>
      </w:r>
    </w:p>
    <w:bookmarkEnd w:id="71"/>
    <w:p w:rsidR="000D0106" w:rsidRPr="009F6DB8" w:rsidRDefault="000D0106" w:rsidP="000D0106">
      <w:pPr>
        <w:rPr>
          <w:color w:val="auto"/>
        </w:rPr>
      </w:pPr>
      <w:r w:rsidRPr="009F6DB8">
        <w:rPr>
          <w:color w:val="auto"/>
        </w:rPr>
        <w:t>____________________________________________________________________.</w:t>
      </w:r>
    </w:p>
    <w:p w:rsidR="000D0106" w:rsidRPr="009F6DB8" w:rsidRDefault="000D0106" w:rsidP="000D0106">
      <w:pPr>
        <w:rPr>
          <w:color w:val="auto"/>
        </w:rPr>
      </w:pPr>
      <w:bookmarkStart w:id="72" w:name="sub_1103"/>
      <w:r w:rsidRPr="009F6DB8">
        <w:rPr>
          <w:color w:val="auto"/>
        </w:rPr>
        <w:t>3. Почтовый адрес предприятия:</w:t>
      </w:r>
    </w:p>
    <w:bookmarkEnd w:id="72"/>
    <w:p w:rsidR="000D0106" w:rsidRPr="009F6DB8" w:rsidRDefault="000D0106" w:rsidP="000D0106">
      <w:pPr>
        <w:rPr>
          <w:color w:val="auto"/>
        </w:rPr>
      </w:pPr>
      <w:r w:rsidRPr="009F6DB8">
        <w:rPr>
          <w:color w:val="auto"/>
        </w:rPr>
        <w:t>____________________________________________________________________</w:t>
      </w:r>
    </w:p>
    <w:p w:rsidR="000D0106" w:rsidRPr="009F6DB8" w:rsidRDefault="000D0106" w:rsidP="000D0106">
      <w:pPr>
        <w:rPr>
          <w:color w:val="auto"/>
        </w:rPr>
      </w:pPr>
      <w:r w:rsidRPr="009F6DB8">
        <w:rPr>
          <w:color w:val="auto"/>
        </w:rPr>
        <w:t>____________________________________________________________________.</w:t>
      </w:r>
    </w:p>
    <w:p w:rsidR="000D0106" w:rsidRPr="009F6DB8" w:rsidRDefault="000D0106" w:rsidP="000D0106">
      <w:pPr>
        <w:rPr>
          <w:color w:val="auto"/>
        </w:rPr>
      </w:pPr>
      <w:bookmarkStart w:id="73" w:name="sub_1104"/>
      <w:r w:rsidRPr="009F6DB8">
        <w:rPr>
          <w:color w:val="auto"/>
        </w:rPr>
        <w:t>4. Платежные реквизиты предприятия для получения субсидии:</w:t>
      </w:r>
    </w:p>
    <w:bookmarkEnd w:id="73"/>
    <w:p w:rsidR="000D0106" w:rsidRPr="009F6DB8" w:rsidRDefault="000D0106" w:rsidP="000D0106">
      <w:pPr>
        <w:rPr>
          <w:color w:val="auto"/>
        </w:rPr>
      </w:pPr>
      <w:r w:rsidRPr="009F6DB8">
        <w:rPr>
          <w:color w:val="auto"/>
        </w:rPr>
        <w:t>____________________________________________________________________</w:t>
      </w:r>
    </w:p>
    <w:p w:rsidR="000D0106" w:rsidRPr="009F6DB8" w:rsidRDefault="000D0106" w:rsidP="000D0106">
      <w:pPr>
        <w:rPr>
          <w:color w:val="auto"/>
        </w:rPr>
      </w:pPr>
      <w:r w:rsidRPr="009F6DB8">
        <w:rPr>
          <w:color w:val="auto"/>
        </w:rPr>
        <w:t>____________________________________________________________________</w:t>
      </w:r>
    </w:p>
    <w:p w:rsidR="000D0106" w:rsidRPr="009F6DB8" w:rsidRDefault="000D0106" w:rsidP="000D0106">
      <w:pPr>
        <w:rPr>
          <w:color w:val="auto"/>
        </w:rPr>
      </w:pPr>
      <w:r w:rsidRPr="009F6DB8">
        <w:rPr>
          <w:color w:val="auto"/>
        </w:rPr>
        <w:t>____________________________________________________________________</w:t>
      </w:r>
    </w:p>
    <w:p w:rsidR="000D0106" w:rsidRPr="009F6DB8" w:rsidRDefault="000D0106" w:rsidP="000D0106">
      <w:pPr>
        <w:rPr>
          <w:color w:val="auto"/>
        </w:rPr>
      </w:pPr>
      <w:r w:rsidRPr="009F6DB8">
        <w:rPr>
          <w:color w:val="auto"/>
        </w:rPr>
        <w:t>____________________________________________________________________.</w:t>
      </w:r>
    </w:p>
    <w:p w:rsidR="000D0106" w:rsidRPr="009F6DB8" w:rsidRDefault="000D0106" w:rsidP="000D0106">
      <w:pPr>
        <w:rPr>
          <w:color w:val="auto"/>
        </w:rPr>
      </w:pPr>
      <w:bookmarkStart w:id="74" w:name="sub_1105"/>
      <w:r w:rsidRPr="009F6DB8">
        <w:rPr>
          <w:color w:val="auto"/>
        </w:rPr>
        <w:t>5. Размер субсидии:</w:t>
      </w:r>
    </w:p>
    <w:bookmarkEnd w:id="74"/>
    <w:p w:rsidR="000D0106" w:rsidRPr="009F6DB8" w:rsidRDefault="000D0106" w:rsidP="000D0106">
      <w:pPr>
        <w:rPr>
          <w:color w:val="auto"/>
        </w:rPr>
      </w:pPr>
      <w:r w:rsidRPr="009F6DB8">
        <w:rPr>
          <w:color w:val="auto"/>
        </w:rPr>
        <w:t>____________________________________________________________________.</w:t>
      </w:r>
    </w:p>
    <w:p w:rsidR="000D0106" w:rsidRPr="009F6DB8" w:rsidRDefault="000D0106" w:rsidP="000D0106">
      <w:pPr>
        <w:ind w:firstLine="698"/>
        <w:jc w:val="center"/>
        <w:rPr>
          <w:color w:val="auto"/>
        </w:rPr>
      </w:pPr>
      <w:r w:rsidRPr="009F6DB8">
        <w:rPr>
          <w:color w:val="auto"/>
        </w:rPr>
        <w:t>(цифрами, прописью)</w:t>
      </w:r>
    </w:p>
    <w:p w:rsidR="000D0106" w:rsidRPr="009F6DB8" w:rsidRDefault="000D0106" w:rsidP="000D0106">
      <w:pPr>
        <w:rPr>
          <w:color w:val="auto"/>
        </w:rPr>
      </w:pPr>
      <w:bookmarkStart w:id="75" w:name="sub_1106"/>
      <w:r w:rsidRPr="009F6DB8">
        <w:rPr>
          <w:color w:val="auto"/>
        </w:rPr>
        <w:t>6. Перечень прилагаемых документов:</w:t>
      </w:r>
    </w:p>
    <w:p w:rsidR="000D0106" w:rsidRPr="009F6DB8" w:rsidRDefault="000D0106" w:rsidP="000D0106">
      <w:pPr>
        <w:rPr>
          <w:color w:val="auto"/>
        </w:rPr>
      </w:pPr>
      <w:bookmarkStart w:id="76" w:name="sub_1161"/>
      <w:bookmarkEnd w:id="75"/>
      <w:r w:rsidRPr="009F6DB8">
        <w:rPr>
          <w:color w:val="auto"/>
        </w:rPr>
        <w:t>6.1. _______________________________________________________________.</w:t>
      </w:r>
    </w:p>
    <w:p w:rsidR="000D0106" w:rsidRPr="009F6DB8" w:rsidRDefault="000D0106" w:rsidP="000D0106">
      <w:pPr>
        <w:rPr>
          <w:color w:val="auto"/>
        </w:rPr>
      </w:pPr>
      <w:bookmarkStart w:id="77" w:name="sub_1162"/>
      <w:bookmarkEnd w:id="76"/>
      <w:r w:rsidRPr="009F6DB8">
        <w:rPr>
          <w:color w:val="auto"/>
        </w:rPr>
        <w:t>6.2. _______________________________________________________________.</w:t>
      </w:r>
    </w:p>
    <w:p w:rsidR="000D0106" w:rsidRPr="009F6DB8" w:rsidRDefault="000D0106" w:rsidP="000D0106">
      <w:pPr>
        <w:rPr>
          <w:color w:val="auto"/>
        </w:rPr>
      </w:pPr>
      <w:bookmarkStart w:id="78" w:name="sub_1163"/>
      <w:bookmarkEnd w:id="77"/>
      <w:r w:rsidRPr="009F6DB8">
        <w:rPr>
          <w:color w:val="auto"/>
        </w:rPr>
        <w:t>6.3. _______________________________________________________________.</w:t>
      </w:r>
    </w:p>
    <w:bookmarkEnd w:id="78"/>
    <w:p w:rsidR="000D0106" w:rsidRPr="009F6DB8" w:rsidRDefault="000D0106" w:rsidP="000D0106">
      <w:pPr>
        <w:rPr>
          <w:color w:val="auto"/>
        </w:rPr>
      </w:pPr>
    </w:p>
    <w:p w:rsidR="000D0106" w:rsidRPr="009F6DB8" w:rsidRDefault="000D0106" w:rsidP="000D0106">
      <w:pPr>
        <w:rPr>
          <w:color w:val="auto"/>
        </w:rPr>
      </w:pPr>
      <w:r w:rsidRPr="009F6DB8">
        <w:rPr>
          <w:color w:val="auto"/>
        </w:rPr>
        <w:t>Подтверждаю достоверность сведений, указанных в представленных документах.</w:t>
      </w:r>
    </w:p>
    <w:p w:rsidR="000D0106" w:rsidRPr="009F6DB8" w:rsidRDefault="000D0106" w:rsidP="000D0106">
      <w:pPr>
        <w:rPr>
          <w:color w:val="auto"/>
        </w:rPr>
      </w:pPr>
    </w:p>
    <w:p w:rsidR="000D0106" w:rsidRPr="009F6DB8" w:rsidRDefault="000D0106" w:rsidP="000D0106">
      <w:pPr>
        <w:jc w:val="both"/>
        <w:rPr>
          <w:color w:val="auto"/>
        </w:rPr>
      </w:pPr>
      <w:r w:rsidRPr="009F6DB8">
        <w:rPr>
          <w:color w:val="auto"/>
        </w:rPr>
        <w:t>Даю согласие:</w:t>
      </w:r>
    </w:p>
    <w:p w:rsidR="000D0106" w:rsidRPr="009F6DB8" w:rsidRDefault="000D0106" w:rsidP="000D0106">
      <w:pPr>
        <w:jc w:val="both"/>
        <w:rPr>
          <w:color w:val="auto"/>
        </w:rPr>
      </w:pPr>
      <w:r w:rsidRPr="009F6DB8">
        <w:rPr>
          <w:color w:val="auto"/>
        </w:rPr>
        <w:t>-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0D0106" w:rsidRPr="009F6DB8" w:rsidRDefault="000D0106" w:rsidP="000D0106">
      <w:pPr>
        <w:jc w:val="both"/>
        <w:rPr>
          <w:color w:val="auto"/>
        </w:rPr>
      </w:pPr>
      <w:r w:rsidRPr="009F6DB8">
        <w:rPr>
          <w:color w:val="auto"/>
        </w:rPr>
        <w:t>- на получение субсидии в меньшем размере в пределах бюджетных средств (в случае, если заявка не может быть принята к финансированию в полном объеме в связи с превышением заявленных к получению объема субсидии над суммой утвержденных в бюджете Комсомольского муниципального района лимитов бюджетных обязательств);</w:t>
      </w:r>
    </w:p>
    <w:p w:rsidR="000D0106" w:rsidRPr="009F6DB8" w:rsidRDefault="000D0106" w:rsidP="000D0106">
      <w:pPr>
        <w:jc w:val="both"/>
        <w:rPr>
          <w:color w:val="auto"/>
        </w:rPr>
      </w:pPr>
      <w:r w:rsidRPr="009F6DB8">
        <w:rPr>
          <w:color w:val="auto"/>
        </w:rPr>
        <w:t>- на осуществление контроля, последующего контроля проверок соблюдения условий, целей и порядка предоставления субсидии.</w:t>
      </w:r>
    </w:p>
    <w:p w:rsidR="000D0106" w:rsidRPr="009F6DB8" w:rsidRDefault="000D0106" w:rsidP="000D0106">
      <w:pPr>
        <w:rPr>
          <w:color w:val="auto"/>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5"/>
        <w:gridCol w:w="2042"/>
        <w:gridCol w:w="2934"/>
        <w:gridCol w:w="1861"/>
      </w:tblGrid>
      <w:tr w:rsidR="000D0106" w:rsidRPr="009F6DB8" w:rsidTr="000D0106">
        <w:tc>
          <w:tcPr>
            <w:tcW w:w="2985" w:type="dxa"/>
            <w:tcBorders>
              <w:top w:val="nil"/>
              <w:left w:val="nil"/>
              <w:bottom w:val="nil"/>
              <w:right w:val="nil"/>
            </w:tcBorders>
          </w:tcPr>
          <w:p w:rsidR="000D0106" w:rsidRPr="009F6DB8" w:rsidRDefault="000D0106" w:rsidP="000D0106">
            <w:pPr>
              <w:pStyle w:val="afff"/>
              <w:rPr>
                <w:rFonts w:ascii="Times New Roman" w:hAnsi="Times New Roman" w:cs="Times New Roman"/>
              </w:rPr>
            </w:pPr>
            <w:r w:rsidRPr="009F6DB8">
              <w:rPr>
                <w:rFonts w:ascii="Times New Roman" w:hAnsi="Times New Roman" w:cs="Times New Roman"/>
              </w:rPr>
              <w:t>Руководитель</w:t>
            </w:r>
          </w:p>
          <w:p w:rsidR="000D0106" w:rsidRPr="009F6DB8" w:rsidRDefault="000D0106" w:rsidP="000D0106">
            <w:pPr>
              <w:pStyle w:val="af5"/>
              <w:rPr>
                <w:rFonts w:ascii="Times New Roman" w:hAnsi="Times New Roman" w:cs="Times New Roman"/>
              </w:rPr>
            </w:pPr>
          </w:p>
        </w:tc>
        <w:tc>
          <w:tcPr>
            <w:tcW w:w="2042" w:type="dxa"/>
            <w:tcBorders>
              <w:top w:val="nil"/>
              <w:left w:val="nil"/>
              <w:bottom w:val="nil"/>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_____________</w:t>
            </w:r>
          </w:p>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(подпись)</w:t>
            </w:r>
          </w:p>
        </w:tc>
        <w:tc>
          <w:tcPr>
            <w:tcW w:w="2934" w:type="dxa"/>
            <w:tcBorders>
              <w:top w:val="nil"/>
              <w:left w:val="nil"/>
              <w:bottom w:val="nil"/>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____________________</w:t>
            </w:r>
          </w:p>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(расшифровка подписи)</w:t>
            </w:r>
          </w:p>
        </w:tc>
        <w:tc>
          <w:tcPr>
            <w:tcW w:w="1861" w:type="dxa"/>
            <w:tcBorders>
              <w:top w:val="nil"/>
              <w:left w:val="nil"/>
              <w:bottom w:val="nil"/>
              <w:right w:val="nil"/>
            </w:tcBorders>
          </w:tcPr>
          <w:p w:rsidR="000D0106" w:rsidRPr="009F6DB8" w:rsidRDefault="000D0106" w:rsidP="000D0106">
            <w:pPr>
              <w:pStyle w:val="af5"/>
              <w:rPr>
                <w:rFonts w:ascii="Times New Roman" w:hAnsi="Times New Roman" w:cs="Times New Roman"/>
              </w:rPr>
            </w:pPr>
          </w:p>
        </w:tc>
      </w:tr>
      <w:tr w:rsidR="000D0106" w:rsidRPr="009F6DB8" w:rsidTr="000D0106">
        <w:tc>
          <w:tcPr>
            <w:tcW w:w="2985" w:type="dxa"/>
            <w:tcBorders>
              <w:top w:val="nil"/>
              <w:left w:val="nil"/>
              <w:bottom w:val="nil"/>
              <w:right w:val="nil"/>
            </w:tcBorders>
          </w:tcPr>
          <w:p w:rsidR="000D0106" w:rsidRPr="009F6DB8" w:rsidRDefault="000D0106" w:rsidP="000D0106">
            <w:pPr>
              <w:pStyle w:val="afff"/>
              <w:rPr>
                <w:rFonts w:ascii="Times New Roman" w:hAnsi="Times New Roman" w:cs="Times New Roman"/>
              </w:rPr>
            </w:pPr>
            <w:r w:rsidRPr="009F6DB8">
              <w:rPr>
                <w:rFonts w:ascii="Times New Roman" w:hAnsi="Times New Roman" w:cs="Times New Roman"/>
              </w:rPr>
              <w:t>Главный бухгалтер</w:t>
            </w:r>
          </w:p>
          <w:p w:rsidR="000D0106" w:rsidRPr="009F6DB8" w:rsidRDefault="000D0106" w:rsidP="000D0106">
            <w:pPr>
              <w:pStyle w:val="af5"/>
              <w:rPr>
                <w:rFonts w:ascii="Times New Roman" w:hAnsi="Times New Roman" w:cs="Times New Roman"/>
              </w:rPr>
            </w:pPr>
          </w:p>
        </w:tc>
        <w:tc>
          <w:tcPr>
            <w:tcW w:w="2042" w:type="dxa"/>
            <w:tcBorders>
              <w:top w:val="nil"/>
              <w:left w:val="nil"/>
              <w:bottom w:val="nil"/>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_____________</w:t>
            </w:r>
          </w:p>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(подпись)</w:t>
            </w:r>
          </w:p>
        </w:tc>
        <w:tc>
          <w:tcPr>
            <w:tcW w:w="2934" w:type="dxa"/>
            <w:tcBorders>
              <w:top w:val="nil"/>
              <w:left w:val="nil"/>
              <w:bottom w:val="nil"/>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____________________</w:t>
            </w:r>
          </w:p>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(расшифровка подписи)</w:t>
            </w:r>
          </w:p>
        </w:tc>
        <w:tc>
          <w:tcPr>
            <w:tcW w:w="1861" w:type="dxa"/>
            <w:tcBorders>
              <w:top w:val="nil"/>
              <w:left w:val="nil"/>
              <w:bottom w:val="nil"/>
              <w:right w:val="nil"/>
            </w:tcBorders>
          </w:tcPr>
          <w:p w:rsidR="000D0106" w:rsidRPr="009F6DB8" w:rsidRDefault="000D0106" w:rsidP="000D0106">
            <w:pPr>
              <w:pStyle w:val="af5"/>
              <w:rPr>
                <w:rFonts w:ascii="Times New Roman" w:hAnsi="Times New Roman" w:cs="Times New Roman"/>
              </w:rPr>
            </w:pPr>
          </w:p>
        </w:tc>
      </w:tr>
      <w:tr w:rsidR="000D0106" w:rsidRPr="009F6DB8" w:rsidTr="000D0106">
        <w:tc>
          <w:tcPr>
            <w:tcW w:w="2985" w:type="dxa"/>
            <w:tcBorders>
              <w:top w:val="nil"/>
              <w:left w:val="nil"/>
              <w:bottom w:val="nil"/>
              <w:right w:val="nil"/>
            </w:tcBorders>
          </w:tcPr>
          <w:p w:rsidR="000D0106" w:rsidRPr="009F6DB8" w:rsidRDefault="000D0106" w:rsidP="000D0106">
            <w:pPr>
              <w:pStyle w:val="afff"/>
              <w:rPr>
                <w:rFonts w:ascii="Times New Roman" w:hAnsi="Times New Roman" w:cs="Times New Roman"/>
              </w:rPr>
            </w:pPr>
            <w:r w:rsidRPr="009F6DB8">
              <w:rPr>
                <w:rFonts w:ascii="Times New Roman" w:hAnsi="Times New Roman" w:cs="Times New Roman"/>
              </w:rPr>
              <w:t>Должностное лицо, ответственное за направление документов (должность)</w:t>
            </w:r>
          </w:p>
        </w:tc>
        <w:tc>
          <w:tcPr>
            <w:tcW w:w="2042" w:type="dxa"/>
            <w:vMerge w:val="restart"/>
            <w:tcBorders>
              <w:top w:val="nil"/>
              <w:left w:val="nil"/>
              <w:bottom w:val="nil"/>
              <w:right w:val="nil"/>
            </w:tcBorders>
          </w:tcPr>
          <w:p w:rsidR="000D0106" w:rsidRPr="009F6DB8" w:rsidRDefault="000D0106" w:rsidP="000D0106">
            <w:pPr>
              <w:pStyle w:val="af5"/>
              <w:rPr>
                <w:rFonts w:ascii="Times New Roman" w:hAnsi="Times New Roman" w:cs="Times New Roman"/>
              </w:rPr>
            </w:pPr>
          </w:p>
          <w:p w:rsidR="000D0106" w:rsidRPr="009F6DB8" w:rsidRDefault="000D0106" w:rsidP="000D0106">
            <w:pPr>
              <w:pStyle w:val="af5"/>
              <w:rPr>
                <w:rFonts w:ascii="Times New Roman" w:hAnsi="Times New Roman" w:cs="Times New Roman"/>
              </w:rPr>
            </w:pPr>
          </w:p>
          <w:p w:rsidR="000D0106" w:rsidRPr="009F6DB8" w:rsidRDefault="000D0106" w:rsidP="000D0106">
            <w:pPr>
              <w:pStyle w:val="af5"/>
              <w:rPr>
                <w:rFonts w:ascii="Times New Roman" w:hAnsi="Times New Roman" w:cs="Times New Roman"/>
              </w:rPr>
            </w:pPr>
          </w:p>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_____________</w:t>
            </w:r>
          </w:p>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(подпись)</w:t>
            </w:r>
          </w:p>
        </w:tc>
        <w:tc>
          <w:tcPr>
            <w:tcW w:w="2934" w:type="dxa"/>
            <w:vMerge w:val="restart"/>
            <w:tcBorders>
              <w:top w:val="nil"/>
              <w:left w:val="nil"/>
              <w:bottom w:val="nil"/>
              <w:right w:val="nil"/>
            </w:tcBorders>
          </w:tcPr>
          <w:p w:rsidR="000D0106" w:rsidRPr="009F6DB8" w:rsidRDefault="000D0106" w:rsidP="000D0106">
            <w:pPr>
              <w:pStyle w:val="af5"/>
              <w:rPr>
                <w:rFonts w:ascii="Times New Roman" w:hAnsi="Times New Roman" w:cs="Times New Roman"/>
              </w:rPr>
            </w:pPr>
          </w:p>
          <w:p w:rsidR="000D0106" w:rsidRPr="009F6DB8" w:rsidRDefault="000D0106" w:rsidP="000D0106">
            <w:pPr>
              <w:pStyle w:val="af5"/>
              <w:rPr>
                <w:rFonts w:ascii="Times New Roman" w:hAnsi="Times New Roman" w:cs="Times New Roman"/>
              </w:rPr>
            </w:pPr>
          </w:p>
          <w:p w:rsidR="000D0106" w:rsidRPr="009F6DB8" w:rsidRDefault="000D0106" w:rsidP="000D0106">
            <w:pPr>
              <w:pStyle w:val="af5"/>
              <w:rPr>
                <w:rFonts w:ascii="Times New Roman" w:hAnsi="Times New Roman" w:cs="Times New Roman"/>
              </w:rPr>
            </w:pPr>
          </w:p>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____________________</w:t>
            </w:r>
          </w:p>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(расшифровка подписи)</w:t>
            </w:r>
          </w:p>
        </w:tc>
        <w:tc>
          <w:tcPr>
            <w:tcW w:w="1861" w:type="dxa"/>
            <w:vMerge w:val="restart"/>
            <w:tcBorders>
              <w:top w:val="nil"/>
              <w:left w:val="nil"/>
              <w:bottom w:val="nil"/>
              <w:right w:val="nil"/>
            </w:tcBorders>
          </w:tcPr>
          <w:p w:rsidR="000D0106" w:rsidRPr="009F6DB8" w:rsidRDefault="000D0106" w:rsidP="000D0106">
            <w:pPr>
              <w:pStyle w:val="af5"/>
              <w:rPr>
                <w:rFonts w:ascii="Times New Roman" w:hAnsi="Times New Roman" w:cs="Times New Roman"/>
              </w:rPr>
            </w:pPr>
          </w:p>
          <w:p w:rsidR="000D0106" w:rsidRPr="009F6DB8" w:rsidRDefault="000D0106" w:rsidP="000D0106">
            <w:pPr>
              <w:pStyle w:val="af5"/>
              <w:rPr>
                <w:rFonts w:ascii="Times New Roman" w:hAnsi="Times New Roman" w:cs="Times New Roman"/>
              </w:rPr>
            </w:pPr>
          </w:p>
          <w:p w:rsidR="000D0106" w:rsidRPr="009F6DB8" w:rsidRDefault="000D0106" w:rsidP="000D0106">
            <w:pPr>
              <w:pStyle w:val="af5"/>
              <w:rPr>
                <w:rFonts w:ascii="Times New Roman" w:hAnsi="Times New Roman" w:cs="Times New Roman"/>
              </w:rPr>
            </w:pPr>
          </w:p>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____________</w:t>
            </w:r>
          </w:p>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(телефон)</w:t>
            </w:r>
          </w:p>
        </w:tc>
      </w:tr>
      <w:tr w:rsidR="000D0106" w:rsidRPr="009F6DB8" w:rsidTr="000D0106">
        <w:tc>
          <w:tcPr>
            <w:tcW w:w="2985" w:type="dxa"/>
            <w:tcBorders>
              <w:top w:val="nil"/>
              <w:left w:val="nil"/>
              <w:bottom w:val="nil"/>
              <w:right w:val="nil"/>
            </w:tcBorders>
          </w:tcPr>
          <w:p w:rsidR="000D0106" w:rsidRPr="009F6DB8" w:rsidRDefault="000D0106" w:rsidP="000D0106">
            <w:pPr>
              <w:pStyle w:val="af5"/>
              <w:rPr>
                <w:rFonts w:ascii="Times New Roman" w:hAnsi="Times New Roman" w:cs="Times New Roman"/>
              </w:rPr>
            </w:pPr>
            <w:r w:rsidRPr="009F6DB8">
              <w:rPr>
                <w:rFonts w:ascii="Times New Roman" w:hAnsi="Times New Roman" w:cs="Times New Roman"/>
              </w:rPr>
              <w:t>МП</w:t>
            </w:r>
          </w:p>
        </w:tc>
        <w:tc>
          <w:tcPr>
            <w:tcW w:w="2042" w:type="dxa"/>
            <w:vMerge w:val="restart"/>
            <w:tcBorders>
              <w:top w:val="nil"/>
              <w:left w:val="nil"/>
              <w:bottom w:val="nil"/>
              <w:right w:val="nil"/>
            </w:tcBorders>
          </w:tcPr>
          <w:p w:rsidR="000D0106" w:rsidRPr="009F6DB8" w:rsidRDefault="000D0106" w:rsidP="000D0106">
            <w:pPr>
              <w:pStyle w:val="af5"/>
              <w:rPr>
                <w:rFonts w:ascii="Times New Roman" w:hAnsi="Times New Roman" w:cs="Times New Roman"/>
              </w:rPr>
            </w:pPr>
          </w:p>
        </w:tc>
        <w:tc>
          <w:tcPr>
            <w:tcW w:w="2934" w:type="dxa"/>
            <w:vMerge w:val="restart"/>
            <w:tcBorders>
              <w:top w:val="nil"/>
              <w:left w:val="nil"/>
              <w:bottom w:val="nil"/>
              <w:right w:val="nil"/>
            </w:tcBorders>
          </w:tcPr>
          <w:p w:rsidR="000D0106" w:rsidRPr="009F6DB8" w:rsidRDefault="000D0106" w:rsidP="000D0106">
            <w:pPr>
              <w:pStyle w:val="af5"/>
              <w:rPr>
                <w:rFonts w:ascii="Times New Roman" w:hAnsi="Times New Roman" w:cs="Times New Roman"/>
              </w:rPr>
            </w:pPr>
          </w:p>
        </w:tc>
        <w:tc>
          <w:tcPr>
            <w:tcW w:w="1861" w:type="dxa"/>
            <w:vMerge w:val="restart"/>
            <w:tcBorders>
              <w:top w:val="nil"/>
              <w:left w:val="nil"/>
              <w:bottom w:val="nil"/>
              <w:right w:val="nil"/>
            </w:tcBorders>
          </w:tcPr>
          <w:p w:rsidR="000D0106" w:rsidRPr="009F6DB8" w:rsidRDefault="000D0106" w:rsidP="000D0106">
            <w:pPr>
              <w:pStyle w:val="af5"/>
              <w:rPr>
                <w:rFonts w:ascii="Times New Roman" w:hAnsi="Times New Roman" w:cs="Times New Roman"/>
              </w:rPr>
            </w:pPr>
          </w:p>
        </w:tc>
      </w:tr>
    </w:tbl>
    <w:p w:rsidR="000D0106" w:rsidRPr="009F6DB8" w:rsidRDefault="000D0106" w:rsidP="000D0106">
      <w:pPr>
        <w:rPr>
          <w:color w:val="auto"/>
        </w:rPr>
      </w:pPr>
    </w:p>
    <w:p w:rsidR="000D0106" w:rsidRPr="009F6DB8" w:rsidRDefault="000D0106" w:rsidP="000D0106">
      <w:pPr>
        <w:rPr>
          <w:color w:val="auto"/>
        </w:rPr>
      </w:pPr>
    </w:p>
    <w:p w:rsidR="000D0106" w:rsidRPr="009F6DB8" w:rsidRDefault="000D0106" w:rsidP="000D0106">
      <w:pPr>
        <w:rPr>
          <w:color w:val="auto"/>
        </w:rPr>
      </w:pPr>
    </w:p>
    <w:p w:rsidR="000D0106" w:rsidRPr="009F6DB8" w:rsidRDefault="000D0106" w:rsidP="000D0106">
      <w:pPr>
        <w:rPr>
          <w:color w:val="auto"/>
        </w:rPr>
      </w:pPr>
    </w:p>
    <w:p w:rsidR="000D0106" w:rsidRPr="009F6DB8" w:rsidRDefault="000D0106" w:rsidP="000D0106">
      <w:pPr>
        <w:rPr>
          <w:color w:val="auto"/>
        </w:rPr>
      </w:pPr>
    </w:p>
    <w:p w:rsidR="000D0106" w:rsidRPr="009F6DB8" w:rsidRDefault="000D0106" w:rsidP="000D0106">
      <w:pPr>
        <w:pStyle w:val="a6"/>
        <w:jc w:val="right"/>
        <w:rPr>
          <w:rFonts w:ascii="Times New Roman" w:hAnsi="Times New Roman"/>
          <w:bCs/>
        </w:rPr>
      </w:pPr>
      <w:bookmarkStart w:id="79" w:name="sub_1300"/>
      <w:r w:rsidRPr="009F6DB8">
        <w:rPr>
          <w:rStyle w:val="af8"/>
          <w:rFonts w:ascii="Times New Roman" w:hAnsi="Times New Roman"/>
          <w:color w:val="auto"/>
        </w:rPr>
        <w:t xml:space="preserve">Приложение N 2 к </w:t>
      </w:r>
      <w:hyperlink w:anchor="sub_1000" w:history="1">
        <w:r w:rsidRPr="009F6DB8">
          <w:rPr>
            <w:rStyle w:val="af7"/>
            <w:rFonts w:eastAsia="Calibri"/>
            <w:color w:val="auto"/>
          </w:rPr>
          <w:t>порядку</w:t>
        </w:r>
      </w:hyperlink>
      <w:bookmarkEnd w:id="79"/>
    </w:p>
    <w:p w:rsidR="000D0106" w:rsidRPr="009F6DB8" w:rsidRDefault="000D0106" w:rsidP="000D0106">
      <w:pPr>
        <w:pStyle w:val="a6"/>
        <w:jc w:val="right"/>
        <w:rPr>
          <w:rFonts w:ascii="Times New Roman" w:hAnsi="Times New Roman"/>
        </w:rPr>
      </w:pPr>
      <w:r w:rsidRPr="009F6DB8">
        <w:rPr>
          <w:rFonts w:ascii="Times New Roman" w:hAnsi="Times New Roman"/>
        </w:rPr>
        <w:t>Форма</w:t>
      </w:r>
    </w:p>
    <w:p w:rsidR="000D0106" w:rsidRPr="009F6DB8" w:rsidRDefault="000D0106" w:rsidP="000D0106">
      <w:pPr>
        <w:rPr>
          <w:color w:val="auto"/>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93"/>
        <w:gridCol w:w="4814"/>
      </w:tblGrid>
      <w:tr w:rsidR="000D0106" w:rsidRPr="009F6DB8" w:rsidTr="000D0106">
        <w:tc>
          <w:tcPr>
            <w:tcW w:w="4793" w:type="dxa"/>
            <w:tcBorders>
              <w:top w:val="nil"/>
              <w:left w:val="nil"/>
              <w:bottom w:val="nil"/>
              <w:right w:val="nil"/>
            </w:tcBorders>
          </w:tcPr>
          <w:p w:rsidR="000D0106" w:rsidRPr="009F6DB8" w:rsidRDefault="000D0106" w:rsidP="000D0106">
            <w:pPr>
              <w:pStyle w:val="afff"/>
              <w:jc w:val="right"/>
              <w:rPr>
                <w:rFonts w:ascii="Times New Roman" w:hAnsi="Times New Roman" w:cs="Times New Roman"/>
              </w:rPr>
            </w:pPr>
            <w:r w:rsidRPr="009F6DB8">
              <w:rPr>
                <w:rFonts w:ascii="Times New Roman" w:hAnsi="Times New Roman" w:cs="Times New Roman"/>
              </w:rPr>
              <w:t>УТВЕРЖДЕНО:</w:t>
            </w:r>
          </w:p>
          <w:p w:rsidR="000D0106" w:rsidRPr="009F6DB8" w:rsidRDefault="000D0106" w:rsidP="000D0106">
            <w:pPr>
              <w:pStyle w:val="afff"/>
              <w:jc w:val="right"/>
              <w:rPr>
                <w:rFonts w:ascii="Times New Roman" w:hAnsi="Times New Roman" w:cs="Times New Roman"/>
              </w:rPr>
            </w:pPr>
            <w:r w:rsidRPr="009F6DB8">
              <w:rPr>
                <w:rFonts w:ascii="Times New Roman" w:hAnsi="Times New Roman" w:cs="Times New Roman"/>
              </w:rPr>
              <w:t>Руководитель</w:t>
            </w:r>
          </w:p>
          <w:p w:rsidR="000D0106" w:rsidRPr="009F6DB8" w:rsidRDefault="000D0106" w:rsidP="000D0106">
            <w:pPr>
              <w:pStyle w:val="af5"/>
              <w:jc w:val="right"/>
              <w:rPr>
                <w:rFonts w:ascii="Times New Roman" w:hAnsi="Times New Roman" w:cs="Times New Roman"/>
              </w:rPr>
            </w:pPr>
          </w:p>
          <w:p w:rsidR="000D0106" w:rsidRPr="009F6DB8" w:rsidRDefault="000D0106" w:rsidP="000D0106">
            <w:pPr>
              <w:pStyle w:val="afff"/>
              <w:jc w:val="right"/>
              <w:rPr>
                <w:rFonts w:ascii="Times New Roman" w:hAnsi="Times New Roman" w:cs="Times New Roman"/>
              </w:rPr>
            </w:pPr>
            <w:r w:rsidRPr="009F6DB8">
              <w:rPr>
                <w:rFonts w:ascii="Times New Roman" w:hAnsi="Times New Roman" w:cs="Times New Roman"/>
              </w:rPr>
              <w:t>__________________________________</w:t>
            </w:r>
          </w:p>
          <w:p w:rsidR="000D0106" w:rsidRPr="009F6DB8" w:rsidRDefault="000D0106" w:rsidP="000D0106">
            <w:pPr>
              <w:pStyle w:val="afff"/>
              <w:jc w:val="right"/>
              <w:rPr>
                <w:rFonts w:ascii="Times New Roman" w:hAnsi="Times New Roman" w:cs="Times New Roman"/>
              </w:rPr>
            </w:pPr>
            <w:r w:rsidRPr="009F6DB8">
              <w:rPr>
                <w:rFonts w:ascii="Times New Roman" w:hAnsi="Times New Roman" w:cs="Times New Roman"/>
              </w:rPr>
              <w:t>(подпись/расшифровка подписи (ФИО)</w:t>
            </w:r>
          </w:p>
          <w:p w:rsidR="000D0106" w:rsidRPr="009F6DB8" w:rsidRDefault="000D0106" w:rsidP="000D0106">
            <w:pPr>
              <w:pStyle w:val="afff"/>
              <w:jc w:val="right"/>
              <w:rPr>
                <w:rFonts w:ascii="Times New Roman" w:hAnsi="Times New Roman" w:cs="Times New Roman"/>
              </w:rPr>
            </w:pPr>
            <w:r w:rsidRPr="009F6DB8">
              <w:rPr>
                <w:rFonts w:ascii="Times New Roman" w:hAnsi="Times New Roman" w:cs="Times New Roman"/>
              </w:rPr>
              <w:t>МП</w:t>
            </w:r>
          </w:p>
        </w:tc>
        <w:tc>
          <w:tcPr>
            <w:tcW w:w="4814" w:type="dxa"/>
            <w:tcBorders>
              <w:top w:val="nil"/>
              <w:left w:val="nil"/>
              <w:bottom w:val="nil"/>
              <w:right w:val="nil"/>
            </w:tcBorders>
          </w:tcPr>
          <w:p w:rsidR="000D0106" w:rsidRPr="009F6DB8" w:rsidRDefault="000D0106" w:rsidP="000D0106">
            <w:pPr>
              <w:pStyle w:val="afff"/>
              <w:rPr>
                <w:rFonts w:ascii="Times New Roman" w:hAnsi="Times New Roman" w:cs="Times New Roman"/>
              </w:rPr>
            </w:pPr>
          </w:p>
        </w:tc>
      </w:tr>
    </w:tbl>
    <w:p w:rsidR="000D0106" w:rsidRPr="009F6DB8" w:rsidRDefault="000D0106" w:rsidP="000D0106">
      <w:pPr>
        <w:rPr>
          <w:color w:val="auto"/>
        </w:rPr>
      </w:pPr>
    </w:p>
    <w:p w:rsidR="000D0106" w:rsidRPr="009F6DB8" w:rsidRDefault="000D0106" w:rsidP="009F6DB8">
      <w:pPr>
        <w:pStyle w:val="1"/>
        <w:jc w:val="center"/>
        <w:rPr>
          <w:sz w:val="28"/>
          <w:szCs w:val="28"/>
        </w:rPr>
      </w:pPr>
      <w:r w:rsidRPr="009F6DB8">
        <w:rPr>
          <w:sz w:val="28"/>
          <w:szCs w:val="28"/>
        </w:rPr>
        <w:t>РАСЧЕТ</w:t>
      </w:r>
      <w:r w:rsidRPr="009F6DB8">
        <w:rPr>
          <w:sz w:val="28"/>
          <w:szCs w:val="28"/>
        </w:rPr>
        <w:br/>
        <w:t>_____________________________</w:t>
      </w:r>
      <w:r w:rsidRPr="009F6DB8">
        <w:rPr>
          <w:sz w:val="28"/>
          <w:szCs w:val="28"/>
        </w:rPr>
        <w:br/>
        <w:t>(наименование предприятия)</w:t>
      </w:r>
      <w:r w:rsidRPr="009F6DB8">
        <w:rPr>
          <w:sz w:val="28"/>
          <w:szCs w:val="28"/>
        </w:rPr>
        <w:br/>
        <w:t>недополученных доходов и (или) затрат в связи с производством (реализацией) товаров, выполнением работ, оказанием услуг</w:t>
      </w:r>
      <w:r w:rsidRPr="009F6DB8">
        <w:rPr>
          <w:sz w:val="28"/>
          <w:szCs w:val="28"/>
        </w:rPr>
        <w:br/>
        <w:t>___________________________________</w:t>
      </w:r>
      <w:r w:rsidRPr="009F6DB8">
        <w:rPr>
          <w:sz w:val="28"/>
          <w:szCs w:val="28"/>
        </w:rPr>
        <w:br/>
        <w:t xml:space="preserve"> __________</w:t>
      </w:r>
      <w:r w:rsidRPr="009F6DB8">
        <w:rPr>
          <w:sz w:val="28"/>
          <w:szCs w:val="28"/>
        </w:rPr>
        <w:br/>
        <w:t>(период)</w:t>
      </w:r>
    </w:p>
    <w:p w:rsidR="000D0106" w:rsidRPr="009F6DB8" w:rsidRDefault="000D0106" w:rsidP="000D0106">
      <w:pPr>
        <w:rPr>
          <w:color w:val="auto"/>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380"/>
        <w:gridCol w:w="2380"/>
        <w:gridCol w:w="1820"/>
        <w:gridCol w:w="2380"/>
      </w:tblGrid>
      <w:tr w:rsidR="000D0106" w:rsidRPr="009F6DB8" w:rsidTr="000D0106">
        <w:tc>
          <w:tcPr>
            <w:tcW w:w="700" w:type="dxa"/>
            <w:tcBorders>
              <w:top w:val="single" w:sz="4" w:space="0" w:color="auto"/>
              <w:bottom w:val="single" w:sz="4" w:space="0" w:color="auto"/>
              <w:right w:val="single" w:sz="4" w:space="0" w:color="auto"/>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N</w:t>
            </w:r>
            <w:r w:rsidRPr="009F6DB8">
              <w:rPr>
                <w:rFonts w:ascii="Times New Roman" w:hAnsi="Times New Roman" w:cs="Times New Roman"/>
              </w:rPr>
              <w:br/>
              <w:t>п/п</w:t>
            </w:r>
          </w:p>
        </w:tc>
        <w:tc>
          <w:tcPr>
            <w:tcW w:w="2380" w:type="dxa"/>
            <w:tcBorders>
              <w:top w:val="single" w:sz="4" w:space="0" w:color="auto"/>
              <w:left w:val="single" w:sz="4" w:space="0" w:color="auto"/>
              <w:bottom w:val="nil"/>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Наименование мероприятия субсидии</w:t>
            </w:r>
          </w:p>
        </w:tc>
        <w:tc>
          <w:tcPr>
            <w:tcW w:w="2380" w:type="dxa"/>
            <w:tcBorders>
              <w:top w:val="single" w:sz="4" w:space="0" w:color="auto"/>
              <w:left w:val="single" w:sz="4" w:space="0" w:color="auto"/>
              <w:bottom w:val="nil"/>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Наименование затрат, связанных с реализацией мероприятий</w:t>
            </w:r>
          </w:p>
        </w:tc>
        <w:tc>
          <w:tcPr>
            <w:tcW w:w="1820" w:type="dxa"/>
            <w:tcBorders>
              <w:top w:val="single" w:sz="4" w:space="0" w:color="auto"/>
              <w:left w:val="single" w:sz="4" w:space="0" w:color="auto"/>
              <w:bottom w:val="nil"/>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Сумма затрат (руб)</w:t>
            </w:r>
          </w:p>
        </w:tc>
        <w:tc>
          <w:tcPr>
            <w:tcW w:w="2380" w:type="dxa"/>
            <w:tcBorders>
              <w:top w:val="single" w:sz="4" w:space="0" w:color="auto"/>
              <w:left w:val="single" w:sz="4" w:space="0" w:color="auto"/>
              <w:bottom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Обоснование суммы затрат</w:t>
            </w:r>
          </w:p>
        </w:tc>
      </w:tr>
      <w:tr w:rsidR="000D0106" w:rsidRPr="009F6DB8" w:rsidTr="000D0106">
        <w:tc>
          <w:tcPr>
            <w:tcW w:w="700" w:type="dxa"/>
            <w:tcBorders>
              <w:top w:val="single" w:sz="4" w:space="0" w:color="auto"/>
              <w:bottom w:val="single" w:sz="4" w:space="0" w:color="auto"/>
              <w:right w:val="single" w:sz="4" w:space="0" w:color="auto"/>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1</w:t>
            </w:r>
          </w:p>
        </w:tc>
        <w:tc>
          <w:tcPr>
            <w:tcW w:w="2380" w:type="dxa"/>
            <w:tcBorders>
              <w:top w:val="single" w:sz="4" w:space="0" w:color="auto"/>
              <w:left w:val="single" w:sz="4" w:space="0" w:color="auto"/>
              <w:bottom w:val="nil"/>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2</w:t>
            </w:r>
          </w:p>
        </w:tc>
        <w:tc>
          <w:tcPr>
            <w:tcW w:w="2380" w:type="dxa"/>
            <w:tcBorders>
              <w:top w:val="single" w:sz="4" w:space="0" w:color="auto"/>
              <w:left w:val="single" w:sz="4" w:space="0" w:color="auto"/>
              <w:bottom w:val="nil"/>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3</w:t>
            </w:r>
          </w:p>
        </w:tc>
        <w:tc>
          <w:tcPr>
            <w:tcW w:w="1820" w:type="dxa"/>
            <w:tcBorders>
              <w:top w:val="single" w:sz="4" w:space="0" w:color="auto"/>
              <w:left w:val="single" w:sz="4" w:space="0" w:color="auto"/>
              <w:bottom w:val="nil"/>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4</w:t>
            </w:r>
          </w:p>
        </w:tc>
        <w:tc>
          <w:tcPr>
            <w:tcW w:w="2380" w:type="dxa"/>
            <w:tcBorders>
              <w:top w:val="single" w:sz="4" w:space="0" w:color="auto"/>
              <w:left w:val="single" w:sz="4" w:space="0" w:color="auto"/>
              <w:bottom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5</w:t>
            </w:r>
          </w:p>
        </w:tc>
      </w:tr>
      <w:tr w:rsidR="000D0106" w:rsidRPr="009F6DB8" w:rsidTr="000D0106">
        <w:tc>
          <w:tcPr>
            <w:tcW w:w="700" w:type="dxa"/>
            <w:tcBorders>
              <w:top w:val="single" w:sz="4" w:space="0" w:color="auto"/>
              <w:bottom w:val="single" w:sz="4" w:space="0" w:color="auto"/>
              <w:right w:val="single" w:sz="4" w:space="0" w:color="auto"/>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1.</w:t>
            </w:r>
          </w:p>
        </w:tc>
        <w:tc>
          <w:tcPr>
            <w:tcW w:w="2380" w:type="dxa"/>
            <w:tcBorders>
              <w:top w:val="single" w:sz="4" w:space="0" w:color="auto"/>
              <w:left w:val="single" w:sz="4" w:space="0" w:color="auto"/>
              <w:bottom w:val="nil"/>
              <w:right w:val="nil"/>
            </w:tcBorders>
          </w:tcPr>
          <w:p w:rsidR="000D0106" w:rsidRPr="009F6DB8" w:rsidRDefault="000D0106" w:rsidP="000D0106">
            <w:pPr>
              <w:pStyle w:val="af5"/>
              <w:rPr>
                <w:rFonts w:ascii="Times New Roman" w:hAnsi="Times New Roman" w:cs="Times New Roman"/>
              </w:rPr>
            </w:pPr>
          </w:p>
        </w:tc>
        <w:tc>
          <w:tcPr>
            <w:tcW w:w="2380" w:type="dxa"/>
            <w:tcBorders>
              <w:top w:val="single" w:sz="4" w:space="0" w:color="auto"/>
              <w:left w:val="single" w:sz="4" w:space="0" w:color="auto"/>
              <w:bottom w:val="nil"/>
              <w:right w:val="nil"/>
            </w:tcBorders>
          </w:tcPr>
          <w:p w:rsidR="000D0106" w:rsidRPr="009F6DB8" w:rsidRDefault="000D0106" w:rsidP="000D0106">
            <w:pPr>
              <w:pStyle w:val="af5"/>
              <w:rPr>
                <w:rFonts w:ascii="Times New Roman" w:hAnsi="Times New Roman" w:cs="Times New Roman"/>
              </w:rPr>
            </w:pPr>
          </w:p>
        </w:tc>
        <w:tc>
          <w:tcPr>
            <w:tcW w:w="1820" w:type="dxa"/>
            <w:tcBorders>
              <w:top w:val="single" w:sz="4" w:space="0" w:color="auto"/>
              <w:left w:val="single" w:sz="4" w:space="0" w:color="auto"/>
              <w:bottom w:val="nil"/>
              <w:right w:val="nil"/>
            </w:tcBorders>
          </w:tcPr>
          <w:p w:rsidR="000D0106" w:rsidRPr="009F6DB8" w:rsidRDefault="000D0106" w:rsidP="000D0106">
            <w:pPr>
              <w:pStyle w:val="af5"/>
              <w:rPr>
                <w:rFonts w:ascii="Times New Roman" w:hAnsi="Times New Roman" w:cs="Times New Roman"/>
              </w:rPr>
            </w:pPr>
          </w:p>
        </w:tc>
        <w:tc>
          <w:tcPr>
            <w:tcW w:w="2380" w:type="dxa"/>
            <w:tcBorders>
              <w:top w:val="single" w:sz="4" w:space="0" w:color="auto"/>
              <w:left w:val="single" w:sz="4" w:space="0" w:color="auto"/>
              <w:bottom w:val="nil"/>
            </w:tcBorders>
          </w:tcPr>
          <w:p w:rsidR="000D0106" w:rsidRPr="009F6DB8" w:rsidRDefault="000D0106" w:rsidP="000D0106">
            <w:pPr>
              <w:pStyle w:val="af5"/>
              <w:rPr>
                <w:rFonts w:ascii="Times New Roman" w:hAnsi="Times New Roman" w:cs="Times New Roman"/>
              </w:rPr>
            </w:pPr>
          </w:p>
        </w:tc>
      </w:tr>
      <w:tr w:rsidR="000D0106" w:rsidRPr="009F6DB8" w:rsidTr="000D0106">
        <w:tc>
          <w:tcPr>
            <w:tcW w:w="700" w:type="dxa"/>
            <w:tcBorders>
              <w:top w:val="single" w:sz="4" w:space="0" w:color="auto"/>
              <w:bottom w:val="single" w:sz="4" w:space="0" w:color="auto"/>
              <w:right w:val="single" w:sz="4" w:space="0" w:color="auto"/>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2.</w:t>
            </w:r>
          </w:p>
        </w:tc>
        <w:tc>
          <w:tcPr>
            <w:tcW w:w="2380" w:type="dxa"/>
            <w:tcBorders>
              <w:top w:val="single" w:sz="4" w:space="0" w:color="auto"/>
              <w:left w:val="single" w:sz="4" w:space="0" w:color="auto"/>
              <w:bottom w:val="nil"/>
              <w:right w:val="nil"/>
            </w:tcBorders>
          </w:tcPr>
          <w:p w:rsidR="000D0106" w:rsidRPr="009F6DB8" w:rsidRDefault="000D0106" w:rsidP="000D0106">
            <w:pPr>
              <w:pStyle w:val="af5"/>
              <w:rPr>
                <w:rFonts w:ascii="Times New Roman" w:hAnsi="Times New Roman" w:cs="Times New Roman"/>
              </w:rPr>
            </w:pPr>
          </w:p>
        </w:tc>
        <w:tc>
          <w:tcPr>
            <w:tcW w:w="2380" w:type="dxa"/>
            <w:tcBorders>
              <w:top w:val="single" w:sz="4" w:space="0" w:color="auto"/>
              <w:left w:val="single" w:sz="4" w:space="0" w:color="auto"/>
              <w:bottom w:val="nil"/>
              <w:right w:val="nil"/>
            </w:tcBorders>
          </w:tcPr>
          <w:p w:rsidR="000D0106" w:rsidRPr="009F6DB8" w:rsidRDefault="000D0106" w:rsidP="000D0106">
            <w:pPr>
              <w:pStyle w:val="af5"/>
              <w:rPr>
                <w:rFonts w:ascii="Times New Roman" w:hAnsi="Times New Roman" w:cs="Times New Roman"/>
              </w:rPr>
            </w:pPr>
          </w:p>
        </w:tc>
        <w:tc>
          <w:tcPr>
            <w:tcW w:w="1820" w:type="dxa"/>
            <w:tcBorders>
              <w:top w:val="single" w:sz="4" w:space="0" w:color="auto"/>
              <w:left w:val="single" w:sz="4" w:space="0" w:color="auto"/>
              <w:bottom w:val="nil"/>
              <w:right w:val="nil"/>
            </w:tcBorders>
          </w:tcPr>
          <w:p w:rsidR="000D0106" w:rsidRPr="009F6DB8" w:rsidRDefault="000D0106" w:rsidP="000D0106">
            <w:pPr>
              <w:pStyle w:val="af5"/>
              <w:rPr>
                <w:rFonts w:ascii="Times New Roman" w:hAnsi="Times New Roman" w:cs="Times New Roman"/>
              </w:rPr>
            </w:pPr>
          </w:p>
        </w:tc>
        <w:tc>
          <w:tcPr>
            <w:tcW w:w="2380" w:type="dxa"/>
            <w:tcBorders>
              <w:top w:val="single" w:sz="4" w:space="0" w:color="auto"/>
              <w:left w:val="single" w:sz="4" w:space="0" w:color="auto"/>
              <w:bottom w:val="nil"/>
            </w:tcBorders>
          </w:tcPr>
          <w:p w:rsidR="000D0106" w:rsidRPr="009F6DB8" w:rsidRDefault="000D0106" w:rsidP="000D0106">
            <w:pPr>
              <w:pStyle w:val="af5"/>
              <w:rPr>
                <w:rFonts w:ascii="Times New Roman" w:hAnsi="Times New Roman" w:cs="Times New Roman"/>
              </w:rPr>
            </w:pPr>
          </w:p>
        </w:tc>
      </w:tr>
      <w:tr w:rsidR="000D0106" w:rsidRPr="009F6DB8" w:rsidTr="000D0106">
        <w:tc>
          <w:tcPr>
            <w:tcW w:w="700" w:type="dxa"/>
            <w:tcBorders>
              <w:top w:val="single" w:sz="4" w:space="0" w:color="auto"/>
              <w:bottom w:val="single" w:sz="4" w:space="0" w:color="auto"/>
              <w:right w:val="single" w:sz="4" w:space="0" w:color="auto"/>
            </w:tcBorders>
          </w:tcPr>
          <w:p w:rsidR="000D0106" w:rsidRPr="009F6DB8" w:rsidRDefault="000D0106" w:rsidP="000D0106">
            <w:pPr>
              <w:pStyle w:val="af5"/>
              <w:rPr>
                <w:rFonts w:ascii="Times New Roman" w:hAnsi="Times New Roman" w:cs="Times New Roman"/>
              </w:rPr>
            </w:pPr>
          </w:p>
        </w:tc>
        <w:tc>
          <w:tcPr>
            <w:tcW w:w="2380" w:type="dxa"/>
            <w:tcBorders>
              <w:top w:val="single" w:sz="4" w:space="0" w:color="auto"/>
              <w:left w:val="single" w:sz="4" w:space="0" w:color="auto"/>
              <w:bottom w:val="single" w:sz="4" w:space="0" w:color="auto"/>
              <w:right w:val="nil"/>
            </w:tcBorders>
          </w:tcPr>
          <w:p w:rsidR="000D0106" w:rsidRPr="009F6DB8" w:rsidRDefault="000D0106" w:rsidP="000D0106">
            <w:pPr>
              <w:pStyle w:val="af5"/>
              <w:rPr>
                <w:rFonts w:ascii="Times New Roman" w:hAnsi="Times New Roman" w:cs="Times New Roman"/>
              </w:rPr>
            </w:pPr>
          </w:p>
        </w:tc>
        <w:tc>
          <w:tcPr>
            <w:tcW w:w="2380" w:type="dxa"/>
            <w:tcBorders>
              <w:top w:val="single" w:sz="4" w:space="0" w:color="auto"/>
              <w:left w:val="single" w:sz="4" w:space="0" w:color="auto"/>
              <w:bottom w:val="single" w:sz="4" w:space="0" w:color="auto"/>
              <w:right w:val="nil"/>
            </w:tcBorders>
          </w:tcPr>
          <w:p w:rsidR="000D0106" w:rsidRPr="009F6DB8" w:rsidRDefault="000D0106" w:rsidP="000D0106">
            <w:pPr>
              <w:pStyle w:val="af5"/>
              <w:rPr>
                <w:rFonts w:ascii="Times New Roman" w:hAnsi="Times New Roman" w:cs="Times New Roman"/>
              </w:rPr>
            </w:pPr>
          </w:p>
        </w:tc>
        <w:tc>
          <w:tcPr>
            <w:tcW w:w="1820" w:type="dxa"/>
            <w:tcBorders>
              <w:top w:val="single" w:sz="4" w:space="0" w:color="auto"/>
              <w:left w:val="single" w:sz="4" w:space="0" w:color="auto"/>
              <w:bottom w:val="single" w:sz="4" w:space="0" w:color="auto"/>
              <w:right w:val="nil"/>
            </w:tcBorders>
          </w:tcPr>
          <w:p w:rsidR="000D0106" w:rsidRPr="009F6DB8" w:rsidRDefault="000D0106" w:rsidP="000D0106">
            <w:pPr>
              <w:pStyle w:val="af5"/>
              <w:rPr>
                <w:rFonts w:ascii="Times New Roman" w:hAnsi="Times New Roman" w:cs="Times New Roman"/>
              </w:rPr>
            </w:pPr>
          </w:p>
        </w:tc>
        <w:tc>
          <w:tcPr>
            <w:tcW w:w="2380" w:type="dxa"/>
            <w:tcBorders>
              <w:top w:val="single" w:sz="4" w:space="0" w:color="auto"/>
              <w:left w:val="single" w:sz="4" w:space="0" w:color="auto"/>
              <w:bottom w:val="single" w:sz="4" w:space="0" w:color="auto"/>
            </w:tcBorders>
          </w:tcPr>
          <w:p w:rsidR="000D0106" w:rsidRPr="009F6DB8" w:rsidRDefault="000D0106" w:rsidP="000D0106">
            <w:pPr>
              <w:pStyle w:val="af5"/>
              <w:rPr>
                <w:rFonts w:ascii="Times New Roman" w:hAnsi="Times New Roman" w:cs="Times New Roman"/>
              </w:rPr>
            </w:pPr>
          </w:p>
        </w:tc>
      </w:tr>
    </w:tbl>
    <w:p w:rsidR="000D0106" w:rsidRPr="009F6DB8" w:rsidRDefault="000D0106" w:rsidP="000D0106">
      <w:pPr>
        <w:rPr>
          <w:color w:val="auto"/>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800"/>
        <w:gridCol w:w="4060"/>
      </w:tblGrid>
      <w:tr w:rsidR="000D0106" w:rsidRPr="009F6DB8" w:rsidTr="000D0106">
        <w:tc>
          <w:tcPr>
            <w:tcW w:w="2800" w:type="dxa"/>
            <w:tcBorders>
              <w:top w:val="nil"/>
              <w:left w:val="nil"/>
              <w:bottom w:val="nil"/>
              <w:right w:val="nil"/>
            </w:tcBorders>
          </w:tcPr>
          <w:p w:rsidR="000D0106" w:rsidRPr="009F6DB8" w:rsidRDefault="000D0106" w:rsidP="000D0106">
            <w:pPr>
              <w:pStyle w:val="af5"/>
              <w:rPr>
                <w:rFonts w:ascii="Times New Roman" w:hAnsi="Times New Roman" w:cs="Times New Roman"/>
              </w:rPr>
            </w:pPr>
            <w:r w:rsidRPr="009F6DB8">
              <w:rPr>
                <w:rFonts w:ascii="Times New Roman" w:hAnsi="Times New Roman" w:cs="Times New Roman"/>
              </w:rPr>
              <w:t>Главный бухгалтер</w:t>
            </w:r>
          </w:p>
          <w:p w:rsidR="000D0106" w:rsidRPr="009F6DB8" w:rsidRDefault="000D0106" w:rsidP="000D0106">
            <w:pPr>
              <w:pStyle w:val="af5"/>
              <w:rPr>
                <w:rFonts w:ascii="Times New Roman" w:hAnsi="Times New Roman" w:cs="Times New Roman"/>
              </w:rPr>
            </w:pPr>
          </w:p>
        </w:tc>
        <w:tc>
          <w:tcPr>
            <w:tcW w:w="2800" w:type="dxa"/>
            <w:tcBorders>
              <w:top w:val="nil"/>
              <w:left w:val="nil"/>
              <w:bottom w:val="nil"/>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_________________</w:t>
            </w:r>
          </w:p>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(подпись)</w:t>
            </w:r>
          </w:p>
        </w:tc>
        <w:tc>
          <w:tcPr>
            <w:tcW w:w="4060" w:type="dxa"/>
            <w:tcBorders>
              <w:top w:val="nil"/>
              <w:left w:val="nil"/>
              <w:bottom w:val="nil"/>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________________________</w:t>
            </w:r>
          </w:p>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(расшифровка подписи (ФИО)</w:t>
            </w:r>
          </w:p>
        </w:tc>
      </w:tr>
    </w:tbl>
    <w:p w:rsidR="000D0106" w:rsidRPr="009F6DB8" w:rsidRDefault="000D0106" w:rsidP="000D0106">
      <w:pPr>
        <w:rPr>
          <w:color w:val="auto"/>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0"/>
        <w:gridCol w:w="2078"/>
        <w:gridCol w:w="3576"/>
        <w:gridCol w:w="2210"/>
      </w:tblGrid>
      <w:tr w:rsidR="000D0106" w:rsidRPr="009F6DB8" w:rsidTr="000D0106">
        <w:tc>
          <w:tcPr>
            <w:tcW w:w="1810" w:type="dxa"/>
            <w:tcBorders>
              <w:top w:val="nil"/>
              <w:left w:val="nil"/>
              <w:bottom w:val="nil"/>
              <w:right w:val="nil"/>
            </w:tcBorders>
          </w:tcPr>
          <w:p w:rsidR="000D0106" w:rsidRPr="009F6DB8" w:rsidRDefault="000D0106" w:rsidP="000D0106">
            <w:pPr>
              <w:pStyle w:val="af5"/>
              <w:rPr>
                <w:rFonts w:ascii="Times New Roman" w:hAnsi="Times New Roman" w:cs="Times New Roman"/>
              </w:rPr>
            </w:pPr>
            <w:r w:rsidRPr="009F6DB8">
              <w:rPr>
                <w:rFonts w:ascii="Times New Roman" w:hAnsi="Times New Roman" w:cs="Times New Roman"/>
              </w:rPr>
              <w:t>Исполнитель</w:t>
            </w:r>
          </w:p>
          <w:p w:rsidR="000D0106" w:rsidRPr="009F6DB8" w:rsidRDefault="000D0106" w:rsidP="000D0106">
            <w:pPr>
              <w:pStyle w:val="af5"/>
              <w:rPr>
                <w:rFonts w:ascii="Times New Roman" w:hAnsi="Times New Roman" w:cs="Times New Roman"/>
              </w:rPr>
            </w:pPr>
            <w:r w:rsidRPr="009F6DB8">
              <w:rPr>
                <w:rFonts w:ascii="Times New Roman" w:hAnsi="Times New Roman" w:cs="Times New Roman"/>
              </w:rPr>
              <w:t>(должность)</w:t>
            </w:r>
          </w:p>
        </w:tc>
        <w:tc>
          <w:tcPr>
            <w:tcW w:w="2078" w:type="dxa"/>
            <w:tcBorders>
              <w:top w:val="nil"/>
              <w:left w:val="nil"/>
              <w:bottom w:val="nil"/>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__________</w:t>
            </w:r>
          </w:p>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(подпись)</w:t>
            </w:r>
          </w:p>
        </w:tc>
        <w:tc>
          <w:tcPr>
            <w:tcW w:w="3576" w:type="dxa"/>
            <w:tcBorders>
              <w:top w:val="nil"/>
              <w:left w:val="nil"/>
              <w:bottom w:val="nil"/>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________________________</w:t>
            </w:r>
          </w:p>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(расшифровка подписи (ФИО)</w:t>
            </w:r>
          </w:p>
        </w:tc>
        <w:tc>
          <w:tcPr>
            <w:tcW w:w="2210" w:type="dxa"/>
            <w:tcBorders>
              <w:top w:val="nil"/>
              <w:left w:val="nil"/>
              <w:bottom w:val="nil"/>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__________</w:t>
            </w:r>
          </w:p>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(телефон)</w:t>
            </w:r>
          </w:p>
        </w:tc>
      </w:tr>
    </w:tbl>
    <w:p w:rsidR="000D0106" w:rsidRPr="009F6DB8" w:rsidRDefault="000D0106" w:rsidP="000D0106">
      <w:pPr>
        <w:rPr>
          <w:color w:val="auto"/>
        </w:rPr>
      </w:pPr>
    </w:p>
    <w:p w:rsidR="000D0106" w:rsidRPr="009F6DB8" w:rsidRDefault="000D0106" w:rsidP="000D0106">
      <w:pPr>
        <w:rPr>
          <w:color w:val="auto"/>
        </w:rPr>
      </w:pPr>
    </w:p>
    <w:p w:rsidR="000D0106" w:rsidRPr="009F6DB8" w:rsidRDefault="000D0106" w:rsidP="000D0106">
      <w:pPr>
        <w:rPr>
          <w:color w:val="auto"/>
        </w:rPr>
      </w:pPr>
    </w:p>
    <w:p w:rsidR="000D0106" w:rsidRPr="009F6DB8" w:rsidRDefault="000D0106" w:rsidP="000D0106">
      <w:pPr>
        <w:rPr>
          <w:color w:val="auto"/>
        </w:rPr>
      </w:pPr>
    </w:p>
    <w:p w:rsidR="000D0106" w:rsidRPr="009F6DB8" w:rsidRDefault="000D0106" w:rsidP="000D0106">
      <w:pPr>
        <w:rPr>
          <w:color w:val="auto"/>
        </w:rPr>
      </w:pPr>
    </w:p>
    <w:p w:rsidR="000D0106" w:rsidRPr="009F6DB8" w:rsidRDefault="000D0106" w:rsidP="000D0106">
      <w:pPr>
        <w:rPr>
          <w:color w:val="auto"/>
        </w:rPr>
      </w:pPr>
    </w:p>
    <w:p w:rsidR="000D0106" w:rsidRPr="009F6DB8" w:rsidRDefault="000D0106" w:rsidP="000D0106">
      <w:pPr>
        <w:rPr>
          <w:color w:val="auto"/>
        </w:rPr>
      </w:pPr>
    </w:p>
    <w:p w:rsidR="00E566B0" w:rsidRPr="009F6DB8" w:rsidRDefault="00E566B0" w:rsidP="000D0106">
      <w:pPr>
        <w:rPr>
          <w:color w:val="auto"/>
        </w:rPr>
      </w:pPr>
    </w:p>
    <w:p w:rsidR="00E566B0" w:rsidRPr="009F6DB8" w:rsidRDefault="00E566B0" w:rsidP="000D0106">
      <w:pPr>
        <w:rPr>
          <w:color w:val="auto"/>
        </w:rPr>
      </w:pPr>
    </w:p>
    <w:p w:rsidR="00E566B0" w:rsidRPr="009F6DB8" w:rsidRDefault="00E566B0" w:rsidP="000D0106">
      <w:pPr>
        <w:rPr>
          <w:color w:val="auto"/>
        </w:rPr>
      </w:pPr>
    </w:p>
    <w:p w:rsidR="00E566B0" w:rsidRPr="009F6DB8" w:rsidRDefault="00E566B0" w:rsidP="000D0106">
      <w:pPr>
        <w:rPr>
          <w:color w:val="auto"/>
        </w:rPr>
      </w:pPr>
    </w:p>
    <w:p w:rsidR="000D0106" w:rsidRPr="009F6DB8" w:rsidRDefault="000D0106" w:rsidP="000D0106">
      <w:pPr>
        <w:pStyle w:val="a6"/>
        <w:rPr>
          <w:rFonts w:ascii="Times New Roman" w:hAnsi="Times New Roman"/>
        </w:rPr>
      </w:pPr>
    </w:p>
    <w:p w:rsidR="000D0106" w:rsidRPr="009F6DB8" w:rsidRDefault="000D0106" w:rsidP="000D0106">
      <w:pPr>
        <w:pStyle w:val="a6"/>
        <w:jc w:val="right"/>
        <w:rPr>
          <w:rFonts w:ascii="Times New Roman" w:hAnsi="Times New Roman"/>
        </w:rPr>
      </w:pPr>
      <w:bookmarkStart w:id="80" w:name="sub_1400"/>
      <w:r w:rsidRPr="009F6DB8">
        <w:rPr>
          <w:rStyle w:val="af8"/>
          <w:rFonts w:ascii="Times New Roman" w:hAnsi="Times New Roman"/>
          <w:color w:val="auto"/>
        </w:rPr>
        <w:t xml:space="preserve">Приложение N 3 к </w:t>
      </w:r>
      <w:hyperlink w:anchor="sub_1000" w:history="1">
        <w:r w:rsidRPr="009F6DB8">
          <w:rPr>
            <w:rStyle w:val="af7"/>
            <w:rFonts w:eastAsia="Calibri"/>
            <w:color w:val="auto"/>
          </w:rPr>
          <w:t>порядку</w:t>
        </w:r>
      </w:hyperlink>
      <w:bookmarkEnd w:id="80"/>
    </w:p>
    <w:p w:rsidR="000D0106" w:rsidRPr="009F6DB8" w:rsidRDefault="000D0106" w:rsidP="000D0106">
      <w:pPr>
        <w:pStyle w:val="a6"/>
        <w:jc w:val="right"/>
        <w:rPr>
          <w:rFonts w:ascii="Times New Roman" w:hAnsi="Times New Roman"/>
        </w:rPr>
      </w:pPr>
      <w:r w:rsidRPr="009F6DB8">
        <w:rPr>
          <w:rFonts w:ascii="Times New Roman" w:hAnsi="Times New Roman"/>
        </w:rPr>
        <w:t>Форма</w:t>
      </w:r>
    </w:p>
    <w:p w:rsidR="000D0106" w:rsidRPr="009F6DB8" w:rsidRDefault="000D0106" w:rsidP="000D0106">
      <w:pPr>
        <w:rPr>
          <w:color w:val="auto"/>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4900"/>
      </w:tblGrid>
      <w:tr w:rsidR="000D0106" w:rsidRPr="009F6DB8" w:rsidTr="000D0106">
        <w:tc>
          <w:tcPr>
            <w:tcW w:w="4760" w:type="dxa"/>
            <w:tcBorders>
              <w:top w:val="nil"/>
              <w:left w:val="nil"/>
              <w:bottom w:val="nil"/>
              <w:right w:val="nil"/>
            </w:tcBorders>
          </w:tcPr>
          <w:p w:rsidR="000D0106" w:rsidRPr="009F6DB8" w:rsidRDefault="000D0106" w:rsidP="000D0106">
            <w:pPr>
              <w:pStyle w:val="afff"/>
              <w:rPr>
                <w:rFonts w:ascii="Times New Roman" w:hAnsi="Times New Roman" w:cs="Times New Roman"/>
              </w:rPr>
            </w:pPr>
            <w:r w:rsidRPr="009F6DB8">
              <w:rPr>
                <w:rFonts w:ascii="Times New Roman" w:hAnsi="Times New Roman" w:cs="Times New Roman"/>
              </w:rPr>
              <w:t>УТВЕРЖДЕНО:</w:t>
            </w:r>
          </w:p>
          <w:p w:rsidR="000D0106" w:rsidRPr="009F6DB8" w:rsidRDefault="000D0106" w:rsidP="000D0106">
            <w:pPr>
              <w:pStyle w:val="afff"/>
              <w:rPr>
                <w:rFonts w:ascii="Times New Roman" w:hAnsi="Times New Roman" w:cs="Times New Roman"/>
              </w:rPr>
            </w:pPr>
            <w:r w:rsidRPr="009F6DB8">
              <w:rPr>
                <w:rFonts w:ascii="Times New Roman" w:hAnsi="Times New Roman" w:cs="Times New Roman"/>
              </w:rPr>
              <w:t>Руководитель</w:t>
            </w:r>
          </w:p>
          <w:p w:rsidR="000D0106" w:rsidRPr="009F6DB8" w:rsidRDefault="000D0106" w:rsidP="000D0106">
            <w:pPr>
              <w:pStyle w:val="af5"/>
              <w:rPr>
                <w:rFonts w:ascii="Times New Roman" w:hAnsi="Times New Roman" w:cs="Times New Roman"/>
              </w:rPr>
            </w:pPr>
          </w:p>
          <w:p w:rsidR="000D0106" w:rsidRPr="009F6DB8" w:rsidRDefault="000D0106" w:rsidP="000D0106">
            <w:pPr>
              <w:pStyle w:val="afff"/>
              <w:rPr>
                <w:rFonts w:ascii="Times New Roman" w:hAnsi="Times New Roman" w:cs="Times New Roman"/>
              </w:rPr>
            </w:pPr>
            <w:r w:rsidRPr="009F6DB8">
              <w:rPr>
                <w:rFonts w:ascii="Times New Roman" w:hAnsi="Times New Roman" w:cs="Times New Roman"/>
              </w:rPr>
              <w:t>________________________________</w:t>
            </w:r>
          </w:p>
          <w:p w:rsidR="000D0106" w:rsidRPr="009F6DB8" w:rsidRDefault="000D0106" w:rsidP="000D0106">
            <w:pPr>
              <w:pStyle w:val="afff"/>
              <w:rPr>
                <w:rFonts w:ascii="Times New Roman" w:hAnsi="Times New Roman" w:cs="Times New Roman"/>
              </w:rPr>
            </w:pPr>
            <w:r w:rsidRPr="009F6DB8">
              <w:rPr>
                <w:rFonts w:ascii="Times New Roman" w:hAnsi="Times New Roman" w:cs="Times New Roman"/>
              </w:rPr>
              <w:t>(подпись/расшифровка подписи (ФИО))</w:t>
            </w:r>
          </w:p>
          <w:p w:rsidR="000D0106" w:rsidRPr="009F6DB8" w:rsidRDefault="000D0106" w:rsidP="000D0106">
            <w:pPr>
              <w:pStyle w:val="afff"/>
              <w:rPr>
                <w:rFonts w:ascii="Times New Roman" w:hAnsi="Times New Roman" w:cs="Times New Roman"/>
              </w:rPr>
            </w:pPr>
            <w:r w:rsidRPr="009F6DB8">
              <w:rPr>
                <w:rFonts w:ascii="Times New Roman" w:hAnsi="Times New Roman" w:cs="Times New Roman"/>
              </w:rPr>
              <w:t>МП</w:t>
            </w:r>
          </w:p>
        </w:tc>
        <w:tc>
          <w:tcPr>
            <w:tcW w:w="4900" w:type="dxa"/>
            <w:tcBorders>
              <w:top w:val="nil"/>
              <w:left w:val="nil"/>
              <w:bottom w:val="nil"/>
              <w:right w:val="nil"/>
            </w:tcBorders>
          </w:tcPr>
          <w:p w:rsidR="000D0106" w:rsidRPr="009F6DB8" w:rsidRDefault="000D0106" w:rsidP="000D0106">
            <w:pPr>
              <w:pStyle w:val="afff"/>
              <w:rPr>
                <w:rFonts w:ascii="Times New Roman" w:hAnsi="Times New Roman" w:cs="Times New Roman"/>
              </w:rPr>
            </w:pPr>
          </w:p>
        </w:tc>
      </w:tr>
    </w:tbl>
    <w:p w:rsidR="000D0106" w:rsidRPr="009F6DB8" w:rsidRDefault="000D0106" w:rsidP="000D0106">
      <w:pPr>
        <w:rPr>
          <w:color w:val="auto"/>
        </w:rPr>
      </w:pPr>
    </w:p>
    <w:p w:rsidR="000D0106" w:rsidRPr="009F6DB8" w:rsidRDefault="000D0106" w:rsidP="009F6DB8">
      <w:pPr>
        <w:pStyle w:val="1"/>
        <w:jc w:val="center"/>
        <w:rPr>
          <w:sz w:val="28"/>
          <w:szCs w:val="28"/>
        </w:rPr>
      </w:pPr>
      <w:r w:rsidRPr="009F6DB8">
        <w:rPr>
          <w:sz w:val="28"/>
          <w:szCs w:val="28"/>
        </w:rPr>
        <w:t>ОТЧЕТ</w:t>
      </w:r>
      <w:r w:rsidRPr="009F6DB8">
        <w:rPr>
          <w:sz w:val="28"/>
          <w:szCs w:val="28"/>
        </w:rPr>
        <w:br/>
        <w:t>_________________________________</w:t>
      </w:r>
      <w:r w:rsidRPr="009F6DB8">
        <w:rPr>
          <w:sz w:val="28"/>
          <w:szCs w:val="28"/>
        </w:rPr>
        <w:br/>
        <w:t>(наименование предприятия)</w:t>
      </w:r>
      <w:r w:rsidRPr="009F6DB8">
        <w:rPr>
          <w:sz w:val="28"/>
          <w:szCs w:val="28"/>
        </w:rPr>
        <w:br/>
        <w:t>об использовании субсидии  в целях возмещение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r w:rsidRPr="009F6DB8">
        <w:rPr>
          <w:sz w:val="28"/>
          <w:szCs w:val="28"/>
        </w:rPr>
        <w:br/>
        <w:t>__________________________________</w:t>
      </w:r>
      <w:r w:rsidRPr="009F6DB8">
        <w:rPr>
          <w:sz w:val="28"/>
          <w:szCs w:val="28"/>
        </w:rPr>
        <w:br/>
        <w:t>за _________________</w:t>
      </w:r>
      <w:r w:rsidRPr="009F6DB8">
        <w:rPr>
          <w:sz w:val="28"/>
          <w:szCs w:val="28"/>
        </w:rPr>
        <w:br/>
        <w:t>(период)</w:t>
      </w:r>
    </w:p>
    <w:p w:rsidR="000D0106" w:rsidRPr="009F6DB8" w:rsidRDefault="000D0106" w:rsidP="000D0106">
      <w:pPr>
        <w:rPr>
          <w:color w:val="auto"/>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1820"/>
        <w:gridCol w:w="1680"/>
        <w:gridCol w:w="1960"/>
        <w:gridCol w:w="1820"/>
        <w:gridCol w:w="2100"/>
      </w:tblGrid>
      <w:tr w:rsidR="000D0106" w:rsidRPr="009F6DB8" w:rsidTr="000D0106">
        <w:tc>
          <w:tcPr>
            <w:tcW w:w="560" w:type="dxa"/>
            <w:tcBorders>
              <w:top w:val="single" w:sz="4" w:space="0" w:color="auto"/>
              <w:bottom w:val="single" w:sz="4" w:space="0" w:color="auto"/>
              <w:right w:val="single" w:sz="4" w:space="0" w:color="auto"/>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N</w:t>
            </w:r>
            <w:r w:rsidRPr="009F6DB8">
              <w:rPr>
                <w:rFonts w:ascii="Times New Roman" w:hAnsi="Times New Roman" w:cs="Times New Roman"/>
              </w:rPr>
              <w:br/>
              <w:t>п/п</w:t>
            </w:r>
          </w:p>
        </w:tc>
        <w:tc>
          <w:tcPr>
            <w:tcW w:w="1820" w:type="dxa"/>
            <w:tcBorders>
              <w:top w:val="single" w:sz="4" w:space="0" w:color="auto"/>
              <w:left w:val="single" w:sz="4" w:space="0" w:color="auto"/>
              <w:bottom w:val="nil"/>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Наименование субсидии</w:t>
            </w:r>
          </w:p>
        </w:tc>
        <w:tc>
          <w:tcPr>
            <w:tcW w:w="1680" w:type="dxa"/>
            <w:tcBorders>
              <w:top w:val="single" w:sz="4" w:space="0" w:color="auto"/>
              <w:left w:val="single" w:sz="4" w:space="0" w:color="auto"/>
              <w:bottom w:val="nil"/>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Объем обязательств на текущий финансовый год в соответствии с соглашением (руб.)</w:t>
            </w:r>
          </w:p>
        </w:tc>
        <w:tc>
          <w:tcPr>
            <w:tcW w:w="1960" w:type="dxa"/>
            <w:tcBorders>
              <w:top w:val="single" w:sz="4" w:space="0" w:color="auto"/>
              <w:left w:val="single" w:sz="4" w:space="0" w:color="auto"/>
              <w:bottom w:val="nil"/>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Объем предоставленной субсидии из бюджета Комсомольскогомуниципального района (руб.)</w:t>
            </w:r>
          </w:p>
        </w:tc>
        <w:tc>
          <w:tcPr>
            <w:tcW w:w="1820" w:type="dxa"/>
            <w:tcBorders>
              <w:top w:val="single" w:sz="4" w:space="0" w:color="auto"/>
              <w:left w:val="single" w:sz="4" w:space="0" w:color="auto"/>
              <w:bottom w:val="nil"/>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Израсходовано субсидии (руб)</w:t>
            </w:r>
          </w:p>
        </w:tc>
        <w:tc>
          <w:tcPr>
            <w:tcW w:w="2100" w:type="dxa"/>
            <w:tcBorders>
              <w:top w:val="single" w:sz="4" w:space="0" w:color="auto"/>
              <w:left w:val="single" w:sz="4" w:space="0" w:color="auto"/>
              <w:bottom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Остаток неиспользованной субсидии, подлежащий возврату в бюджет Комсомольского муниципального района (руб.)</w:t>
            </w:r>
          </w:p>
        </w:tc>
      </w:tr>
      <w:tr w:rsidR="000D0106" w:rsidRPr="009F6DB8" w:rsidTr="000D0106">
        <w:tc>
          <w:tcPr>
            <w:tcW w:w="560" w:type="dxa"/>
            <w:tcBorders>
              <w:top w:val="single" w:sz="4" w:space="0" w:color="auto"/>
              <w:bottom w:val="single" w:sz="4" w:space="0" w:color="auto"/>
              <w:right w:val="single" w:sz="4" w:space="0" w:color="auto"/>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1</w:t>
            </w:r>
          </w:p>
        </w:tc>
        <w:tc>
          <w:tcPr>
            <w:tcW w:w="1820" w:type="dxa"/>
            <w:tcBorders>
              <w:top w:val="single" w:sz="4" w:space="0" w:color="auto"/>
              <w:left w:val="single" w:sz="4" w:space="0" w:color="auto"/>
              <w:bottom w:val="nil"/>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2</w:t>
            </w:r>
          </w:p>
        </w:tc>
        <w:tc>
          <w:tcPr>
            <w:tcW w:w="1680" w:type="dxa"/>
            <w:tcBorders>
              <w:top w:val="single" w:sz="4" w:space="0" w:color="auto"/>
              <w:left w:val="single" w:sz="4" w:space="0" w:color="auto"/>
              <w:bottom w:val="nil"/>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3</w:t>
            </w:r>
          </w:p>
        </w:tc>
        <w:tc>
          <w:tcPr>
            <w:tcW w:w="1960" w:type="dxa"/>
            <w:tcBorders>
              <w:top w:val="single" w:sz="4" w:space="0" w:color="auto"/>
              <w:left w:val="single" w:sz="4" w:space="0" w:color="auto"/>
              <w:bottom w:val="nil"/>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4</w:t>
            </w:r>
          </w:p>
        </w:tc>
        <w:tc>
          <w:tcPr>
            <w:tcW w:w="1820" w:type="dxa"/>
            <w:tcBorders>
              <w:top w:val="single" w:sz="4" w:space="0" w:color="auto"/>
              <w:left w:val="single" w:sz="4" w:space="0" w:color="auto"/>
              <w:bottom w:val="nil"/>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5</w:t>
            </w:r>
          </w:p>
        </w:tc>
        <w:tc>
          <w:tcPr>
            <w:tcW w:w="2100" w:type="dxa"/>
            <w:tcBorders>
              <w:top w:val="single" w:sz="4" w:space="0" w:color="auto"/>
              <w:left w:val="single" w:sz="4" w:space="0" w:color="auto"/>
              <w:bottom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6</w:t>
            </w:r>
          </w:p>
        </w:tc>
      </w:tr>
      <w:tr w:rsidR="000D0106" w:rsidRPr="009F6DB8" w:rsidTr="000D0106">
        <w:tc>
          <w:tcPr>
            <w:tcW w:w="560" w:type="dxa"/>
            <w:tcBorders>
              <w:top w:val="single" w:sz="4" w:space="0" w:color="auto"/>
              <w:bottom w:val="single" w:sz="4" w:space="0" w:color="auto"/>
              <w:right w:val="single" w:sz="4" w:space="0" w:color="auto"/>
            </w:tcBorders>
          </w:tcPr>
          <w:p w:rsidR="000D0106" w:rsidRPr="009F6DB8" w:rsidRDefault="000D0106" w:rsidP="000D0106">
            <w:pPr>
              <w:pStyle w:val="af5"/>
              <w:rPr>
                <w:rFonts w:ascii="Times New Roman" w:hAnsi="Times New Roman" w:cs="Times New Roman"/>
              </w:rPr>
            </w:pPr>
          </w:p>
        </w:tc>
        <w:tc>
          <w:tcPr>
            <w:tcW w:w="1820" w:type="dxa"/>
            <w:tcBorders>
              <w:top w:val="single" w:sz="4" w:space="0" w:color="auto"/>
              <w:left w:val="single" w:sz="4" w:space="0" w:color="auto"/>
              <w:bottom w:val="single" w:sz="4" w:space="0" w:color="auto"/>
              <w:right w:val="nil"/>
            </w:tcBorders>
          </w:tcPr>
          <w:p w:rsidR="000D0106" w:rsidRPr="009F6DB8" w:rsidRDefault="000D0106" w:rsidP="000D0106">
            <w:pPr>
              <w:pStyle w:val="af5"/>
              <w:rPr>
                <w:rFonts w:ascii="Times New Roman" w:hAnsi="Times New Roman" w:cs="Times New Roman"/>
              </w:rPr>
            </w:pPr>
          </w:p>
        </w:tc>
        <w:tc>
          <w:tcPr>
            <w:tcW w:w="1680" w:type="dxa"/>
            <w:tcBorders>
              <w:top w:val="single" w:sz="4" w:space="0" w:color="auto"/>
              <w:left w:val="single" w:sz="4" w:space="0" w:color="auto"/>
              <w:bottom w:val="single" w:sz="4" w:space="0" w:color="auto"/>
              <w:right w:val="nil"/>
            </w:tcBorders>
          </w:tcPr>
          <w:p w:rsidR="000D0106" w:rsidRPr="009F6DB8" w:rsidRDefault="000D0106" w:rsidP="000D0106">
            <w:pPr>
              <w:pStyle w:val="af5"/>
              <w:rPr>
                <w:rFonts w:ascii="Times New Roman" w:hAnsi="Times New Roman" w:cs="Times New Roman"/>
              </w:rPr>
            </w:pPr>
          </w:p>
        </w:tc>
        <w:tc>
          <w:tcPr>
            <w:tcW w:w="1960" w:type="dxa"/>
            <w:tcBorders>
              <w:top w:val="single" w:sz="4" w:space="0" w:color="auto"/>
              <w:left w:val="single" w:sz="4" w:space="0" w:color="auto"/>
              <w:bottom w:val="single" w:sz="4" w:space="0" w:color="auto"/>
              <w:right w:val="nil"/>
            </w:tcBorders>
          </w:tcPr>
          <w:p w:rsidR="000D0106" w:rsidRPr="009F6DB8" w:rsidRDefault="000D0106" w:rsidP="000D0106">
            <w:pPr>
              <w:pStyle w:val="af5"/>
              <w:rPr>
                <w:rFonts w:ascii="Times New Roman" w:hAnsi="Times New Roman" w:cs="Times New Roman"/>
              </w:rPr>
            </w:pPr>
          </w:p>
        </w:tc>
        <w:tc>
          <w:tcPr>
            <w:tcW w:w="1820" w:type="dxa"/>
            <w:tcBorders>
              <w:top w:val="single" w:sz="4" w:space="0" w:color="auto"/>
              <w:left w:val="single" w:sz="4" w:space="0" w:color="auto"/>
              <w:bottom w:val="single" w:sz="4" w:space="0" w:color="auto"/>
              <w:right w:val="nil"/>
            </w:tcBorders>
          </w:tcPr>
          <w:p w:rsidR="000D0106" w:rsidRPr="009F6DB8" w:rsidRDefault="000D0106" w:rsidP="000D0106">
            <w:pPr>
              <w:pStyle w:val="af5"/>
              <w:rPr>
                <w:rFonts w:ascii="Times New Roman" w:hAnsi="Times New Roman" w:cs="Times New Roman"/>
              </w:rPr>
            </w:pPr>
          </w:p>
        </w:tc>
        <w:tc>
          <w:tcPr>
            <w:tcW w:w="2100" w:type="dxa"/>
            <w:tcBorders>
              <w:top w:val="single" w:sz="4" w:space="0" w:color="auto"/>
              <w:left w:val="single" w:sz="4" w:space="0" w:color="auto"/>
              <w:bottom w:val="single" w:sz="4" w:space="0" w:color="auto"/>
            </w:tcBorders>
          </w:tcPr>
          <w:p w:rsidR="000D0106" w:rsidRPr="009F6DB8" w:rsidRDefault="000D0106" w:rsidP="000D0106">
            <w:pPr>
              <w:pStyle w:val="af5"/>
              <w:rPr>
                <w:rFonts w:ascii="Times New Roman" w:hAnsi="Times New Roman" w:cs="Times New Roman"/>
              </w:rPr>
            </w:pPr>
          </w:p>
        </w:tc>
      </w:tr>
    </w:tbl>
    <w:p w:rsidR="000D0106" w:rsidRPr="009F6DB8" w:rsidRDefault="000D0106" w:rsidP="000D0106">
      <w:pPr>
        <w:rPr>
          <w:color w:val="auto"/>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800"/>
        <w:gridCol w:w="4060"/>
      </w:tblGrid>
      <w:tr w:rsidR="000D0106" w:rsidRPr="009F6DB8" w:rsidTr="000D0106">
        <w:tc>
          <w:tcPr>
            <w:tcW w:w="2800" w:type="dxa"/>
            <w:tcBorders>
              <w:top w:val="nil"/>
              <w:left w:val="nil"/>
              <w:bottom w:val="nil"/>
              <w:right w:val="nil"/>
            </w:tcBorders>
          </w:tcPr>
          <w:p w:rsidR="000D0106" w:rsidRPr="009F6DB8" w:rsidRDefault="000D0106" w:rsidP="000D0106">
            <w:pPr>
              <w:pStyle w:val="af5"/>
              <w:rPr>
                <w:rFonts w:ascii="Times New Roman" w:hAnsi="Times New Roman" w:cs="Times New Roman"/>
              </w:rPr>
            </w:pPr>
            <w:r w:rsidRPr="009F6DB8">
              <w:rPr>
                <w:rFonts w:ascii="Times New Roman" w:hAnsi="Times New Roman" w:cs="Times New Roman"/>
              </w:rPr>
              <w:t>Главный бухгалтер</w:t>
            </w:r>
          </w:p>
          <w:p w:rsidR="000D0106" w:rsidRPr="009F6DB8" w:rsidRDefault="000D0106" w:rsidP="000D0106">
            <w:pPr>
              <w:pStyle w:val="af5"/>
              <w:rPr>
                <w:rFonts w:ascii="Times New Roman" w:hAnsi="Times New Roman" w:cs="Times New Roman"/>
              </w:rPr>
            </w:pPr>
          </w:p>
        </w:tc>
        <w:tc>
          <w:tcPr>
            <w:tcW w:w="2800" w:type="dxa"/>
            <w:tcBorders>
              <w:top w:val="nil"/>
              <w:left w:val="nil"/>
              <w:bottom w:val="nil"/>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_________________</w:t>
            </w:r>
          </w:p>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(подпись)</w:t>
            </w:r>
          </w:p>
        </w:tc>
        <w:tc>
          <w:tcPr>
            <w:tcW w:w="4060" w:type="dxa"/>
            <w:tcBorders>
              <w:top w:val="nil"/>
              <w:left w:val="nil"/>
              <w:bottom w:val="nil"/>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________________________</w:t>
            </w:r>
          </w:p>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(расшифровка подписи (ФИО))</w:t>
            </w:r>
          </w:p>
        </w:tc>
      </w:tr>
    </w:tbl>
    <w:p w:rsidR="000D0106" w:rsidRPr="009F6DB8" w:rsidRDefault="000D0106" w:rsidP="000D0106">
      <w:pPr>
        <w:rPr>
          <w:color w:val="auto"/>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0"/>
        <w:gridCol w:w="2078"/>
        <w:gridCol w:w="3576"/>
        <w:gridCol w:w="1650"/>
      </w:tblGrid>
      <w:tr w:rsidR="000D0106" w:rsidRPr="009F6DB8" w:rsidTr="000D0106">
        <w:tc>
          <w:tcPr>
            <w:tcW w:w="2370" w:type="dxa"/>
            <w:tcBorders>
              <w:top w:val="nil"/>
              <w:left w:val="nil"/>
              <w:bottom w:val="nil"/>
              <w:right w:val="nil"/>
            </w:tcBorders>
          </w:tcPr>
          <w:p w:rsidR="000D0106" w:rsidRPr="009F6DB8" w:rsidRDefault="000D0106" w:rsidP="000D0106">
            <w:pPr>
              <w:pStyle w:val="af5"/>
              <w:rPr>
                <w:rFonts w:ascii="Times New Roman" w:hAnsi="Times New Roman" w:cs="Times New Roman"/>
              </w:rPr>
            </w:pPr>
            <w:r w:rsidRPr="009F6DB8">
              <w:rPr>
                <w:rFonts w:ascii="Times New Roman" w:hAnsi="Times New Roman" w:cs="Times New Roman"/>
              </w:rPr>
              <w:t>Исполнитель</w:t>
            </w:r>
          </w:p>
          <w:p w:rsidR="000D0106" w:rsidRPr="009F6DB8" w:rsidRDefault="000D0106" w:rsidP="000D0106">
            <w:pPr>
              <w:pStyle w:val="af5"/>
              <w:rPr>
                <w:rFonts w:ascii="Times New Roman" w:hAnsi="Times New Roman" w:cs="Times New Roman"/>
              </w:rPr>
            </w:pPr>
            <w:r w:rsidRPr="009F6DB8">
              <w:rPr>
                <w:rFonts w:ascii="Times New Roman" w:hAnsi="Times New Roman" w:cs="Times New Roman"/>
              </w:rPr>
              <w:t>(должность)</w:t>
            </w:r>
          </w:p>
        </w:tc>
        <w:tc>
          <w:tcPr>
            <w:tcW w:w="2078" w:type="dxa"/>
            <w:tcBorders>
              <w:top w:val="nil"/>
              <w:left w:val="nil"/>
              <w:bottom w:val="nil"/>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__________</w:t>
            </w:r>
          </w:p>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(подпись)</w:t>
            </w:r>
          </w:p>
        </w:tc>
        <w:tc>
          <w:tcPr>
            <w:tcW w:w="3576" w:type="dxa"/>
            <w:tcBorders>
              <w:top w:val="nil"/>
              <w:left w:val="nil"/>
              <w:bottom w:val="nil"/>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________________________</w:t>
            </w:r>
          </w:p>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(расшифровка подписи (ФИО))</w:t>
            </w:r>
          </w:p>
        </w:tc>
        <w:tc>
          <w:tcPr>
            <w:tcW w:w="1650" w:type="dxa"/>
            <w:tcBorders>
              <w:top w:val="nil"/>
              <w:left w:val="nil"/>
              <w:bottom w:val="nil"/>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__________</w:t>
            </w:r>
          </w:p>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(телефон)</w:t>
            </w:r>
          </w:p>
        </w:tc>
      </w:tr>
    </w:tbl>
    <w:p w:rsidR="000D0106" w:rsidRPr="009F6DB8" w:rsidRDefault="000D0106" w:rsidP="000D0106">
      <w:pPr>
        <w:rPr>
          <w:color w:val="auto"/>
        </w:rPr>
      </w:pPr>
    </w:p>
    <w:p w:rsidR="000D0106" w:rsidRPr="009F6DB8" w:rsidRDefault="000D0106" w:rsidP="000D0106">
      <w:pPr>
        <w:rPr>
          <w:color w:val="auto"/>
        </w:rPr>
      </w:pPr>
    </w:p>
    <w:p w:rsidR="000D0106" w:rsidRPr="009F6DB8" w:rsidRDefault="000D0106" w:rsidP="000D0106">
      <w:pPr>
        <w:rPr>
          <w:color w:val="auto"/>
        </w:rPr>
      </w:pPr>
    </w:p>
    <w:p w:rsidR="000D0106" w:rsidRPr="009F6DB8" w:rsidRDefault="000D0106" w:rsidP="000D0106">
      <w:pPr>
        <w:rPr>
          <w:color w:val="auto"/>
        </w:rPr>
      </w:pPr>
    </w:p>
    <w:p w:rsidR="00E566B0" w:rsidRPr="009F6DB8" w:rsidRDefault="00E566B0" w:rsidP="000D0106">
      <w:pPr>
        <w:rPr>
          <w:color w:val="auto"/>
        </w:rPr>
      </w:pPr>
    </w:p>
    <w:p w:rsidR="00E566B0" w:rsidRPr="009F6DB8" w:rsidRDefault="00E566B0" w:rsidP="000D0106">
      <w:pPr>
        <w:rPr>
          <w:color w:val="auto"/>
        </w:rPr>
      </w:pPr>
    </w:p>
    <w:p w:rsidR="00E566B0" w:rsidRPr="009F6DB8" w:rsidRDefault="00E566B0" w:rsidP="000D0106">
      <w:pPr>
        <w:rPr>
          <w:color w:val="auto"/>
        </w:rPr>
      </w:pPr>
    </w:p>
    <w:p w:rsidR="00E566B0" w:rsidRPr="009F6DB8" w:rsidRDefault="00E566B0" w:rsidP="000D0106">
      <w:pPr>
        <w:rPr>
          <w:color w:val="auto"/>
        </w:rPr>
      </w:pPr>
    </w:p>
    <w:p w:rsidR="00E566B0" w:rsidRPr="009F6DB8" w:rsidRDefault="00E566B0" w:rsidP="000D0106">
      <w:pPr>
        <w:rPr>
          <w:color w:val="auto"/>
        </w:rPr>
      </w:pPr>
    </w:p>
    <w:p w:rsidR="00E566B0" w:rsidRPr="009F6DB8" w:rsidRDefault="00E566B0" w:rsidP="000D0106">
      <w:pPr>
        <w:rPr>
          <w:color w:val="auto"/>
        </w:rPr>
      </w:pPr>
    </w:p>
    <w:p w:rsidR="00E566B0" w:rsidRPr="009F6DB8" w:rsidRDefault="00E566B0" w:rsidP="000D0106">
      <w:pPr>
        <w:rPr>
          <w:color w:val="auto"/>
        </w:rPr>
      </w:pPr>
    </w:p>
    <w:p w:rsidR="00E566B0" w:rsidRPr="009F6DB8" w:rsidRDefault="00E566B0" w:rsidP="000D0106">
      <w:pPr>
        <w:rPr>
          <w:color w:val="auto"/>
        </w:rPr>
      </w:pPr>
    </w:p>
    <w:p w:rsidR="000D0106" w:rsidRPr="009F6DB8" w:rsidRDefault="000D0106" w:rsidP="000D0106">
      <w:pPr>
        <w:rPr>
          <w:color w:val="auto"/>
        </w:rPr>
      </w:pPr>
    </w:p>
    <w:p w:rsidR="000D0106" w:rsidRPr="009F6DB8" w:rsidRDefault="000D0106" w:rsidP="000D0106">
      <w:pPr>
        <w:rPr>
          <w:color w:val="auto"/>
        </w:rPr>
      </w:pPr>
    </w:p>
    <w:p w:rsidR="000D0106" w:rsidRPr="009F6DB8" w:rsidRDefault="000D0106" w:rsidP="000D0106">
      <w:pPr>
        <w:rPr>
          <w:color w:val="auto"/>
        </w:rPr>
      </w:pPr>
    </w:p>
    <w:p w:rsidR="000D0106" w:rsidRPr="009F6DB8" w:rsidRDefault="000D0106" w:rsidP="000D0106">
      <w:pPr>
        <w:pStyle w:val="a6"/>
        <w:jc w:val="right"/>
        <w:rPr>
          <w:rFonts w:ascii="Times New Roman" w:hAnsi="Times New Roman"/>
          <w:b/>
          <w:bCs/>
        </w:rPr>
      </w:pPr>
      <w:bookmarkStart w:id="81" w:name="sub_1500"/>
      <w:r w:rsidRPr="009F6DB8">
        <w:rPr>
          <w:rStyle w:val="af8"/>
          <w:rFonts w:ascii="Times New Roman" w:hAnsi="Times New Roman"/>
          <w:color w:val="auto"/>
        </w:rPr>
        <w:t xml:space="preserve">Приложение N 4 к </w:t>
      </w:r>
      <w:hyperlink w:anchor="sub_1000" w:history="1">
        <w:r w:rsidRPr="009F6DB8">
          <w:rPr>
            <w:rStyle w:val="af7"/>
            <w:rFonts w:eastAsia="Calibri"/>
            <w:color w:val="auto"/>
          </w:rPr>
          <w:t>порядку</w:t>
        </w:r>
      </w:hyperlink>
      <w:bookmarkEnd w:id="81"/>
    </w:p>
    <w:p w:rsidR="000D0106" w:rsidRPr="009F6DB8" w:rsidRDefault="000D0106" w:rsidP="000D0106">
      <w:pPr>
        <w:pStyle w:val="a6"/>
        <w:jc w:val="right"/>
        <w:rPr>
          <w:rFonts w:ascii="Times New Roman" w:hAnsi="Times New Roman"/>
        </w:rPr>
      </w:pPr>
      <w:r w:rsidRPr="009F6DB8">
        <w:rPr>
          <w:rFonts w:ascii="Times New Roman" w:hAnsi="Times New Roman"/>
        </w:rPr>
        <w:t>Форма</w:t>
      </w:r>
    </w:p>
    <w:p w:rsidR="000D0106" w:rsidRPr="009F6DB8" w:rsidRDefault="000D0106" w:rsidP="000D0106">
      <w:pPr>
        <w:rPr>
          <w:color w:val="auto"/>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4900"/>
      </w:tblGrid>
      <w:tr w:rsidR="000D0106" w:rsidRPr="009F6DB8" w:rsidTr="000D0106">
        <w:tc>
          <w:tcPr>
            <w:tcW w:w="4760" w:type="dxa"/>
            <w:tcBorders>
              <w:top w:val="nil"/>
              <w:left w:val="nil"/>
              <w:bottom w:val="nil"/>
              <w:right w:val="nil"/>
            </w:tcBorders>
          </w:tcPr>
          <w:p w:rsidR="000D0106" w:rsidRPr="009F6DB8" w:rsidRDefault="000D0106" w:rsidP="000D0106">
            <w:pPr>
              <w:pStyle w:val="afff"/>
              <w:jc w:val="right"/>
              <w:rPr>
                <w:rFonts w:ascii="Times New Roman" w:hAnsi="Times New Roman" w:cs="Times New Roman"/>
              </w:rPr>
            </w:pPr>
            <w:r w:rsidRPr="009F6DB8">
              <w:rPr>
                <w:rFonts w:ascii="Times New Roman" w:hAnsi="Times New Roman" w:cs="Times New Roman"/>
              </w:rPr>
              <w:t>УТВЕРЖДЕНО:</w:t>
            </w:r>
          </w:p>
          <w:p w:rsidR="000D0106" w:rsidRPr="009F6DB8" w:rsidRDefault="000D0106" w:rsidP="000D0106">
            <w:pPr>
              <w:pStyle w:val="afff"/>
              <w:jc w:val="right"/>
              <w:rPr>
                <w:rFonts w:ascii="Times New Roman" w:hAnsi="Times New Roman" w:cs="Times New Roman"/>
              </w:rPr>
            </w:pPr>
            <w:r w:rsidRPr="009F6DB8">
              <w:rPr>
                <w:rFonts w:ascii="Times New Roman" w:hAnsi="Times New Roman" w:cs="Times New Roman"/>
              </w:rPr>
              <w:t>Руководитель</w:t>
            </w:r>
          </w:p>
          <w:p w:rsidR="000D0106" w:rsidRPr="009F6DB8" w:rsidRDefault="000D0106" w:rsidP="000D0106">
            <w:pPr>
              <w:pStyle w:val="af5"/>
              <w:jc w:val="right"/>
              <w:rPr>
                <w:rFonts w:ascii="Times New Roman" w:hAnsi="Times New Roman" w:cs="Times New Roman"/>
              </w:rPr>
            </w:pPr>
          </w:p>
          <w:p w:rsidR="000D0106" w:rsidRPr="009F6DB8" w:rsidRDefault="000D0106" w:rsidP="000D0106">
            <w:pPr>
              <w:pStyle w:val="afff"/>
              <w:jc w:val="right"/>
              <w:rPr>
                <w:rFonts w:ascii="Times New Roman" w:hAnsi="Times New Roman" w:cs="Times New Roman"/>
              </w:rPr>
            </w:pPr>
            <w:r w:rsidRPr="009F6DB8">
              <w:rPr>
                <w:rFonts w:ascii="Times New Roman" w:hAnsi="Times New Roman" w:cs="Times New Roman"/>
              </w:rPr>
              <w:t>________________________________</w:t>
            </w:r>
          </w:p>
          <w:p w:rsidR="000D0106" w:rsidRPr="009F6DB8" w:rsidRDefault="000D0106" w:rsidP="000D0106">
            <w:pPr>
              <w:pStyle w:val="afff"/>
              <w:jc w:val="right"/>
              <w:rPr>
                <w:rFonts w:ascii="Times New Roman" w:hAnsi="Times New Roman" w:cs="Times New Roman"/>
              </w:rPr>
            </w:pPr>
            <w:r w:rsidRPr="009F6DB8">
              <w:rPr>
                <w:rFonts w:ascii="Times New Roman" w:hAnsi="Times New Roman" w:cs="Times New Roman"/>
              </w:rPr>
              <w:t>(подпись/расшифровка подписи (ФИО))</w:t>
            </w:r>
          </w:p>
          <w:p w:rsidR="000D0106" w:rsidRPr="009F6DB8" w:rsidRDefault="000D0106" w:rsidP="000D0106">
            <w:pPr>
              <w:pStyle w:val="afff"/>
              <w:jc w:val="right"/>
              <w:rPr>
                <w:rFonts w:ascii="Times New Roman" w:hAnsi="Times New Roman" w:cs="Times New Roman"/>
              </w:rPr>
            </w:pPr>
            <w:r w:rsidRPr="009F6DB8">
              <w:rPr>
                <w:rFonts w:ascii="Times New Roman" w:hAnsi="Times New Roman" w:cs="Times New Roman"/>
              </w:rPr>
              <w:t>МП</w:t>
            </w:r>
          </w:p>
        </w:tc>
        <w:tc>
          <w:tcPr>
            <w:tcW w:w="4900" w:type="dxa"/>
            <w:tcBorders>
              <w:top w:val="nil"/>
              <w:left w:val="nil"/>
              <w:bottom w:val="nil"/>
              <w:right w:val="nil"/>
            </w:tcBorders>
          </w:tcPr>
          <w:p w:rsidR="000D0106" w:rsidRPr="009F6DB8" w:rsidRDefault="000D0106" w:rsidP="000D0106">
            <w:pPr>
              <w:pStyle w:val="afff"/>
              <w:rPr>
                <w:rFonts w:ascii="Times New Roman" w:hAnsi="Times New Roman" w:cs="Times New Roman"/>
              </w:rPr>
            </w:pPr>
          </w:p>
        </w:tc>
      </w:tr>
    </w:tbl>
    <w:p w:rsidR="000D0106" w:rsidRPr="009F6DB8" w:rsidRDefault="000D0106" w:rsidP="000D0106">
      <w:pPr>
        <w:rPr>
          <w:color w:val="auto"/>
        </w:rPr>
      </w:pPr>
    </w:p>
    <w:p w:rsidR="000D0106" w:rsidRPr="009F6DB8" w:rsidRDefault="000D0106" w:rsidP="000D0106">
      <w:pPr>
        <w:pStyle w:val="1"/>
        <w:rPr>
          <w:sz w:val="28"/>
          <w:szCs w:val="28"/>
        </w:rPr>
      </w:pPr>
      <w:r w:rsidRPr="009F6DB8">
        <w:rPr>
          <w:sz w:val="28"/>
          <w:szCs w:val="28"/>
        </w:rPr>
        <w:t>ОТЧЕТ</w:t>
      </w:r>
      <w:r w:rsidRPr="009F6DB8">
        <w:rPr>
          <w:sz w:val="28"/>
          <w:szCs w:val="28"/>
        </w:rPr>
        <w:br/>
        <w:t>___________________________________</w:t>
      </w:r>
      <w:r w:rsidRPr="009F6DB8">
        <w:rPr>
          <w:sz w:val="28"/>
          <w:szCs w:val="28"/>
        </w:rPr>
        <w:br/>
        <w:t>(наименование предприятия)</w:t>
      </w:r>
      <w:r w:rsidRPr="009F6DB8">
        <w:rPr>
          <w:sz w:val="28"/>
          <w:szCs w:val="28"/>
        </w:rPr>
        <w:br/>
        <w:t>о достижении значений результатов использования субсидии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r w:rsidRPr="009F6DB8">
        <w:rPr>
          <w:sz w:val="28"/>
          <w:szCs w:val="28"/>
        </w:rPr>
        <w:br/>
        <w:t>___________________________________</w:t>
      </w:r>
      <w:r w:rsidRPr="009F6DB8">
        <w:rPr>
          <w:sz w:val="28"/>
          <w:szCs w:val="28"/>
        </w:rPr>
        <w:br/>
        <w:t>за _________________</w:t>
      </w:r>
      <w:r w:rsidRPr="009F6DB8">
        <w:rPr>
          <w:sz w:val="28"/>
          <w:szCs w:val="28"/>
        </w:rPr>
        <w:br/>
        <w:t>(период)</w:t>
      </w:r>
    </w:p>
    <w:p w:rsidR="000D0106" w:rsidRPr="009F6DB8" w:rsidRDefault="000D0106" w:rsidP="000D0106">
      <w:pPr>
        <w:rPr>
          <w:color w:val="auto"/>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1120"/>
        <w:gridCol w:w="1120"/>
        <w:gridCol w:w="1120"/>
        <w:gridCol w:w="1120"/>
        <w:gridCol w:w="1120"/>
        <w:gridCol w:w="1120"/>
        <w:gridCol w:w="1120"/>
        <w:gridCol w:w="1120"/>
      </w:tblGrid>
      <w:tr w:rsidR="000D0106" w:rsidRPr="009F6DB8" w:rsidTr="000D0106">
        <w:tc>
          <w:tcPr>
            <w:tcW w:w="560" w:type="dxa"/>
            <w:vMerge w:val="restart"/>
            <w:tcBorders>
              <w:top w:val="single" w:sz="4" w:space="0" w:color="auto"/>
              <w:bottom w:val="single" w:sz="4" w:space="0" w:color="auto"/>
              <w:right w:val="single" w:sz="4" w:space="0" w:color="auto"/>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N</w:t>
            </w:r>
            <w:r w:rsidRPr="009F6DB8">
              <w:rPr>
                <w:rFonts w:ascii="Times New Roman" w:hAnsi="Times New Roman" w:cs="Times New Roman"/>
              </w:rPr>
              <w:br/>
              <w:t>п/п</w:t>
            </w:r>
          </w:p>
        </w:tc>
        <w:tc>
          <w:tcPr>
            <w:tcW w:w="1120" w:type="dxa"/>
            <w:vMerge w:val="restart"/>
            <w:tcBorders>
              <w:top w:val="single" w:sz="4" w:space="0" w:color="auto"/>
              <w:left w:val="single" w:sz="4" w:space="0" w:color="auto"/>
              <w:bottom w:val="single" w:sz="4" w:space="0" w:color="auto"/>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Наименование мероприятия субсидии</w:t>
            </w:r>
          </w:p>
        </w:tc>
        <w:tc>
          <w:tcPr>
            <w:tcW w:w="1120" w:type="dxa"/>
            <w:vMerge w:val="restart"/>
            <w:tcBorders>
              <w:top w:val="single" w:sz="4" w:space="0" w:color="auto"/>
              <w:left w:val="single" w:sz="4" w:space="0" w:color="auto"/>
              <w:bottom w:val="single" w:sz="4" w:space="0" w:color="auto"/>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Наименование показателя достижения значений результатов</w:t>
            </w:r>
          </w:p>
        </w:tc>
        <w:tc>
          <w:tcPr>
            <w:tcW w:w="1120" w:type="dxa"/>
            <w:vMerge w:val="restart"/>
            <w:tcBorders>
              <w:top w:val="single" w:sz="4" w:space="0" w:color="auto"/>
              <w:left w:val="single" w:sz="4" w:space="0" w:color="auto"/>
              <w:bottom w:val="single" w:sz="4" w:space="0" w:color="auto"/>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Единица измерения</w:t>
            </w:r>
          </w:p>
        </w:tc>
        <w:tc>
          <w:tcPr>
            <w:tcW w:w="1120" w:type="dxa"/>
            <w:vMerge w:val="restart"/>
            <w:tcBorders>
              <w:top w:val="single" w:sz="4" w:space="0" w:color="auto"/>
              <w:left w:val="single" w:sz="4" w:space="0" w:color="auto"/>
              <w:bottom w:val="single" w:sz="4" w:space="0" w:color="auto"/>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Год, на который запланировано достижение показателя достижения значений результатов</w:t>
            </w:r>
          </w:p>
        </w:tc>
        <w:tc>
          <w:tcPr>
            <w:tcW w:w="2240" w:type="dxa"/>
            <w:gridSpan w:val="2"/>
            <w:tcBorders>
              <w:top w:val="single" w:sz="4" w:space="0" w:color="auto"/>
              <w:left w:val="single" w:sz="4" w:space="0" w:color="auto"/>
              <w:bottom w:val="nil"/>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Показатель достижения значений результатов</w:t>
            </w:r>
          </w:p>
        </w:tc>
        <w:tc>
          <w:tcPr>
            <w:tcW w:w="1120" w:type="dxa"/>
            <w:vMerge w:val="restart"/>
            <w:tcBorders>
              <w:top w:val="single" w:sz="4" w:space="0" w:color="auto"/>
              <w:left w:val="single" w:sz="4" w:space="0" w:color="auto"/>
              <w:bottom w:val="single" w:sz="4" w:space="0" w:color="auto"/>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Величина отклонения %</w:t>
            </w:r>
          </w:p>
        </w:tc>
        <w:tc>
          <w:tcPr>
            <w:tcW w:w="1120" w:type="dxa"/>
            <w:vMerge w:val="restart"/>
            <w:tcBorders>
              <w:top w:val="single" w:sz="4" w:space="0" w:color="auto"/>
              <w:left w:val="single" w:sz="4" w:space="0" w:color="auto"/>
              <w:bottom w:val="single" w:sz="4" w:space="0" w:color="auto"/>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Причина отклонения</w:t>
            </w:r>
          </w:p>
        </w:tc>
      </w:tr>
      <w:tr w:rsidR="000D0106" w:rsidRPr="009F6DB8" w:rsidTr="000D0106">
        <w:tc>
          <w:tcPr>
            <w:tcW w:w="560" w:type="dxa"/>
            <w:vMerge/>
            <w:tcBorders>
              <w:top w:val="single" w:sz="4" w:space="0" w:color="auto"/>
              <w:bottom w:val="single" w:sz="4" w:space="0" w:color="auto"/>
              <w:right w:val="single" w:sz="4" w:space="0" w:color="auto"/>
            </w:tcBorders>
          </w:tcPr>
          <w:p w:rsidR="000D0106" w:rsidRPr="009F6DB8" w:rsidRDefault="000D0106" w:rsidP="000D0106">
            <w:pPr>
              <w:pStyle w:val="af5"/>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0D0106" w:rsidRPr="009F6DB8" w:rsidRDefault="000D0106" w:rsidP="000D0106">
            <w:pPr>
              <w:pStyle w:val="af5"/>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0D0106" w:rsidRPr="009F6DB8" w:rsidRDefault="000D0106" w:rsidP="000D0106">
            <w:pPr>
              <w:pStyle w:val="af5"/>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0D0106" w:rsidRPr="009F6DB8" w:rsidRDefault="000D0106" w:rsidP="000D0106">
            <w:pPr>
              <w:pStyle w:val="af5"/>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0D0106" w:rsidRPr="009F6DB8" w:rsidRDefault="000D0106" w:rsidP="000D0106">
            <w:pPr>
              <w:pStyle w:val="af5"/>
              <w:rPr>
                <w:rFonts w:ascii="Times New Roman" w:hAnsi="Times New Roman" w:cs="Times New Roman"/>
              </w:rPr>
            </w:pPr>
          </w:p>
        </w:tc>
        <w:tc>
          <w:tcPr>
            <w:tcW w:w="1120" w:type="dxa"/>
            <w:tcBorders>
              <w:top w:val="single" w:sz="4" w:space="0" w:color="auto"/>
              <w:left w:val="single" w:sz="4" w:space="0" w:color="auto"/>
              <w:bottom w:val="nil"/>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план</w:t>
            </w:r>
          </w:p>
        </w:tc>
        <w:tc>
          <w:tcPr>
            <w:tcW w:w="1120" w:type="dxa"/>
            <w:tcBorders>
              <w:top w:val="single" w:sz="4" w:space="0" w:color="auto"/>
              <w:left w:val="single" w:sz="4" w:space="0" w:color="auto"/>
              <w:bottom w:val="nil"/>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факт</w:t>
            </w:r>
          </w:p>
        </w:tc>
        <w:tc>
          <w:tcPr>
            <w:tcW w:w="1120" w:type="dxa"/>
            <w:vMerge/>
            <w:tcBorders>
              <w:top w:val="single" w:sz="4" w:space="0" w:color="auto"/>
              <w:left w:val="single" w:sz="4" w:space="0" w:color="auto"/>
              <w:bottom w:val="single" w:sz="4" w:space="0" w:color="auto"/>
              <w:right w:val="single" w:sz="4" w:space="0" w:color="auto"/>
            </w:tcBorders>
          </w:tcPr>
          <w:p w:rsidR="000D0106" w:rsidRPr="009F6DB8" w:rsidRDefault="000D0106" w:rsidP="000D0106">
            <w:pPr>
              <w:pStyle w:val="af5"/>
              <w:rPr>
                <w:rFonts w:ascii="Times New Roman" w:hAnsi="Times New Roman" w:cs="Times New Roman"/>
              </w:rPr>
            </w:pPr>
          </w:p>
        </w:tc>
        <w:tc>
          <w:tcPr>
            <w:tcW w:w="1120" w:type="dxa"/>
            <w:vMerge/>
            <w:tcBorders>
              <w:top w:val="single" w:sz="4" w:space="0" w:color="auto"/>
              <w:left w:val="single" w:sz="4" w:space="0" w:color="auto"/>
              <w:bottom w:val="single" w:sz="4" w:space="0" w:color="auto"/>
            </w:tcBorders>
          </w:tcPr>
          <w:p w:rsidR="000D0106" w:rsidRPr="009F6DB8" w:rsidRDefault="000D0106" w:rsidP="000D0106">
            <w:pPr>
              <w:pStyle w:val="af5"/>
              <w:rPr>
                <w:rFonts w:ascii="Times New Roman" w:hAnsi="Times New Roman" w:cs="Times New Roman"/>
              </w:rPr>
            </w:pPr>
          </w:p>
        </w:tc>
      </w:tr>
      <w:tr w:rsidR="000D0106" w:rsidRPr="009F6DB8" w:rsidTr="000D0106">
        <w:tc>
          <w:tcPr>
            <w:tcW w:w="560" w:type="dxa"/>
            <w:tcBorders>
              <w:top w:val="single" w:sz="4" w:space="0" w:color="auto"/>
              <w:bottom w:val="single" w:sz="4" w:space="0" w:color="auto"/>
              <w:right w:val="single" w:sz="4" w:space="0" w:color="auto"/>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1</w:t>
            </w:r>
          </w:p>
        </w:tc>
        <w:tc>
          <w:tcPr>
            <w:tcW w:w="1120" w:type="dxa"/>
            <w:tcBorders>
              <w:top w:val="single" w:sz="4" w:space="0" w:color="auto"/>
              <w:left w:val="single" w:sz="4" w:space="0" w:color="auto"/>
              <w:bottom w:val="nil"/>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2</w:t>
            </w:r>
          </w:p>
        </w:tc>
        <w:tc>
          <w:tcPr>
            <w:tcW w:w="1120" w:type="dxa"/>
            <w:tcBorders>
              <w:top w:val="single" w:sz="4" w:space="0" w:color="auto"/>
              <w:left w:val="single" w:sz="4" w:space="0" w:color="auto"/>
              <w:bottom w:val="nil"/>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3</w:t>
            </w:r>
          </w:p>
        </w:tc>
        <w:tc>
          <w:tcPr>
            <w:tcW w:w="1120" w:type="dxa"/>
            <w:tcBorders>
              <w:top w:val="single" w:sz="4" w:space="0" w:color="auto"/>
              <w:left w:val="single" w:sz="4" w:space="0" w:color="auto"/>
              <w:bottom w:val="nil"/>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4</w:t>
            </w:r>
          </w:p>
        </w:tc>
        <w:tc>
          <w:tcPr>
            <w:tcW w:w="1120" w:type="dxa"/>
            <w:tcBorders>
              <w:top w:val="single" w:sz="4" w:space="0" w:color="auto"/>
              <w:left w:val="single" w:sz="4" w:space="0" w:color="auto"/>
              <w:bottom w:val="nil"/>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5</w:t>
            </w:r>
          </w:p>
        </w:tc>
        <w:tc>
          <w:tcPr>
            <w:tcW w:w="1120" w:type="dxa"/>
            <w:tcBorders>
              <w:top w:val="single" w:sz="4" w:space="0" w:color="auto"/>
              <w:left w:val="single" w:sz="4" w:space="0" w:color="auto"/>
              <w:bottom w:val="nil"/>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6</w:t>
            </w:r>
          </w:p>
        </w:tc>
        <w:tc>
          <w:tcPr>
            <w:tcW w:w="1120" w:type="dxa"/>
            <w:tcBorders>
              <w:top w:val="single" w:sz="4" w:space="0" w:color="auto"/>
              <w:left w:val="single" w:sz="4" w:space="0" w:color="auto"/>
              <w:bottom w:val="nil"/>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7</w:t>
            </w:r>
          </w:p>
        </w:tc>
        <w:tc>
          <w:tcPr>
            <w:tcW w:w="1120" w:type="dxa"/>
            <w:tcBorders>
              <w:top w:val="single" w:sz="4" w:space="0" w:color="auto"/>
              <w:left w:val="single" w:sz="4" w:space="0" w:color="auto"/>
              <w:bottom w:val="nil"/>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8</w:t>
            </w:r>
          </w:p>
        </w:tc>
        <w:tc>
          <w:tcPr>
            <w:tcW w:w="1120" w:type="dxa"/>
            <w:tcBorders>
              <w:top w:val="single" w:sz="4" w:space="0" w:color="auto"/>
              <w:left w:val="single" w:sz="4" w:space="0" w:color="auto"/>
              <w:bottom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9</w:t>
            </w:r>
          </w:p>
        </w:tc>
      </w:tr>
      <w:tr w:rsidR="000D0106" w:rsidRPr="009F6DB8" w:rsidTr="000D0106">
        <w:tc>
          <w:tcPr>
            <w:tcW w:w="560" w:type="dxa"/>
            <w:tcBorders>
              <w:top w:val="single" w:sz="4" w:space="0" w:color="auto"/>
              <w:bottom w:val="single" w:sz="4" w:space="0" w:color="auto"/>
              <w:right w:val="single" w:sz="4" w:space="0" w:color="auto"/>
            </w:tcBorders>
          </w:tcPr>
          <w:p w:rsidR="000D0106" w:rsidRPr="009F6DB8" w:rsidRDefault="000D0106" w:rsidP="000D0106">
            <w:pPr>
              <w:pStyle w:val="af5"/>
              <w:rPr>
                <w:rFonts w:ascii="Times New Roman" w:hAnsi="Times New Roman" w:cs="Times New Roman"/>
              </w:rPr>
            </w:pPr>
          </w:p>
        </w:tc>
        <w:tc>
          <w:tcPr>
            <w:tcW w:w="1120" w:type="dxa"/>
            <w:tcBorders>
              <w:top w:val="single" w:sz="4" w:space="0" w:color="auto"/>
              <w:left w:val="single" w:sz="4" w:space="0" w:color="auto"/>
              <w:bottom w:val="single" w:sz="4" w:space="0" w:color="auto"/>
              <w:right w:val="nil"/>
            </w:tcBorders>
          </w:tcPr>
          <w:p w:rsidR="000D0106" w:rsidRPr="009F6DB8" w:rsidRDefault="000D0106" w:rsidP="000D0106">
            <w:pPr>
              <w:pStyle w:val="af5"/>
              <w:rPr>
                <w:rFonts w:ascii="Times New Roman" w:hAnsi="Times New Roman" w:cs="Times New Roman"/>
              </w:rPr>
            </w:pPr>
          </w:p>
        </w:tc>
        <w:tc>
          <w:tcPr>
            <w:tcW w:w="1120" w:type="dxa"/>
            <w:tcBorders>
              <w:top w:val="single" w:sz="4" w:space="0" w:color="auto"/>
              <w:left w:val="single" w:sz="4" w:space="0" w:color="auto"/>
              <w:bottom w:val="single" w:sz="4" w:space="0" w:color="auto"/>
              <w:right w:val="nil"/>
            </w:tcBorders>
          </w:tcPr>
          <w:p w:rsidR="000D0106" w:rsidRPr="009F6DB8" w:rsidRDefault="000D0106" w:rsidP="000D0106">
            <w:pPr>
              <w:pStyle w:val="af5"/>
              <w:rPr>
                <w:rFonts w:ascii="Times New Roman" w:hAnsi="Times New Roman" w:cs="Times New Roman"/>
              </w:rPr>
            </w:pPr>
          </w:p>
        </w:tc>
        <w:tc>
          <w:tcPr>
            <w:tcW w:w="1120" w:type="dxa"/>
            <w:tcBorders>
              <w:top w:val="single" w:sz="4" w:space="0" w:color="auto"/>
              <w:left w:val="single" w:sz="4" w:space="0" w:color="auto"/>
              <w:bottom w:val="single" w:sz="4" w:space="0" w:color="auto"/>
              <w:right w:val="nil"/>
            </w:tcBorders>
          </w:tcPr>
          <w:p w:rsidR="000D0106" w:rsidRPr="009F6DB8" w:rsidRDefault="000D0106" w:rsidP="000D0106">
            <w:pPr>
              <w:pStyle w:val="af5"/>
              <w:rPr>
                <w:rFonts w:ascii="Times New Roman" w:hAnsi="Times New Roman" w:cs="Times New Roman"/>
              </w:rPr>
            </w:pPr>
          </w:p>
        </w:tc>
        <w:tc>
          <w:tcPr>
            <w:tcW w:w="1120" w:type="dxa"/>
            <w:tcBorders>
              <w:top w:val="single" w:sz="4" w:space="0" w:color="auto"/>
              <w:left w:val="single" w:sz="4" w:space="0" w:color="auto"/>
              <w:bottom w:val="single" w:sz="4" w:space="0" w:color="auto"/>
              <w:right w:val="nil"/>
            </w:tcBorders>
          </w:tcPr>
          <w:p w:rsidR="000D0106" w:rsidRPr="009F6DB8" w:rsidRDefault="000D0106" w:rsidP="000D0106">
            <w:pPr>
              <w:pStyle w:val="af5"/>
              <w:rPr>
                <w:rFonts w:ascii="Times New Roman" w:hAnsi="Times New Roman" w:cs="Times New Roman"/>
              </w:rPr>
            </w:pPr>
          </w:p>
        </w:tc>
        <w:tc>
          <w:tcPr>
            <w:tcW w:w="1120" w:type="dxa"/>
            <w:tcBorders>
              <w:top w:val="single" w:sz="4" w:space="0" w:color="auto"/>
              <w:left w:val="single" w:sz="4" w:space="0" w:color="auto"/>
              <w:bottom w:val="single" w:sz="4" w:space="0" w:color="auto"/>
              <w:right w:val="nil"/>
            </w:tcBorders>
          </w:tcPr>
          <w:p w:rsidR="000D0106" w:rsidRPr="009F6DB8" w:rsidRDefault="000D0106" w:rsidP="000D0106">
            <w:pPr>
              <w:pStyle w:val="af5"/>
              <w:rPr>
                <w:rFonts w:ascii="Times New Roman" w:hAnsi="Times New Roman" w:cs="Times New Roman"/>
              </w:rPr>
            </w:pPr>
          </w:p>
        </w:tc>
        <w:tc>
          <w:tcPr>
            <w:tcW w:w="1120" w:type="dxa"/>
            <w:tcBorders>
              <w:top w:val="single" w:sz="4" w:space="0" w:color="auto"/>
              <w:left w:val="single" w:sz="4" w:space="0" w:color="auto"/>
              <w:bottom w:val="single" w:sz="4" w:space="0" w:color="auto"/>
              <w:right w:val="nil"/>
            </w:tcBorders>
          </w:tcPr>
          <w:p w:rsidR="000D0106" w:rsidRPr="009F6DB8" w:rsidRDefault="000D0106" w:rsidP="000D0106">
            <w:pPr>
              <w:pStyle w:val="af5"/>
              <w:rPr>
                <w:rFonts w:ascii="Times New Roman" w:hAnsi="Times New Roman" w:cs="Times New Roman"/>
              </w:rPr>
            </w:pPr>
          </w:p>
        </w:tc>
        <w:tc>
          <w:tcPr>
            <w:tcW w:w="1120" w:type="dxa"/>
            <w:tcBorders>
              <w:top w:val="single" w:sz="4" w:space="0" w:color="auto"/>
              <w:left w:val="single" w:sz="4" w:space="0" w:color="auto"/>
              <w:bottom w:val="single" w:sz="4" w:space="0" w:color="auto"/>
              <w:right w:val="nil"/>
            </w:tcBorders>
          </w:tcPr>
          <w:p w:rsidR="000D0106" w:rsidRPr="009F6DB8" w:rsidRDefault="000D0106" w:rsidP="000D0106">
            <w:pPr>
              <w:pStyle w:val="af5"/>
              <w:rPr>
                <w:rFonts w:ascii="Times New Roman" w:hAnsi="Times New Roman" w:cs="Times New Roman"/>
              </w:rPr>
            </w:pPr>
          </w:p>
        </w:tc>
        <w:tc>
          <w:tcPr>
            <w:tcW w:w="1120" w:type="dxa"/>
            <w:tcBorders>
              <w:top w:val="single" w:sz="4" w:space="0" w:color="auto"/>
              <w:left w:val="single" w:sz="4" w:space="0" w:color="auto"/>
              <w:bottom w:val="single" w:sz="4" w:space="0" w:color="auto"/>
            </w:tcBorders>
          </w:tcPr>
          <w:p w:rsidR="000D0106" w:rsidRPr="009F6DB8" w:rsidRDefault="000D0106" w:rsidP="000D0106">
            <w:pPr>
              <w:pStyle w:val="af5"/>
              <w:rPr>
                <w:rFonts w:ascii="Times New Roman" w:hAnsi="Times New Roman" w:cs="Times New Roman"/>
              </w:rPr>
            </w:pPr>
          </w:p>
        </w:tc>
      </w:tr>
    </w:tbl>
    <w:p w:rsidR="000D0106" w:rsidRPr="009F6DB8" w:rsidRDefault="000D0106" w:rsidP="000D0106">
      <w:pPr>
        <w:rPr>
          <w:color w:val="auto"/>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800"/>
        <w:gridCol w:w="4060"/>
      </w:tblGrid>
      <w:tr w:rsidR="000D0106" w:rsidRPr="009F6DB8" w:rsidTr="000D0106">
        <w:tc>
          <w:tcPr>
            <w:tcW w:w="2800" w:type="dxa"/>
            <w:tcBorders>
              <w:top w:val="nil"/>
              <w:left w:val="nil"/>
              <w:bottom w:val="nil"/>
              <w:right w:val="nil"/>
            </w:tcBorders>
          </w:tcPr>
          <w:p w:rsidR="000D0106" w:rsidRPr="009F6DB8" w:rsidRDefault="000D0106" w:rsidP="000D0106">
            <w:pPr>
              <w:pStyle w:val="af5"/>
              <w:rPr>
                <w:rFonts w:ascii="Times New Roman" w:hAnsi="Times New Roman" w:cs="Times New Roman"/>
              </w:rPr>
            </w:pPr>
            <w:r w:rsidRPr="009F6DB8">
              <w:rPr>
                <w:rFonts w:ascii="Times New Roman" w:hAnsi="Times New Roman" w:cs="Times New Roman"/>
              </w:rPr>
              <w:t>Главный бухгалтер</w:t>
            </w:r>
          </w:p>
          <w:p w:rsidR="000D0106" w:rsidRPr="009F6DB8" w:rsidRDefault="000D0106" w:rsidP="000D0106">
            <w:pPr>
              <w:pStyle w:val="af5"/>
              <w:rPr>
                <w:rFonts w:ascii="Times New Roman" w:hAnsi="Times New Roman" w:cs="Times New Roman"/>
              </w:rPr>
            </w:pPr>
          </w:p>
        </w:tc>
        <w:tc>
          <w:tcPr>
            <w:tcW w:w="2800" w:type="dxa"/>
            <w:tcBorders>
              <w:top w:val="nil"/>
              <w:left w:val="nil"/>
              <w:bottom w:val="nil"/>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_________________</w:t>
            </w:r>
          </w:p>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(подпись)</w:t>
            </w:r>
          </w:p>
        </w:tc>
        <w:tc>
          <w:tcPr>
            <w:tcW w:w="4060" w:type="dxa"/>
            <w:tcBorders>
              <w:top w:val="nil"/>
              <w:left w:val="nil"/>
              <w:bottom w:val="nil"/>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________________________</w:t>
            </w:r>
          </w:p>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(расшифровка подписи (ФИО))</w:t>
            </w:r>
          </w:p>
        </w:tc>
      </w:tr>
    </w:tbl>
    <w:p w:rsidR="000D0106" w:rsidRPr="009F6DB8" w:rsidRDefault="000D0106" w:rsidP="000D0106">
      <w:pPr>
        <w:rPr>
          <w:color w:val="auto"/>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0"/>
        <w:gridCol w:w="2078"/>
        <w:gridCol w:w="3576"/>
        <w:gridCol w:w="2210"/>
      </w:tblGrid>
      <w:tr w:rsidR="000D0106" w:rsidRPr="009F6DB8" w:rsidTr="000D0106">
        <w:tc>
          <w:tcPr>
            <w:tcW w:w="1810" w:type="dxa"/>
            <w:tcBorders>
              <w:top w:val="nil"/>
              <w:left w:val="nil"/>
              <w:bottom w:val="nil"/>
              <w:right w:val="nil"/>
            </w:tcBorders>
          </w:tcPr>
          <w:p w:rsidR="000D0106" w:rsidRPr="009F6DB8" w:rsidRDefault="000D0106" w:rsidP="000D0106">
            <w:pPr>
              <w:pStyle w:val="af5"/>
              <w:rPr>
                <w:rFonts w:ascii="Times New Roman" w:hAnsi="Times New Roman" w:cs="Times New Roman"/>
              </w:rPr>
            </w:pPr>
            <w:r w:rsidRPr="009F6DB8">
              <w:rPr>
                <w:rFonts w:ascii="Times New Roman" w:hAnsi="Times New Roman" w:cs="Times New Roman"/>
              </w:rPr>
              <w:t>Исполнитель</w:t>
            </w:r>
          </w:p>
          <w:p w:rsidR="000D0106" w:rsidRPr="009F6DB8" w:rsidRDefault="000D0106" w:rsidP="000D0106">
            <w:pPr>
              <w:pStyle w:val="af5"/>
              <w:rPr>
                <w:rFonts w:ascii="Times New Roman" w:hAnsi="Times New Roman" w:cs="Times New Roman"/>
              </w:rPr>
            </w:pPr>
            <w:r w:rsidRPr="009F6DB8">
              <w:rPr>
                <w:rFonts w:ascii="Times New Roman" w:hAnsi="Times New Roman" w:cs="Times New Roman"/>
              </w:rPr>
              <w:t>(должность)</w:t>
            </w:r>
          </w:p>
        </w:tc>
        <w:tc>
          <w:tcPr>
            <w:tcW w:w="2078" w:type="dxa"/>
            <w:tcBorders>
              <w:top w:val="nil"/>
              <w:left w:val="nil"/>
              <w:bottom w:val="nil"/>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__________</w:t>
            </w:r>
          </w:p>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(подпись)</w:t>
            </w:r>
          </w:p>
        </w:tc>
        <w:tc>
          <w:tcPr>
            <w:tcW w:w="3576" w:type="dxa"/>
            <w:tcBorders>
              <w:top w:val="nil"/>
              <w:left w:val="nil"/>
              <w:bottom w:val="nil"/>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________________________</w:t>
            </w:r>
          </w:p>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(расшифровка подписи (ФИО))</w:t>
            </w:r>
          </w:p>
        </w:tc>
        <w:tc>
          <w:tcPr>
            <w:tcW w:w="2210" w:type="dxa"/>
            <w:tcBorders>
              <w:top w:val="nil"/>
              <w:left w:val="nil"/>
              <w:bottom w:val="nil"/>
              <w:right w:val="nil"/>
            </w:tcBorders>
          </w:tcPr>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__________</w:t>
            </w:r>
          </w:p>
          <w:p w:rsidR="000D0106" w:rsidRPr="009F6DB8" w:rsidRDefault="000D0106" w:rsidP="000D0106">
            <w:pPr>
              <w:pStyle w:val="af5"/>
              <w:jc w:val="center"/>
              <w:rPr>
                <w:rFonts w:ascii="Times New Roman" w:hAnsi="Times New Roman" w:cs="Times New Roman"/>
              </w:rPr>
            </w:pPr>
            <w:r w:rsidRPr="009F6DB8">
              <w:rPr>
                <w:rFonts w:ascii="Times New Roman" w:hAnsi="Times New Roman" w:cs="Times New Roman"/>
              </w:rPr>
              <w:t>(телефон)</w:t>
            </w:r>
          </w:p>
        </w:tc>
      </w:tr>
    </w:tbl>
    <w:p w:rsidR="000D0106" w:rsidRPr="009F6DB8" w:rsidRDefault="000D0106" w:rsidP="000D0106">
      <w:pPr>
        <w:rPr>
          <w:color w:val="auto"/>
        </w:rPr>
      </w:pPr>
    </w:p>
    <w:p w:rsidR="000D0106" w:rsidRPr="009F6DB8" w:rsidRDefault="000D0106" w:rsidP="000D0106">
      <w:pPr>
        <w:pStyle w:val="a6"/>
        <w:jc w:val="center"/>
        <w:rPr>
          <w:rFonts w:ascii="Times New Roman" w:hAnsi="Times New Roman"/>
          <w:sz w:val="28"/>
          <w:szCs w:val="28"/>
        </w:rPr>
      </w:pPr>
    </w:p>
    <w:p w:rsidR="000D0106" w:rsidRPr="009F6DB8" w:rsidRDefault="000D0106" w:rsidP="000D0106">
      <w:pPr>
        <w:pStyle w:val="a6"/>
        <w:jc w:val="center"/>
        <w:rPr>
          <w:rFonts w:ascii="Times New Roman" w:hAnsi="Times New Roman"/>
          <w:sz w:val="28"/>
          <w:szCs w:val="28"/>
        </w:rPr>
      </w:pPr>
    </w:p>
    <w:p w:rsidR="000D0106" w:rsidRPr="009F6DB8" w:rsidRDefault="000D0106" w:rsidP="000D0106">
      <w:pPr>
        <w:pStyle w:val="a6"/>
        <w:jc w:val="center"/>
        <w:rPr>
          <w:rFonts w:ascii="Times New Roman" w:hAnsi="Times New Roman"/>
          <w:sz w:val="28"/>
          <w:szCs w:val="28"/>
        </w:rPr>
      </w:pPr>
    </w:p>
    <w:p w:rsidR="000D0106" w:rsidRPr="009F6DB8" w:rsidRDefault="000D0106" w:rsidP="000D0106">
      <w:pPr>
        <w:rPr>
          <w:color w:val="auto"/>
        </w:rPr>
        <w:sectPr w:rsidR="000D0106" w:rsidRPr="009F6DB8" w:rsidSect="000D0106">
          <w:pgSz w:w="11900" w:h="16850"/>
          <w:pgMar w:top="1060" w:right="985" w:bottom="280" w:left="900" w:header="720" w:footer="720" w:gutter="0"/>
          <w:cols w:space="720"/>
        </w:sectPr>
      </w:pPr>
    </w:p>
    <w:p w:rsidR="000D0106" w:rsidRPr="009F6DB8" w:rsidRDefault="000D0106" w:rsidP="000D0106">
      <w:pPr>
        <w:pStyle w:val="a6"/>
        <w:jc w:val="right"/>
        <w:rPr>
          <w:rFonts w:ascii="Times New Roman" w:hAnsi="Times New Roman"/>
        </w:rPr>
      </w:pPr>
      <w:r w:rsidRPr="009F6DB8">
        <w:rPr>
          <w:rFonts w:ascii="Times New Roman" w:hAnsi="Times New Roman"/>
        </w:rPr>
        <w:t>ПриложениеN2</w:t>
      </w:r>
    </w:p>
    <w:p w:rsidR="000D0106" w:rsidRPr="009F6DB8" w:rsidRDefault="000D0106" w:rsidP="000D0106">
      <w:pPr>
        <w:pStyle w:val="a6"/>
        <w:jc w:val="right"/>
        <w:rPr>
          <w:rFonts w:ascii="Times New Roman" w:hAnsi="Times New Roman"/>
        </w:rPr>
      </w:pPr>
      <w:r w:rsidRPr="009F6DB8">
        <w:rPr>
          <w:rFonts w:ascii="Times New Roman" w:hAnsi="Times New Roman"/>
        </w:rPr>
        <w:t xml:space="preserve">К </w:t>
      </w:r>
      <w:hyperlink w:anchor="_bookmark0" w:history="1">
        <w:r w:rsidRPr="009F6DB8">
          <w:rPr>
            <w:rFonts w:ascii="Times New Roman" w:hAnsi="Times New Roman"/>
          </w:rPr>
          <w:t>Порядку</w:t>
        </w:r>
      </w:hyperlink>
    </w:p>
    <w:p w:rsidR="000D0106" w:rsidRPr="009F6DB8" w:rsidRDefault="000D0106" w:rsidP="000D0106">
      <w:pPr>
        <w:ind w:left="1999" w:right="1804" w:hanging="89"/>
        <w:rPr>
          <w:color w:val="auto"/>
        </w:rPr>
      </w:pPr>
    </w:p>
    <w:p w:rsidR="000D0106" w:rsidRPr="009F6DB8" w:rsidRDefault="000D0106" w:rsidP="000D0106">
      <w:pPr>
        <w:pStyle w:val="133"/>
        <w:ind w:left="0"/>
      </w:pPr>
      <w:r w:rsidRPr="009F6DB8">
        <w:t>Отчет</w:t>
      </w:r>
    </w:p>
    <w:p w:rsidR="000D0106" w:rsidRPr="009F6DB8" w:rsidRDefault="000D0106" w:rsidP="000D0106">
      <w:pPr>
        <w:ind w:left="1999" w:right="1804" w:hanging="89"/>
        <w:rPr>
          <w:b/>
          <w:color w:val="auto"/>
        </w:rPr>
      </w:pPr>
      <w:r w:rsidRPr="009F6DB8">
        <w:rPr>
          <w:b/>
          <w:color w:val="auto"/>
        </w:rPr>
        <w:t>o затратах (недополученных доходах), в связи с производством(реализацией)товаров,выполнениемработ,оказаниемуслуг</w:t>
      </w:r>
    </w:p>
    <w:p w:rsidR="000D0106" w:rsidRPr="009F6DB8" w:rsidRDefault="000D0106" w:rsidP="000D0106">
      <w:pPr>
        <w:pStyle w:val="133"/>
        <w:tabs>
          <w:tab w:val="left" w:pos="901"/>
          <w:tab w:val="left" w:pos="4473"/>
          <w:tab w:val="left" w:pos="5013"/>
        </w:tabs>
        <w:ind w:left="88"/>
      </w:pPr>
      <w:r w:rsidRPr="009F6DB8">
        <w:t>на "</w:t>
      </w:r>
      <w:r w:rsidRPr="009F6DB8">
        <w:tab/>
        <w:t>"</w:t>
      </w:r>
      <w:r w:rsidRPr="009F6DB8">
        <w:tab/>
        <w:t>20</w:t>
      </w:r>
      <w:r w:rsidRPr="009F6DB8">
        <w:tab/>
        <w:t>г.</w:t>
      </w:r>
    </w:p>
    <w:tbl>
      <w:tblPr>
        <w:tblW w:w="927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1789"/>
        <w:gridCol w:w="1421"/>
        <w:gridCol w:w="1565"/>
        <w:gridCol w:w="1412"/>
        <w:gridCol w:w="850"/>
        <w:gridCol w:w="1273"/>
      </w:tblGrid>
      <w:tr w:rsidR="000D0106" w:rsidRPr="009F6DB8" w:rsidTr="000D0106">
        <w:trPr>
          <w:trHeight w:val="1107"/>
        </w:trPr>
        <w:tc>
          <w:tcPr>
            <w:tcW w:w="965" w:type="dxa"/>
          </w:tcPr>
          <w:p w:rsidR="000D0106" w:rsidRPr="009F6DB8" w:rsidRDefault="000D0106" w:rsidP="000D0106">
            <w:pPr>
              <w:pStyle w:val="TableParagraph"/>
              <w:spacing w:line="257" w:lineRule="exact"/>
              <w:ind w:right="40"/>
              <w:jc w:val="center"/>
              <w:rPr>
                <w:sz w:val="24"/>
              </w:rPr>
            </w:pPr>
            <w:r w:rsidRPr="009F6DB8">
              <w:rPr>
                <w:w w:val="99"/>
                <w:sz w:val="24"/>
              </w:rPr>
              <w:t>N</w:t>
            </w:r>
          </w:p>
          <w:p w:rsidR="000D0106" w:rsidRPr="009F6DB8" w:rsidRDefault="000D0106" w:rsidP="000D0106">
            <w:pPr>
              <w:pStyle w:val="TableParagraph"/>
              <w:spacing w:line="274" w:lineRule="exact"/>
              <w:ind w:left="118" w:right="111"/>
              <w:jc w:val="center"/>
              <w:rPr>
                <w:sz w:val="24"/>
              </w:rPr>
            </w:pPr>
            <w:r w:rsidRPr="009F6DB8">
              <w:rPr>
                <w:sz w:val="24"/>
              </w:rPr>
              <w:t>п/п</w:t>
            </w:r>
          </w:p>
        </w:tc>
        <w:tc>
          <w:tcPr>
            <w:tcW w:w="1789" w:type="dxa"/>
          </w:tcPr>
          <w:p w:rsidR="000D0106" w:rsidRPr="009F6DB8" w:rsidRDefault="000D0106" w:rsidP="000D0106">
            <w:pPr>
              <w:pStyle w:val="TableParagraph"/>
              <w:spacing w:line="259" w:lineRule="exact"/>
              <w:ind w:left="293" w:right="280"/>
              <w:jc w:val="center"/>
              <w:rPr>
                <w:sz w:val="24"/>
              </w:rPr>
            </w:pPr>
            <w:r w:rsidRPr="009F6DB8">
              <w:rPr>
                <w:sz w:val="24"/>
              </w:rPr>
              <w:t>Наименование</w:t>
            </w:r>
          </w:p>
          <w:p w:rsidR="000D0106" w:rsidRPr="009F6DB8" w:rsidRDefault="000D0106" w:rsidP="000D0106">
            <w:pPr>
              <w:pStyle w:val="TableParagraph"/>
              <w:ind w:left="292" w:right="280"/>
              <w:jc w:val="center"/>
              <w:rPr>
                <w:sz w:val="24"/>
              </w:rPr>
            </w:pPr>
            <w:r w:rsidRPr="009F6DB8">
              <w:rPr>
                <w:sz w:val="24"/>
              </w:rPr>
              <w:t>затрат</w:t>
            </w:r>
          </w:p>
        </w:tc>
        <w:tc>
          <w:tcPr>
            <w:tcW w:w="1421" w:type="dxa"/>
          </w:tcPr>
          <w:p w:rsidR="000D0106" w:rsidRPr="009F6DB8" w:rsidRDefault="000D0106" w:rsidP="000D0106">
            <w:pPr>
              <w:pStyle w:val="TableParagraph"/>
              <w:spacing w:line="259" w:lineRule="exact"/>
              <w:ind w:left="266"/>
              <w:rPr>
                <w:sz w:val="24"/>
              </w:rPr>
            </w:pPr>
            <w:r w:rsidRPr="009F6DB8">
              <w:rPr>
                <w:sz w:val="24"/>
              </w:rPr>
              <w:t>Единица</w:t>
            </w:r>
          </w:p>
          <w:p w:rsidR="000D0106" w:rsidRPr="009F6DB8" w:rsidRDefault="000D0106" w:rsidP="000D0106">
            <w:pPr>
              <w:pStyle w:val="TableParagraph"/>
              <w:ind w:left="174"/>
              <w:rPr>
                <w:sz w:val="24"/>
              </w:rPr>
            </w:pPr>
            <w:r w:rsidRPr="009F6DB8">
              <w:rPr>
                <w:sz w:val="24"/>
              </w:rPr>
              <w:t>измерения</w:t>
            </w:r>
          </w:p>
        </w:tc>
        <w:tc>
          <w:tcPr>
            <w:tcW w:w="1565" w:type="dxa"/>
          </w:tcPr>
          <w:p w:rsidR="000D0106" w:rsidRPr="009F6DB8" w:rsidRDefault="000D0106" w:rsidP="000D0106">
            <w:pPr>
              <w:pStyle w:val="TableParagraph"/>
              <w:spacing w:line="259" w:lineRule="exact"/>
              <w:ind w:left="103" w:right="88"/>
              <w:jc w:val="center"/>
              <w:rPr>
                <w:sz w:val="24"/>
              </w:rPr>
            </w:pPr>
            <w:r w:rsidRPr="009F6DB8">
              <w:rPr>
                <w:sz w:val="24"/>
              </w:rPr>
              <w:t>Объем</w:t>
            </w:r>
          </w:p>
          <w:p w:rsidR="000D0106" w:rsidRPr="009F6DB8" w:rsidRDefault="000D0106" w:rsidP="000D0106">
            <w:pPr>
              <w:pStyle w:val="TableParagraph"/>
              <w:ind w:left="103" w:right="94"/>
              <w:jc w:val="center"/>
              <w:rPr>
                <w:sz w:val="24"/>
              </w:rPr>
            </w:pPr>
            <w:r w:rsidRPr="009F6DB8">
              <w:rPr>
                <w:sz w:val="24"/>
              </w:rPr>
              <w:t>(количество)</w:t>
            </w:r>
          </w:p>
        </w:tc>
        <w:tc>
          <w:tcPr>
            <w:tcW w:w="1412" w:type="dxa"/>
          </w:tcPr>
          <w:p w:rsidR="000D0106" w:rsidRPr="009F6DB8" w:rsidRDefault="000D0106" w:rsidP="000D0106">
            <w:pPr>
              <w:pStyle w:val="TableParagraph"/>
              <w:spacing w:line="259" w:lineRule="exact"/>
              <w:ind w:left="43" w:right="32"/>
              <w:jc w:val="center"/>
              <w:rPr>
                <w:sz w:val="24"/>
              </w:rPr>
            </w:pPr>
            <w:r w:rsidRPr="009F6DB8">
              <w:rPr>
                <w:sz w:val="24"/>
              </w:rPr>
              <w:t>Цена за</w:t>
            </w:r>
          </w:p>
          <w:p w:rsidR="000D0106" w:rsidRPr="009F6DB8" w:rsidRDefault="000D0106" w:rsidP="000D0106">
            <w:pPr>
              <w:pStyle w:val="TableParagraph"/>
              <w:ind w:left="45" w:right="32"/>
              <w:jc w:val="center"/>
              <w:rPr>
                <w:sz w:val="24"/>
              </w:rPr>
            </w:pPr>
            <w:r w:rsidRPr="009F6DB8">
              <w:rPr>
                <w:spacing w:val="-1"/>
                <w:sz w:val="24"/>
              </w:rPr>
              <w:t xml:space="preserve">единицу </w:t>
            </w:r>
            <w:r w:rsidRPr="009F6DB8">
              <w:rPr>
                <w:sz w:val="24"/>
              </w:rPr>
              <w:t>(безНДС),</w:t>
            </w:r>
          </w:p>
          <w:p w:rsidR="000D0106" w:rsidRPr="009F6DB8" w:rsidRDefault="000D0106" w:rsidP="000D0106">
            <w:pPr>
              <w:pStyle w:val="TableParagraph"/>
              <w:spacing w:before="42" w:line="158" w:lineRule="auto"/>
              <w:ind w:left="44" w:right="32"/>
              <w:jc w:val="center"/>
              <w:rPr>
                <w:sz w:val="16"/>
              </w:rPr>
            </w:pPr>
            <w:r w:rsidRPr="009F6DB8">
              <w:rPr>
                <w:position w:val="-10"/>
                <w:sz w:val="24"/>
              </w:rPr>
              <w:t>РУ</w:t>
            </w:r>
            <w:r w:rsidRPr="009F6DB8">
              <w:rPr>
                <w:sz w:val="16"/>
              </w:rPr>
              <w:t>б.</w:t>
            </w:r>
          </w:p>
        </w:tc>
        <w:tc>
          <w:tcPr>
            <w:tcW w:w="850" w:type="dxa"/>
          </w:tcPr>
          <w:p w:rsidR="000D0106" w:rsidRPr="009F6DB8" w:rsidRDefault="000D0106" w:rsidP="000D0106">
            <w:pPr>
              <w:pStyle w:val="TableParagraph"/>
              <w:spacing w:line="259" w:lineRule="exact"/>
              <w:ind w:left="177"/>
              <w:rPr>
                <w:sz w:val="24"/>
              </w:rPr>
            </w:pPr>
            <w:r w:rsidRPr="009F6DB8">
              <w:rPr>
                <w:sz w:val="24"/>
              </w:rPr>
              <w:t>НДС</w:t>
            </w:r>
          </w:p>
        </w:tc>
        <w:tc>
          <w:tcPr>
            <w:tcW w:w="1273" w:type="dxa"/>
          </w:tcPr>
          <w:p w:rsidR="000D0106" w:rsidRPr="009F6DB8" w:rsidRDefault="000D0106" w:rsidP="000D0106">
            <w:pPr>
              <w:pStyle w:val="TableParagraph"/>
              <w:spacing w:line="259" w:lineRule="exact"/>
              <w:ind w:left="174" w:right="166"/>
              <w:jc w:val="center"/>
              <w:rPr>
                <w:sz w:val="24"/>
              </w:rPr>
            </w:pPr>
            <w:r w:rsidRPr="009F6DB8">
              <w:rPr>
                <w:sz w:val="24"/>
              </w:rPr>
              <w:t>Сумма к</w:t>
            </w:r>
          </w:p>
          <w:p w:rsidR="000D0106" w:rsidRPr="009F6DB8" w:rsidRDefault="000D0106" w:rsidP="000D0106">
            <w:pPr>
              <w:pStyle w:val="TableParagraph"/>
              <w:ind w:left="176" w:right="166"/>
              <w:jc w:val="center"/>
              <w:rPr>
                <w:sz w:val="24"/>
              </w:rPr>
            </w:pPr>
            <w:r w:rsidRPr="009F6DB8">
              <w:rPr>
                <w:sz w:val="24"/>
              </w:rPr>
              <w:t>возмещению,руб.</w:t>
            </w:r>
          </w:p>
        </w:tc>
      </w:tr>
      <w:tr w:rsidR="000D0106" w:rsidRPr="009F6DB8" w:rsidTr="000D0106">
        <w:trPr>
          <w:trHeight w:val="278"/>
        </w:trPr>
        <w:tc>
          <w:tcPr>
            <w:tcW w:w="965" w:type="dxa"/>
          </w:tcPr>
          <w:p w:rsidR="000D0106" w:rsidRPr="009F6DB8" w:rsidRDefault="000D0106" w:rsidP="000D0106">
            <w:pPr>
              <w:pStyle w:val="TableParagraph"/>
              <w:spacing w:line="258" w:lineRule="exact"/>
              <w:ind w:left="78" w:right="112"/>
              <w:jc w:val="center"/>
              <w:rPr>
                <w:sz w:val="24"/>
              </w:rPr>
            </w:pPr>
            <w:r w:rsidRPr="009F6DB8">
              <w:rPr>
                <w:sz w:val="24"/>
              </w:rPr>
              <w:t>1.</w:t>
            </w:r>
          </w:p>
        </w:tc>
        <w:tc>
          <w:tcPr>
            <w:tcW w:w="1789" w:type="dxa"/>
          </w:tcPr>
          <w:p w:rsidR="000D0106" w:rsidRPr="009F6DB8" w:rsidRDefault="000D0106" w:rsidP="000D0106">
            <w:pPr>
              <w:pStyle w:val="TableParagraph"/>
              <w:rPr>
                <w:sz w:val="20"/>
              </w:rPr>
            </w:pPr>
          </w:p>
        </w:tc>
        <w:tc>
          <w:tcPr>
            <w:tcW w:w="1421" w:type="dxa"/>
          </w:tcPr>
          <w:p w:rsidR="000D0106" w:rsidRPr="009F6DB8" w:rsidRDefault="000D0106" w:rsidP="000D0106">
            <w:pPr>
              <w:pStyle w:val="TableParagraph"/>
              <w:rPr>
                <w:sz w:val="20"/>
              </w:rPr>
            </w:pPr>
          </w:p>
        </w:tc>
        <w:tc>
          <w:tcPr>
            <w:tcW w:w="1565" w:type="dxa"/>
          </w:tcPr>
          <w:p w:rsidR="000D0106" w:rsidRPr="009F6DB8" w:rsidRDefault="000D0106" w:rsidP="000D0106">
            <w:pPr>
              <w:pStyle w:val="TableParagraph"/>
              <w:rPr>
                <w:sz w:val="20"/>
              </w:rPr>
            </w:pPr>
          </w:p>
        </w:tc>
        <w:tc>
          <w:tcPr>
            <w:tcW w:w="1412" w:type="dxa"/>
          </w:tcPr>
          <w:p w:rsidR="000D0106" w:rsidRPr="009F6DB8" w:rsidRDefault="003A4F81" w:rsidP="000D0106">
            <w:pPr>
              <w:pStyle w:val="TableParagraph"/>
              <w:ind w:left="6" w:right="-72"/>
              <w:rPr>
                <w:sz w:val="20"/>
              </w:rPr>
            </w:pPr>
            <w:r>
              <w:rPr>
                <w:noProof/>
                <w:sz w:val="20"/>
                <w:lang w:eastAsia="ru-RU"/>
              </w:rPr>
              <mc:AlternateContent>
                <mc:Choice Requires="wpg">
                  <w:drawing>
                    <wp:inline distT="0" distB="0" distL="0" distR="0">
                      <wp:extent cx="893445" cy="177165"/>
                      <wp:effectExtent l="0" t="0" r="1905" b="3810"/>
                      <wp:docPr id="6"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445" cy="177165"/>
                                <a:chOff x="0" y="0"/>
                                <a:chExt cx="1407" cy="279"/>
                              </a:xfrm>
                            </wpg:grpSpPr>
                            <wps:wsp>
                              <wps:cNvPr id="7" name="Rectangle 3"/>
                              <wps:cNvSpPr>
                                <a:spLocks noChangeArrowheads="1"/>
                              </wps:cNvSpPr>
                              <wps:spPr bwMode="auto">
                                <a:xfrm>
                                  <a:off x="0" y="0"/>
                                  <a:ext cx="1407"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93C3B05" id="Группа 2" o:spid="_x0000_s1026" style="width:70.35pt;height:13.95pt;mso-position-horizontal-relative:char;mso-position-vertical-relative:line" coordsize="1407,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">
                      <v:rect id="Rectangle 3" o:spid="_x0000_s1027" style="position:absolute;width:1407;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w10:anchorlock/>
                    </v:group>
                  </w:pict>
                </mc:Fallback>
              </mc:AlternateContent>
            </w:r>
          </w:p>
        </w:tc>
        <w:tc>
          <w:tcPr>
            <w:tcW w:w="850" w:type="dxa"/>
          </w:tcPr>
          <w:p w:rsidR="000D0106" w:rsidRPr="009F6DB8" w:rsidRDefault="000D0106" w:rsidP="000D0106">
            <w:pPr>
              <w:pStyle w:val="TableParagraph"/>
              <w:rPr>
                <w:sz w:val="20"/>
              </w:rPr>
            </w:pPr>
          </w:p>
        </w:tc>
        <w:tc>
          <w:tcPr>
            <w:tcW w:w="1273" w:type="dxa"/>
          </w:tcPr>
          <w:p w:rsidR="000D0106" w:rsidRPr="009F6DB8" w:rsidRDefault="000D0106" w:rsidP="000D0106">
            <w:pPr>
              <w:pStyle w:val="TableParagraph"/>
              <w:rPr>
                <w:sz w:val="20"/>
              </w:rPr>
            </w:pPr>
          </w:p>
        </w:tc>
      </w:tr>
      <w:tr w:rsidR="000D0106" w:rsidRPr="009F6DB8" w:rsidTr="000D0106">
        <w:trPr>
          <w:trHeight w:val="241"/>
        </w:trPr>
        <w:tc>
          <w:tcPr>
            <w:tcW w:w="965" w:type="dxa"/>
          </w:tcPr>
          <w:p w:rsidR="000D0106" w:rsidRPr="009F6DB8" w:rsidRDefault="000D0106" w:rsidP="000D0106">
            <w:pPr>
              <w:pStyle w:val="TableParagraph"/>
              <w:spacing w:line="221" w:lineRule="exact"/>
              <w:ind w:left="78" w:right="112"/>
              <w:jc w:val="center"/>
              <w:rPr>
                <w:sz w:val="24"/>
              </w:rPr>
            </w:pPr>
            <w:r w:rsidRPr="009F6DB8">
              <w:rPr>
                <w:sz w:val="24"/>
              </w:rPr>
              <w:t>2.</w:t>
            </w:r>
          </w:p>
        </w:tc>
        <w:tc>
          <w:tcPr>
            <w:tcW w:w="1789" w:type="dxa"/>
          </w:tcPr>
          <w:p w:rsidR="000D0106" w:rsidRPr="009F6DB8" w:rsidRDefault="000D0106" w:rsidP="000D0106">
            <w:pPr>
              <w:pStyle w:val="TableParagraph"/>
              <w:rPr>
                <w:sz w:val="16"/>
              </w:rPr>
            </w:pPr>
          </w:p>
        </w:tc>
        <w:tc>
          <w:tcPr>
            <w:tcW w:w="1421" w:type="dxa"/>
          </w:tcPr>
          <w:p w:rsidR="000D0106" w:rsidRPr="009F6DB8" w:rsidRDefault="000D0106" w:rsidP="000D0106">
            <w:pPr>
              <w:pStyle w:val="TableParagraph"/>
              <w:rPr>
                <w:sz w:val="16"/>
              </w:rPr>
            </w:pPr>
          </w:p>
        </w:tc>
        <w:tc>
          <w:tcPr>
            <w:tcW w:w="1565" w:type="dxa"/>
          </w:tcPr>
          <w:p w:rsidR="000D0106" w:rsidRPr="009F6DB8" w:rsidRDefault="000D0106" w:rsidP="000D0106">
            <w:pPr>
              <w:pStyle w:val="TableParagraph"/>
              <w:rPr>
                <w:sz w:val="16"/>
              </w:rPr>
            </w:pPr>
          </w:p>
        </w:tc>
        <w:tc>
          <w:tcPr>
            <w:tcW w:w="1412" w:type="dxa"/>
          </w:tcPr>
          <w:p w:rsidR="000D0106" w:rsidRPr="009F6DB8" w:rsidRDefault="000D0106" w:rsidP="000D0106">
            <w:pPr>
              <w:pStyle w:val="TableParagraph"/>
              <w:rPr>
                <w:sz w:val="16"/>
              </w:rPr>
            </w:pPr>
          </w:p>
        </w:tc>
        <w:tc>
          <w:tcPr>
            <w:tcW w:w="850" w:type="dxa"/>
          </w:tcPr>
          <w:p w:rsidR="000D0106" w:rsidRPr="009F6DB8" w:rsidRDefault="000D0106" w:rsidP="000D0106">
            <w:pPr>
              <w:pStyle w:val="TableParagraph"/>
              <w:rPr>
                <w:sz w:val="16"/>
              </w:rPr>
            </w:pPr>
          </w:p>
        </w:tc>
        <w:tc>
          <w:tcPr>
            <w:tcW w:w="1273" w:type="dxa"/>
          </w:tcPr>
          <w:p w:rsidR="000D0106" w:rsidRPr="009F6DB8" w:rsidRDefault="000D0106" w:rsidP="000D0106">
            <w:pPr>
              <w:pStyle w:val="TableParagraph"/>
              <w:rPr>
                <w:sz w:val="16"/>
              </w:rPr>
            </w:pPr>
          </w:p>
        </w:tc>
      </w:tr>
      <w:tr w:rsidR="000D0106" w:rsidRPr="009F6DB8" w:rsidTr="000D0106">
        <w:trPr>
          <w:trHeight w:val="278"/>
        </w:trPr>
        <w:tc>
          <w:tcPr>
            <w:tcW w:w="965" w:type="dxa"/>
          </w:tcPr>
          <w:p w:rsidR="000D0106" w:rsidRPr="009F6DB8" w:rsidRDefault="000D0106" w:rsidP="000D0106">
            <w:pPr>
              <w:pStyle w:val="TableParagraph"/>
              <w:spacing w:line="258" w:lineRule="exact"/>
              <w:ind w:left="78" w:right="112"/>
              <w:jc w:val="center"/>
              <w:rPr>
                <w:sz w:val="24"/>
              </w:rPr>
            </w:pPr>
            <w:r w:rsidRPr="009F6DB8">
              <w:rPr>
                <w:sz w:val="24"/>
              </w:rPr>
              <w:t>3.</w:t>
            </w:r>
          </w:p>
        </w:tc>
        <w:tc>
          <w:tcPr>
            <w:tcW w:w="1789" w:type="dxa"/>
          </w:tcPr>
          <w:p w:rsidR="000D0106" w:rsidRPr="009F6DB8" w:rsidRDefault="000D0106" w:rsidP="000D0106">
            <w:pPr>
              <w:pStyle w:val="TableParagraph"/>
              <w:rPr>
                <w:sz w:val="20"/>
              </w:rPr>
            </w:pPr>
          </w:p>
        </w:tc>
        <w:tc>
          <w:tcPr>
            <w:tcW w:w="1421" w:type="dxa"/>
          </w:tcPr>
          <w:p w:rsidR="000D0106" w:rsidRPr="009F6DB8" w:rsidRDefault="000D0106" w:rsidP="000D0106">
            <w:pPr>
              <w:pStyle w:val="TableParagraph"/>
              <w:rPr>
                <w:sz w:val="20"/>
              </w:rPr>
            </w:pPr>
          </w:p>
        </w:tc>
        <w:tc>
          <w:tcPr>
            <w:tcW w:w="1565" w:type="dxa"/>
          </w:tcPr>
          <w:p w:rsidR="000D0106" w:rsidRPr="009F6DB8" w:rsidRDefault="000D0106" w:rsidP="000D0106">
            <w:pPr>
              <w:pStyle w:val="TableParagraph"/>
              <w:rPr>
                <w:sz w:val="20"/>
              </w:rPr>
            </w:pPr>
          </w:p>
        </w:tc>
        <w:tc>
          <w:tcPr>
            <w:tcW w:w="1412" w:type="dxa"/>
          </w:tcPr>
          <w:p w:rsidR="000D0106" w:rsidRPr="009F6DB8" w:rsidRDefault="000D0106" w:rsidP="000D0106">
            <w:pPr>
              <w:pStyle w:val="TableParagraph"/>
              <w:rPr>
                <w:sz w:val="20"/>
              </w:rPr>
            </w:pPr>
          </w:p>
        </w:tc>
        <w:tc>
          <w:tcPr>
            <w:tcW w:w="850" w:type="dxa"/>
          </w:tcPr>
          <w:p w:rsidR="000D0106" w:rsidRPr="009F6DB8" w:rsidRDefault="000D0106" w:rsidP="000D0106">
            <w:pPr>
              <w:pStyle w:val="TableParagraph"/>
              <w:rPr>
                <w:sz w:val="20"/>
              </w:rPr>
            </w:pPr>
          </w:p>
        </w:tc>
        <w:tc>
          <w:tcPr>
            <w:tcW w:w="1273" w:type="dxa"/>
          </w:tcPr>
          <w:p w:rsidR="000D0106" w:rsidRPr="009F6DB8" w:rsidRDefault="000D0106" w:rsidP="000D0106">
            <w:pPr>
              <w:pStyle w:val="TableParagraph"/>
              <w:rPr>
                <w:sz w:val="20"/>
              </w:rPr>
            </w:pPr>
          </w:p>
        </w:tc>
      </w:tr>
      <w:tr w:rsidR="000D0106" w:rsidRPr="009F6DB8" w:rsidTr="000D0106">
        <w:trPr>
          <w:trHeight w:val="273"/>
        </w:trPr>
        <w:tc>
          <w:tcPr>
            <w:tcW w:w="965" w:type="dxa"/>
          </w:tcPr>
          <w:p w:rsidR="000D0106" w:rsidRPr="009F6DB8" w:rsidRDefault="000D0106" w:rsidP="000D0106">
            <w:pPr>
              <w:pStyle w:val="TableParagraph"/>
              <w:spacing w:line="253" w:lineRule="exact"/>
              <w:ind w:left="78" w:right="112"/>
              <w:jc w:val="center"/>
              <w:rPr>
                <w:sz w:val="24"/>
              </w:rPr>
            </w:pPr>
            <w:r w:rsidRPr="009F6DB8">
              <w:rPr>
                <w:sz w:val="24"/>
              </w:rPr>
              <w:t>4.</w:t>
            </w:r>
          </w:p>
        </w:tc>
        <w:tc>
          <w:tcPr>
            <w:tcW w:w="1789" w:type="dxa"/>
          </w:tcPr>
          <w:p w:rsidR="000D0106" w:rsidRPr="009F6DB8" w:rsidRDefault="000D0106" w:rsidP="000D0106">
            <w:pPr>
              <w:pStyle w:val="TableParagraph"/>
              <w:rPr>
                <w:sz w:val="20"/>
              </w:rPr>
            </w:pPr>
          </w:p>
        </w:tc>
        <w:tc>
          <w:tcPr>
            <w:tcW w:w="1421" w:type="dxa"/>
          </w:tcPr>
          <w:p w:rsidR="000D0106" w:rsidRPr="009F6DB8" w:rsidRDefault="000D0106" w:rsidP="000D0106">
            <w:pPr>
              <w:pStyle w:val="TableParagraph"/>
              <w:rPr>
                <w:sz w:val="20"/>
              </w:rPr>
            </w:pPr>
          </w:p>
        </w:tc>
        <w:tc>
          <w:tcPr>
            <w:tcW w:w="1565" w:type="dxa"/>
          </w:tcPr>
          <w:p w:rsidR="000D0106" w:rsidRPr="009F6DB8" w:rsidRDefault="000D0106" w:rsidP="000D0106">
            <w:pPr>
              <w:pStyle w:val="TableParagraph"/>
              <w:rPr>
                <w:sz w:val="20"/>
              </w:rPr>
            </w:pPr>
          </w:p>
        </w:tc>
        <w:tc>
          <w:tcPr>
            <w:tcW w:w="1412" w:type="dxa"/>
          </w:tcPr>
          <w:p w:rsidR="000D0106" w:rsidRPr="009F6DB8" w:rsidRDefault="000D0106" w:rsidP="000D0106">
            <w:pPr>
              <w:pStyle w:val="TableParagraph"/>
              <w:rPr>
                <w:sz w:val="20"/>
              </w:rPr>
            </w:pPr>
          </w:p>
        </w:tc>
        <w:tc>
          <w:tcPr>
            <w:tcW w:w="850" w:type="dxa"/>
          </w:tcPr>
          <w:p w:rsidR="000D0106" w:rsidRPr="009F6DB8" w:rsidRDefault="000D0106" w:rsidP="000D0106">
            <w:pPr>
              <w:pStyle w:val="TableParagraph"/>
              <w:rPr>
                <w:sz w:val="20"/>
              </w:rPr>
            </w:pPr>
          </w:p>
        </w:tc>
        <w:tc>
          <w:tcPr>
            <w:tcW w:w="1273" w:type="dxa"/>
          </w:tcPr>
          <w:p w:rsidR="000D0106" w:rsidRPr="009F6DB8" w:rsidRDefault="000D0106" w:rsidP="000D0106">
            <w:pPr>
              <w:pStyle w:val="TableParagraph"/>
              <w:rPr>
                <w:sz w:val="20"/>
              </w:rPr>
            </w:pPr>
          </w:p>
        </w:tc>
      </w:tr>
      <w:tr w:rsidR="000D0106" w:rsidRPr="009F6DB8" w:rsidTr="000D0106">
        <w:trPr>
          <w:trHeight w:val="288"/>
        </w:trPr>
        <w:tc>
          <w:tcPr>
            <w:tcW w:w="965" w:type="dxa"/>
          </w:tcPr>
          <w:p w:rsidR="000D0106" w:rsidRPr="009F6DB8" w:rsidRDefault="000D0106" w:rsidP="000D0106">
            <w:pPr>
              <w:pStyle w:val="TableParagraph"/>
              <w:spacing w:line="260" w:lineRule="exact"/>
              <w:ind w:left="118" w:right="112"/>
              <w:jc w:val="center"/>
              <w:rPr>
                <w:sz w:val="24"/>
              </w:rPr>
            </w:pPr>
            <w:r w:rsidRPr="009F6DB8">
              <w:rPr>
                <w:sz w:val="24"/>
              </w:rPr>
              <w:t>Итого:</w:t>
            </w:r>
          </w:p>
        </w:tc>
        <w:tc>
          <w:tcPr>
            <w:tcW w:w="1789" w:type="dxa"/>
          </w:tcPr>
          <w:p w:rsidR="000D0106" w:rsidRPr="009F6DB8" w:rsidRDefault="000D0106" w:rsidP="000D0106">
            <w:pPr>
              <w:pStyle w:val="TableParagraph"/>
              <w:rPr>
                <w:sz w:val="20"/>
              </w:rPr>
            </w:pPr>
          </w:p>
        </w:tc>
        <w:tc>
          <w:tcPr>
            <w:tcW w:w="1421" w:type="dxa"/>
          </w:tcPr>
          <w:p w:rsidR="000D0106" w:rsidRPr="009F6DB8" w:rsidRDefault="000D0106" w:rsidP="000D0106">
            <w:pPr>
              <w:pStyle w:val="TableParagraph"/>
              <w:rPr>
                <w:sz w:val="20"/>
              </w:rPr>
            </w:pPr>
          </w:p>
        </w:tc>
        <w:tc>
          <w:tcPr>
            <w:tcW w:w="1565" w:type="dxa"/>
          </w:tcPr>
          <w:p w:rsidR="000D0106" w:rsidRPr="009F6DB8" w:rsidRDefault="000D0106" w:rsidP="000D0106">
            <w:pPr>
              <w:pStyle w:val="TableParagraph"/>
              <w:rPr>
                <w:sz w:val="20"/>
              </w:rPr>
            </w:pPr>
          </w:p>
        </w:tc>
        <w:tc>
          <w:tcPr>
            <w:tcW w:w="1412" w:type="dxa"/>
          </w:tcPr>
          <w:p w:rsidR="000D0106" w:rsidRPr="009F6DB8" w:rsidRDefault="000D0106" w:rsidP="000D0106">
            <w:pPr>
              <w:pStyle w:val="TableParagraph"/>
              <w:rPr>
                <w:sz w:val="20"/>
              </w:rPr>
            </w:pPr>
          </w:p>
        </w:tc>
        <w:tc>
          <w:tcPr>
            <w:tcW w:w="850" w:type="dxa"/>
          </w:tcPr>
          <w:p w:rsidR="000D0106" w:rsidRPr="009F6DB8" w:rsidRDefault="000D0106" w:rsidP="000D0106">
            <w:pPr>
              <w:pStyle w:val="TableParagraph"/>
              <w:rPr>
                <w:sz w:val="20"/>
              </w:rPr>
            </w:pPr>
          </w:p>
        </w:tc>
        <w:tc>
          <w:tcPr>
            <w:tcW w:w="1273" w:type="dxa"/>
          </w:tcPr>
          <w:p w:rsidR="000D0106" w:rsidRPr="009F6DB8" w:rsidRDefault="000D0106" w:rsidP="000D0106">
            <w:pPr>
              <w:pStyle w:val="TableParagraph"/>
              <w:rPr>
                <w:sz w:val="20"/>
              </w:rPr>
            </w:pPr>
          </w:p>
        </w:tc>
      </w:tr>
    </w:tbl>
    <w:p w:rsidR="000D0106" w:rsidRPr="009F6DB8" w:rsidRDefault="000D0106" w:rsidP="000D0106">
      <w:pPr>
        <w:tabs>
          <w:tab w:val="left" w:pos="3955"/>
          <w:tab w:val="left" w:pos="8996"/>
        </w:tabs>
        <w:spacing w:line="257" w:lineRule="exact"/>
        <w:ind w:left="233"/>
        <w:rPr>
          <w:b/>
          <w:color w:val="auto"/>
        </w:rPr>
      </w:pPr>
    </w:p>
    <w:p w:rsidR="000D0106" w:rsidRPr="009F6DB8" w:rsidRDefault="000D0106" w:rsidP="000D0106">
      <w:pPr>
        <w:tabs>
          <w:tab w:val="left" w:pos="3955"/>
          <w:tab w:val="left" w:pos="8996"/>
        </w:tabs>
        <w:spacing w:line="257" w:lineRule="exact"/>
        <w:ind w:left="233"/>
        <w:rPr>
          <w:b/>
          <w:color w:val="auto"/>
        </w:rPr>
      </w:pPr>
    </w:p>
    <w:p w:rsidR="000D0106" w:rsidRPr="009F6DB8" w:rsidRDefault="000D0106" w:rsidP="000D0106">
      <w:pPr>
        <w:tabs>
          <w:tab w:val="left" w:pos="3955"/>
          <w:tab w:val="left" w:pos="8996"/>
        </w:tabs>
        <w:spacing w:line="257" w:lineRule="exact"/>
        <w:ind w:left="233"/>
        <w:rPr>
          <w:b/>
          <w:color w:val="auto"/>
        </w:rPr>
      </w:pPr>
    </w:p>
    <w:p w:rsidR="000D0106" w:rsidRPr="009F6DB8" w:rsidRDefault="000D0106" w:rsidP="000D0106">
      <w:pPr>
        <w:tabs>
          <w:tab w:val="left" w:pos="3955"/>
          <w:tab w:val="left" w:pos="8996"/>
        </w:tabs>
        <w:spacing w:line="257" w:lineRule="exact"/>
        <w:ind w:left="233"/>
        <w:rPr>
          <w:color w:val="auto"/>
        </w:rPr>
      </w:pPr>
      <w:r w:rsidRPr="009F6DB8">
        <w:rPr>
          <w:b/>
          <w:color w:val="auto"/>
        </w:rPr>
        <w:t xml:space="preserve">Директор </w:t>
      </w:r>
      <w:r w:rsidRPr="009F6DB8">
        <w:rPr>
          <w:color w:val="auto"/>
          <w:u w:val="single"/>
        </w:rPr>
        <w:tab/>
      </w:r>
      <w:r w:rsidRPr="009F6DB8">
        <w:rPr>
          <w:color w:val="auto"/>
          <w:u w:val="single"/>
        </w:rPr>
        <w:tab/>
      </w:r>
    </w:p>
    <w:p w:rsidR="000D0106" w:rsidRPr="009F6DB8" w:rsidRDefault="000D0106" w:rsidP="000D0106">
      <w:pPr>
        <w:pStyle w:val="af"/>
        <w:spacing w:line="269" w:lineRule="exact"/>
        <w:ind w:left="1692"/>
        <w:jc w:val="left"/>
        <w:rPr>
          <w:rFonts w:ascii="Times New Roman" w:hAnsi="Times New Roman"/>
        </w:rPr>
      </w:pPr>
      <w:r w:rsidRPr="009F6DB8">
        <w:rPr>
          <w:rFonts w:ascii="Times New Roman" w:hAnsi="Times New Roman"/>
        </w:rPr>
        <w:t>(подпись)(ФИО)</w:t>
      </w:r>
    </w:p>
    <w:p w:rsidR="000D0106" w:rsidRPr="009F6DB8" w:rsidRDefault="000D0106" w:rsidP="000D0106">
      <w:pPr>
        <w:tabs>
          <w:tab w:val="left" w:pos="4555"/>
          <w:tab w:val="left" w:pos="8996"/>
        </w:tabs>
        <w:spacing w:line="274" w:lineRule="exact"/>
        <w:ind w:left="233"/>
        <w:rPr>
          <w:color w:val="auto"/>
        </w:rPr>
      </w:pPr>
      <w:r w:rsidRPr="009F6DB8">
        <w:rPr>
          <w:b/>
          <w:color w:val="auto"/>
        </w:rPr>
        <w:t>Главный бухгалтер</w:t>
      </w:r>
      <w:r w:rsidRPr="009F6DB8">
        <w:rPr>
          <w:color w:val="auto"/>
          <w:u w:val="single"/>
        </w:rPr>
        <w:tab/>
      </w:r>
      <w:r w:rsidRPr="009F6DB8">
        <w:rPr>
          <w:color w:val="auto"/>
          <w:u w:val="single"/>
        </w:rPr>
        <w:tab/>
      </w:r>
    </w:p>
    <w:p w:rsidR="000D0106" w:rsidRPr="009F6DB8" w:rsidRDefault="000D0106" w:rsidP="000D0106">
      <w:pPr>
        <w:pStyle w:val="af"/>
        <w:spacing w:line="274" w:lineRule="exact"/>
        <w:ind w:left="3133"/>
        <w:jc w:val="left"/>
        <w:rPr>
          <w:rFonts w:ascii="Times New Roman" w:hAnsi="Times New Roman"/>
        </w:rPr>
      </w:pPr>
      <w:r w:rsidRPr="009F6DB8">
        <w:rPr>
          <w:rFonts w:ascii="Times New Roman" w:hAnsi="Times New Roman"/>
        </w:rPr>
        <w:t>(подпись)(ФИО)</w:t>
      </w:r>
    </w:p>
    <w:p w:rsidR="000D0106" w:rsidRPr="009F6DB8" w:rsidRDefault="000D0106" w:rsidP="000D0106">
      <w:pPr>
        <w:pStyle w:val="133"/>
        <w:spacing w:before="5"/>
        <w:ind w:left="233"/>
        <w:jc w:val="left"/>
      </w:pPr>
    </w:p>
    <w:p w:rsidR="000D0106" w:rsidRPr="009F6DB8" w:rsidRDefault="000D0106" w:rsidP="000D0106">
      <w:pPr>
        <w:pStyle w:val="af"/>
        <w:jc w:val="left"/>
        <w:rPr>
          <w:rFonts w:ascii="Times New Roman" w:hAnsi="Times New Roman"/>
        </w:rPr>
      </w:pPr>
      <w:r w:rsidRPr="009F6DB8">
        <w:rPr>
          <w:rFonts w:ascii="Times New Roman" w:hAnsi="Times New Roman"/>
        </w:rPr>
        <w:t>Согласовано:(подпись)</w:t>
      </w:r>
    </w:p>
    <w:p w:rsidR="000D0106" w:rsidRPr="009F6DB8" w:rsidRDefault="000D0106" w:rsidP="000D0106">
      <w:pPr>
        <w:pStyle w:val="133"/>
        <w:spacing w:before="5"/>
        <w:ind w:left="233"/>
        <w:jc w:val="left"/>
      </w:pPr>
    </w:p>
    <w:p w:rsidR="000D0106" w:rsidRPr="009F6DB8" w:rsidRDefault="000D0106" w:rsidP="000D0106">
      <w:pPr>
        <w:pStyle w:val="af"/>
        <w:spacing w:before="6"/>
        <w:jc w:val="left"/>
        <w:rPr>
          <w:rFonts w:ascii="Times New Roman" w:hAnsi="Times New Roman"/>
          <w:b/>
          <w:sz w:val="23"/>
        </w:rPr>
      </w:pPr>
    </w:p>
    <w:p w:rsidR="000D0106" w:rsidRPr="009F6DB8" w:rsidRDefault="000D0106" w:rsidP="000D0106">
      <w:pPr>
        <w:pStyle w:val="af"/>
        <w:ind w:left="252"/>
        <w:jc w:val="left"/>
        <w:rPr>
          <w:rFonts w:ascii="Times New Roman" w:hAnsi="Times New Roman"/>
        </w:rPr>
      </w:pPr>
      <w:r w:rsidRPr="009F6DB8">
        <w:rPr>
          <w:rFonts w:ascii="Times New Roman" w:hAnsi="Times New Roman"/>
        </w:rPr>
        <w:t>(ФИО)</w:t>
      </w:r>
    </w:p>
    <w:p w:rsidR="00E566B0" w:rsidRPr="009F6DB8" w:rsidRDefault="00E566B0" w:rsidP="000D0106">
      <w:pPr>
        <w:pStyle w:val="af"/>
        <w:ind w:left="252"/>
        <w:jc w:val="left"/>
        <w:rPr>
          <w:rFonts w:ascii="Times New Roman" w:hAnsi="Times New Roman"/>
        </w:rPr>
      </w:pPr>
    </w:p>
    <w:p w:rsidR="00E566B0" w:rsidRPr="009F6DB8" w:rsidRDefault="00E566B0" w:rsidP="000D0106">
      <w:pPr>
        <w:pStyle w:val="af"/>
        <w:ind w:left="252"/>
        <w:jc w:val="left"/>
        <w:rPr>
          <w:rFonts w:ascii="Times New Roman" w:hAnsi="Times New Roman"/>
        </w:rPr>
      </w:pPr>
    </w:p>
    <w:p w:rsidR="00E566B0" w:rsidRPr="009F6DB8" w:rsidRDefault="00E566B0" w:rsidP="000D0106">
      <w:pPr>
        <w:pStyle w:val="af"/>
        <w:ind w:left="252"/>
        <w:jc w:val="left"/>
        <w:rPr>
          <w:rFonts w:ascii="Times New Roman" w:hAnsi="Times New Roman"/>
        </w:rPr>
      </w:pPr>
    </w:p>
    <w:p w:rsidR="00E566B0" w:rsidRPr="009F6DB8" w:rsidRDefault="00E566B0" w:rsidP="000D0106">
      <w:pPr>
        <w:pStyle w:val="af"/>
        <w:ind w:left="252"/>
        <w:jc w:val="left"/>
        <w:rPr>
          <w:rFonts w:ascii="Times New Roman" w:hAnsi="Times New Roman"/>
        </w:rPr>
      </w:pPr>
    </w:p>
    <w:p w:rsidR="00E566B0" w:rsidRPr="009F6DB8" w:rsidRDefault="00E566B0" w:rsidP="000D0106">
      <w:pPr>
        <w:pStyle w:val="af"/>
        <w:ind w:left="252"/>
        <w:jc w:val="left"/>
        <w:rPr>
          <w:rFonts w:ascii="Times New Roman" w:hAnsi="Times New Roman"/>
        </w:rPr>
      </w:pPr>
    </w:p>
    <w:p w:rsidR="00E566B0" w:rsidRPr="009F6DB8" w:rsidRDefault="00E566B0" w:rsidP="000D0106">
      <w:pPr>
        <w:pStyle w:val="af"/>
        <w:ind w:left="252"/>
        <w:jc w:val="left"/>
        <w:rPr>
          <w:rFonts w:ascii="Times New Roman" w:hAnsi="Times New Roman"/>
        </w:rPr>
      </w:pPr>
    </w:p>
    <w:p w:rsidR="00E566B0" w:rsidRPr="009F6DB8" w:rsidRDefault="00E566B0" w:rsidP="000D0106">
      <w:pPr>
        <w:pStyle w:val="af"/>
        <w:ind w:left="252"/>
        <w:jc w:val="left"/>
        <w:rPr>
          <w:rFonts w:ascii="Times New Roman" w:hAnsi="Times New Roman"/>
        </w:rPr>
      </w:pPr>
    </w:p>
    <w:p w:rsidR="00E566B0" w:rsidRPr="009F6DB8" w:rsidRDefault="00E566B0" w:rsidP="000D0106">
      <w:pPr>
        <w:pStyle w:val="af"/>
        <w:ind w:left="252"/>
        <w:jc w:val="left"/>
        <w:rPr>
          <w:rFonts w:ascii="Times New Roman" w:hAnsi="Times New Roman"/>
        </w:rPr>
      </w:pPr>
    </w:p>
    <w:p w:rsidR="00E566B0" w:rsidRPr="009F6DB8" w:rsidRDefault="00E566B0" w:rsidP="000D0106">
      <w:pPr>
        <w:pStyle w:val="af"/>
        <w:ind w:left="252"/>
        <w:jc w:val="left"/>
        <w:rPr>
          <w:rFonts w:ascii="Times New Roman" w:hAnsi="Times New Roman"/>
        </w:rPr>
      </w:pPr>
    </w:p>
    <w:p w:rsidR="00E566B0" w:rsidRPr="009F6DB8" w:rsidRDefault="00E566B0" w:rsidP="000D0106">
      <w:pPr>
        <w:pStyle w:val="af"/>
        <w:ind w:left="252"/>
        <w:jc w:val="left"/>
        <w:rPr>
          <w:rFonts w:ascii="Times New Roman" w:hAnsi="Times New Roman"/>
        </w:rPr>
      </w:pPr>
    </w:p>
    <w:p w:rsidR="00E566B0" w:rsidRPr="009F6DB8" w:rsidRDefault="00E566B0" w:rsidP="000D0106">
      <w:pPr>
        <w:pStyle w:val="af"/>
        <w:ind w:left="252"/>
        <w:jc w:val="left"/>
        <w:rPr>
          <w:rFonts w:ascii="Times New Roman" w:hAnsi="Times New Roman"/>
        </w:rPr>
      </w:pPr>
    </w:p>
    <w:p w:rsidR="00E566B0" w:rsidRPr="009F6DB8" w:rsidRDefault="00E566B0" w:rsidP="000D0106">
      <w:pPr>
        <w:pStyle w:val="af"/>
        <w:ind w:left="252"/>
        <w:jc w:val="left"/>
        <w:rPr>
          <w:rFonts w:ascii="Times New Roman" w:hAnsi="Times New Roman"/>
        </w:rPr>
      </w:pPr>
    </w:p>
    <w:p w:rsidR="00E566B0" w:rsidRPr="009F6DB8" w:rsidRDefault="00E566B0" w:rsidP="000D0106">
      <w:pPr>
        <w:pStyle w:val="af"/>
        <w:ind w:left="252"/>
        <w:jc w:val="left"/>
        <w:rPr>
          <w:rFonts w:ascii="Times New Roman" w:hAnsi="Times New Roman"/>
        </w:rPr>
      </w:pPr>
    </w:p>
    <w:p w:rsidR="00E566B0" w:rsidRPr="009F6DB8" w:rsidRDefault="00E566B0" w:rsidP="000D0106">
      <w:pPr>
        <w:pStyle w:val="af"/>
        <w:ind w:left="252"/>
        <w:jc w:val="left"/>
        <w:rPr>
          <w:rFonts w:ascii="Times New Roman" w:hAnsi="Times New Roman"/>
        </w:rPr>
      </w:pPr>
    </w:p>
    <w:p w:rsidR="00E566B0" w:rsidRPr="009F6DB8" w:rsidRDefault="00E566B0" w:rsidP="000D0106">
      <w:pPr>
        <w:pStyle w:val="af"/>
        <w:ind w:left="252"/>
        <w:jc w:val="left"/>
        <w:rPr>
          <w:rFonts w:ascii="Times New Roman" w:hAnsi="Times New Roman"/>
        </w:rPr>
      </w:pPr>
    </w:p>
    <w:p w:rsidR="00E566B0" w:rsidRPr="009F6DB8" w:rsidRDefault="00E566B0" w:rsidP="000D0106">
      <w:pPr>
        <w:pStyle w:val="af"/>
        <w:ind w:left="252"/>
        <w:jc w:val="left"/>
        <w:rPr>
          <w:rFonts w:ascii="Times New Roman" w:hAnsi="Times New Roman"/>
        </w:rPr>
      </w:pPr>
    </w:p>
    <w:p w:rsidR="00E566B0" w:rsidRPr="009F6DB8" w:rsidRDefault="00E566B0" w:rsidP="000D0106">
      <w:pPr>
        <w:pStyle w:val="af"/>
        <w:ind w:left="252"/>
        <w:jc w:val="left"/>
        <w:rPr>
          <w:rFonts w:ascii="Times New Roman" w:hAnsi="Times New Roman"/>
        </w:rPr>
      </w:pPr>
    </w:p>
    <w:p w:rsidR="00E566B0" w:rsidRPr="009F6DB8" w:rsidRDefault="00E566B0" w:rsidP="000D0106">
      <w:pPr>
        <w:pStyle w:val="af"/>
        <w:ind w:left="252"/>
        <w:jc w:val="left"/>
        <w:rPr>
          <w:rFonts w:ascii="Times New Roman" w:hAnsi="Times New Roman"/>
        </w:rPr>
      </w:pPr>
    </w:p>
    <w:p w:rsidR="00E566B0" w:rsidRPr="009F6DB8" w:rsidRDefault="00E566B0" w:rsidP="000D0106">
      <w:pPr>
        <w:pStyle w:val="af"/>
        <w:ind w:left="252"/>
        <w:jc w:val="left"/>
        <w:rPr>
          <w:rFonts w:ascii="Times New Roman" w:hAnsi="Times New Roman"/>
        </w:rPr>
      </w:pPr>
    </w:p>
    <w:p w:rsidR="00E566B0" w:rsidRPr="009F6DB8" w:rsidRDefault="00E566B0" w:rsidP="000D0106">
      <w:pPr>
        <w:pStyle w:val="af"/>
        <w:ind w:left="252"/>
        <w:jc w:val="left"/>
        <w:rPr>
          <w:rFonts w:ascii="Times New Roman" w:hAnsi="Times New Roman"/>
        </w:rPr>
      </w:pPr>
    </w:p>
    <w:p w:rsidR="000D0106" w:rsidRPr="009F6DB8" w:rsidRDefault="000D0106" w:rsidP="000D0106">
      <w:pPr>
        <w:pStyle w:val="a6"/>
        <w:jc w:val="both"/>
        <w:rPr>
          <w:rFonts w:ascii="Times New Roman" w:hAnsi="Times New Roman"/>
          <w:sz w:val="28"/>
          <w:szCs w:val="28"/>
        </w:rPr>
      </w:pPr>
    </w:p>
    <w:p w:rsidR="000D0106" w:rsidRPr="009F6DB8" w:rsidRDefault="000D0106" w:rsidP="000D0106">
      <w:pPr>
        <w:widowControl w:val="0"/>
        <w:autoSpaceDE w:val="0"/>
        <w:autoSpaceDN w:val="0"/>
        <w:adjustRightInd w:val="0"/>
        <w:jc w:val="center"/>
        <w:rPr>
          <w:b/>
          <w:color w:val="auto"/>
          <w:sz w:val="28"/>
          <w:szCs w:val="28"/>
        </w:rPr>
      </w:pPr>
      <w:r w:rsidRPr="009F6DB8">
        <w:rPr>
          <w:b/>
          <w:noProof/>
          <w:color w:val="auto"/>
          <w:sz w:val="28"/>
          <w:szCs w:val="28"/>
        </w:rPr>
        <w:t xml:space="preserve">   </w:t>
      </w:r>
      <w:r w:rsidRPr="009F6DB8">
        <w:rPr>
          <w:b/>
          <w:noProof/>
          <w:color w:val="auto"/>
          <w:sz w:val="28"/>
          <w:szCs w:val="28"/>
        </w:rPr>
        <w:drawing>
          <wp:inline distT="0" distB="0" distL="0" distR="0">
            <wp:extent cx="552450" cy="666750"/>
            <wp:effectExtent l="19050" t="0" r="0" b="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26">
                      <a:lum bright="6000" contrast="42000"/>
                    </a:blip>
                    <a:srcRect/>
                    <a:stretch>
                      <a:fillRect/>
                    </a:stretch>
                  </pic:blipFill>
                  <pic:spPr bwMode="auto">
                    <a:xfrm>
                      <a:off x="0" y="0"/>
                      <a:ext cx="552450" cy="666750"/>
                    </a:xfrm>
                    <a:prstGeom prst="rect">
                      <a:avLst/>
                    </a:prstGeom>
                    <a:noFill/>
                    <a:ln w="9525">
                      <a:noFill/>
                      <a:miter lim="800000"/>
                      <a:headEnd/>
                      <a:tailEnd/>
                    </a:ln>
                  </pic:spPr>
                </pic:pic>
              </a:graphicData>
            </a:graphic>
          </wp:inline>
        </w:drawing>
      </w:r>
    </w:p>
    <w:p w:rsidR="000D0106" w:rsidRPr="009F6DB8" w:rsidRDefault="000D0106" w:rsidP="000D0106">
      <w:pPr>
        <w:widowControl w:val="0"/>
        <w:autoSpaceDE w:val="0"/>
        <w:autoSpaceDN w:val="0"/>
        <w:adjustRightInd w:val="0"/>
        <w:jc w:val="center"/>
        <w:rPr>
          <w:b/>
          <w:color w:val="auto"/>
          <w:sz w:val="28"/>
          <w:szCs w:val="28"/>
        </w:rPr>
      </w:pPr>
    </w:p>
    <w:p w:rsidR="000D0106" w:rsidRPr="009F6DB8" w:rsidRDefault="000D0106" w:rsidP="000D0106">
      <w:pPr>
        <w:keepNext/>
        <w:jc w:val="center"/>
        <w:outlineLvl w:val="0"/>
        <w:rPr>
          <w:b/>
          <w:bCs/>
          <w:color w:val="auto"/>
          <w:sz w:val="36"/>
          <w:szCs w:val="24"/>
        </w:rPr>
      </w:pPr>
      <w:r w:rsidRPr="009F6DB8">
        <w:rPr>
          <w:b/>
          <w:bCs/>
          <w:color w:val="auto"/>
          <w:sz w:val="36"/>
          <w:szCs w:val="24"/>
        </w:rPr>
        <w:t>ПОСТАНОВЛЕНИЕ</w:t>
      </w:r>
    </w:p>
    <w:p w:rsidR="000D0106" w:rsidRPr="009F6DB8" w:rsidRDefault="000D0106" w:rsidP="000D0106">
      <w:pPr>
        <w:jc w:val="center"/>
        <w:rPr>
          <w:b/>
          <w:color w:val="auto"/>
          <w:sz w:val="24"/>
          <w:szCs w:val="24"/>
        </w:rPr>
      </w:pPr>
      <w:r w:rsidRPr="009F6DB8">
        <w:rPr>
          <w:b/>
          <w:color w:val="auto"/>
          <w:sz w:val="24"/>
          <w:szCs w:val="24"/>
        </w:rPr>
        <w:t>АДМИНИСТРАЦИИ</w:t>
      </w:r>
    </w:p>
    <w:p w:rsidR="000D0106" w:rsidRPr="009F6DB8" w:rsidRDefault="000D0106" w:rsidP="000D0106">
      <w:pPr>
        <w:jc w:val="center"/>
        <w:rPr>
          <w:b/>
          <w:color w:val="auto"/>
          <w:sz w:val="24"/>
          <w:szCs w:val="24"/>
        </w:rPr>
      </w:pPr>
      <w:r w:rsidRPr="009F6DB8">
        <w:rPr>
          <w:b/>
          <w:color w:val="auto"/>
          <w:sz w:val="24"/>
          <w:szCs w:val="24"/>
        </w:rPr>
        <w:t xml:space="preserve"> КОМСОМОЛЬСКОГО МУНИЦИПАЛЬНОГО  РАЙОНА</w:t>
      </w:r>
    </w:p>
    <w:p w:rsidR="000D0106" w:rsidRPr="009F6DB8" w:rsidRDefault="000D0106" w:rsidP="000D0106">
      <w:pPr>
        <w:jc w:val="center"/>
        <w:rPr>
          <w:b/>
          <w:color w:val="auto"/>
          <w:sz w:val="24"/>
          <w:szCs w:val="24"/>
        </w:rPr>
      </w:pPr>
      <w:r w:rsidRPr="009F6DB8">
        <w:rPr>
          <w:b/>
          <w:color w:val="auto"/>
          <w:sz w:val="24"/>
          <w:szCs w:val="24"/>
        </w:rPr>
        <w:t>ИВАНОВСКОЙ ОБЛАСТИ</w:t>
      </w:r>
    </w:p>
    <w:p w:rsidR="000D0106" w:rsidRPr="009F6DB8" w:rsidRDefault="000D0106" w:rsidP="000D0106">
      <w:pPr>
        <w:jc w:val="center"/>
        <w:rPr>
          <w:color w:val="auto"/>
          <w:sz w:val="24"/>
          <w:szCs w:val="24"/>
        </w:rPr>
      </w:pPr>
    </w:p>
    <w:tbl>
      <w:tblPr>
        <w:tblpPr w:leftFromText="180" w:rightFromText="180" w:vertAnchor="text" w:tblpY="1"/>
        <w:tblOverlap w:val="never"/>
        <w:tblW w:w="9072"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0D0106" w:rsidRPr="009F6DB8" w:rsidTr="000D0106">
        <w:trPr>
          <w:trHeight w:val="100"/>
        </w:trPr>
        <w:tc>
          <w:tcPr>
            <w:tcW w:w="9072" w:type="dxa"/>
            <w:gridSpan w:val="10"/>
            <w:tcBorders>
              <w:top w:val="thinThickThinSmallGap" w:sz="24" w:space="0" w:color="auto"/>
              <w:left w:val="nil"/>
              <w:bottom w:val="nil"/>
              <w:right w:val="nil"/>
            </w:tcBorders>
          </w:tcPr>
          <w:p w:rsidR="000D0106" w:rsidRPr="009F6DB8" w:rsidRDefault="000D0106" w:rsidP="000D0106">
            <w:pPr>
              <w:jc w:val="center"/>
              <w:rPr>
                <w:color w:val="auto"/>
                <w:szCs w:val="24"/>
              </w:rPr>
            </w:pPr>
            <w:r w:rsidRPr="009F6DB8">
              <w:rPr>
                <w:color w:val="auto"/>
                <w:szCs w:val="24"/>
              </w:rPr>
              <w:t xml:space="preserve">155150, Ивановская область, г.Комсомольск, ул.50 лет ВЛКСМ, д.2, </w:t>
            </w:r>
            <w:r w:rsidRPr="009F6DB8">
              <w:rPr>
                <w:color w:val="auto"/>
              </w:rPr>
              <w:t>ИНН 3714002224,КПП 371401001,</w:t>
            </w:r>
          </w:p>
          <w:p w:rsidR="000D0106" w:rsidRPr="009F6DB8" w:rsidRDefault="000D0106" w:rsidP="000D0106">
            <w:pPr>
              <w:jc w:val="center"/>
              <w:rPr>
                <w:color w:val="auto"/>
              </w:rPr>
            </w:pPr>
            <w:r w:rsidRPr="009F6DB8">
              <w:rPr>
                <w:color w:val="auto"/>
              </w:rPr>
              <w:t xml:space="preserve">ОГРН 1023701625595, </w:t>
            </w:r>
            <w:r w:rsidRPr="009F6DB8">
              <w:rPr>
                <w:color w:val="auto"/>
                <w:szCs w:val="24"/>
              </w:rPr>
              <w:t>Тел./Факс (49352) 4-11-78</w:t>
            </w:r>
            <w:r w:rsidRPr="009F6DB8">
              <w:rPr>
                <w:color w:val="auto"/>
              </w:rPr>
              <w:t xml:space="preserve">, e-mail: </w:t>
            </w:r>
            <w:hyperlink r:id="rId27" w:history="1">
              <w:r w:rsidRPr="009F6DB8">
                <w:rPr>
                  <w:color w:val="auto"/>
                  <w:szCs w:val="24"/>
                  <w:u w:val="single"/>
                </w:rPr>
                <w:t>admin.komsomolsk@mail.ru</w:t>
              </w:r>
            </w:hyperlink>
          </w:p>
          <w:p w:rsidR="000D0106" w:rsidRPr="009F6DB8" w:rsidRDefault="000D0106" w:rsidP="000D0106">
            <w:pPr>
              <w:rPr>
                <w:color w:val="auto"/>
                <w:sz w:val="28"/>
                <w:szCs w:val="28"/>
              </w:rPr>
            </w:pPr>
          </w:p>
        </w:tc>
      </w:tr>
      <w:tr w:rsidR="000D0106" w:rsidRPr="009F6DB8" w:rsidTr="000D0106">
        <w:tblPrEx>
          <w:tblBorders>
            <w:top w:val="none" w:sz="0" w:space="0" w:color="auto"/>
          </w:tblBorders>
        </w:tblPrEx>
        <w:trPr>
          <w:gridAfter w:val="1"/>
          <w:wAfter w:w="497" w:type="dxa"/>
          <w:trHeight w:val="415"/>
        </w:trPr>
        <w:tc>
          <w:tcPr>
            <w:tcW w:w="1582" w:type="dxa"/>
          </w:tcPr>
          <w:p w:rsidR="000D0106" w:rsidRPr="009F6DB8" w:rsidRDefault="000D0106" w:rsidP="000D0106">
            <w:pPr>
              <w:ind w:right="-108"/>
              <w:jc w:val="center"/>
              <w:rPr>
                <w:color w:val="auto"/>
                <w:sz w:val="28"/>
                <w:szCs w:val="28"/>
              </w:rPr>
            </w:pPr>
          </w:p>
        </w:tc>
        <w:tc>
          <w:tcPr>
            <w:tcW w:w="360" w:type="dxa"/>
          </w:tcPr>
          <w:p w:rsidR="000D0106" w:rsidRPr="009F6DB8" w:rsidRDefault="000D0106" w:rsidP="000D0106">
            <w:pPr>
              <w:ind w:right="-108"/>
              <w:jc w:val="center"/>
              <w:rPr>
                <w:color w:val="auto"/>
                <w:sz w:val="28"/>
                <w:szCs w:val="28"/>
              </w:rPr>
            </w:pPr>
          </w:p>
          <w:p w:rsidR="000D0106" w:rsidRPr="009F6DB8" w:rsidRDefault="000D0106" w:rsidP="000D0106">
            <w:pPr>
              <w:ind w:right="-108"/>
              <w:jc w:val="center"/>
              <w:rPr>
                <w:color w:val="auto"/>
                <w:sz w:val="24"/>
                <w:szCs w:val="24"/>
              </w:rPr>
            </w:pPr>
            <w:r w:rsidRPr="009F6DB8">
              <w:rPr>
                <w:color w:val="auto"/>
                <w:sz w:val="28"/>
                <w:szCs w:val="28"/>
              </w:rPr>
              <w:t>«</w:t>
            </w:r>
          </w:p>
        </w:tc>
        <w:tc>
          <w:tcPr>
            <w:tcW w:w="610" w:type="dxa"/>
            <w:tcBorders>
              <w:bottom w:val="single" w:sz="4" w:space="0" w:color="auto"/>
            </w:tcBorders>
            <w:vAlign w:val="bottom"/>
          </w:tcPr>
          <w:p w:rsidR="000D0106" w:rsidRPr="009F6DB8" w:rsidRDefault="000D0106" w:rsidP="000D0106">
            <w:pPr>
              <w:ind w:right="-108"/>
              <w:jc w:val="center"/>
              <w:rPr>
                <w:color w:val="auto"/>
                <w:sz w:val="28"/>
                <w:szCs w:val="28"/>
              </w:rPr>
            </w:pPr>
            <w:r w:rsidRPr="009F6DB8">
              <w:rPr>
                <w:color w:val="auto"/>
                <w:sz w:val="28"/>
                <w:szCs w:val="28"/>
              </w:rPr>
              <w:t>26</w:t>
            </w:r>
          </w:p>
        </w:tc>
        <w:tc>
          <w:tcPr>
            <w:tcW w:w="540" w:type="dxa"/>
            <w:vAlign w:val="bottom"/>
          </w:tcPr>
          <w:p w:rsidR="000D0106" w:rsidRPr="009F6DB8" w:rsidRDefault="000D0106" w:rsidP="000D0106">
            <w:pPr>
              <w:ind w:left="-734" w:firstLine="720"/>
              <w:rPr>
                <w:color w:val="auto"/>
                <w:sz w:val="28"/>
                <w:szCs w:val="28"/>
              </w:rPr>
            </w:pPr>
            <w:r w:rsidRPr="009F6DB8">
              <w:rPr>
                <w:color w:val="auto"/>
                <w:sz w:val="28"/>
                <w:szCs w:val="28"/>
              </w:rPr>
              <w:t>»</w:t>
            </w:r>
          </w:p>
        </w:tc>
        <w:tc>
          <w:tcPr>
            <w:tcW w:w="1728" w:type="dxa"/>
            <w:tcBorders>
              <w:bottom w:val="single" w:sz="4" w:space="0" w:color="auto"/>
            </w:tcBorders>
            <w:vAlign w:val="bottom"/>
          </w:tcPr>
          <w:p w:rsidR="000D0106" w:rsidRPr="009F6DB8" w:rsidRDefault="000D0106" w:rsidP="000D0106">
            <w:pPr>
              <w:jc w:val="center"/>
              <w:rPr>
                <w:color w:val="auto"/>
                <w:sz w:val="28"/>
                <w:szCs w:val="28"/>
              </w:rPr>
            </w:pPr>
            <w:r w:rsidRPr="009F6DB8">
              <w:rPr>
                <w:color w:val="auto"/>
                <w:sz w:val="28"/>
                <w:szCs w:val="28"/>
              </w:rPr>
              <w:t>06</w:t>
            </w:r>
          </w:p>
        </w:tc>
        <w:tc>
          <w:tcPr>
            <w:tcW w:w="1417" w:type="dxa"/>
            <w:vAlign w:val="bottom"/>
          </w:tcPr>
          <w:p w:rsidR="000D0106" w:rsidRPr="009F6DB8" w:rsidRDefault="000D0106" w:rsidP="000D0106">
            <w:pPr>
              <w:rPr>
                <w:color w:val="auto"/>
                <w:sz w:val="28"/>
                <w:szCs w:val="28"/>
              </w:rPr>
            </w:pPr>
            <w:r w:rsidRPr="009F6DB8">
              <w:rPr>
                <w:color w:val="auto"/>
                <w:sz w:val="28"/>
                <w:szCs w:val="28"/>
              </w:rPr>
              <w:t>2023г.  №</w:t>
            </w:r>
          </w:p>
        </w:tc>
        <w:tc>
          <w:tcPr>
            <w:tcW w:w="1038" w:type="dxa"/>
            <w:tcBorders>
              <w:left w:val="nil"/>
              <w:bottom w:val="single" w:sz="4" w:space="0" w:color="auto"/>
            </w:tcBorders>
            <w:vAlign w:val="bottom"/>
          </w:tcPr>
          <w:p w:rsidR="000D0106" w:rsidRPr="009F6DB8" w:rsidRDefault="000D0106" w:rsidP="000D0106">
            <w:pPr>
              <w:jc w:val="center"/>
              <w:rPr>
                <w:color w:val="auto"/>
                <w:sz w:val="28"/>
                <w:szCs w:val="28"/>
              </w:rPr>
            </w:pPr>
            <w:r w:rsidRPr="009F6DB8">
              <w:rPr>
                <w:color w:val="auto"/>
                <w:sz w:val="28"/>
                <w:szCs w:val="28"/>
              </w:rPr>
              <w:t>168</w:t>
            </w:r>
          </w:p>
        </w:tc>
        <w:tc>
          <w:tcPr>
            <w:tcW w:w="520" w:type="dxa"/>
            <w:tcBorders>
              <w:left w:val="nil"/>
            </w:tcBorders>
            <w:vAlign w:val="bottom"/>
          </w:tcPr>
          <w:p w:rsidR="000D0106" w:rsidRPr="009F6DB8" w:rsidRDefault="000D0106" w:rsidP="000D0106">
            <w:pPr>
              <w:jc w:val="center"/>
              <w:rPr>
                <w:color w:val="auto"/>
                <w:sz w:val="28"/>
                <w:szCs w:val="28"/>
              </w:rPr>
            </w:pPr>
          </w:p>
        </w:tc>
        <w:tc>
          <w:tcPr>
            <w:tcW w:w="780" w:type="dxa"/>
            <w:tcBorders>
              <w:left w:val="nil"/>
            </w:tcBorders>
            <w:vAlign w:val="bottom"/>
          </w:tcPr>
          <w:p w:rsidR="000D0106" w:rsidRPr="009F6DB8" w:rsidRDefault="000D0106" w:rsidP="000D0106">
            <w:pPr>
              <w:jc w:val="center"/>
              <w:rPr>
                <w:color w:val="auto"/>
                <w:sz w:val="24"/>
                <w:szCs w:val="24"/>
              </w:rPr>
            </w:pPr>
          </w:p>
        </w:tc>
      </w:tr>
    </w:tbl>
    <w:p w:rsidR="000D0106" w:rsidRPr="009F6DB8" w:rsidRDefault="000D0106" w:rsidP="000D0106">
      <w:pPr>
        <w:widowControl w:val="0"/>
        <w:autoSpaceDE w:val="0"/>
        <w:autoSpaceDN w:val="0"/>
        <w:adjustRightInd w:val="0"/>
        <w:ind w:firstLine="720"/>
        <w:jc w:val="both"/>
        <w:rPr>
          <w:b/>
          <w:color w:val="auto"/>
          <w:sz w:val="28"/>
          <w:szCs w:val="28"/>
        </w:rPr>
      </w:pPr>
      <w:r w:rsidRPr="009F6DB8">
        <w:rPr>
          <w:b/>
          <w:color w:val="auto"/>
          <w:sz w:val="28"/>
          <w:szCs w:val="28"/>
        </w:rPr>
        <w:br w:type="textWrapping" w:clear="all"/>
      </w:r>
    </w:p>
    <w:p w:rsidR="000D0106" w:rsidRPr="009F6DB8" w:rsidRDefault="000D0106" w:rsidP="000D0106">
      <w:pPr>
        <w:widowControl w:val="0"/>
        <w:autoSpaceDE w:val="0"/>
        <w:autoSpaceDN w:val="0"/>
        <w:adjustRightInd w:val="0"/>
        <w:ind w:firstLine="720"/>
        <w:jc w:val="both"/>
        <w:rPr>
          <w:color w:val="auto"/>
          <w:sz w:val="24"/>
          <w:szCs w:val="28"/>
        </w:rPr>
      </w:pPr>
    </w:p>
    <w:p w:rsidR="000D0106" w:rsidRPr="009F6DB8" w:rsidRDefault="000D0106" w:rsidP="000D0106">
      <w:pPr>
        <w:pStyle w:val="af4"/>
        <w:jc w:val="center"/>
        <w:rPr>
          <w:b/>
          <w:sz w:val="27"/>
          <w:szCs w:val="27"/>
        </w:rPr>
      </w:pPr>
      <w:r w:rsidRPr="009F6DB8">
        <w:rPr>
          <w:b/>
          <w:sz w:val="27"/>
          <w:szCs w:val="27"/>
        </w:rPr>
        <w:t>О внесении изменений в постановление Администрации Комсомольского муниципального района Ивановской области от 30.12.2016 г. № 590 «Об утверждении муниципальной программы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p w:rsidR="000D0106" w:rsidRPr="009F6DB8" w:rsidRDefault="000D0106" w:rsidP="000D0106">
      <w:pPr>
        <w:pStyle w:val="af4"/>
        <w:jc w:val="both"/>
        <w:rPr>
          <w:sz w:val="27"/>
          <w:szCs w:val="27"/>
        </w:rPr>
      </w:pPr>
      <w:r w:rsidRPr="009F6DB8">
        <w:rPr>
          <w:sz w:val="27"/>
          <w:szCs w:val="27"/>
        </w:rPr>
        <w:t xml:space="preserve">        В соответствии с Бюджетным кодексом Российской Федерации, на основании постановления Администрации Комсомольского муниципального района от 07.10.2013 №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(в действующей редакции), </w:t>
      </w:r>
      <w:r w:rsidRPr="009F6DB8">
        <w:rPr>
          <w:sz w:val="28"/>
          <w:szCs w:val="28"/>
        </w:rPr>
        <w:t xml:space="preserve">Решения Совета Комсомольского муниципального района № 227 от 09.12.2022г. </w:t>
      </w:r>
      <w:r w:rsidRPr="009F6DB8">
        <w:rPr>
          <w:sz w:val="27"/>
          <w:szCs w:val="27"/>
        </w:rPr>
        <w:t>«О бюджете Комсомольского муниципального района на 2023 год и на плановый период 2024 и 2025 годов» (в актуальной редакции), Администрация Комсомольского муниципального района:</w:t>
      </w:r>
    </w:p>
    <w:p w:rsidR="000D0106" w:rsidRPr="009F6DB8" w:rsidRDefault="000D0106" w:rsidP="000D0106">
      <w:pPr>
        <w:pStyle w:val="af4"/>
        <w:rPr>
          <w:b/>
          <w:sz w:val="27"/>
          <w:szCs w:val="27"/>
        </w:rPr>
      </w:pPr>
      <w:r w:rsidRPr="009F6DB8">
        <w:rPr>
          <w:b/>
          <w:sz w:val="27"/>
          <w:szCs w:val="27"/>
        </w:rPr>
        <w:t>ПОСТАНОВЛЯЕТ:</w:t>
      </w:r>
    </w:p>
    <w:p w:rsidR="000D0106" w:rsidRPr="009F6DB8" w:rsidRDefault="000D0106" w:rsidP="000D0106">
      <w:pPr>
        <w:pStyle w:val="af4"/>
        <w:jc w:val="both"/>
        <w:rPr>
          <w:sz w:val="27"/>
          <w:szCs w:val="27"/>
        </w:rPr>
      </w:pPr>
      <w:r w:rsidRPr="009F6DB8">
        <w:rPr>
          <w:sz w:val="27"/>
          <w:szCs w:val="27"/>
        </w:rPr>
        <w:t>1. Внести в постановление Администрации Комсомольского муниципального района Ивановской области от 30.12.2016г. № 590 «Об утверждении муниципальной программы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изменения, изложив приложение к постановлению в новой редакции (прилагается).</w:t>
      </w:r>
    </w:p>
    <w:p w:rsidR="000D0106" w:rsidRPr="009F6DB8" w:rsidRDefault="000D0106" w:rsidP="000D0106">
      <w:pPr>
        <w:pStyle w:val="af4"/>
        <w:jc w:val="both"/>
        <w:rPr>
          <w:sz w:val="27"/>
          <w:szCs w:val="27"/>
        </w:rPr>
      </w:pPr>
      <w:r w:rsidRPr="009F6DB8">
        <w:rPr>
          <w:sz w:val="27"/>
          <w:szCs w:val="27"/>
        </w:rPr>
        <w:t>2. Отделу организационной работы и межмуниципального сотрудничества Администрации Комсомольского муниципального района опубликовать настоящее постановление в Вестнике нормативно-правовых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w:t>
      </w:r>
    </w:p>
    <w:p w:rsidR="000D0106" w:rsidRPr="009F6DB8" w:rsidRDefault="000D0106" w:rsidP="000D0106">
      <w:pPr>
        <w:pStyle w:val="af4"/>
        <w:jc w:val="both"/>
        <w:rPr>
          <w:sz w:val="27"/>
          <w:szCs w:val="27"/>
        </w:rPr>
      </w:pPr>
      <w:r w:rsidRPr="009F6DB8">
        <w:rPr>
          <w:sz w:val="27"/>
          <w:szCs w:val="27"/>
        </w:rPr>
        <w:t>3. Настоящее постановление вступает силу со дня его официального опубликования.</w:t>
      </w:r>
    </w:p>
    <w:p w:rsidR="000D0106" w:rsidRPr="009F6DB8" w:rsidRDefault="000D0106" w:rsidP="000D0106">
      <w:pPr>
        <w:pStyle w:val="af4"/>
        <w:jc w:val="both"/>
        <w:rPr>
          <w:sz w:val="27"/>
          <w:szCs w:val="27"/>
        </w:rPr>
      </w:pPr>
      <w:r w:rsidRPr="009F6DB8">
        <w:rPr>
          <w:sz w:val="27"/>
          <w:szCs w:val="27"/>
        </w:rPr>
        <w:t>4. Мероприятия, указанные в муниципальной программе являются расходным обязательством бюджета Комсомольского муниципального района.</w:t>
      </w:r>
    </w:p>
    <w:p w:rsidR="000D0106" w:rsidRPr="009F6DB8" w:rsidRDefault="000D0106" w:rsidP="000D0106">
      <w:pPr>
        <w:pStyle w:val="af4"/>
        <w:jc w:val="both"/>
        <w:rPr>
          <w:sz w:val="27"/>
          <w:szCs w:val="27"/>
        </w:rPr>
      </w:pPr>
      <w:r w:rsidRPr="009F6DB8">
        <w:rPr>
          <w:sz w:val="27"/>
          <w:szCs w:val="27"/>
        </w:rPr>
        <w:t xml:space="preserve">5.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Инокову М.О. </w:t>
      </w:r>
    </w:p>
    <w:p w:rsidR="000D0106" w:rsidRPr="009F6DB8" w:rsidRDefault="000D0106" w:rsidP="000D0106">
      <w:pPr>
        <w:widowControl w:val="0"/>
        <w:autoSpaceDE w:val="0"/>
        <w:autoSpaceDN w:val="0"/>
        <w:adjustRightInd w:val="0"/>
        <w:ind w:firstLine="720"/>
        <w:jc w:val="both"/>
        <w:rPr>
          <w:b/>
          <w:color w:val="auto"/>
          <w:sz w:val="23"/>
          <w:szCs w:val="23"/>
        </w:rPr>
      </w:pPr>
    </w:p>
    <w:p w:rsidR="000D0106" w:rsidRPr="009F6DB8" w:rsidRDefault="000D0106" w:rsidP="000D0106">
      <w:pPr>
        <w:widowControl w:val="0"/>
        <w:autoSpaceDE w:val="0"/>
        <w:autoSpaceDN w:val="0"/>
        <w:adjustRightInd w:val="0"/>
        <w:ind w:firstLine="720"/>
        <w:jc w:val="both"/>
        <w:rPr>
          <w:b/>
          <w:color w:val="auto"/>
          <w:sz w:val="23"/>
          <w:szCs w:val="23"/>
        </w:rPr>
      </w:pPr>
    </w:p>
    <w:p w:rsidR="000D0106" w:rsidRPr="009F6DB8" w:rsidRDefault="000D0106" w:rsidP="000D0106">
      <w:pPr>
        <w:widowControl w:val="0"/>
        <w:autoSpaceDE w:val="0"/>
        <w:autoSpaceDN w:val="0"/>
        <w:adjustRightInd w:val="0"/>
        <w:ind w:firstLine="720"/>
        <w:jc w:val="both"/>
        <w:rPr>
          <w:b/>
          <w:color w:val="auto"/>
          <w:sz w:val="23"/>
          <w:szCs w:val="23"/>
        </w:rPr>
      </w:pPr>
    </w:p>
    <w:p w:rsidR="000D0106" w:rsidRPr="009F6DB8" w:rsidRDefault="000D0106" w:rsidP="000D0106">
      <w:pPr>
        <w:widowControl w:val="0"/>
        <w:autoSpaceDE w:val="0"/>
        <w:autoSpaceDN w:val="0"/>
        <w:adjustRightInd w:val="0"/>
        <w:ind w:firstLine="720"/>
        <w:jc w:val="both"/>
        <w:rPr>
          <w:b/>
          <w:color w:val="auto"/>
          <w:sz w:val="23"/>
          <w:szCs w:val="23"/>
        </w:rPr>
      </w:pPr>
    </w:p>
    <w:p w:rsidR="000D0106" w:rsidRPr="009F6DB8" w:rsidRDefault="000D0106" w:rsidP="000D0106">
      <w:pPr>
        <w:widowControl w:val="0"/>
        <w:autoSpaceDE w:val="0"/>
        <w:autoSpaceDN w:val="0"/>
        <w:adjustRightInd w:val="0"/>
        <w:jc w:val="both"/>
        <w:rPr>
          <w:color w:val="auto"/>
          <w:sz w:val="28"/>
          <w:szCs w:val="23"/>
        </w:rPr>
      </w:pPr>
      <w:r w:rsidRPr="009F6DB8">
        <w:rPr>
          <w:b/>
          <w:color w:val="auto"/>
          <w:sz w:val="28"/>
          <w:szCs w:val="23"/>
        </w:rPr>
        <w:t>Глава Комсомольского</w:t>
      </w:r>
    </w:p>
    <w:p w:rsidR="000D0106" w:rsidRPr="009F6DB8" w:rsidRDefault="000D0106" w:rsidP="000D0106">
      <w:pPr>
        <w:spacing w:line="0" w:lineRule="atLeast"/>
        <w:ind w:left="-142" w:right="-2"/>
        <w:contextualSpacing/>
        <w:rPr>
          <w:b/>
          <w:color w:val="auto"/>
          <w:sz w:val="28"/>
          <w:szCs w:val="23"/>
        </w:rPr>
      </w:pPr>
      <w:r w:rsidRPr="009F6DB8">
        <w:rPr>
          <w:b/>
          <w:color w:val="auto"/>
          <w:sz w:val="28"/>
          <w:szCs w:val="23"/>
        </w:rPr>
        <w:t xml:space="preserve"> муниципального района:                                                           Бузулуцкая О.В.</w:t>
      </w:r>
    </w:p>
    <w:p w:rsidR="000D0106" w:rsidRPr="009F6DB8" w:rsidRDefault="000D0106" w:rsidP="000D0106">
      <w:pPr>
        <w:widowControl w:val="0"/>
        <w:autoSpaceDE w:val="0"/>
        <w:autoSpaceDN w:val="0"/>
        <w:adjustRightInd w:val="0"/>
        <w:jc w:val="center"/>
        <w:rPr>
          <w:b/>
          <w:color w:val="auto"/>
          <w:sz w:val="28"/>
          <w:szCs w:val="28"/>
        </w:rPr>
      </w:pPr>
    </w:p>
    <w:p w:rsidR="000D0106" w:rsidRPr="009F6DB8" w:rsidRDefault="000D0106" w:rsidP="000D0106">
      <w:pPr>
        <w:widowControl w:val="0"/>
        <w:autoSpaceDE w:val="0"/>
        <w:autoSpaceDN w:val="0"/>
        <w:adjustRightInd w:val="0"/>
        <w:jc w:val="center"/>
        <w:rPr>
          <w:b/>
          <w:color w:val="auto"/>
          <w:sz w:val="28"/>
          <w:szCs w:val="28"/>
        </w:rPr>
      </w:pPr>
    </w:p>
    <w:p w:rsidR="000D0106" w:rsidRPr="009F6DB8" w:rsidRDefault="000D0106" w:rsidP="000D0106">
      <w:pPr>
        <w:widowControl w:val="0"/>
        <w:autoSpaceDE w:val="0"/>
        <w:autoSpaceDN w:val="0"/>
        <w:adjustRightInd w:val="0"/>
        <w:jc w:val="center"/>
        <w:rPr>
          <w:b/>
          <w:color w:val="auto"/>
          <w:sz w:val="28"/>
          <w:szCs w:val="28"/>
        </w:rPr>
      </w:pPr>
    </w:p>
    <w:p w:rsidR="000D0106" w:rsidRPr="009F6DB8" w:rsidRDefault="000D0106" w:rsidP="000D0106">
      <w:pPr>
        <w:widowControl w:val="0"/>
        <w:autoSpaceDE w:val="0"/>
        <w:autoSpaceDN w:val="0"/>
        <w:adjustRightInd w:val="0"/>
        <w:jc w:val="center"/>
        <w:rPr>
          <w:b/>
          <w:color w:val="auto"/>
          <w:sz w:val="28"/>
          <w:szCs w:val="28"/>
        </w:rPr>
      </w:pPr>
    </w:p>
    <w:p w:rsidR="000D0106" w:rsidRPr="009F6DB8" w:rsidRDefault="000D0106" w:rsidP="000D0106">
      <w:pPr>
        <w:widowControl w:val="0"/>
        <w:autoSpaceDE w:val="0"/>
        <w:autoSpaceDN w:val="0"/>
        <w:adjustRightInd w:val="0"/>
        <w:jc w:val="center"/>
        <w:rPr>
          <w:b/>
          <w:color w:val="auto"/>
          <w:sz w:val="28"/>
          <w:szCs w:val="28"/>
        </w:rPr>
      </w:pPr>
    </w:p>
    <w:p w:rsidR="000D0106" w:rsidRPr="009F6DB8" w:rsidRDefault="000D0106" w:rsidP="000D0106">
      <w:pPr>
        <w:widowControl w:val="0"/>
        <w:autoSpaceDE w:val="0"/>
        <w:autoSpaceDN w:val="0"/>
        <w:adjustRightInd w:val="0"/>
        <w:jc w:val="center"/>
        <w:rPr>
          <w:b/>
          <w:color w:val="auto"/>
          <w:sz w:val="28"/>
          <w:szCs w:val="28"/>
        </w:rPr>
      </w:pPr>
    </w:p>
    <w:p w:rsidR="000D0106" w:rsidRPr="009F6DB8" w:rsidRDefault="000D0106" w:rsidP="000D0106">
      <w:pPr>
        <w:widowControl w:val="0"/>
        <w:autoSpaceDE w:val="0"/>
        <w:autoSpaceDN w:val="0"/>
        <w:adjustRightInd w:val="0"/>
        <w:jc w:val="center"/>
        <w:rPr>
          <w:b/>
          <w:color w:val="auto"/>
          <w:sz w:val="28"/>
          <w:szCs w:val="28"/>
        </w:rPr>
      </w:pPr>
    </w:p>
    <w:p w:rsidR="000D0106" w:rsidRPr="009F6DB8" w:rsidRDefault="000D0106" w:rsidP="000D0106">
      <w:pPr>
        <w:widowControl w:val="0"/>
        <w:autoSpaceDE w:val="0"/>
        <w:autoSpaceDN w:val="0"/>
        <w:adjustRightInd w:val="0"/>
        <w:rPr>
          <w:b/>
          <w:color w:val="auto"/>
          <w:sz w:val="28"/>
          <w:szCs w:val="23"/>
        </w:rPr>
      </w:pPr>
    </w:p>
    <w:p w:rsidR="000D0106" w:rsidRPr="009F6DB8" w:rsidRDefault="000D0106" w:rsidP="000D0106">
      <w:pPr>
        <w:spacing w:line="0" w:lineRule="atLeast"/>
        <w:ind w:left="-142" w:right="-2"/>
        <w:contextualSpacing/>
        <w:jc w:val="right"/>
        <w:rPr>
          <w:b/>
          <w:color w:val="auto"/>
          <w:sz w:val="28"/>
          <w:szCs w:val="23"/>
        </w:rPr>
      </w:pPr>
    </w:p>
    <w:p w:rsidR="000D0106" w:rsidRPr="009F6DB8" w:rsidRDefault="000D0106" w:rsidP="000D0106">
      <w:pPr>
        <w:spacing w:line="0" w:lineRule="atLeast"/>
        <w:ind w:left="-142" w:right="-2"/>
        <w:contextualSpacing/>
        <w:jc w:val="right"/>
        <w:rPr>
          <w:b/>
          <w:color w:val="auto"/>
          <w:sz w:val="28"/>
          <w:szCs w:val="23"/>
        </w:rPr>
      </w:pPr>
    </w:p>
    <w:p w:rsidR="000D0106" w:rsidRPr="009F6DB8" w:rsidRDefault="000D0106" w:rsidP="000D0106">
      <w:pPr>
        <w:spacing w:line="0" w:lineRule="atLeast"/>
        <w:ind w:left="-142" w:right="-2"/>
        <w:contextualSpacing/>
        <w:jc w:val="right"/>
        <w:rPr>
          <w:color w:val="auto"/>
          <w:sz w:val="24"/>
          <w:szCs w:val="24"/>
        </w:rPr>
      </w:pPr>
    </w:p>
    <w:p w:rsidR="000D0106" w:rsidRPr="009F6DB8" w:rsidRDefault="000D0106" w:rsidP="000D0106">
      <w:pPr>
        <w:spacing w:line="0" w:lineRule="atLeast"/>
        <w:ind w:left="-142" w:right="-2"/>
        <w:contextualSpacing/>
        <w:jc w:val="right"/>
        <w:rPr>
          <w:color w:val="auto"/>
          <w:sz w:val="24"/>
          <w:szCs w:val="24"/>
        </w:rPr>
      </w:pPr>
    </w:p>
    <w:p w:rsidR="000D0106" w:rsidRPr="009F6DB8" w:rsidRDefault="000D0106" w:rsidP="000D0106">
      <w:pPr>
        <w:spacing w:line="0" w:lineRule="atLeast"/>
        <w:ind w:left="-142" w:right="-2"/>
        <w:contextualSpacing/>
        <w:jc w:val="right"/>
        <w:rPr>
          <w:color w:val="auto"/>
          <w:sz w:val="24"/>
          <w:szCs w:val="24"/>
        </w:rPr>
      </w:pPr>
    </w:p>
    <w:p w:rsidR="000D0106" w:rsidRPr="009F6DB8" w:rsidRDefault="000D0106" w:rsidP="000D0106">
      <w:pPr>
        <w:spacing w:line="0" w:lineRule="atLeast"/>
        <w:ind w:left="-142" w:right="-2"/>
        <w:contextualSpacing/>
        <w:jc w:val="right"/>
        <w:rPr>
          <w:color w:val="auto"/>
          <w:sz w:val="24"/>
          <w:szCs w:val="24"/>
        </w:rPr>
      </w:pPr>
    </w:p>
    <w:p w:rsidR="000D0106" w:rsidRPr="009F6DB8" w:rsidRDefault="000D0106" w:rsidP="000D0106">
      <w:pPr>
        <w:spacing w:line="0" w:lineRule="atLeast"/>
        <w:ind w:left="-142" w:right="-2"/>
        <w:contextualSpacing/>
        <w:jc w:val="right"/>
        <w:rPr>
          <w:color w:val="auto"/>
          <w:sz w:val="24"/>
          <w:szCs w:val="24"/>
        </w:rPr>
      </w:pPr>
    </w:p>
    <w:p w:rsidR="000D0106" w:rsidRPr="009F6DB8" w:rsidRDefault="000D0106" w:rsidP="000D0106">
      <w:pPr>
        <w:spacing w:line="0" w:lineRule="atLeast"/>
        <w:ind w:left="-142" w:right="-2"/>
        <w:contextualSpacing/>
        <w:jc w:val="right"/>
        <w:rPr>
          <w:color w:val="auto"/>
          <w:sz w:val="24"/>
          <w:szCs w:val="24"/>
        </w:rPr>
      </w:pPr>
    </w:p>
    <w:p w:rsidR="000D0106" w:rsidRPr="009F6DB8" w:rsidRDefault="000D0106" w:rsidP="000D0106">
      <w:pPr>
        <w:spacing w:line="0" w:lineRule="atLeast"/>
        <w:ind w:left="-142" w:right="-2"/>
        <w:contextualSpacing/>
        <w:jc w:val="right"/>
        <w:rPr>
          <w:color w:val="auto"/>
          <w:sz w:val="24"/>
          <w:szCs w:val="24"/>
        </w:rPr>
      </w:pPr>
    </w:p>
    <w:p w:rsidR="000D0106" w:rsidRPr="009F6DB8" w:rsidRDefault="000D0106" w:rsidP="000D0106">
      <w:pPr>
        <w:spacing w:line="0" w:lineRule="atLeast"/>
        <w:ind w:left="-142" w:right="-2"/>
        <w:contextualSpacing/>
        <w:jc w:val="right"/>
        <w:rPr>
          <w:color w:val="auto"/>
          <w:sz w:val="24"/>
          <w:szCs w:val="24"/>
        </w:rPr>
      </w:pPr>
    </w:p>
    <w:p w:rsidR="000D0106" w:rsidRPr="009F6DB8" w:rsidRDefault="000D0106" w:rsidP="000D0106">
      <w:pPr>
        <w:spacing w:line="0" w:lineRule="atLeast"/>
        <w:ind w:left="-142" w:right="-2"/>
        <w:contextualSpacing/>
        <w:jc w:val="right"/>
        <w:rPr>
          <w:color w:val="auto"/>
          <w:sz w:val="24"/>
          <w:szCs w:val="24"/>
        </w:rPr>
      </w:pPr>
    </w:p>
    <w:p w:rsidR="000D0106" w:rsidRPr="009F6DB8" w:rsidRDefault="000D0106" w:rsidP="000D0106">
      <w:pPr>
        <w:spacing w:line="0" w:lineRule="atLeast"/>
        <w:ind w:left="-142" w:right="-2"/>
        <w:contextualSpacing/>
        <w:jc w:val="right"/>
        <w:rPr>
          <w:color w:val="auto"/>
          <w:sz w:val="24"/>
          <w:szCs w:val="24"/>
        </w:rPr>
      </w:pPr>
    </w:p>
    <w:p w:rsidR="000D0106" w:rsidRPr="009F6DB8" w:rsidRDefault="000D0106" w:rsidP="000D0106">
      <w:pPr>
        <w:spacing w:line="0" w:lineRule="atLeast"/>
        <w:ind w:left="-142" w:right="-2"/>
        <w:contextualSpacing/>
        <w:jc w:val="right"/>
        <w:rPr>
          <w:color w:val="auto"/>
          <w:sz w:val="24"/>
          <w:szCs w:val="24"/>
        </w:rPr>
      </w:pPr>
    </w:p>
    <w:p w:rsidR="000D0106" w:rsidRPr="009F6DB8" w:rsidRDefault="000D0106" w:rsidP="000D0106">
      <w:pPr>
        <w:spacing w:line="0" w:lineRule="atLeast"/>
        <w:ind w:left="-142" w:right="-2"/>
        <w:contextualSpacing/>
        <w:jc w:val="right"/>
        <w:rPr>
          <w:color w:val="auto"/>
          <w:sz w:val="24"/>
          <w:szCs w:val="24"/>
        </w:rPr>
      </w:pPr>
    </w:p>
    <w:p w:rsidR="000D0106" w:rsidRPr="009F6DB8" w:rsidRDefault="000D0106" w:rsidP="000D0106">
      <w:pPr>
        <w:spacing w:line="0" w:lineRule="atLeast"/>
        <w:ind w:left="-142" w:right="-2"/>
        <w:contextualSpacing/>
        <w:jc w:val="right"/>
        <w:rPr>
          <w:color w:val="auto"/>
          <w:sz w:val="24"/>
          <w:szCs w:val="24"/>
        </w:rPr>
      </w:pPr>
    </w:p>
    <w:p w:rsidR="000D0106" w:rsidRPr="009F6DB8" w:rsidRDefault="000D0106" w:rsidP="000D0106">
      <w:pPr>
        <w:spacing w:line="0" w:lineRule="atLeast"/>
        <w:ind w:left="-142" w:right="-2"/>
        <w:contextualSpacing/>
        <w:jc w:val="right"/>
        <w:rPr>
          <w:color w:val="auto"/>
          <w:sz w:val="24"/>
          <w:szCs w:val="24"/>
        </w:rPr>
      </w:pPr>
    </w:p>
    <w:p w:rsidR="000D0106" w:rsidRPr="009F6DB8" w:rsidRDefault="000D0106" w:rsidP="000D0106">
      <w:pPr>
        <w:spacing w:line="0" w:lineRule="atLeast"/>
        <w:ind w:left="-142" w:right="-2"/>
        <w:contextualSpacing/>
        <w:jc w:val="right"/>
        <w:rPr>
          <w:color w:val="auto"/>
          <w:sz w:val="24"/>
          <w:szCs w:val="24"/>
        </w:rPr>
      </w:pPr>
    </w:p>
    <w:p w:rsidR="000D0106" w:rsidRPr="009F6DB8" w:rsidRDefault="000D0106" w:rsidP="000D0106">
      <w:pPr>
        <w:spacing w:line="0" w:lineRule="atLeast"/>
        <w:ind w:left="-142" w:right="-2"/>
        <w:contextualSpacing/>
        <w:jc w:val="right"/>
        <w:rPr>
          <w:color w:val="auto"/>
          <w:sz w:val="24"/>
          <w:szCs w:val="24"/>
        </w:rPr>
      </w:pPr>
    </w:p>
    <w:p w:rsidR="000D0106" w:rsidRPr="009F6DB8" w:rsidRDefault="000D0106" w:rsidP="000D0106">
      <w:pPr>
        <w:spacing w:line="0" w:lineRule="atLeast"/>
        <w:ind w:left="-142" w:right="-2"/>
        <w:contextualSpacing/>
        <w:jc w:val="right"/>
        <w:rPr>
          <w:color w:val="auto"/>
          <w:sz w:val="24"/>
          <w:szCs w:val="24"/>
        </w:rPr>
      </w:pPr>
    </w:p>
    <w:p w:rsidR="000D0106" w:rsidRPr="009F6DB8" w:rsidRDefault="000D0106" w:rsidP="000D0106">
      <w:pPr>
        <w:spacing w:line="0" w:lineRule="atLeast"/>
        <w:ind w:left="-142" w:right="-2"/>
        <w:contextualSpacing/>
        <w:jc w:val="right"/>
        <w:rPr>
          <w:color w:val="auto"/>
          <w:sz w:val="24"/>
          <w:szCs w:val="24"/>
        </w:rPr>
      </w:pPr>
    </w:p>
    <w:p w:rsidR="000D0106" w:rsidRPr="009F6DB8" w:rsidRDefault="000D0106" w:rsidP="000D0106">
      <w:pPr>
        <w:spacing w:line="0" w:lineRule="atLeast"/>
        <w:ind w:left="-142" w:right="-2"/>
        <w:contextualSpacing/>
        <w:jc w:val="right"/>
        <w:rPr>
          <w:color w:val="auto"/>
          <w:sz w:val="24"/>
          <w:szCs w:val="24"/>
        </w:rPr>
      </w:pPr>
    </w:p>
    <w:p w:rsidR="000D0106" w:rsidRPr="009F6DB8" w:rsidRDefault="000D0106" w:rsidP="000D0106">
      <w:pPr>
        <w:spacing w:line="0" w:lineRule="atLeast"/>
        <w:ind w:left="-142" w:right="-2"/>
        <w:contextualSpacing/>
        <w:jc w:val="right"/>
        <w:rPr>
          <w:color w:val="auto"/>
          <w:sz w:val="24"/>
          <w:szCs w:val="24"/>
        </w:rPr>
      </w:pPr>
    </w:p>
    <w:p w:rsidR="000D0106" w:rsidRPr="009F6DB8" w:rsidRDefault="000D0106" w:rsidP="000D0106">
      <w:pPr>
        <w:spacing w:line="0" w:lineRule="atLeast"/>
        <w:ind w:left="-142" w:right="-2"/>
        <w:contextualSpacing/>
        <w:jc w:val="right"/>
        <w:rPr>
          <w:color w:val="auto"/>
          <w:sz w:val="24"/>
          <w:szCs w:val="24"/>
        </w:rPr>
      </w:pPr>
    </w:p>
    <w:p w:rsidR="000D0106" w:rsidRPr="009F6DB8" w:rsidRDefault="000D0106" w:rsidP="000D0106">
      <w:pPr>
        <w:spacing w:line="0" w:lineRule="atLeast"/>
        <w:ind w:left="-142" w:right="-2"/>
        <w:contextualSpacing/>
        <w:jc w:val="right"/>
        <w:rPr>
          <w:color w:val="auto"/>
          <w:sz w:val="24"/>
          <w:szCs w:val="24"/>
        </w:rPr>
      </w:pPr>
    </w:p>
    <w:p w:rsidR="000D0106" w:rsidRPr="009F6DB8" w:rsidRDefault="000D0106" w:rsidP="000D0106">
      <w:pPr>
        <w:spacing w:line="0" w:lineRule="atLeast"/>
        <w:ind w:left="-142" w:right="-2"/>
        <w:contextualSpacing/>
        <w:jc w:val="right"/>
        <w:rPr>
          <w:color w:val="auto"/>
          <w:sz w:val="24"/>
          <w:szCs w:val="24"/>
        </w:rPr>
      </w:pPr>
    </w:p>
    <w:p w:rsidR="000D0106" w:rsidRPr="009F6DB8" w:rsidRDefault="000D0106" w:rsidP="000D0106">
      <w:pPr>
        <w:spacing w:line="0" w:lineRule="atLeast"/>
        <w:ind w:left="-142" w:right="-2"/>
        <w:contextualSpacing/>
        <w:jc w:val="right"/>
        <w:rPr>
          <w:color w:val="auto"/>
          <w:sz w:val="24"/>
          <w:szCs w:val="24"/>
        </w:rPr>
      </w:pPr>
    </w:p>
    <w:p w:rsidR="000D0106" w:rsidRPr="009F6DB8" w:rsidRDefault="000D0106" w:rsidP="000D0106">
      <w:pPr>
        <w:spacing w:line="0" w:lineRule="atLeast"/>
        <w:ind w:left="-142" w:right="-2"/>
        <w:contextualSpacing/>
        <w:jc w:val="right"/>
        <w:rPr>
          <w:color w:val="auto"/>
          <w:sz w:val="24"/>
          <w:szCs w:val="24"/>
        </w:rPr>
      </w:pPr>
    </w:p>
    <w:p w:rsidR="000D0106" w:rsidRPr="009F6DB8" w:rsidRDefault="000D0106" w:rsidP="000D0106">
      <w:pPr>
        <w:spacing w:line="0" w:lineRule="atLeast"/>
        <w:ind w:left="-142" w:right="-2"/>
        <w:contextualSpacing/>
        <w:jc w:val="right"/>
        <w:rPr>
          <w:color w:val="auto"/>
          <w:sz w:val="24"/>
          <w:szCs w:val="24"/>
        </w:rPr>
      </w:pPr>
    </w:p>
    <w:p w:rsidR="000D0106" w:rsidRPr="009F6DB8" w:rsidRDefault="000D0106" w:rsidP="000D0106">
      <w:pPr>
        <w:tabs>
          <w:tab w:val="left" w:pos="6540"/>
          <w:tab w:val="right" w:pos="9923"/>
        </w:tabs>
        <w:spacing w:line="0" w:lineRule="atLeast"/>
        <w:ind w:left="-142" w:right="-2"/>
        <w:contextualSpacing/>
        <w:rPr>
          <w:color w:val="auto"/>
          <w:sz w:val="24"/>
          <w:szCs w:val="24"/>
        </w:rPr>
      </w:pPr>
      <w:r w:rsidRPr="009F6DB8">
        <w:rPr>
          <w:color w:val="auto"/>
          <w:sz w:val="24"/>
          <w:szCs w:val="24"/>
        </w:rPr>
        <w:t xml:space="preserve">                                                                                                                   Приложение к постановлению                                                                                    </w:t>
      </w:r>
    </w:p>
    <w:p w:rsidR="000D0106" w:rsidRPr="009F6DB8" w:rsidRDefault="000D0106" w:rsidP="000D0106">
      <w:pPr>
        <w:spacing w:line="0" w:lineRule="atLeast"/>
        <w:ind w:left="-142" w:right="-2"/>
        <w:contextualSpacing/>
        <w:jc w:val="right"/>
        <w:rPr>
          <w:color w:val="auto"/>
          <w:sz w:val="24"/>
          <w:szCs w:val="24"/>
        </w:rPr>
      </w:pPr>
      <w:r w:rsidRPr="009F6DB8">
        <w:rPr>
          <w:color w:val="auto"/>
          <w:sz w:val="24"/>
          <w:szCs w:val="24"/>
        </w:rPr>
        <w:t xml:space="preserve">      Администрации Комсомольского</w:t>
      </w:r>
    </w:p>
    <w:p w:rsidR="000D0106" w:rsidRPr="009F6DB8" w:rsidRDefault="000D0106" w:rsidP="000D0106">
      <w:pPr>
        <w:spacing w:line="0" w:lineRule="atLeast"/>
        <w:ind w:left="-142" w:right="-2"/>
        <w:contextualSpacing/>
        <w:jc w:val="right"/>
        <w:rPr>
          <w:color w:val="auto"/>
          <w:sz w:val="24"/>
          <w:szCs w:val="24"/>
        </w:rPr>
      </w:pPr>
      <w:r w:rsidRPr="009F6DB8">
        <w:rPr>
          <w:color w:val="auto"/>
          <w:sz w:val="24"/>
          <w:szCs w:val="24"/>
        </w:rPr>
        <w:t xml:space="preserve">муниципального района </w:t>
      </w:r>
    </w:p>
    <w:p w:rsidR="000D0106" w:rsidRPr="009F6DB8" w:rsidRDefault="000D0106" w:rsidP="000D0106">
      <w:pPr>
        <w:tabs>
          <w:tab w:val="left" w:pos="4962"/>
        </w:tabs>
        <w:spacing w:line="0" w:lineRule="atLeast"/>
        <w:ind w:left="-142" w:right="-2"/>
        <w:contextualSpacing/>
        <w:jc w:val="center"/>
        <w:rPr>
          <w:color w:val="auto"/>
          <w:sz w:val="24"/>
          <w:szCs w:val="24"/>
          <w:u w:val="single"/>
        </w:rPr>
      </w:pPr>
      <w:r w:rsidRPr="009F6DB8">
        <w:rPr>
          <w:color w:val="auto"/>
          <w:sz w:val="24"/>
          <w:szCs w:val="24"/>
        </w:rPr>
        <w:t xml:space="preserve">                                                                                                                            </w:t>
      </w:r>
      <w:r w:rsidRPr="009F6DB8">
        <w:rPr>
          <w:color w:val="auto"/>
          <w:sz w:val="24"/>
          <w:szCs w:val="24"/>
          <w:u w:val="single"/>
        </w:rPr>
        <w:t xml:space="preserve">от «26  » 06  .2023г. № </w:t>
      </w:r>
    </w:p>
    <w:p w:rsidR="000D0106" w:rsidRPr="009F6DB8" w:rsidRDefault="000D0106" w:rsidP="000D0106">
      <w:pPr>
        <w:spacing w:line="0" w:lineRule="atLeast"/>
        <w:ind w:left="-142" w:right="-2"/>
        <w:contextualSpacing/>
        <w:jc w:val="right"/>
        <w:rPr>
          <w:color w:val="auto"/>
          <w:sz w:val="24"/>
          <w:szCs w:val="24"/>
        </w:rPr>
      </w:pPr>
      <w:r w:rsidRPr="009F6DB8">
        <w:rPr>
          <w:color w:val="auto"/>
          <w:sz w:val="24"/>
          <w:szCs w:val="24"/>
        </w:rPr>
        <w:t xml:space="preserve">Приложение к постановлению                                                                                    </w:t>
      </w:r>
    </w:p>
    <w:p w:rsidR="000D0106" w:rsidRPr="009F6DB8" w:rsidRDefault="000D0106" w:rsidP="000D0106">
      <w:pPr>
        <w:spacing w:line="0" w:lineRule="atLeast"/>
        <w:ind w:left="-142" w:right="-2"/>
        <w:contextualSpacing/>
        <w:jc w:val="right"/>
        <w:rPr>
          <w:color w:val="auto"/>
          <w:sz w:val="24"/>
          <w:szCs w:val="24"/>
        </w:rPr>
      </w:pPr>
      <w:r w:rsidRPr="009F6DB8">
        <w:rPr>
          <w:color w:val="auto"/>
          <w:sz w:val="24"/>
          <w:szCs w:val="24"/>
        </w:rPr>
        <w:t xml:space="preserve">             Администрации Комсомольского</w:t>
      </w:r>
    </w:p>
    <w:p w:rsidR="000D0106" w:rsidRPr="009F6DB8" w:rsidRDefault="000D0106" w:rsidP="000D0106">
      <w:pPr>
        <w:spacing w:line="0" w:lineRule="atLeast"/>
        <w:ind w:left="-142" w:right="-2"/>
        <w:contextualSpacing/>
        <w:jc w:val="right"/>
        <w:rPr>
          <w:color w:val="auto"/>
          <w:sz w:val="24"/>
          <w:szCs w:val="24"/>
        </w:rPr>
      </w:pPr>
      <w:r w:rsidRPr="009F6DB8">
        <w:rPr>
          <w:color w:val="auto"/>
          <w:sz w:val="24"/>
          <w:szCs w:val="24"/>
        </w:rPr>
        <w:t>муниципального района</w:t>
      </w:r>
    </w:p>
    <w:p w:rsidR="000D0106" w:rsidRPr="009F6DB8" w:rsidRDefault="000D0106" w:rsidP="000D0106">
      <w:pPr>
        <w:tabs>
          <w:tab w:val="left" w:pos="4962"/>
        </w:tabs>
        <w:spacing w:line="0" w:lineRule="atLeast"/>
        <w:ind w:left="-142" w:right="-2"/>
        <w:contextualSpacing/>
        <w:jc w:val="center"/>
        <w:rPr>
          <w:color w:val="auto"/>
          <w:sz w:val="24"/>
          <w:szCs w:val="24"/>
        </w:rPr>
      </w:pPr>
      <w:r w:rsidRPr="009F6DB8">
        <w:rPr>
          <w:color w:val="auto"/>
          <w:sz w:val="24"/>
          <w:szCs w:val="24"/>
        </w:rPr>
        <w:t xml:space="preserve">                                                                                                                      от «30» декабря 2016г. №590</w:t>
      </w:r>
    </w:p>
    <w:p w:rsidR="000D0106" w:rsidRPr="009F6DB8" w:rsidRDefault="000D0106" w:rsidP="000D0106">
      <w:pPr>
        <w:tabs>
          <w:tab w:val="left" w:pos="4962"/>
        </w:tabs>
        <w:spacing w:line="0" w:lineRule="atLeast"/>
        <w:ind w:left="-142" w:right="-2"/>
        <w:contextualSpacing/>
        <w:jc w:val="right"/>
        <w:rPr>
          <w:color w:val="auto"/>
          <w:sz w:val="24"/>
          <w:szCs w:val="24"/>
        </w:rPr>
      </w:pPr>
    </w:p>
    <w:p w:rsidR="000D0106" w:rsidRPr="009F6DB8" w:rsidRDefault="000D0106" w:rsidP="000D0106">
      <w:pPr>
        <w:tabs>
          <w:tab w:val="left" w:pos="4962"/>
        </w:tabs>
        <w:spacing w:line="0" w:lineRule="atLeast"/>
        <w:ind w:left="-142" w:right="-2"/>
        <w:contextualSpacing/>
        <w:jc w:val="center"/>
        <w:rPr>
          <w:color w:val="auto"/>
          <w:sz w:val="24"/>
          <w:szCs w:val="24"/>
        </w:rPr>
      </w:pPr>
    </w:p>
    <w:p w:rsidR="000D0106" w:rsidRPr="009F6DB8" w:rsidRDefault="000D0106" w:rsidP="000D0106">
      <w:pPr>
        <w:spacing w:line="0" w:lineRule="atLeast"/>
        <w:ind w:left="-142" w:right="-2"/>
        <w:contextualSpacing/>
        <w:jc w:val="right"/>
        <w:rPr>
          <w:color w:val="auto"/>
          <w:sz w:val="24"/>
          <w:szCs w:val="24"/>
        </w:rPr>
      </w:pPr>
    </w:p>
    <w:p w:rsidR="000D0106" w:rsidRPr="009F6DB8" w:rsidRDefault="000D0106" w:rsidP="000D0106">
      <w:pPr>
        <w:spacing w:line="0" w:lineRule="atLeast"/>
        <w:ind w:left="-142" w:right="-2"/>
        <w:contextualSpacing/>
        <w:jc w:val="right"/>
        <w:rPr>
          <w:color w:val="auto"/>
          <w:sz w:val="24"/>
          <w:szCs w:val="24"/>
        </w:rPr>
      </w:pPr>
    </w:p>
    <w:p w:rsidR="000D0106" w:rsidRPr="009F6DB8" w:rsidRDefault="000D0106" w:rsidP="000D0106">
      <w:pPr>
        <w:spacing w:line="0" w:lineRule="atLeast"/>
        <w:ind w:left="-142" w:right="-2"/>
        <w:contextualSpacing/>
        <w:jc w:val="right"/>
        <w:rPr>
          <w:color w:val="auto"/>
          <w:sz w:val="24"/>
          <w:szCs w:val="24"/>
        </w:rPr>
      </w:pPr>
    </w:p>
    <w:p w:rsidR="000D0106" w:rsidRPr="009F6DB8" w:rsidRDefault="000D0106" w:rsidP="000D0106">
      <w:pPr>
        <w:spacing w:line="0" w:lineRule="atLeast"/>
        <w:ind w:left="-142" w:right="-2"/>
        <w:contextualSpacing/>
        <w:jc w:val="right"/>
        <w:rPr>
          <w:color w:val="auto"/>
          <w:sz w:val="24"/>
          <w:szCs w:val="24"/>
        </w:rPr>
      </w:pPr>
    </w:p>
    <w:p w:rsidR="000D0106" w:rsidRPr="009F6DB8" w:rsidRDefault="000D0106" w:rsidP="000D0106">
      <w:pPr>
        <w:spacing w:line="0" w:lineRule="atLeast"/>
        <w:ind w:left="-142" w:right="-2"/>
        <w:contextualSpacing/>
        <w:jc w:val="right"/>
        <w:rPr>
          <w:color w:val="auto"/>
          <w:sz w:val="24"/>
          <w:szCs w:val="24"/>
        </w:rPr>
      </w:pPr>
    </w:p>
    <w:p w:rsidR="000D0106" w:rsidRPr="009F6DB8" w:rsidRDefault="000D0106" w:rsidP="000D0106">
      <w:pPr>
        <w:spacing w:line="0" w:lineRule="atLeast"/>
        <w:ind w:left="-142" w:right="-2"/>
        <w:contextualSpacing/>
        <w:jc w:val="right"/>
        <w:rPr>
          <w:color w:val="auto"/>
          <w:sz w:val="24"/>
          <w:szCs w:val="24"/>
        </w:rPr>
      </w:pPr>
    </w:p>
    <w:p w:rsidR="000D0106" w:rsidRPr="009F6DB8" w:rsidRDefault="000D0106" w:rsidP="000D0106">
      <w:pPr>
        <w:spacing w:line="0" w:lineRule="atLeast"/>
        <w:ind w:left="-142" w:right="-2"/>
        <w:contextualSpacing/>
        <w:jc w:val="center"/>
        <w:rPr>
          <w:b/>
          <w:color w:val="auto"/>
          <w:sz w:val="32"/>
          <w:szCs w:val="32"/>
        </w:rPr>
      </w:pPr>
      <w:r w:rsidRPr="009F6DB8">
        <w:rPr>
          <w:b/>
          <w:color w:val="auto"/>
          <w:sz w:val="32"/>
          <w:szCs w:val="32"/>
        </w:rPr>
        <w:t>Муниципальная программа</w:t>
      </w:r>
    </w:p>
    <w:p w:rsidR="000D0106" w:rsidRPr="009F6DB8" w:rsidRDefault="000D0106" w:rsidP="000D0106">
      <w:pPr>
        <w:spacing w:line="0" w:lineRule="atLeast"/>
        <w:ind w:left="-142" w:right="-2"/>
        <w:contextualSpacing/>
        <w:jc w:val="center"/>
        <w:rPr>
          <w:b/>
          <w:color w:val="auto"/>
          <w:sz w:val="32"/>
          <w:szCs w:val="32"/>
        </w:rPr>
      </w:pPr>
    </w:p>
    <w:p w:rsidR="000D0106" w:rsidRPr="009F6DB8" w:rsidRDefault="000D0106" w:rsidP="000D0106">
      <w:pPr>
        <w:spacing w:line="0" w:lineRule="atLeast"/>
        <w:ind w:left="-142" w:right="-2" w:firstLine="141"/>
        <w:contextualSpacing/>
        <w:jc w:val="center"/>
        <w:rPr>
          <w:b/>
          <w:color w:val="auto"/>
          <w:sz w:val="32"/>
          <w:szCs w:val="32"/>
        </w:rPr>
      </w:pPr>
      <w:r w:rsidRPr="009F6DB8">
        <w:rPr>
          <w:b/>
          <w:color w:val="auto"/>
          <w:sz w:val="32"/>
          <w:szCs w:val="32"/>
        </w:rPr>
        <w:t>«Обеспечение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p w:rsidR="000D0106" w:rsidRPr="009F6DB8" w:rsidRDefault="000D0106" w:rsidP="000D0106">
      <w:pPr>
        <w:spacing w:line="0" w:lineRule="atLeast"/>
        <w:ind w:left="-142" w:right="-2"/>
        <w:contextualSpacing/>
        <w:jc w:val="center"/>
        <w:rPr>
          <w:b/>
          <w:color w:val="auto"/>
          <w:sz w:val="32"/>
          <w:szCs w:val="32"/>
        </w:rPr>
      </w:pPr>
    </w:p>
    <w:p w:rsidR="000D0106" w:rsidRPr="009F6DB8" w:rsidRDefault="000D0106" w:rsidP="000D0106">
      <w:pPr>
        <w:spacing w:line="0" w:lineRule="atLeast"/>
        <w:ind w:left="-142" w:right="-2"/>
        <w:contextualSpacing/>
        <w:jc w:val="center"/>
        <w:rPr>
          <w:b/>
          <w:color w:val="auto"/>
          <w:sz w:val="32"/>
          <w:szCs w:val="32"/>
        </w:rPr>
      </w:pPr>
    </w:p>
    <w:p w:rsidR="000D0106" w:rsidRPr="009F6DB8" w:rsidRDefault="000D0106" w:rsidP="000D0106">
      <w:pPr>
        <w:spacing w:line="0" w:lineRule="atLeast"/>
        <w:ind w:left="-142" w:right="-2"/>
        <w:contextualSpacing/>
        <w:jc w:val="center"/>
        <w:rPr>
          <w:b/>
          <w:color w:val="auto"/>
          <w:sz w:val="32"/>
          <w:szCs w:val="32"/>
        </w:rPr>
      </w:pPr>
    </w:p>
    <w:p w:rsidR="000D0106" w:rsidRPr="009F6DB8" w:rsidRDefault="000D0106" w:rsidP="000D0106">
      <w:pPr>
        <w:spacing w:line="0" w:lineRule="atLeast"/>
        <w:ind w:left="-142" w:right="-2"/>
        <w:contextualSpacing/>
        <w:jc w:val="center"/>
        <w:rPr>
          <w:b/>
          <w:color w:val="auto"/>
          <w:sz w:val="32"/>
          <w:szCs w:val="32"/>
        </w:rPr>
      </w:pPr>
    </w:p>
    <w:p w:rsidR="000D0106" w:rsidRPr="009F6DB8" w:rsidRDefault="000D0106" w:rsidP="000D0106">
      <w:pPr>
        <w:spacing w:line="0" w:lineRule="atLeast"/>
        <w:ind w:left="-142" w:right="-2"/>
        <w:contextualSpacing/>
        <w:jc w:val="center"/>
        <w:rPr>
          <w:b/>
          <w:color w:val="auto"/>
          <w:sz w:val="32"/>
          <w:szCs w:val="32"/>
        </w:rPr>
      </w:pPr>
    </w:p>
    <w:p w:rsidR="000D0106" w:rsidRPr="009F6DB8" w:rsidRDefault="000D0106" w:rsidP="000D0106">
      <w:pPr>
        <w:spacing w:line="0" w:lineRule="atLeast"/>
        <w:ind w:left="-142" w:right="-2"/>
        <w:contextualSpacing/>
        <w:rPr>
          <w:b/>
          <w:color w:val="auto"/>
          <w:sz w:val="32"/>
          <w:szCs w:val="32"/>
        </w:rPr>
      </w:pPr>
    </w:p>
    <w:p w:rsidR="000D0106" w:rsidRPr="009F6DB8" w:rsidRDefault="000D0106" w:rsidP="000D0106">
      <w:pPr>
        <w:spacing w:line="0" w:lineRule="atLeast"/>
        <w:ind w:left="-142" w:right="-2"/>
        <w:contextualSpacing/>
        <w:jc w:val="center"/>
        <w:rPr>
          <w:b/>
          <w:color w:val="auto"/>
          <w:sz w:val="24"/>
          <w:szCs w:val="24"/>
        </w:rPr>
      </w:pPr>
    </w:p>
    <w:p w:rsidR="000D0106" w:rsidRPr="009F6DB8" w:rsidRDefault="000D0106" w:rsidP="000D0106">
      <w:pPr>
        <w:spacing w:line="0" w:lineRule="atLeast"/>
        <w:ind w:left="-142" w:right="-2"/>
        <w:contextualSpacing/>
        <w:jc w:val="center"/>
        <w:rPr>
          <w:b/>
          <w:color w:val="auto"/>
          <w:sz w:val="24"/>
          <w:szCs w:val="24"/>
        </w:rPr>
      </w:pPr>
    </w:p>
    <w:p w:rsidR="000D0106" w:rsidRPr="009F6DB8" w:rsidRDefault="000D0106" w:rsidP="000D0106">
      <w:pPr>
        <w:spacing w:line="0" w:lineRule="atLeast"/>
        <w:ind w:left="-142" w:right="-2"/>
        <w:contextualSpacing/>
        <w:jc w:val="center"/>
        <w:rPr>
          <w:b/>
          <w:color w:val="auto"/>
          <w:sz w:val="24"/>
          <w:szCs w:val="24"/>
        </w:rPr>
      </w:pPr>
    </w:p>
    <w:p w:rsidR="000D0106" w:rsidRPr="009F6DB8" w:rsidRDefault="000D0106" w:rsidP="000D0106">
      <w:pPr>
        <w:spacing w:line="0" w:lineRule="atLeast"/>
        <w:ind w:left="-142" w:right="-2"/>
        <w:contextualSpacing/>
        <w:jc w:val="center"/>
        <w:rPr>
          <w:b/>
          <w:color w:val="auto"/>
          <w:sz w:val="24"/>
          <w:szCs w:val="24"/>
        </w:rPr>
      </w:pPr>
    </w:p>
    <w:p w:rsidR="000D0106" w:rsidRPr="009F6DB8" w:rsidRDefault="000D0106" w:rsidP="000D0106">
      <w:pPr>
        <w:spacing w:line="0" w:lineRule="atLeast"/>
        <w:ind w:left="-142" w:right="-2"/>
        <w:contextualSpacing/>
        <w:jc w:val="center"/>
        <w:rPr>
          <w:b/>
          <w:color w:val="auto"/>
          <w:sz w:val="24"/>
          <w:szCs w:val="24"/>
        </w:rPr>
      </w:pPr>
    </w:p>
    <w:p w:rsidR="000D0106" w:rsidRPr="009F6DB8" w:rsidRDefault="000D0106" w:rsidP="000D0106">
      <w:pPr>
        <w:spacing w:line="0" w:lineRule="atLeast"/>
        <w:ind w:right="-2"/>
        <w:contextualSpacing/>
        <w:rPr>
          <w:b/>
          <w:color w:val="auto"/>
          <w:sz w:val="24"/>
          <w:szCs w:val="24"/>
        </w:rPr>
      </w:pPr>
    </w:p>
    <w:p w:rsidR="000D0106" w:rsidRPr="009F6DB8" w:rsidRDefault="000D0106" w:rsidP="000D0106">
      <w:pPr>
        <w:spacing w:line="0" w:lineRule="atLeast"/>
        <w:ind w:left="-142" w:right="-2" w:firstLine="1276"/>
        <w:contextualSpacing/>
        <w:jc w:val="center"/>
        <w:rPr>
          <w:b/>
          <w:color w:val="auto"/>
          <w:sz w:val="24"/>
          <w:szCs w:val="24"/>
        </w:rPr>
      </w:pPr>
    </w:p>
    <w:p w:rsidR="000D0106" w:rsidRPr="009F6DB8" w:rsidRDefault="000D0106" w:rsidP="000D0106">
      <w:pPr>
        <w:spacing w:line="0" w:lineRule="atLeast"/>
        <w:ind w:left="-142" w:right="-2" w:firstLine="1276"/>
        <w:contextualSpacing/>
        <w:jc w:val="center"/>
        <w:rPr>
          <w:b/>
          <w:color w:val="auto"/>
          <w:sz w:val="24"/>
          <w:szCs w:val="24"/>
        </w:rPr>
      </w:pPr>
    </w:p>
    <w:p w:rsidR="000D0106" w:rsidRPr="009F6DB8" w:rsidRDefault="000D0106" w:rsidP="000D0106">
      <w:pPr>
        <w:spacing w:line="0" w:lineRule="atLeast"/>
        <w:ind w:right="-2"/>
        <w:contextualSpacing/>
        <w:rPr>
          <w:b/>
          <w:color w:val="auto"/>
          <w:sz w:val="24"/>
          <w:szCs w:val="24"/>
        </w:rPr>
      </w:pPr>
    </w:p>
    <w:p w:rsidR="000D0106" w:rsidRPr="009F6DB8" w:rsidRDefault="000D0106" w:rsidP="000D0106">
      <w:pPr>
        <w:spacing w:line="0" w:lineRule="atLeast"/>
        <w:ind w:right="-2"/>
        <w:contextualSpacing/>
        <w:rPr>
          <w:b/>
          <w:color w:val="auto"/>
          <w:sz w:val="24"/>
          <w:szCs w:val="24"/>
        </w:rPr>
      </w:pPr>
    </w:p>
    <w:p w:rsidR="000D0106" w:rsidRPr="009F6DB8" w:rsidRDefault="000D0106" w:rsidP="000D0106">
      <w:pPr>
        <w:spacing w:line="0" w:lineRule="atLeast"/>
        <w:ind w:right="-2"/>
        <w:contextualSpacing/>
        <w:rPr>
          <w:b/>
          <w:color w:val="auto"/>
          <w:sz w:val="24"/>
          <w:szCs w:val="24"/>
        </w:rPr>
      </w:pPr>
    </w:p>
    <w:p w:rsidR="000D0106" w:rsidRPr="009F6DB8" w:rsidRDefault="000D0106" w:rsidP="000D0106">
      <w:pPr>
        <w:spacing w:line="0" w:lineRule="atLeast"/>
        <w:ind w:right="-2"/>
        <w:contextualSpacing/>
        <w:rPr>
          <w:b/>
          <w:color w:val="auto"/>
          <w:sz w:val="24"/>
          <w:szCs w:val="24"/>
        </w:rPr>
      </w:pPr>
    </w:p>
    <w:p w:rsidR="000D0106" w:rsidRPr="009F6DB8" w:rsidRDefault="000D0106" w:rsidP="000D0106">
      <w:pPr>
        <w:spacing w:line="0" w:lineRule="atLeast"/>
        <w:ind w:right="-2"/>
        <w:contextualSpacing/>
        <w:rPr>
          <w:b/>
          <w:color w:val="auto"/>
          <w:sz w:val="24"/>
          <w:szCs w:val="24"/>
        </w:rPr>
      </w:pPr>
    </w:p>
    <w:p w:rsidR="000D0106" w:rsidRPr="009F6DB8" w:rsidRDefault="000D0106" w:rsidP="000D0106">
      <w:pPr>
        <w:spacing w:line="0" w:lineRule="atLeast"/>
        <w:ind w:right="-2"/>
        <w:contextualSpacing/>
        <w:rPr>
          <w:b/>
          <w:color w:val="auto"/>
          <w:sz w:val="24"/>
          <w:szCs w:val="24"/>
        </w:rPr>
      </w:pPr>
    </w:p>
    <w:p w:rsidR="000D0106" w:rsidRPr="009F6DB8" w:rsidRDefault="000D0106" w:rsidP="000D0106">
      <w:pPr>
        <w:spacing w:line="0" w:lineRule="atLeast"/>
        <w:ind w:right="-2"/>
        <w:contextualSpacing/>
        <w:rPr>
          <w:b/>
          <w:color w:val="auto"/>
          <w:sz w:val="24"/>
          <w:szCs w:val="24"/>
        </w:rPr>
      </w:pPr>
    </w:p>
    <w:p w:rsidR="000D0106" w:rsidRPr="009F6DB8" w:rsidRDefault="000D0106" w:rsidP="000D0106">
      <w:pPr>
        <w:spacing w:line="0" w:lineRule="atLeast"/>
        <w:ind w:right="-2"/>
        <w:contextualSpacing/>
        <w:rPr>
          <w:b/>
          <w:color w:val="auto"/>
          <w:sz w:val="24"/>
          <w:szCs w:val="24"/>
        </w:rPr>
      </w:pPr>
    </w:p>
    <w:p w:rsidR="000D0106" w:rsidRPr="009F6DB8" w:rsidRDefault="000D0106" w:rsidP="000D0106">
      <w:pPr>
        <w:spacing w:line="0" w:lineRule="atLeast"/>
        <w:ind w:right="-2"/>
        <w:contextualSpacing/>
        <w:rPr>
          <w:b/>
          <w:color w:val="auto"/>
          <w:sz w:val="24"/>
          <w:szCs w:val="24"/>
        </w:rPr>
      </w:pPr>
    </w:p>
    <w:p w:rsidR="000D0106" w:rsidRPr="009F6DB8" w:rsidRDefault="000D0106" w:rsidP="000D0106">
      <w:pPr>
        <w:spacing w:line="0" w:lineRule="atLeast"/>
        <w:ind w:right="-2"/>
        <w:contextualSpacing/>
        <w:rPr>
          <w:b/>
          <w:color w:val="auto"/>
          <w:sz w:val="24"/>
          <w:szCs w:val="24"/>
        </w:rPr>
      </w:pPr>
    </w:p>
    <w:p w:rsidR="000D0106" w:rsidRPr="009F6DB8" w:rsidRDefault="000D0106" w:rsidP="000D0106">
      <w:pPr>
        <w:spacing w:line="0" w:lineRule="atLeast"/>
        <w:ind w:right="-2"/>
        <w:contextualSpacing/>
        <w:rPr>
          <w:b/>
          <w:color w:val="auto"/>
          <w:sz w:val="24"/>
          <w:szCs w:val="24"/>
        </w:rPr>
      </w:pPr>
    </w:p>
    <w:p w:rsidR="000D0106" w:rsidRPr="009F6DB8" w:rsidRDefault="000D0106" w:rsidP="000D0106">
      <w:pPr>
        <w:spacing w:line="0" w:lineRule="atLeast"/>
        <w:ind w:right="-2"/>
        <w:contextualSpacing/>
        <w:rPr>
          <w:b/>
          <w:color w:val="auto"/>
          <w:sz w:val="24"/>
          <w:szCs w:val="24"/>
        </w:rPr>
      </w:pPr>
    </w:p>
    <w:p w:rsidR="000D0106" w:rsidRPr="009F6DB8" w:rsidRDefault="000D0106" w:rsidP="000D0106">
      <w:pPr>
        <w:spacing w:line="0" w:lineRule="atLeast"/>
        <w:ind w:right="-2"/>
        <w:contextualSpacing/>
        <w:rPr>
          <w:b/>
          <w:color w:val="auto"/>
          <w:sz w:val="24"/>
          <w:szCs w:val="24"/>
        </w:rPr>
      </w:pPr>
    </w:p>
    <w:p w:rsidR="000D0106" w:rsidRPr="009F6DB8" w:rsidRDefault="000D0106" w:rsidP="000D0106">
      <w:pPr>
        <w:spacing w:line="0" w:lineRule="atLeast"/>
        <w:ind w:right="-2"/>
        <w:contextualSpacing/>
        <w:rPr>
          <w:b/>
          <w:color w:val="auto"/>
          <w:sz w:val="24"/>
          <w:szCs w:val="24"/>
        </w:rPr>
      </w:pPr>
    </w:p>
    <w:p w:rsidR="000D0106" w:rsidRPr="009F6DB8" w:rsidRDefault="000D0106" w:rsidP="000D0106">
      <w:pPr>
        <w:spacing w:line="0" w:lineRule="atLeast"/>
        <w:ind w:right="-2"/>
        <w:contextualSpacing/>
        <w:rPr>
          <w:b/>
          <w:color w:val="auto"/>
          <w:sz w:val="24"/>
          <w:szCs w:val="24"/>
        </w:rPr>
      </w:pPr>
    </w:p>
    <w:p w:rsidR="000D0106" w:rsidRPr="009F6DB8" w:rsidRDefault="000D0106" w:rsidP="000D0106">
      <w:pPr>
        <w:spacing w:line="0" w:lineRule="atLeast"/>
        <w:ind w:right="-2"/>
        <w:contextualSpacing/>
        <w:rPr>
          <w:b/>
          <w:color w:val="auto"/>
          <w:sz w:val="24"/>
          <w:szCs w:val="24"/>
        </w:rPr>
      </w:pPr>
    </w:p>
    <w:p w:rsidR="000D0106" w:rsidRPr="009F6DB8" w:rsidRDefault="000D0106" w:rsidP="000D0106">
      <w:pPr>
        <w:spacing w:line="0" w:lineRule="atLeast"/>
        <w:ind w:left="-142" w:right="-2" w:firstLine="1276"/>
        <w:contextualSpacing/>
        <w:jc w:val="center"/>
        <w:rPr>
          <w:b/>
          <w:color w:val="auto"/>
          <w:sz w:val="24"/>
          <w:szCs w:val="24"/>
        </w:rPr>
      </w:pPr>
      <w:r w:rsidRPr="009F6DB8">
        <w:rPr>
          <w:b/>
          <w:color w:val="auto"/>
          <w:sz w:val="24"/>
          <w:szCs w:val="24"/>
        </w:rPr>
        <w:t>Муниципальная программа</w:t>
      </w:r>
    </w:p>
    <w:p w:rsidR="000D0106" w:rsidRPr="009F6DB8" w:rsidRDefault="000D0106" w:rsidP="000D0106">
      <w:pPr>
        <w:tabs>
          <w:tab w:val="left" w:pos="1276"/>
        </w:tabs>
        <w:spacing w:line="0" w:lineRule="atLeast"/>
        <w:ind w:left="-142" w:right="-2"/>
        <w:contextualSpacing/>
        <w:jc w:val="center"/>
        <w:rPr>
          <w:b/>
          <w:color w:val="auto"/>
          <w:sz w:val="24"/>
          <w:szCs w:val="24"/>
        </w:rPr>
      </w:pPr>
      <w:r w:rsidRPr="009F6DB8">
        <w:rPr>
          <w:b/>
          <w:color w:val="auto"/>
          <w:sz w:val="24"/>
          <w:szCs w:val="24"/>
        </w:rPr>
        <w:t>«Обеспечение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p w:rsidR="000D0106" w:rsidRPr="009F6DB8" w:rsidRDefault="000D0106" w:rsidP="000D0106">
      <w:pPr>
        <w:pStyle w:val="af1"/>
        <w:spacing w:line="0" w:lineRule="atLeast"/>
        <w:ind w:left="-142" w:right="-2"/>
        <w:jc w:val="center"/>
        <w:rPr>
          <w:rFonts w:ascii="Times New Roman" w:hAnsi="Times New Roman" w:cs="Times New Roman"/>
          <w:b/>
          <w:sz w:val="24"/>
          <w:szCs w:val="24"/>
        </w:rPr>
      </w:pPr>
      <w:r w:rsidRPr="009F6DB8">
        <w:rPr>
          <w:rFonts w:ascii="Times New Roman" w:hAnsi="Times New Roman" w:cs="Times New Roman"/>
          <w:b/>
          <w:sz w:val="24"/>
          <w:szCs w:val="24"/>
        </w:rPr>
        <w:t>1. Паспорт муниципальной программы</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6946"/>
      </w:tblGrid>
      <w:tr w:rsidR="000D0106" w:rsidRPr="009F6DB8" w:rsidTr="000D0106">
        <w:tc>
          <w:tcPr>
            <w:tcW w:w="2977" w:type="dxa"/>
          </w:tcPr>
          <w:p w:rsidR="000D0106" w:rsidRPr="009F6DB8" w:rsidRDefault="000D0106" w:rsidP="000D0106">
            <w:pPr>
              <w:pStyle w:val="af1"/>
              <w:spacing w:after="0" w:line="0" w:lineRule="atLeast"/>
              <w:ind w:left="0" w:right="-2"/>
              <w:rPr>
                <w:rFonts w:ascii="Times New Roman" w:hAnsi="Times New Roman" w:cs="Times New Roman"/>
              </w:rPr>
            </w:pPr>
            <w:r w:rsidRPr="009F6DB8">
              <w:rPr>
                <w:rFonts w:ascii="Times New Roman" w:hAnsi="Times New Roman" w:cs="Times New Roman"/>
              </w:rPr>
              <w:t>Наименование Программы</w:t>
            </w:r>
          </w:p>
        </w:tc>
        <w:tc>
          <w:tcPr>
            <w:tcW w:w="6946" w:type="dxa"/>
          </w:tcPr>
          <w:p w:rsidR="000D0106" w:rsidRPr="009F6DB8" w:rsidRDefault="000D0106" w:rsidP="000D0106">
            <w:pPr>
              <w:spacing w:line="0" w:lineRule="atLeast"/>
              <w:ind w:right="-2"/>
              <w:contextualSpacing/>
              <w:jc w:val="both"/>
              <w:rPr>
                <w:color w:val="auto"/>
              </w:rPr>
            </w:pPr>
            <w:r w:rsidRPr="009F6DB8">
              <w:rPr>
                <w:color w:val="auto"/>
              </w:rPr>
              <w:t>Обеспечение населения объектами инженерной инфраструктуры, услугами</w:t>
            </w:r>
          </w:p>
          <w:p w:rsidR="000D0106" w:rsidRPr="009F6DB8" w:rsidRDefault="000D0106" w:rsidP="000D0106">
            <w:pPr>
              <w:spacing w:line="0" w:lineRule="atLeast"/>
              <w:ind w:right="-2"/>
              <w:contextualSpacing/>
              <w:jc w:val="both"/>
              <w:rPr>
                <w:color w:val="auto"/>
              </w:rPr>
            </w:pPr>
            <w:r w:rsidRPr="009F6DB8">
              <w:rPr>
                <w:color w:val="auto"/>
              </w:rPr>
              <w:t>жилищно-коммунального хозяйства и благоустройства сельских</w:t>
            </w:r>
          </w:p>
          <w:p w:rsidR="000D0106" w:rsidRPr="009F6DB8" w:rsidRDefault="000D0106" w:rsidP="000D0106">
            <w:pPr>
              <w:spacing w:line="0" w:lineRule="atLeast"/>
              <w:ind w:right="-2"/>
              <w:contextualSpacing/>
              <w:jc w:val="both"/>
              <w:rPr>
                <w:b/>
                <w:color w:val="auto"/>
              </w:rPr>
            </w:pPr>
            <w:r w:rsidRPr="009F6DB8">
              <w:rPr>
                <w:color w:val="auto"/>
              </w:rPr>
              <w:t>поселений Комсомольского муниципального района</w:t>
            </w:r>
          </w:p>
        </w:tc>
      </w:tr>
      <w:tr w:rsidR="000D0106" w:rsidRPr="009F6DB8" w:rsidTr="000D0106">
        <w:tc>
          <w:tcPr>
            <w:tcW w:w="2977" w:type="dxa"/>
          </w:tcPr>
          <w:p w:rsidR="000D0106" w:rsidRPr="009F6DB8" w:rsidRDefault="000D0106" w:rsidP="000D0106">
            <w:pPr>
              <w:pStyle w:val="af1"/>
              <w:spacing w:after="0" w:line="0" w:lineRule="atLeast"/>
              <w:ind w:left="0" w:right="-2"/>
              <w:rPr>
                <w:rFonts w:ascii="Times New Roman" w:hAnsi="Times New Roman" w:cs="Times New Roman"/>
              </w:rPr>
            </w:pPr>
            <w:r w:rsidRPr="009F6DB8">
              <w:rPr>
                <w:rFonts w:ascii="Times New Roman" w:hAnsi="Times New Roman" w:cs="Times New Roman"/>
              </w:rPr>
              <w:t>Срок реализации программы</w:t>
            </w:r>
          </w:p>
        </w:tc>
        <w:tc>
          <w:tcPr>
            <w:tcW w:w="6946" w:type="dxa"/>
          </w:tcPr>
          <w:p w:rsidR="000D0106" w:rsidRPr="009F6DB8" w:rsidRDefault="000D0106" w:rsidP="000D0106">
            <w:pPr>
              <w:pStyle w:val="af1"/>
              <w:spacing w:after="0" w:line="0" w:lineRule="atLeast"/>
              <w:ind w:left="0" w:right="-2"/>
              <w:rPr>
                <w:rFonts w:ascii="Times New Roman" w:hAnsi="Times New Roman" w:cs="Times New Roman"/>
              </w:rPr>
            </w:pPr>
            <w:r w:rsidRPr="009F6DB8">
              <w:rPr>
                <w:rFonts w:ascii="Times New Roman" w:hAnsi="Times New Roman" w:cs="Times New Roman"/>
              </w:rPr>
              <w:t>2023-2025  годы</w:t>
            </w:r>
          </w:p>
        </w:tc>
      </w:tr>
      <w:tr w:rsidR="000D0106" w:rsidRPr="009F6DB8" w:rsidTr="000D0106">
        <w:tc>
          <w:tcPr>
            <w:tcW w:w="2977" w:type="dxa"/>
          </w:tcPr>
          <w:p w:rsidR="000D0106" w:rsidRPr="009F6DB8" w:rsidRDefault="000D0106" w:rsidP="000D0106">
            <w:pPr>
              <w:pStyle w:val="af1"/>
              <w:spacing w:after="0" w:line="0" w:lineRule="atLeast"/>
              <w:ind w:left="0" w:right="-2"/>
              <w:rPr>
                <w:rFonts w:ascii="Times New Roman" w:hAnsi="Times New Roman" w:cs="Times New Roman"/>
              </w:rPr>
            </w:pPr>
            <w:r w:rsidRPr="009F6DB8">
              <w:rPr>
                <w:rFonts w:ascii="Times New Roman" w:hAnsi="Times New Roman" w:cs="Times New Roman"/>
              </w:rPr>
              <w:t>Перечень подпрограмм</w:t>
            </w:r>
          </w:p>
        </w:tc>
        <w:tc>
          <w:tcPr>
            <w:tcW w:w="6946" w:type="dxa"/>
          </w:tcPr>
          <w:p w:rsidR="000D0106" w:rsidRPr="009F6DB8" w:rsidRDefault="000D0106" w:rsidP="000D0106">
            <w:pPr>
              <w:pStyle w:val="af1"/>
              <w:spacing w:after="0" w:line="0" w:lineRule="atLeast"/>
              <w:ind w:left="0" w:right="-2"/>
              <w:jc w:val="both"/>
              <w:rPr>
                <w:rFonts w:ascii="Times New Roman" w:hAnsi="Times New Roman" w:cs="Times New Roman"/>
              </w:rPr>
            </w:pPr>
            <w:r w:rsidRPr="009F6DB8">
              <w:rPr>
                <w:rFonts w:ascii="Times New Roman" w:hAnsi="Times New Roman" w:cs="Times New Roman"/>
              </w:rPr>
              <w:t>1. Содержание муниципального жилищного фонда и иных полномочий органов местного самоуправления в соответствии с жилищным законодательством;</w:t>
            </w:r>
          </w:p>
          <w:p w:rsidR="000D0106" w:rsidRPr="009F6DB8" w:rsidRDefault="000D0106" w:rsidP="000D0106">
            <w:pPr>
              <w:pStyle w:val="af1"/>
              <w:spacing w:after="0" w:line="0" w:lineRule="atLeast"/>
              <w:ind w:left="0" w:right="-2"/>
              <w:jc w:val="both"/>
              <w:rPr>
                <w:rFonts w:ascii="Times New Roman" w:hAnsi="Times New Roman" w:cs="Times New Roman"/>
              </w:rPr>
            </w:pPr>
            <w:r w:rsidRPr="009F6DB8">
              <w:rPr>
                <w:rFonts w:ascii="Times New Roman" w:hAnsi="Times New Roman" w:cs="Times New Roman"/>
              </w:rPr>
              <w:t>2. Благоустройство сельских поселений Комсомольского муниципального района;</w:t>
            </w:r>
          </w:p>
          <w:p w:rsidR="000D0106" w:rsidRPr="009F6DB8" w:rsidRDefault="000D0106" w:rsidP="000D0106">
            <w:pPr>
              <w:spacing w:line="0" w:lineRule="atLeast"/>
              <w:ind w:right="-2"/>
              <w:contextualSpacing/>
              <w:jc w:val="both"/>
              <w:rPr>
                <w:color w:val="auto"/>
              </w:rPr>
            </w:pPr>
            <w:r w:rsidRPr="009F6DB8">
              <w:rPr>
                <w:color w:val="auto"/>
              </w:rPr>
              <w:t>3.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p w:rsidR="000D0106" w:rsidRPr="009F6DB8" w:rsidRDefault="000D0106" w:rsidP="000D0106">
            <w:pPr>
              <w:spacing w:line="0" w:lineRule="atLeast"/>
              <w:ind w:right="-2"/>
              <w:contextualSpacing/>
              <w:jc w:val="both"/>
              <w:rPr>
                <w:color w:val="auto"/>
              </w:rPr>
            </w:pPr>
            <w:r w:rsidRPr="009F6DB8">
              <w:rPr>
                <w:color w:val="auto"/>
              </w:rPr>
              <w:t>4.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0D0106" w:rsidRPr="009F6DB8" w:rsidRDefault="000D0106" w:rsidP="000D0106">
            <w:pPr>
              <w:spacing w:line="0" w:lineRule="atLeast"/>
              <w:ind w:right="-2"/>
              <w:contextualSpacing/>
              <w:jc w:val="both"/>
              <w:rPr>
                <w:color w:val="auto"/>
              </w:rPr>
            </w:pPr>
            <w:r w:rsidRPr="009F6DB8">
              <w:rPr>
                <w:color w:val="auto"/>
              </w:rPr>
              <w:t xml:space="preserve">5. Ликвидация несанкционированных навалов мусора, организация санитарной очистки, сбор и вывоз твердых бытовых отходов вне  границ сельских населенных пунктов на территории Комсомольского муниципального района. </w:t>
            </w:r>
          </w:p>
        </w:tc>
      </w:tr>
      <w:tr w:rsidR="000D0106" w:rsidRPr="009F6DB8" w:rsidTr="000D0106">
        <w:tc>
          <w:tcPr>
            <w:tcW w:w="2977" w:type="dxa"/>
          </w:tcPr>
          <w:p w:rsidR="000D0106" w:rsidRPr="009F6DB8" w:rsidRDefault="000D0106" w:rsidP="000D0106">
            <w:pPr>
              <w:pStyle w:val="af1"/>
              <w:spacing w:after="0" w:line="0" w:lineRule="atLeast"/>
              <w:ind w:left="0" w:right="-2"/>
              <w:rPr>
                <w:rFonts w:ascii="Times New Roman" w:hAnsi="Times New Roman" w:cs="Times New Roman"/>
              </w:rPr>
            </w:pPr>
            <w:r w:rsidRPr="009F6DB8">
              <w:rPr>
                <w:rFonts w:ascii="Times New Roman" w:hAnsi="Times New Roman" w:cs="Times New Roman"/>
              </w:rPr>
              <w:t>Администратор программы</w:t>
            </w:r>
          </w:p>
        </w:tc>
        <w:tc>
          <w:tcPr>
            <w:tcW w:w="6946" w:type="dxa"/>
          </w:tcPr>
          <w:p w:rsidR="000D0106" w:rsidRPr="009F6DB8" w:rsidRDefault="000D0106" w:rsidP="000D0106">
            <w:pPr>
              <w:pStyle w:val="af6"/>
              <w:spacing w:line="0" w:lineRule="atLeast"/>
              <w:ind w:right="-2"/>
              <w:contextualSpacing/>
              <w:rPr>
                <w:rFonts w:ascii="Times New Roman" w:hAnsi="Times New Roman" w:cs="Times New Roman"/>
                <w:sz w:val="22"/>
                <w:szCs w:val="22"/>
              </w:rPr>
            </w:pPr>
            <w:r w:rsidRPr="009F6DB8">
              <w:rPr>
                <w:rFonts w:ascii="Times New Roman" w:hAnsi="Times New Roman" w:cs="Times New Roman"/>
                <w:sz w:val="22"/>
                <w:szCs w:val="22"/>
              </w:rPr>
              <w:t>Управление по вопросу развития инфраструктуры Администрации  Комсомольского муниципального района</w:t>
            </w:r>
          </w:p>
          <w:p w:rsidR="000D0106" w:rsidRPr="009F6DB8" w:rsidRDefault="000D0106" w:rsidP="000D0106">
            <w:pPr>
              <w:pStyle w:val="af6"/>
              <w:spacing w:line="0" w:lineRule="atLeast"/>
              <w:ind w:right="-2"/>
              <w:contextualSpacing/>
              <w:rPr>
                <w:rFonts w:ascii="Times New Roman" w:hAnsi="Times New Roman" w:cs="Times New Roman"/>
                <w:sz w:val="22"/>
                <w:szCs w:val="22"/>
              </w:rPr>
            </w:pPr>
          </w:p>
        </w:tc>
      </w:tr>
      <w:tr w:rsidR="000D0106" w:rsidRPr="009F6DB8" w:rsidTr="000D0106">
        <w:tc>
          <w:tcPr>
            <w:tcW w:w="2977" w:type="dxa"/>
          </w:tcPr>
          <w:p w:rsidR="000D0106" w:rsidRPr="009F6DB8" w:rsidRDefault="000D0106" w:rsidP="000D0106">
            <w:pPr>
              <w:pStyle w:val="af1"/>
              <w:spacing w:after="0" w:line="0" w:lineRule="atLeast"/>
              <w:ind w:left="0" w:right="-2"/>
              <w:rPr>
                <w:rFonts w:ascii="Times New Roman" w:hAnsi="Times New Roman" w:cs="Times New Roman"/>
              </w:rPr>
            </w:pPr>
            <w:r w:rsidRPr="009F6DB8">
              <w:rPr>
                <w:rFonts w:ascii="Times New Roman" w:hAnsi="Times New Roman" w:cs="Times New Roman"/>
              </w:rPr>
              <w:t>Ответственные исполнители</w:t>
            </w:r>
          </w:p>
        </w:tc>
        <w:tc>
          <w:tcPr>
            <w:tcW w:w="6946" w:type="dxa"/>
          </w:tcPr>
          <w:p w:rsidR="000D0106" w:rsidRPr="009F6DB8" w:rsidRDefault="000D0106" w:rsidP="000D0106">
            <w:pPr>
              <w:pStyle w:val="af1"/>
              <w:spacing w:after="0" w:line="0" w:lineRule="atLeast"/>
              <w:ind w:left="0" w:right="-2"/>
              <w:rPr>
                <w:rFonts w:ascii="Times New Roman" w:hAnsi="Times New Roman" w:cs="Times New Roman"/>
              </w:rPr>
            </w:pPr>
            <w:r w:rsidRPr="009F6DB8">
              <w:rPr>
                <w:rFonts w:ascii="Times New Roman" w:hAnsi="Times New Roman" w:cs="Times New Roman"/>
              </w:rPr>
              <w:t>Управление по вопросу развития инфраструктуры Администрации  Комсомольского муниципального района</w:t>
            </w:r>
          </w:p>
          <w:p w:rsidR="000D0106" w:rsidRPr="009F6DB8" w:rsidRDefault="000D0106" w:rsidP="000D0106">
            <w:pPr>
              <w:pStyle w:val="af1"/>
              <w:spacing w:after="0" w:line="0" w:lineRule="atLeast"/>
              <w:ind w:left="0" w:right="-2"/>
              <w:rPr>
                <w:rFonts w:ascii="Times New Roman" w:hAnsi="Times New Roman" w:cs="Times New Roman"/>
              </w:rPr>
            </w:pPr>
          </w:p>
        </w:tc>
      </w:tr>
      <w:tr w:rsidR="000D0106" w:rsidRPr="009F6DB8" w:rsidTr="000D0106">
        <w:tc>
          <w:tcPr>
            <w:tcW w:w="2977" w:type="dxa"/>
          </w:tcPr>
          <w:p w:rsidR="000D0106" w:rsidRPr="009F6DB8" w:rsidRDefault="000D0106" w:rsidP="000D0106">
            <w:pPr>
              <w:pStyle w:val="af1"/>
              <w:spacing w:after="0" w:line="0" w:lineRule="atLeast"/>
              <w:ind w:left="0" w:right="-2"/>
              <w:rPr>
                <w:rFonts w:ascii="Times New Roman" w:hAnsi="Times New Roman" w:cs="Times New Roman"/>
              </w:rPr>
            </w:pPr>
            <w:r w:rsidRPr="009F6DB8">
              <w:rPr>
                <w:rFonts w:ascii="Times New Roman" w:hAnsi="Times New Roman" w:cs="Times New Roman"/>
              </w:rPr>
              <w:t>Исполнители программы</w:t>
            </w:r>
          </w:p>
        </w:tc>
        <w:tc>
          <w:tcPr>
            <w:tcW w:w="6946" w:type="dxa"/>
          </w:tcPr>
          <w:p w:rsidR="000D0106" w:rsidRPr="009F6DB8" w:rsidRDefault="000D0106" w:rsidP="000D0106">
            <w:pPr>
              <w:pStyle w:val="af1"/>
              <w:spacing w:after="0" w:line="0" w:lineRule="atLeast"/>
              <w:ind w:left="0" w:right="-2"/>
              <w:rPr>
                <w:rFonts w:ascii="Times New Roman" w:hAnsi="Times New Roman" w:cs="Times New Roman"/>
              </w:rPr>
            </w:pPr>
            <w:r w:rsidRPr="009F6DB8">
              <w:rPr>
                <w:rFonts w:ascii="Times New Roman" w:hAnsi="Times New Roman" w:cs="Times New Roman"/>
              </w:rPr>
              <w:t>Управление по вопросу развития инфраструктуры Администрации  Комсомольского муниципального района</w:t>
            </w:r>
          </w:p>
          <w:p w:rsidR="000D0106" w:rsidRPr="009F6DB8" w:rsidRDefault="000D0106" w:rsidP="000D0106">
            <w:pPr>
              <w:pStyle w:val="af1"/>
              <w:spacing w:after="0" w:line="0" w:lineRule="atLeast"/>
              <w:ind w:left="0" w:right="-2"/>
              <w:rPr>
                <w:rFonts w:ascii="Times New Roman" w:hAnsi="Times New Roman" w:cs="Times New Roman"/>
              </w:rPr>
            </w:pPr>
          </w:p>
        </w:tc>
      </w:tr>
      <w:tr w:rsidR="000D0106" w:rsidRPr="009F6DB8" w:rsidTr="000D0106">
        <w:tc>
          <w:tcPr>
            <w:tcW w:w="2977" w:type="dxa"/>
          </w:tcPr>
          <w:p w:rsidR="000D0106" w:rsidRPr="009F6DB8" w:rsidRDefault="000D0106" w:rsidP="000D0106">
            <w:pPr>
              <w:pStyle w:val="af1"/>
              <w:spacing w:after="0" w:line="0" w:lineRule="atLeast"/>
              <w:ind w:left="0" w:right="-2" w:firstLine="391"/>
              <w:rPr>
                <w:rFonts w:ascii="Times New Roman" w:hAnsi="Times New Roman" w:cs="Times New Roman"/>
              </w:rPr>
            </w:pPr>
            <w:r w:rsidRPr="009F6DB8">
              <w:rPr>
                <w:rFonts w:ascii="Times New Roman" w:hAnsi="Times New Roman" w:cs="Times New Roman"/>
              </w:rPr>
              <w:t>Цель (цели)</w:t>
            </w:r>
          </w:p>
          <w:p w:rsidR="000D0106" w:rsidRPr="009F6DB8" w:rsidRDefault="000D0106" w:rsidP="000D0106">
            <w:pPr>
              <w:pStyle w:val="af1"/>
              <w:spacing w:after="0" w:line="0" w:lineRule="atLeast"/>
              <w:ind w:left="0" w:right="-2" w:firstLine="391"/>
              <w:rPr>
                <w:rFonts w:ascii="Times New Roman" w:hAnsi="Times New Roman" w:cs="Times New Roman"/>
              </w:rPr>
            </w:pPr>
            <w:r w:rsidRPr="009F6DB8">
              <w:rPr>
                <w:rFonts w:ascii="Times New Roman" w:hAnsi="Times New Roman" w:cs="Times New Roman"/>
              </w:rPr>
              <w:t xml:space="preserve"> программы</w:t>
            </w:r>
          </w:p>
        </w:tc>
        <w:tc>
          <w:tcPr>
            <w:tcW w:w="6946" w:type="dxa"/>
          </w:tcPr>
          <w:p w:rsidR="000D0106" w:rsidRPr="009F6DB8" w:rsidRDefault="000D0106" w:rsidP="000D0106">
            <w:pPr>
              <w:pStyle w:val="af1"/>
              <w:spacing w:after="0" w:line="0" w:lineRule="atLeast"/>
              <w:ind w:left="0" w:right="-2"/>
              <w:rPr>
                <w:rFonts w:ascii="Times New Roman" w:hAnsi="Times New Roman" w:cs="Times New Roman"/>
              </w:rPr>
            </w:pPr>
            <w:r w:rsidRPr="009F6DB8">
              <w:rPr>
                <w:rFonts w:ascii="Times New Roman" w:hAnsi="Times New Roman" w:cs="Times New Roman"/>
              </w:rPr>
              <w:t>Создание условий для комфортного проживания  граждан в  Комсомольском муниципальном районе;</w:t>
            </w:r>
          </w:p>
          <w:p w:rsidR="000D0106" w:rsidRPr="009F6DB8" w:rsidRDefault="000D0106" w:rsidP="000D0106">
            <w:pPr>
              <w:pStyle w:val="af1"/>
              <w:spacing w:after="0" w:line="0" w:lineRule="atLeast"/>
              <w:ind w:left="0" w:right="-2"/>
              <w:rPr>
                <w:rFonts w:ascii="Times New Roman" w:hAnsi="Times New Roman" w:cs="Times New Roman"/>
              </w:rPr>
            </w:pPr>
            <w:r w:rsidRPr="009F6DB8">
              <w:rPr>
                <w:rFonts w:ascii="Times New Roman" w:hAnsi="Times New Roman" w:cs="Times New Roman"/>
              </w:rPr>
              <w:t>Улучшение санитарно-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w:t>
            </w:r>
          </w:p>
        </w:tc>
      </w:tr>
      <w:tr w:rsidR="000D0106" w:rsidRPr="009F6DB8" w:rsidTr="000D0106">
        <w:tc>
          <w:tcPr>
            <w:tcW w:w="2977" w:type="dxa"/>
          </w:tcPr>
          <w:p w:rsidR="000D0106" w:rsidRPr="009F6DB8" w:rsidRDefault="000D0106" w:rsidP="000D0106">
            <w:pPr>
              <w:pStyle w:val="af1"/>
              <w:spacing w:after="0" w:line="0" w:lineRule="atLeast"/>
              <w:ind w:left="34" w:right="-2" w:hanging="34"/>
              <w:rPr>
                <w:rFonts w:ascii="Times New Roman" w:hAnsi="Times New Roman" w:cs="Times New Roman"/>
              </w:rPr>
            </w:pPr>
            <w:r w:rsidRPr="009F6DB8">
              <w:rPr>
                <w:rFonts w:ascii="Times New Roman" w:hAnsi="Times New Roman" w:cs="Times New Roman"/>
              </w:rPr>
              <w:t>Целевые  индикаторы (показатели) программы</w:t>
            </w:r>
          </w:p>
        </w:tc>
        <w:tc>
          <w:tcPr>
            <w:tcW w:w="6946" w:type="dxa"/>
          </w:tcPr>
          <w:p w:rsidR="000D0106" w:rsidRPr="009F6DB8" w:rsidRDefault="000D0106" w:rsidP="000D0106">
            <w:pPr>
              <w:pStyle w:val="af1"/>
              <w:spacing w:after="0" w:line="0" w:lineRule="atLeast"/>
              <w:ind w:left="0" w:right="-2"/>
              <w:jc w:val="both"/>
              <w:rPr>
                <w:rFonts w:ascii="Times New Roman" w:hAnsi="Times New Roman" w:cs="Times New Roman"/>
              </w:rPr>
            </w:pPr>
            <w:r w:rsidRPr="009F6DB8">
              <w:rPr>
                <w:rFonts w:ascii="Times New Roman" w:hAnsi="Times New Roman" w:cs="Times New Roman"/>
              </w:rPr>
              <w:t>1. Содержание муниципального жилищного фонда сельских поселений Комсомольского муниципального района, оплата взносов за капитальный ремонт в  муниципальных квартирах;</w:t>
            </w:r>
          </w:p>
          <w:p w:rsidR="000D0106" w:rsidRPr="009F6DB8" w:rsidRDefault="000D0106" w:rsidP="000D0106">
            <w:pPr>
              <w:pStyle w:val="af1"/>
              <w:spacing w:after="0" w:line="0" w:lineRule="atLeast"/>
              <w:ind w:left="0" w:right="-2"/>
              <w:jc w:val="both"/>
              <w:rPr>
                <w:rFonts w:ascii="Times New Roman" w:hAnsi="Times New Roman" w:cs="Times New Roman"/>
              </w:rPr>
            </w:pPr>
            <w:r w:rsidRPr="009F6DB8">
              <w:rPr>
                <w:rFonts w:ascii="Times New Roman" w:hAnsi="Times New Roman" w:cs="Times New Roman"/>
              </w:rPr>
              <w:t>2. Благоустройство. Создание условий для обеспечения населения  сельских поселений Комсомольского муниципального района услугами  по содержанию, строительству и капитальному ремонту колодцев, содержанию кладбищ, опиловке деревьев и прочих мероприятий;</w:t>
            </w:r>
          </w:p>
          <w:p w:rsidR="000D0106" w:rsidRPr="009F6DB8" w:rsidRDefault="000D0106" w:rsidP="000D0106">
            <w:pPr>
              <w:pStyle w:val="af1"/>
              <w:spacing w:after="0" w:line="0" w:lineRule="atLeast"/>
              <w:ind w:left="0" w:right="-2"/>
              <w:jc w:val="both"/>
              <w:rPr>
                <w:rFonts w:ascii="Times New Roman" w:hAnsi="Times New Roman" w:cs="Times New Roman"/>
              </w:rPr>
            </w:pPr>
          </w:p>
          <w:p w:rsidR="000D0106" w:rsidRPr="009F6DB8" w:rsidRDefault="000D0106" w:rsidP="000D0106">
            <w:pPr>
              <w:pStyle w:val="af1"/>
              <w:tabs>
                <w:tab w:val="left" w:pos="0"/>
              </w:tabs>
              <w:spacing w:line="0" w:lineRule="atLeast"/>
              <w:ind w:left="0" w:right="-2"/>
              <w:jc w:val="both"/>
              <w:rPr>
                <w:rFonts w:ascii="Times New Roman" w:hAnsi="Times New Roman" w:cs="Times New Roman"/>
              </w:rPr>
            </w:pPr>
            <w:r w:rsidRPr="009F6DB8">
              <w:rPr>
                <w:rFonts w:ascii="Times New Roman" w:hAnsi="Times New Roman" w:cs="Times New Roman"/>
              </w:rPr>
              <w:t xml:space="preserve">3. Выполнение работ по актуализации схем теплоснабжения, водоснабжения и водоотведения в </w:t>
            </w:r>
            <w:r w:rsidRPr="009F6DB8">
              <w:rPr>
                <w:rFonts w:ascii="Times New Roman" w:hAnsi="Times New Roman" w:cs="Times New Roman"/>
                <w:shd w:val="clear" w:color="auto" w:fill="FFFFFF"/>
              </w:rPr>
              <w:t>сельских</w:t>
            </w:r>
            <w:r w:rsidRPr="009F6DB8">
              <w:rPr>
                <w:rFonts w:ascii="Times New Roman" w:hAnsi="Times New Roman" w:cs="Times New Roman"/>
              </w:rPr>
              <w:t xml:space="preserve"> поселениях Комсомольского муниципального района, ремонту водопроводов, содержанию артезианских скважин находящихся на территории </w:t>
            </w:r>
            <w:r w:rsidRPr="009F6DB8">
              <w:rPr>
                <w:rFonts w:ascii="Times New Roman" w:hAnsi="Times New Roman" w:cs="Times New Roman"/>
                <w:shd w:val="clear" w:color="auto" w:fill="FFFFFF"/>
              </w:rPr>
              <w:t>сельских</w:t>
            </w:r>
            <w:r w:rsidRPr="009F6DB8">
              <w:rPr>
                <w:rFonts w:ascii="Times New Roman" w:hAnsi="Times New Roman" w:cs="Times New Roman"/>
              </w:rPr>
              <w:t xml:space="preserve"> поселений Комсомольского муниципального района;</w:t>
            </w:r>
          </w:p>
          <w:p w:rsidR="000D0106" w:rsidRPr="009F6DB8" w:rsidRDefault="000D0106" w:rsidP="000D0106">
            <w:pPr>
              <w:pStyle w:val="af1"/>
              <w:tabs>
                <w:tab w:val="left" w:pos="0"/>
              </w:tabs>
              <w:spacing w:line="0" w:lineRule="atLeast"/>
              <w:ind w:left="0" w:right="-2"/>
              <w:jc w:val="both"/>
              <w:rPr>
                <w:rFonts w:ascii="Times New Roman" w:hAnsi="Times New Roman" w:cs="Times New Roman"/>
              </w:rPr>
            </w:pPr>
            <w:r w:rsidRPr="009F6DB8">
              <w:rPr>
                <w:rFonts w:ascii="Times New Roman" w:hAnsi="Times New Roman" w:cs="Times New Roman"/>
              </w:rPr>
              <w:t>4. Обеспечение снижения уровня износа объектов коммунальной инфраструктуры.</w:t>
            </w:r>
          </w:p>
          <w:p w:rsidR="000D0106" w:rsidRPr="009F6DB8" w:rsidRDefault="000D0106" w:rsidP="000D0106">
            <w:pPr>
              <w:pStyle w:val="af1"/>
              <w:tabs>
                <w:tab w:val="left" w:pos="0"/>
              </w:tabs>
              <w:spacing w:line="0" w:lineRule="atLeast"/>
              <w:ind w:left="0" w:right="-2"/>
              <w:jc w:val="both"/>
              <w:rPr>
                <w:rFonts w:ascii="Times New Roman" w:hAnsi="Times New Roman" w:cs="Times New Roman"/>
              </w:rPr>
            </w:pPr>
            <w:r w:rsidRPr="009F6DB8">
              <w:rPr>
                <w:rFonts w:ascii="Times New Roman" w:hAnsi="Times New Roman" w:cs="Times New Roman"/>
              </w:rPr>
              <w:t>5. Повышение качества предоставления коммунальных услуг.</w:t>
            </w:r>
          </w:p>
          <w:p w:rsidR="000D0106" w:rsidRPr="009F6DB8" w:rsidRDefault="000D0106" w:rsidP="000D0106">
            <w:pPr>
              <w:pStyle w:val="af1"/>
              <w:tabs>
                <w:tab w:val="left" w:pos="0"/>
              </w:tabs>
              <w:spacing w:line="0" w:lineRule="atLeast"/>
              <w:ind w:left="0" w:right="-2"/>
              <w:jc w:val="both"/>
              <w:rPr>
                <w:rFonts w:ascii="Times New Roman" w:hAnsi="Times New Roman" w:cs="Times New Roman"/>
              </w:rPr>
            </w:pPr>
            <w:r w:rsidRPr="009F6DB8">
              <w:rPr>
                <w:rFonts w:ascii="Times New Roman" w:hAnsi="Times New Roman" w:cs="Times New Roman"/>
              </w:rPr>
              <w:t>6.Транспортные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0D0106" w:rsidRPr="009F6DB8" w:rsidRDefault="000D0106" w:rsidP="000D0106">
            <w:pPr>
              <w:pStyle w:val="af1"/>
              <w:tabs>
                <w:tab w:val="left" w:pos="0"/>
              </w:tabs>
              <w:spacing w:line="0" w:lineRule="atLeast"/>
              <w:ind w:left="0" w:right="-2"/>
              <w:jc w:val="both"/>
              <w:rPr>
                <w:rFonts w:ascii="Times New Roman" w:hAnsi="Times New Roman" w:cs="Times New Roman"/>
              </w:rPr>
            </w:pPr>
            <w:r w:rsidRPr="009F6DB8">
              <w:rPr>
                <w:rFonts w:ascii="Times New Roman" w:hAnsi="Times New Roman" w:cs="Times New Roman"/>
              </w:rPr>
              <w:t>7. Ликвидация несанкционированных навалов мусора, организация санитарной очистки, сбор и вывоз твердых бытовых отходов вне  границ сельских населенных пунктов на территории Комсомольского муниципального района;</w:t>
            </w:r>
          </w:p>
          <w:p w:rsidR="000D0106" w:rsidRPr="009F6DB8" w:rsidRDefault="000D0106" w:rsidP="000D0106">
            <w:pPr>
              <w:pStyle w:val="af1"/>
              <w:tabs>
                <w:tab w:val="left" w:pos="0"/>
              </w:tabs>
              <w:spacing w:line="0" w:lineRule="atLeast"/>
              <w:ind w:left="0" w:right="-2"/>
              <w:jc w:val="both"/>
              <w:rPr>
                <w:rFonts w:ascii="Times New Roman" w:hAnsi="Times New Roman" w:cs="Times New Roman"/>
              </w:rPr>
            </w:pPr>
            <w:r w:rsidRPr="009F6DB8">
              <w:rPr>
                <w:rFonts w:ascii="Times New Roman" w:hAnsi="Times New Roman" w:cs="Times New Roman"/>
              </w:rPr>
              <w:t>8.</w:t>
            </w:r>
            <w:r w:rsidRPr="009F6DB8">
              <w:rPr>
                <w:rFonts w:ascii="Times New Roman" w:hAnsi="Times New Roman" w:cs="Times New Roman"/>
                <w:lang w:eastAsia="ar-SA"/>
              </w:rPr>
              <w:t>Обеспечение населения Комсомольского муниципального района теплоснабжением.</w:t>
            </w:r>
          </w:p>
        </w:tc>
      </w:tr>
      <w:tr w:rsidR="000D0106" w:rsidRPr="009F6DB8" w:rsidTr="000D0106">
        <w:tc>
          <w:tcPr>
            <w:tcW w:w="2977" w:type="dxa"/>
          </w:tcPr>
          <w:p w:rsidR="000D0106" w:rsidRPr="009F6DB8" w:rsidRDefault="000D0106" w:rsidP="000D0106">
            <w:pPr>
              <w:pStyle w:val="af1"/>
              <w:spacing w:after="0" w:line="0" w:lineRule="atLeast"/>
              <w:ind w:left="0" w:right="-2"/>
              <w:rPr>
                <w:rFonts w:ascii="Times New Roman" w:hAnsi="Times New Roman" w:cs="Times New Roman"/>
              </w:rPr>
            </w:pPr>
            <w:r w:rsidRPr="009F6DB8">
              <w:rPr>
                <w:rFonts w:ascii="Times New Roman" w:hAnsi="Times New Roman" w:cs="Times New Roman"/>
              </w:rPr>
              <w:t>Объемы ресурсного  обеспечения программы</w:t>
            </w:r>
          </w:p>
        </w:tc>
        <w:tc>
          <w:tcPr>
            <w:tcW w:w="6946" w:type="dxa"/>
            <w:shd w:val="clear" w:color="auto" w:fill="auto"/>
          </w:tcPr>
          <w:p w:rsidR="000D0106" w:rsidRPr="009F6DB8" w:rsidRDefault="000D0106" w:rsidP="000D0106">
            <w:pPr>
              <w:pStyle w:val="af1"/>
              <w:spacing w:after="0" w:line="0" w:lineRule="atLeast"/>
              <w:ind w:left="0" w:right="-2"/>
              <w:rPr>
                <w:rFonts w:ascii="Times New Roman" w:hAnsi="Times New Roman" w:cs="Times New Roman"/>
              </w:rPr>
            </w:pPr>
            <w:r w:rsidRPr="009F6DB8">
              <w:rPr>
                <w:rFonts w:ascii="Times New Roman" w:hAnsi="Times New Roman" w:cs="Times New Roman"/>
              </w:rPr>
              <w:t xml:space="preserve">Объем бюджетных ассигнований -  </w:t>
            </w:r>
            <w:r w:rsidRPr="009F6DB8">
              <w:rPr>
                <w:rFonts w:ascii="Times New Roman" w:hAnsi="Times New Roman" w:cs="Times New Roman"/>
                <w:b/>
              </w:rPr>
              <w:t>38 302  889,72* рублей</w:t>
            </w:r>
          </w:p>
          <w:p w:rsidR="000D0106" w:rsidRPr="009F6DB8" w:rsidRDefault="000D0106" w:rsidP="000D0106">
            <w:pPr>
              <w:pStyle w:val="af1"/>
              <w:spacing w:after="0" w:line="0" w:lineRule="atLeast"/>
              <w:ind w:left="0" w:right="-2"/>
              <w:rPr>
                <w:rFonts w:ascii="Times New Roman" w:hAnsi="Times New Roman" w:cs="Times New Roman"/>
              </w:rPr>
            </w:pPr>
            <w:r w:rsidRPr="009F6DB8">
              <w:rPr>
                <w:rFonts w:ascii="Times New Roman" w:hAnsi="Times New Roman" w:cs="Times New Roman"/>
              </w:rPr>
              <w:t>2023 год –  24 164 007,74* рублей</w:t>
            </w:r>
          </w:p>
          <w:p w:rsidR="000D0106" w:rsidRPr="009F6DB8" w:rsidRDefault="000D0106" w:rsidP="000D0106">
            <w:pPr>
              <w:pStyle w:val="af1"/>
              <w:spacing w:after="0" w:line="0" w:lineRule="atLeast"/>
              <w:ind w:left="0" w:right="-2"/>
              <w:rPr>
                <w:rFonts w:ascii="Times New Roman" w:hAnsi="Times New Roman" w:cs="Times New Roman"/>
              </w:rPr>
            </w:pPr>
            <w:r w:rsidRPr="009F6DB8">
              <w:rPr>
                <w:rFonts w:ascii="Times New Roman" w:hAnsi="Times New Roman" w:cs="Times New Roman"/>
              </w:rPr>
              <w:t>2024 год –  6 465 401,99 рублей</w:t>
            </w:r>
          </w:p>
          <w:p w:rsidR="000D0106" w:rsidRPr="009F6DB8" w:rsidRDefault="000D0106" w:rsidP="000D0106">
            <w:pPr>
              <w:pStyle w:val="af1"/>
              <w:spacing w:after="0" w:line="0" w:lineRule="atLeast"/>
              <w:ind w:left="0" w:right="-2"/>
              <w:rPr>
                <w:rFonts w:ascii="Times New Roman" w:hAnsi="Times New Roman" w:cs="Times New Roman"/>
              </w:rPr>
            </w:pPr>
            <w:r w:rsidRPr="009F6DB8">
              <w:rPr>
                <w:rFonts w:ascii="Times New Roman" w:hAnsi="Times New Roman" w:cs="Times New Roman"/>
              </w:rPr>
              <w:t>2025 год –  7 673 479,99 рублей</w:t>
            </w:r>
          </w:p>
          <w:p w:rsidR="000D0106" w:rsidRPr="009F6DB8" w:rsidRDefault="000D0106" w:rsidP="000D0106">
            <w:pPr>
              <w:pStyle w:val="af1"/>
              <w:spacing w:after="0" w:line="0" w:lineRule="atLeast"/>
              <w:ind w:left="0" w:right="-2"/>
              <w:rPr>
                <w:rFonts w:ascii="Times New Roman" w:hAnsi="Times New Roman" w:cs="Times New Roman"/>
              </w:rPr>
            </w:pPr>
            <w:r w:rsidRPr="009F6DB8">
              <w:rPr>
                <w:rFonts w:ascii="Times New Roman" w:hAnsi="Times New Roman" w:cs="Times New Roman"/>
              </w:rPr>
              <w:t>в том числе районный бюджет: - 29 664 897,09*</w:t>
            </w:r>
            <w:r w:rsidRPr="009F6DB8">
              <w:rPr>
                <w:rFonts w:ascii="Times New Roman" w:hAnsi="Times New Roman" w:cs="Times New Roman"/>
                <w:b/>
              </w:rPr>
              <w:t xml:space="preserve"> рублей</w:t>
            </w:r>
          </w:p>
          <w:p w:rsidR="000D0106" w:rsidRPr="009F6DB8" w:rsidRDefault="000D0106" w:rsidP="000D0106">
            <w:pPr>
              <w:pStyle w:val="af1"/>
              <w:spacing w:after="0" w:line="0" w:lineRule="atLeast"/>
              <w:ind w:left="0" w:right="-2"/>
              <w:rPr>
                <w:rFonts w:ascii="Times New Roman" w:hAnsi="Times New Roman" w:cs="Times New Roman"/>
              </w:rPr>
            </w:pPr>
            <w:r w:rsidRPr="009F6DB8">
              <w:rPr>
                <w:rFonts w:ascii="Times New Roman" w:hAnsi="Times New Roman" w:cs="Times New Roman"/>
              </w:rPr>
              <w:t>2023 год –  15 526 015,11* рублей</w:t>
            </w:r>
          </w:p>
          <w:p w:rsidR="000D0106" w:rsidRPr="009F6DB8" w:rsidRDefault="000D0106" w:rsidP="000D0106">
            <w:pPr>
              <w:pStyle w:val="af1"/>
              <w:spacing w:after="0" w:line="0" w:lineRule="atLeast"/>
              <w:ind w:left="0" w:right="-2"/>
              <w:rPr>
                <w:rFonts w:ascii="Times New Roman" w:hAnsi="Times New Roman" w:cs="Times New Roman"/>
              </w:rPr>
            </w:pPr>
            <w:r w:rsidRPr="009F6DB8">
              <w:rPr>
                <w:rFonts w:ascii="Times New Roman" w:hAnsi="Times New Roman" w:cs="Times New Roman"/>
              </w:rPr>
              <w:t>2024 год –  6 465 401,99 рублей</w:t>
            </w:r>
          </w:p>
          <w:p w:rsidR="000D0106" w:rsidRPr="009F6DB8" w:rsidRDefault="000D0106" w:rsidP="000D0106">
            <w:pPr>
              <w:pStyle w:val="af1"/>
              <w:spacing w:after="0" w:line="0" w:lineRule="atLeast"/>
              <w:ind w:left="0" w:right="-2"/>
              <w:rPr>
                <w:rFonts w:ascii="Times New Roman" w:hAnsi="Times New Roman" w:cs="Times New Roman"/>
              </w:rPr>
            </w:pPr>
            <w:r w:rsidRPr="009F6DB8">
              <w:rPr>
                <w:rFonts w:ascii="Times New Roman" w:hAnsi="Times New Roman" w:cs="Times New Roman"/>
              </w:rPr>
              <w:t>2025 год –  7 673 479,99 рублей</w:t>
            </w:r>
          </w:p>
          <w:p w:rsidR="000D0106" w:rsidRPr="009F6DB8" w:rsidRDefault="000D0106" w:rsidP="000D0106">
            <w:pPr>
              <w:pStyle w:val="af1"/>
              <w:spacing w:after="0" w:line="0" w:lineRule="atLeast"/>
              <w:ind w:left="0" w:right="-2"/>
              <w:rPr>
                <w:rFonts w:ascii="Times New Roman" w:hAnsi="Times New Roman" w:cs="Times New Roman"/>
              </w:rPr>
            </w:pPr>
            <w:r w:rsidRPr="009F6DB8">
              <w:rPr>
                <w:rFonts w:ascii="Times New Roman" w:hAnsi="Times New Roman" w:cs="Times New Roman"/>
              </w:rPr>
              <w:t>в том числе бюджет Ивановской области: 8 637 992,63*</w:t>
            </w:r>
            <w:r w:rsidRPr="009F6DB8">
              <w:rPr>
                <w:rFonts w:ascii="Times New Roman" w:hAnsi="Times New Roman" w:cs="Times New Roman"/>
                <w:b/>
              </w:rPr>
              <w:t xml:space="preserve"> рублей</w:t>
            </w:r>
          </w:p>
          <w:p w:rsidR="000D0106" w:rsidRPr="009F6DB8" w:rsidRDefault="000D0106" w:rsidP="000D0106">
            <w:pPr>
              <w:pStyle w:val="af1"/>
              <w:spacing w:after="0" w:line="0" w:lineRule="atLeast"/>
              <w:ind w:left="0" w:right="-2"/>
              <w:rPr>
                <w:rFonts w:ascii="Times New Roman" w:hAnsi="Times New Roman" w:cs="Times New Roman"/>
              </w:rPr>
            </w:pPr>
            <w:r w:rsidRPr="009F6DB8">
              <w:rPr>
                <w:rFonts w:ascii="Times New Roman" w:hAnsi="Times New Roman" w:cs="Times New Roman"/>
              </w:rPr>
              <w:t>2023 год – 8 637 992,63* рублей</w:t>
            </w:r>
          </w:p>
          <w:p w:rsidR="000D0106" w:rsidRPr="009F6DB8" w:rsidRDefault="000D0106" w:rsidP="000D0106">
            <w:pPr>
              <w:pStyle w:val="af1"/>
              <w:spacing w:after="0" w:line="0" w:lineRule="atLeast"/>
              <w:ind w:left="0" w:right="-2"/>
              <w:rPr>
                <w:rFonts w:ascii="Times New Roman" w:hAnsi="Times New Roman" w:cs="Times New Roman"/>
              </w:rPr>
            </w:pPr>
            <w:r w:rsidRPr="009F6DB8">
              <w:rPr>
                <w:rFonts w:ascii="Times New Roman" w:hAnsi="Times New Roman" w:cs="Times New Roman"/>
              </w:rPr>
              <w:t>2024 год – 0,00 рублей</w:t>
            </w:r>
          </w:p>
          <w:p w:rsidR="000D0106" w:rsidRPr="009F6DB8" w:rsidRDefault="000D0106" w:rsidP="000D0106">
            <w:pPr>
              <w:pStyle w:val="af1"/>
              <w:spacing w:after="0" w:line="0" w:lineRule="atLeast"/>
              <w:ind w:left="0" w:right="-2"/>
              <w:rPr>
                <w:rFonts w:ascii="Times New Roman" w:hAnsi="Times New Roman" w:cs="Times New Roman"/>
              </w:rPr>
            </w:pPr>
            <w:r w:rsidRPr="009F6DB8">
              <w:rPr>
                <w:rFonts w:ascii="Times New Roman" w:hAnsi="Times New Roman" w:cs="Times New Roman"/>
              </w:rPr>
              <w:t>2025 год – 0,00 рублей</w:t>
            </w:r>
          </w:p>
          <w:p w:rsidR="000D0106" w:rsidRPr="009F6DB8" w:rsidRDefault="000D0106" w:rsidP="000D0106">
            <w:pPr>
              <w:pStyle w:val="af1"/>
              <w:spacing w:after="0" w:line="0" w:lineRule="atLeast"/>
              <w:ind w:left="0" w:right="-2"/>
              <w:rPr>
                <w:rFonts w:ascii="Times New Roman" w:hAnsi="Times New Roman" w:cs="Times New Roman"/>
              </w:rPr>
            </w:pPr>
          </w:p>
          <w:p w:rsidR="000D0106" w:rsidRPr="009F6DB8" w:rsidRDefault="000D0106" w:rsidP="000D0106">
            <w:pPr>
              <w:pStyle w:val="af1"/>
              <w:spacing w:after="0" w:line="0" w:lineRule="atLeast"/>
              <w:ind w:left="0" w:right="-2"/>
              <w:rPr>
                <w:rFonts w:ascii="Times New Roman" w:hAnsi="Times New Roman" w:cs="Times New Roman"/>
              </w:rPr>
            </w:pPr>
          </w:p>
        </w:tc>
      </w:tr>
      <w:tr w:rsidR="000D0106" w:rsidRPr="009F6DB8" w:rsidTr="000D0106">
        <w:tc>
          <w:tcPr>
            <w:tcW w:w="2977" w:type="dxa"/>
          </w:tcPr>
          <w:p w:rsidR="000D0106" w:rsidRPr="009F6DB8" w:rsidRDefault="000D0106" w:rsidP="000D0106">
            <w:pPr>
              <w:pStyle w:val="af1"/>
              <w:spacing w:after="0" w:line="0" w:lineRule="atLeast"/>
              <w:ind w:left="0" w:right="-2"/>
              <w:rPr>
                <w:rFonts w:ascii="Times New Roman" w:hAnsi="Times New Roman" w:cs="Times New Roman"/>
              </w:rPr>
            </w:pPr>
            <w:r w:rsidRPr="009F6DB8">
              <w:rPr>
                <w:rFonts w:ascii="Times New Roman" w:hAnsi="Times New Roman" w:cs="Times New Roman"/>
              </w:rPr>
              <w:t>Ожидаемые  результаты  реализации программы</w:t>
            </w:r>
          </w:p>
        </w:tc>
        <w:tc>
          <w:tcPr>
            <w:tcW w:w="6946" w:type="dxa"/>
          </w:tcPr>
          <w:p w:rsidR="000D0106" w:rsidRPr="009F6DB8" w:rsidRDefault="000D0106" w:rsidP="000D0106">
            <w:pPr>
              <w:pStyle w:val="af1"/>
              <w:spacing w:after="0" w:line="0" w:lineRule="atLeast"/>
              <w:ind w:left="0" w:right="-2"/>
              <w:rPr>
                <w:rFonts w:ascii="Times New Roman" w:hAnsi="Times New Roman" w:cs="Times New Roman"/>
              </w:rPr>
            </w:pPr>
            <w:r w:rsidRPr="009F6DB8">
              <w:rPr>
                <w:rFonts w:ascii="Times New Roman" w:hAnsi="Times New Roman" w:cs="Times New Roman"/>
              </w:rPr>
              <w:t>Улучшение  условий для комфортного проживания  граждан в  Комсомольском муниципальном районе</w:t>
            </w:r>
          </w:p>
        </w:tc>
      </w:tr>
    </w:tbl>
    <w:p w:rsidR="000D0106" w:rsidRPr="009F6DB8" w:rsidRDefault="000D0106" w:rsidP="000D0106">
      <w:pPr>
        <w:pStyle w:val="af1"/>
        <w:spacing w:line="0" w:lineRule="atLeast"/>
        <w:ind w:left="-142" w:right="-2"/>
        <w:jc w:val="center"/>
        <w:rPr>
          <w:rFonts w:ascii="Times New Roman" w:hAnsi="Times New Roman" w:cs="Times New Roman"/>
          <w:sz w:val="24"/>
          <w:szCs w:val="24"/>
        </w:rPr>
      </w:pPr>
    </w:p>
    <w:p w:rsidR="000D0106" w:rsidRPr="009F6DB8" w:rsidRDefault="000D0106" w:rsidP="000D0106">
      <w:pPr>
        <w:pStyle w:val="af1"/>
        <w:spacing w:line="0" w:lineRule="atLeast"/>
        <w:ind w:left="-142" w:right="-2"/>
        <w:jc w:val="center"/>
        <w:rPr>
          <w:rFonts w:ascii="Times New Roman" w:hAnsi="Times New Roman" w:cs="Times New Roman"/>
          <w:b/>
          <w:sz w:val="24"/>
          <w:szCs w:val="24"/>
        </w:rPr>
      </w:pPr>
      <w:r w:rsidRPr="009F6DB8">
        <w:rPr>
          <w:rFonts w:ascii="Times New Roman" w:hAnsi="Times New Roman" w:cs="Times New Roman"/>
          <w:b/>
          <w:sz w:val="24"/>
          <w:szCs w:val="24"/>
        </w:rPr>
        <w:t>2. Анализ текущей ситуации в сфере реализации муниципальной программы</w:t>
      </w:r>
    </w:p>
    <w:p w:rsidR="000D0106" w:rsidRPr="009F6DB8" w:rsidRDefault="000D0106" w:rsidP="000D0106">
      <w:pPr>
        <w:pStyle w:val="af1"/>
        <w:spacing w:line="0" w:lineRule="atLeast"/>
        <w:ind w:left="-142" w:right="-2"/>
        <w:rPr>
          <w:rFonts w:ascii="Times New Roman" w:hAnsi="Times New Roman" w:cs="Times New Roman"/>
          <w:b/>
          <w:sz w:val="24"/>
          <w:szCs w:val="24"/>
        </w:rPr>
      </w:pPr>
    </w:p>
    <w:p w:rsidR="000D0106" w:rsidRPr="009F6DB8" w:rsidRDefault="000D0106" w:rsidP="001F5A1F">
      <w:pPr>
        <w:pStyle w:val="af1"/>
        <w:numPr>
          <w:ilvl w:val="1"/>
          <w:numId w:val="17"/>
        </w:numPr>
        <w:spacing w:line="0" w:lineRule="atLeast"/>
        <w:ind w:left="-142" w:right="-2"/>
        <w:contextualSpacing/>
        <w:jc w:val="center"/>
        <w:rPr>
          <w:rFonts w:ascii="Times New Roman" w:hAnsi="Times New Roman" w:cs="Times New Roman"/>
          <w:b/>
          <w:sz w:val="24"/>
          <w:szCs w:val="24"/>
        </w:rPr>
      </w:pPr>
      <w:r w:rsidRPr="009F6DB8">
        <w:rPr>
          <w:rFonts w:ascii="Times New Roman" w:hAnsi="Times New Roman" w:cs="Times New Roman"/>
          <w:b/>
          <w:sz w:val="24"/>
          <w:szCs w:val="24"/>
        </w:rPr>
        <w:t>2.1. Содержание муниципального жилищного фонда и иных полномочий органов местного самоуправления в соответствии с жилищным законодательством</w:t>
      </w:r>
    </w:p>
    <w:p w:rsidR="000D0106" w:rsidRPr="009F6DB8" w:rsidRDefault="000D0106" w:rsidP="000D0106">
      <w:pPr>
        <w:pStyle w:val="af1"/>
        <w:tabs>
          <w:tab w:val="left" w:pos="-142"/>
        </w:tabs>
        <w:spacing w:after="0" w:line="0" w:lineRule="atLeast"/>
        <w:ind w:left="-142" w:right="-2" w:hanging="142"/>
        <w:jc w:val="both"/>
        <w:rPr>
          <w:rFonts w:ascii="Times New Roman" w:hAnsi="Times New Roman" w:cs="Times New Roman"/>
          <w:sz w:val="24"/>
          <w:szCs w:val="24"/>
        </w:rPr>
      </w:pPr>
    </w:p>
    <w:p w:rsidR="000D0106" w:rsidRPr="009F6DB8" w:rsidRDefault="000D0106" w:rsidP="000D0106">
      <w:pPr>
        <w:pStyle w:val="af1"/>
        <w:tabs>
          <w:tab w:val="left" w:pos="-142"/>
        </w:tabs>
        <w:spacing w:after="0" w:line="0" w:lineRule="atLeast"/>
        <w:ind w:left="-142" w:right="-2" w:hanging="142"/>
        <w:jc w:val="both"/>
        <w:rPr>
          <w:rFonts w:ascii="Times New Roman" w:hAnsi="Times New Roman" w:cs="Times New Roman"/>
          <w:sz w:val="24"/>
          <w:szCs w:val="24"/>
        </w:rPr>
      </w:pPr>
      <w:r w:rsidRPr="009F6DB8">
        <w:rPr>
          <w:rFonts w:ascii="Times New Roman" w:hAnsi="Times New Roman" w:cs="Times New Roman"/>
          <w:sz w:val="24"/>
          <w:szCs w:val="24"/>
        </w:rPr>
        <w:t xml:space="preserve">      Муниципальный жилищный фонд сельских поселений Комсомольского муниципального района по состоянию на 01.01.2023 года состоит из 318 жилых помещений. </w:t>
      </w:r>
    </w:p>
    <w:p w:rsidR="000D0106" w:rsidRPr="009F6DB8" w:rsidRDefault="000D0106" w:rsidP="000D0106">
      <w:pPr>
        <w:pStyle w:val="af1"/>
        <w:tabs>
          <w:tab w:val="left" w:pos="-142"/>
        </w:tabs>
        <w:spacing w:after="0" w:line="0" w:lineRule="atLeast"/>
        <w:ind w:left="-142" w:right="-2" w:hanging="142"/>
        <w:jc w:val="both"/>
        <w:rPr>
          <w:rFonts w:ascii="Times New Roman" w:hAnsi="Times New Roman" w:cs="Times New Roman"/>
          <w:sz w:val="24"/>
          <w:szCs w:val="24"/>
        </w:rPr>
      </w:pPr>
      <w:r w:rsidRPr="009F6DB8">
        <w:rPr>
          <w:rFonts w:ascii="Times New Roman" w:hAnsi="Times New Roman" w:cs="Times New Roman"/>
          <w:sz w:val="24"/>
          <w:szCs w:val="24"/>
        </w:rPr>
        <w:t xml:space="preserve">      В настоящее время состояние муниципального жилищного фонда характеризуется как удовлетворительное.</w:t>
      </w:r>
    </w:p>
    <w:p w:rsidR="000D0106" w:rsidRPr="009F6DB8" w:rsidRDefault="000D0106" w:rsidP="000D0106">
      <w:pPr>
        <w:pStyle w:val="af1"/>
        <w:tabs>
          <w:tab w:val="left" w:pos="-142"/>
        </w:tabs>
        <w:spacing w:after="0" w:line="0" w:lineRule="atLeast"/>
        <w:ind w:left="-142" w:right="-2" w:hanging="142"/>
        <w:jc w:val="center"/>
        <w:rPr>
          <w:rFonts w:ascii="Times New Roman" w:hAnsi="Times New Roman" w:cs="Times New Roman"/>
          <w:b/>
          <w:sz w:val="24"/>
          <w:szCs w:val="24"/>
        </w:rPr>
      </w:pPr>
    </w:p>
    <w:p w:rsidR="000D0106" w:rsidRPr="009F6DB8" w:rsidRDefault="000D0106" w:rsidP="000D0106">
      <w:pPr>
        <w:pStyle w:val="af1"/>
        <w:tabs>
          <w:tab w:val="left" w:pos="-142"/>
        </w:tabs>
        <w:spacing w:after="0" w:line="0" w:lineRule="atLeast"/>
        <w:ind w:left="-142" w:right="-2" w:hanging="142"/>
        <w:jc w:val="center"/>
        <w:rPr>
          <w:rFonts w:ascii="Times New Roman" w:hAnsi="Times New Roman" w:cs="Times New Roman"/>
          <w:b/>
          <w:sz w:val="24"/>
          <w:szCs w:val="24"/>
        </w:rPr>
      </w:pPr>
    </w:p>
    <w:p w:rsidR="000D0106" w:rsidRPr="009F6DB8" w:rsidRDefault="000D0106" w:rsidP="000D0106">
      <w:pPr>
        <w:pStyle w:val="af1"/>
        <w:tabs>
          <w:tab w:val="left" w:pos="-142"/>
        </w:tabs>
        <w:spacing w:after="0" w:line="0" w:lineRule="atLeast"/>
        <w:ind w:left="-142" w:right="-2" w:hanging="142"/>
        <w:jc w:val="center"/>
        <w:rPr>
          <w:rFonts w:ascii="Times New Roman" w:hAnsi="Times New Roman" w:cs="Times New Roman"/>
          <w:b/>
          <w:sz w:val="24"/>
          <w:szCs w:val="24"/>
        </w:rPr>
      </w:pPr>
    </w:p>
    <w:p w:rsidR="000D0106" w:rsidRPr="009F6DB8" w:rsidRDefault="000D0106" w:rsidP="000D0106">
      <w:pPr>
        <w:pStyle w:val="af1"/>
        <w:tabs>
          <w:tab w:val="left" w:pos="-142"/>
        </w:tabs>
        <w:spacing w:after="0" w:line="0" w:lineRule="atLeast"/>
        <w:ind w:left="-142" w:right="-2" w:hanging="142"/>
        <w:jc w:val="center"/>
        <w:rPr>
          <w:rFonts w:ascii="Times New Roman" w:hAnsi="Times New Roman" w:cs="Times New Roman"/>
          <w:b/>
          <w:sz w:val="24"/>
          <w:szCs w:val="24"/>
        </w:rPr>
      </w:pPr>
    </w:p>
    <w:p w:rsidR="000D0106" w:rsidRPr="009F6DB8" w:rsidRDefault="000D0106" w:rsidP="000D0106">
      <w:pPr>
        <w:pStyle w:val="af1"/>
        <w:tabs>
          <w:tab w:val="left" w:pos="-142"/>
        </w:tabs>
        <w:spacing w:after="0" w:line="0" w:lineRule="atLeast"/>
        <w:ind w:left="-142" w:right="-2" w:hanging="142"/>
        <w:jc w:val="center"/>
        <w:rPr>
          <w:rFonts w:ascii="Times New Roman" w:hAnsi="Times New Roman" w:cs="Times New Roman"/>
          <w:b/>
          <w:sz w:val="24"/>
          <w:szCs w:val="24"/>
        </w:rPr>
      </w:pPr>
    </w:p>
    <w:p w:rsidR="000D0106" w:rsidRPr="009F6DB8" w:rsidRDefault="000D0106" w:rsidP="000D0106">
      <w:pPr>
        <w:pStyle w:val="af1"/>
        <w:tabs>
          <w:tab w:val="left" w:pos="-142"/>
        </w:tabs>
        <w:spacing w:after="0" w:line="0" w:lineRule="atLeast"/>
        <w:ind w:left="-142" w:right="-2" w:hanging="142"/>
        <w:jc w:val="center"/>
        <w:rPr>
          <w:rFonts w:ascii="Times New Roman" w:hAnsi="Times New Roman" w:cs="Times New Roman"/>
          <w:b/>
          <w:sz w:val="24"/>
          <w:szCs w:val="24"/>
        </w:rPr>
      </w:pPr>
    </w:p>
    <w:p w:rsidR="000D0106" w:rsidRPr="009F6DB8" w:rsidRDefault="000D0106" w:rsidP="000D0106">
      <w:pPr>
        <w:pStyle w:val="af1"/>
        <w:tabs>
          <w:tab w:val="left" w:pos="-142"/>
        </w:tabs>
        <w:spacing w:after="0" w:line="0" w:lineRule="atLeast"/>
        <w:ind w:left="-142" w:right="-2" w:hanging="142"/>
        <w:jc w:val="center"/>
        <w:rPr>
          <w:rFonts w:ascii="Times New Roman" w:hAnsi="Times New Roman" w:cs="Times New Roman"/>
          <w:b/>
          <w:sz w:val="24"/>
          <w:szCs w:val="24"/>
        </w:rPr>
      </w:pPr>
    </w:p>
    <w:p w:rsidR="000D0106" w:rsidRPr="009F6DB8" w:rsidRDefault="000D0106" w:rsidP="000D0106">
      <w:pPr>
        <w:pStyle w:val="af1"/>
        <w:tabs>
          <w:tab w:val="left" w:pos="-142"/>
        </w:tabs>
        <w:spacing w:after="0" w:line="0" w:lineRule="atLeast"/>
        <w:ind w:left="-142" w:right="-2" w:hanging="142"/>
        <w:jc w:val="center"/>
        <w:rPr>
          <w:rFonts w:ascii="Times New Roman" w:hAnsi="Times New Roman" w:cs="Times New Roman"/>
          <w:b/>
          <w:sz w:val="24"/>
          <w:szCs w:val="24"/>
        </w:rPr>
      </w:pPr>
    </w:p>
    <w:p w:rsidR="000D0106" w:rsidRPr="009F6DB8" w:rsidRDefault="000D0106" w:rsidP="000D0106">
      <w:pPr>
        <w:pStyle w:val="af1"/>
        <w:tabs>
          <w:tab w:val="left" w:pos="-142"/>
        </w:tabs>
        <w:spacing w:after="0" w:line="0" w:lineRule="atLeast"/>
        <w:ind w:left="-142" w:right="-2" w:hanging="142"/>
        <w:jc w:val="center"/>
        <w:rPr>
          <w:rFonts w:ascii="Times New Roman" w:hAnsi="Times New Roman" w:cs="Times New Roman"/>
          <w:b/>
          <w:sz w:val="24"/>
          <w:szCs w:val="24"/>
        </w:rPr>
      </w:pPr>
    </w:p>
    <w:p w:rsidR="000D0106" w:rsidRPr="009F6DB8" w:rsidRDefault="000D0106" w:rsidP="000D0106">
      <w:pPr>
        <w:pStyle w:val="af1"/>
        <w:tabs>
          <w:tab w:val="left" w:pos="-142"/>
        </w:tabs>
        <w:spacing w:after="0" w:line="0" w:lineRule="atLeast"/>
        <w:ind w:left="-142" w:right="-2" w:hanging="142"/>
        <w:jc w:val="center"/>
        <w:rPr>
          <w:rFonts w:ascii="Times New Roman" w:hAnsi="Times New Roman" w:cs="Times New Roman"/>
          <w:b/>
          <w:sz w:val="24"/>
          <w:szCs w:val="24"/>
        </w:rPr>
      </w:pPr>
      <w:r w:rsidRPr="009F6DB8">
        <w:rPr>
          <w:rFonts w:ascii="Times New Roman" w:hAnsi="Times New Roman" w:cs="Times New Roman"/>
          <w:b/>
          <w:sz w:val="24"/>
          <w:szCs w:val="24"/>
        </w:rPr>
        <w:t>Показатели, характеризующие  текущую  ситуацию  в сфере   содержания  муниципального жилищного фонда и иных   полномочий органов местного самоуправления</w:t>
      </w:r>
    </w:p>
    <w:p w:rsidR="000D0106" w:rsidRPr="009F6DB8" w:rsidRDefault="000D0106" w:rsidP="000D0106">
      <w:pPr>
        <w:pStyle w:val="af1"/>
        <w:tabs>
          <w:tab w:val="left" w:pos="-142"/>
        </w:tabs>
        <w:spacing w:after="0" w:line="0" w:lineRule="atLeast"/>
        <w:ind w:left="-142" w:right="-2" w:hanging="142"/>
        <w:jc w:val="center"/>
        <w:rPr>
          <w:rFonts w:ascii="Times New Roman" w:hAnsi="Times New Roman" w:cs="Times New Roman"/>
          <w:b/>
          <w:sz w:val="24"/>
          <w:szCs w:val="24"/>
        </w:rPr>
      </w:pPr>
    </w:p>
    <w:p w:rsidR="000D0106" w:rsidRPr="009F6DB8" w:rsidRDefault="000D0106" w:rsidP="000D0106">
      <w:pPr>
        <w:tabs>
          <w:tab w:val="left" w:pos="14459"/>
          <w:tab w:val="left" w:pos="15168"/>
        </w:tabs>
        <w:spacing w:line="0" w:lineRule="atLeast"/>
        <w:ind w:left="-142" w:right="-2"/>
        <w:contextualSpacing/>
        <w:jc w:val="right"/>
        <w:rPr>
          <w:b/>
          <w:color w:val="auto"/>
          <w:sz w:val="24"/>
          <w:szCs w:val="24"/>
        </w:rPr>
      </w:pPr>
    </w:p>
    <w:p w:rsidR="000D0106" w:rsidRPr="009F6DB8" w:rsidRDefault="000D0106" w:rsidP="000D0106">
      <w:pPr>
        <w:tabs>
          <w:tab w:val="left" w:pos="14459"/>
          <w:tab w:val="left" w:pos="15168"/>
        </w:tabs>
        <w:spacing w:line="0" w:lineRule="atLeast"/>
        <w:ind w:left="-142" w:right="-2"/>
        <w:contextualSpacing/>
        <w:jc w:val="right"/>
        <w:rPr>
          <w:b/>
          <w:color w:val="auto"/>
          <w:sz w:val="24"/>
          <w:szCs w:val="24"/>
        </w:rPr>
      </w:pPr>
    </w:p>
    <w:p w:rsidR="000D0106" w:rsidRPr="009F6DB8" w:rsidRDefault="000D0106" w:rsidP="000D0106">
      <w:pPr>
        <w:tabs>
          <w:tab w:val="left" w:pos="14459"/>
          <w:tab w:val="left" w:pos="15168"/>
        </w:tabs>
        <w:spacing w:line="0" w:lineRule="atLeast"/>
        <w:ind w:left="-142" w:right="-2"/>
        <w:contextualSpacing/>
        <w:jc w:val="right"/>
        <w:rPr>
          <w:b/>
          <w:color w:val="auto"/>
          <w:sz w:val="24"/>
          <w:szCs w:val="24"/>
        </w:rPr>
      </w:pPr>
      <w:r w:rsidRPr="009F6DB8">
        <w:rPr>
          <w:b/>
          <w:color w:val="auto"/>
          <w:sz w:val="24"/>
          <w:szCs w:val="24"/>
        </w:rPr>
        <w:t>Таблица 1</w:t>
      </w:r>
    </w:p>
    <w:tbl>
      <w:tblPr>
        <w:tblW w:w="907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253"/>
        <w:gridCol w:w="1134"/>
        <w:gridCol w:w="1134"/>
        <w:gridCol w:w="993"/>
        <w:gridCol w:w="992"/>
      </w:tblGrid>
      <w:tr w:rsidR="000D0106" w:rsidRPr="009F6DB8" w:rsidTr="000D0106">
        <w:trPr>
          <w:trHeight w:val="549"/>
        </w:trPr>
        <w:tc>
          <w:tcPr>
            <w:tcW w:w="567" w:type="dxa"/>
          </w:tcPr>
          <w:p w:rsidR="000D0106" w:rsidRPr="009F6DB8" w:rsidRDefault="000D0106" w:rsidP="000D0106">
            <w:pPr>
              <w:spacing w:line="0" w:lineRule="atLeast"/>
              <w:ind w:left="-142" w:right="-2"/>
              <w:contextualSpacing/>
              <w:jc w:val="center"/>
              <w:rPr>
                <w:color w:val="auto"/>
              </w:rPr>
            </w:pPr>
            <w:r w:rsidRPr="009F6DB8">
              <w:rPr>
                <w:color w:val="auto"/>
              </w:rPr>
              <w:t>№ п/п</w:t>
            </w:r>
          </w:p>
        </w:tc>
        <w:tc>
          <w:tcPr>
            <w:tcW w:w="4253" w:type="dxa"/>
          </w:tcPr>
          <w:p w:rsidR="000D0106" w:rsidRPr="009F6DB8" w:rsidRDefault="000D0106" w:rsidP="000D0106">
            <w:pPr>
              <w:spacing w:line="0" w:lineRule="atLeast"/>
              <w:ind w:left="-142" w:right="-2"/>
              <w:contextualSpacing/>
              <w:jc w:val="center"/>
              <w:rPr>
                <w:color w:val="auto"/>
              </w:rPr>
            </w:pPr>
            <w:r w:rsidRPr="009F6DB8">
              <w:rPr>
                <w:color w:val="auto"/>
              </w:rPr>
              <w:t>Наименование показателя</w:t>
            </w:r>
          </w:p>
        </w:tc>
        <w:tc>
          <w:tcPr>
            <w:tcW w:w="1134" w:type="dxa"/>
          </w:tcPr>
          <w:p w:rsidR="000D0106" w:rsidRPr="009F6DB8" w:rsidRDefault="000D0106" w:rsidP="000D0106">
            <w:pPr>
              <w:spacing w:line="0" w:lineRule="atLeast"/>
              <w:ind w:left="-142" w:right="-2"/>
              <w:contextualSpacing/>
              <w:jc w:val="center"/>
              <w:rPr>
                <w:color w:val="auto"/>
              </w:rPr>
            </w:pPr>
            <w:r w:rsidRPr="009F6DB8">
              <w:rPr>
                <w:color w:val="auto"/>
              </w:rPr>
              <w:t>Единица</w:t>
            </w:r>
          </w:p>
          <w:p w:rsidR="000D0106" w:rsidRPr="009F6DB8" w:rsidRDefault="000D0106" w:rsidP="000D0106">
            <w:pPr>
              <w:spacing w:line="0" w:lineRule="atLeast"/>
              <w:ind w:left="-142" w:right="-2"/>
              <w:contextualSpacing/>
              <w:jc w:val="center"/>
              <w:rPr>
                <w:color w:val="auto"/>
              </w:rPr>
            </w:pPr>
            <w:r w:rsidRPr="009F6DB8">
              <w:rPr>
                <w:color w:val="auto"/>
              </w:rPr>
              <w:t>измерения</w:t>
            </w:r>
          </w:p>
        </w:tc>
        <w:tc>
          <w:tcPr>
            <w:tcW w:w="1134" w:type="dxa"/>
          </w:tcPr>
          <w:p w:rsidR="000D0106" w:rsidRPr="009F6DB8" w:rsidRDefault="000D0106" w:rsidP="000D0106">
            <w:pPr>
              <w:spacing w:line="0" w:lineRule="atLeast"/>
              <w:ind w:left="-142" w:right="-2"/>
              <w:contextualSpacing/>
              <w:jc w:val="center"/>
              <w:rPr>
                <w:color w:val="auto"/>
              </w:rPr>
            </w:pPr>
            <w:r w:rsidRPr="009F6DB8">
              <w:rPr>
                <w:color w:val="auto"/>
              </w:rPr>
              <w:t>2020г</w:t>
            </w:r>
          </w:p>
        </w:tc>
        <w:tc>
          <w:tcPr>
            <w:tcW w:w="993" w:type="dxa"/>
            <w:tcBorders>
              <w:right w:val="single" w:sz="4" w:space="0" w:color="auto"/>
            </w:tcBorders>
          </w:tcPr>
          <w:p w:rsidR="000D0106" w:rsidRPr="009F6DB8" w:rsidRDefault="000D0106" w:rsidP="000D0106">
            <w:pPr>
              <w:spacing w:line="0" w:lineRule="atLeast"/>
              <w:ind w:left="-142" w:right="-2"/>
              <w:contextualSpacing/>
              <w:jc w:val="center"/>
              <w:rPr>
                <w:color w:val="auto"/>
              </w:rPr>
            </w:pPr>
            <w:r w:rsidRPr="009F6DB8">
              <w:rPr>
                <w:color w:val="auto"/>
              </w:rPr>
              <w:t>2021г</w:t>
            </w:r>
          </w:p>
        </w:tc>
        <w:tc>
          <w:tcPr>
            <w:tcW w:w="992" w:type="dxa"/>
            <w:tcBorders>
              <w:left w:val="single" w:sz="4" w:space="0" w:color="auto"/>
            </w:tcBorders>
          </w:tcPr>
          <w:p w:rsidR="000D0106" w:rsidRPr="009F6DB8" w:rsidRDefault="000D0106" w:rsidP="000D0106">
            <w:pPr>
              <w:spacing w:line="0" w:lineRule="atLeast"/>
              <w:ind w:left="-142" w:right="-2"/>
              <w:contextualSpacing/>
              <w:jc w:val="center"/>
              <w:rPr>
                <w:color w:val="auto"/>
              </w:rPr>
            </w:pPr>
            <w:r w:rsidRPr="009F6DB8">
              <w:rPr>
                <w:color w:val="auto"/>
              </w:rPr>
              <w:t>2022г</w:t>
            </w:r>
          </w:p>
        </w:tc>
      </w:tr>
      <w:tr w:rsidR="000D0106" w:rsidRPr="009F6DB8" w:rsidTr="000D0106">
        <w:trPr>
          <w:trHeight w:val="557"/>
        </w:trPr>
        <w:tc>
          <w:tcPr>
            <w:tcW w:w="567"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1</w:t>
            </w:r>
          </w:p>
        </w:tc>
        <w:tc>
          <w:tcPr>
            <w:tcW w:w="4253" w:type="dxa"/>
            <w:vAlign w:val="center"/>
          </w:tcPr>
          <w:p w:rsidR="000D0106" w:rsidRPr="009F6DB8" w:rsidRDefault="000D0106" w:rsidP="000D0106">
            <w:pPr>
              <w:spacing w:line="0" w:lineRule="atLeast"/>
              <w:ind w:right="-2"/>
              <w:contextualSpacing/>
              <w:jc w:val="center"/>
              <w:rPr>
                <w:color w:val="auto"/>
              </w:rPr>
            </w:pPr>
            <w:r w:rsidRPr="009F6DB8">
              <w:rPr>
                <w:color w:val="auto"/>
              </w:rPr>
              <w:t>Количество  муниципальных жилых помещений</w:t>
            </w:r>
          </w:p>
        </w:tc>
        <w:tc>
          <w:tcPr>
            <w:tcW w:w="1134"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единиц</w:t>
            </w:r>
          </w:p>
        </w:tc>
        <w:tc>
          <w:tcPr>
            <w:tcW w:w="1134"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307</w:t>
            </w:r>
          </w:p>
        </w:tc>
        <w:tc>
          <w:tcPr>
            <w:tcW w:w="993" w:type="dxa"/>
            <w:tcBorders>
              <w:right w:val="single" w:sz="4" w:space="0" w:color="auto"/>
            </w:tcBorders>
            <w:vAlign w:val="center"/>
          </w:tcPr>
          <w:p w:rsidR="000D0106" w:rsidRPr="009F6DB8" w:rsidRDefault="000D0106" w:rsidP="000D0106">
            <w:pPr>
              <w:spacing w:line="0" w:lineRule="atLeast"/>
              <w:ind w:left="-142" w:right="-2"/>
              <w:contextualSpacing/>
              <w:rPr>
                <w:color w:val="auto"/>
              </w:rPr>
            </w:pPr>
            <w:r w:rsidRPr="009F6DB8">
              <w:rPr>
                <w:color w:val="auto"/>
              </w:rPr>
              <w:t xml:space="preserve">     318</w:t>
            </w:r>
          </w:p>
        </w:tc>
        <w:tc>
          <w:tcPr>
            <w:tcW w:w="992" w:type="dxa"/>
            <w:tcBorders>
              <w:left w:val="single" w:sz="4" w:space="0" w:color="auto"/>
            </w:tcBorders>
            <w:vAlign w:val="center"/>
          </w:tcPr>
          <w:p w:rsidR="000D0106" w:rsidRPr="009F6DB8" w:rsidRDefault="000D0106" w:rsidP="000D0106">
            <w:pPr>
              <w:spacing w:line="0" w:lineRule="atLeast"/>
              <w:ind w:left="-42" w:right="-2"/>
              <w:contextualSpacing/>
              <w:jc w:val="center"/>
              <w:rPr>
                <w:color w:val="auto"/>
              </w:rPr>
            </w:pPr>
            <w:r w:rsidRPr="009F6DB8">
              <w:rPr>
                <w:color w:val="auto"/>
              </w:rPr>
              <w:t>318</w:t>
            </w:r>
          </w:p>
        </w:tc>
      </w:tr>
      <w:tr w:rsidR="000D0106" w:rsidRPr="009F6DB8" w:rsidTr="000D0106">
        <w:trPr>
          <w:trHeight w:val="565"/>
        </w:trPr>
        <w:tc>
          <w:tcPr>
            <w:tcW w:w="567"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2</w:t>
            </w:r>
          </w:p>
        </w:tc>
        <w:tc>
          <w:tcPr>
            <w:tcW w:w="4253" w:type="dxa"/>
            <w:vAlign w:val="center"/>
          </w:tcPr>
          <w:p w:rsidR="000D0106" w:rsidRPr="009F6DB8" w:rsidRDefault="000D0106" w:rsidP="000D0106">
            <w:pPr>
              <w:spacing w:line="0" w:lineRule="atLeast"/>
              <w:ind w:right="-2"/>
              <w:contextualSpacing/>
              <w:jc w:val="center"/>
              <w:rPr>
                <w:color w:val="auto"/>
              </w:rPr>
            </w:pPr>
            <w:r w:rsidRPr="009F6DB8">
              <w:rPr>
                <w:color w:val="auto"/>
              </w:rPr>
              <w:t>Взносы за капитальный ремонт в  муниципальных квартирах</w:t>
            </w:r>
          </w:p>
        </w:tc>
        <w:tc>
          <w:tcPr>
            <w:tcW w:w="1134" w:type="dxa"/>
            <w:vAlign w:val="center"/>
          </w:tcPr>
          <w:p w:rsidR="000D0106" w:rsidRPr="009F6DB8" w:rsidRDefault="000D0106" w:rsidP="000D0106">
            <w:pPr>
              <w:jc w:val="center"/>
              <w:rPr>
                <w:color w:val="auto"/>
              </w:rPr>
            </w:pPr>
            <w:r w:rsidRPr="009F6DB8">
              <w:rPr>
                <w:color w:val="auto"/>
              </w:rPr>
              <w:t>единиц</w:t>
            </w:r>
          </w:p>
        </w:tc>
        <w:tc>
          <w:tcPr>
            <w:tcW w:w="1134"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4</w:t>
            </w:r>
          </w:p>
        </w:tc>
        <w:tc>
          <w:tcPr>
            <w:tcW w:w="993" w:type="dxa"/>
            <w:tcBorders>
              <w:right w:val="single" w:sz="4" w:space="0" w:color="auto"/>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5</w:t>
            </w:r>
          </w:p>
        </w:tc>
        <w:tc>
          <w:tcPr>
            <w:tcW w:w="992" w:type="dxa"/>
            <w:tcBorders>
              <w:left w:val="single" w:sz="4" w:space="0" w:color="auto"/>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5</w:t>
            </w:r>
          </w:p>
        </w:tc>
      </w:tr>
      <w:tr w:rsidR="000D0106" w:rsidRPr="009F6DB8" w:rsidTr="000D0106">
        <w:trPr>
          <w:cantSplit/>
          <w:trHeight w:val="545"/>
        </w:trPr>
        <w:tc>
          <w:tcPr>
            <w:tcW w:w="567"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3</w:t>
            </w:r>
          </w:p>
        </w:tc>
        <w:tc>
          <w:tcPr>
            <w:tcW w:w="4253" w:type="dxa"/>
            <w:vAlign w:val="center"/>
          </w:tcPr>
          <w:p w:rsidR="000D0106" w:rsidRPr="009F6DB8" w:rsidRDefault="000D0106" w:rsidP="000D0106">
            <w:pPr>
              <w:spacing w:line="0" w:lineRule="atLeast"/>
              <w:ind w:right="-2"/>
              <w:contextualSpacing/>
              <w:jc w:val="center"/>
              <w:rPr>
                <w:color w:val="auto"/>
              </w:rPr>
            </w:pPr>
            <w:r w:rsidRPr="009F6DB8">
              <w:rPr>
                <w:color w:val="auto"/>
              </w:rPr>
              <w:t>Содержание муниципального жилищного фонда сельских поселений</w:t>
            </w:r>
          </w:p>
        </w:tc>
        <w:tc>
          <w:tcPr>
            <w:tcW w:w="1134" w:type="dxa"/>
            <w:vAlign w:val="center"/>
          </w:tcPr>
          <w:p w:rsidR="000D0106" w:rsidRPr="009F6DB8" w:rsidRDefault="000D0106" w:rsidP="000D0106">
            <w:pPr>
              <w:jc w:val="center"/>
              <w:rPr>
                <w:color w:val="auto"/>
              </w:rPr>
            </w:pPr>
            <w:r w:rsidRPr="009F6DB8">
              <w:rPr>
                <w:color w:val="auto"/>
              </w:rPr>
              <w:t>единиц</w:t>
            </w:r>
          </w:p>
        </w:tc>
        <w:tc>
          <w:tcPr>
            <w:tcW w:w="1134"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307</w:t>
            </w:r>
          </w:p>
        </w:tc>
        <w:tc>
          <w:tcPr>
            <w:tcW w:w="993" w:type="dxa"/>
            <w:tcBorders>
              <w:right w:val="single" w:sz="4" w:space="0" w:color="auto"/>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318</w:t>
            </w:r>
          </w:p>
        </w:tc>
        <w:tc>
          <w:tcPr>
            <w:tcW w:w="992" w:type="dxa"/>
            <w:tcBorders>
              <w:left w:val="single" w:sz="4" w:space="0" w:color="auto"/>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318</w:t>
            </w:r>
          </w:p>
        </w:tc>
      </w:tr>
      <w:tr w:rsidR="000D0106" w:rsidRPr="009F6DB8" w:rsidTr="000D0106">
        <w:trPr>
          <w:cantSplit/>
          <w:trHeight w:val="545"/>
        </w:trPr>
        <w:tc>
          <w:tcPr>
            <w:tcW w:w="567"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4</w:t>
            </w:r>
          </w:p>
        </w:tc>
        <w:tc>
          <w:tcPr>
            <w:tcW w:w="4253" w:type="dxa"/>
            <w:vAlign w:val="center"/>
          </w:tcPr>
          <w:p w:rsidR="000D0106" w:rsidRPr="009F6DB8" w:rsidRDefault="000D0106" w:rsidP="000D0106">
            <w:pPr>
              <w:spacing w:line="0" w:lineRule="atLeast"/>
              <w:ind w:right="-2"/>
              <w:contextualSpacing/>
              <w:jc w:val="center"/>
              <w:rPr>
                <w:color w:val="auto"/>
              </w:rPr>
            </w:pPr>
            <w:r w:rsidRPr="009F6DB8">
              <w:rPr>
                <w:color w:val="auto"/>
              </w:rPr>
              <w:t>Мероприятие по содержанию муниципального жилого фонда Комсомольского муниципального района (Межбюджетные трансферты)»</w:t>
            </w:r>
          </w:p>
        </w:tc>
        <w:tc>
          <w:tcPr>
            <w:tcW w:w="1134" w:type="dxa"/>
            <w:vAlign w:val="center"/>
          </w:tcPr>
          <w:p w:rsidR="000D0106" w:rsidRPr="009F6DB8" w:rsidRDefault="000D0106" w:rsidP="000D0106">
            <w:pPr>
              <w:jc w:val="center"/>
              <w:rPr>
                <w:color w:val="auto"/>
              </w:rPr>
            </w:pPr>
            <w:r w:rsidRPr="009F6DB8">
              <w:rPr>
                <w:color w:val="auto"/>
              </w:rPr>
              <w:t>единиц</w:t>
            </w:r>
          </w:p>
        </w:tc>
        <w:tc>
          <w:tcPr>
            <w:tcW w:w="1134"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0</w:t>
            </w:r>
          </w:p>
        </w:tc>
        <w:tc>
          <w:tcPr>
            <w:tcW w:w="993" w:type="dxa"/>
            <w:tcBorders>
              <w:right w:val="single" w:sz="4" w:space="0" w:color="auto"/>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0</w:t>
            </w:r>
          </w:p>
        </w:tc>
        <w:tc>
          <w:tcPr>
            <w:tcW w:w="992" w:type="dxa"/>
            <w:tcBorders>
              <w:left w:val="single" w:sz="4" w:space="0" w:color="auto"/>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0</w:t>
            </w:r>
          </w:p>
        </w:tc>
      </w:tr>
    </w:tbl>
    <w:p w:rsidR="000D0106" w:rsidRPr="009F6DB8" w:rsidRDefault="000D0106" w:rsidP="000D0106">
      <w:pPr>
        <w:spacing w:line="0" w:lineRule="atLeast"/>
        <w:ind w:left="-142" w:right="-2"/>
        <w:contextualSpacing/>
        <w:jc w:val="center"/>
        <w:rPr>
          <w:b/>
          <w:color w:val="auto"/>
          <w:sz w:val="24"/>
          <w:szCs w:val="24"/>
        </w:rPr>
      </w:pPr>
    </w:p>
    <w:p w:rsidR="000D0106" w:rsidRPr="009F6DB8" w:rsidRDefault="000D0106" w:rsidP="000D0106">
      <w:pPr>
        <w:spacing w:line="0" w:lineRule="atLeast"/>
        <w:ind w:left="-142" w:right="-2"/>
        <w:contextualSpacing/>
        <w:jc w:val="center"/>
        <w:rPr>
          <w:b/>
          <w:color w:val="auto"/>
          <w:sz w:val="24"/>
          <w:szCs w:val="24"/>
        </w:rPr>
      </w:pPr>
      <w:r w:rsidRPr="009F6DB8">
        <w:rPr>
          <w:b/>
          <w:color w:val="auto"/>
          <w:sz w:val="24"/>
          <w:szCs w:val="24"/>
        </w:rPr>
        <w:t>2.2. Благоустройство. Создание условий для обеспечения населения сельских поселений Комсомольского муниципального района услугами по содержанию и строительству колодцев, содержанию кладбищ, опиловке деревьев, прочие мероприятия</w:t>
      </w:r>
    </w:p>
    <w:p w:rsidR="000D0106" w:rsidRPr="009F6DB8" w:rsidRDefault="000D0106" w:rsidP="000D0106">
      <w:pPr>
        <w:pStyle w:val="af1"/>
        <w:tabs>
          <w:tab w:val="left" w:pos="0"/>
        </w:tabs>
        <w:spacing w:line="0" w:lineRule="atLeast"/>
        <w:ind w:left="-142" w:right="-2"/>
        <w:jc w:val="both"/>
        <w:rPr>
          <w:rFonts w:ascii="Times New Roman" w:hAnsi="Times New Roman" w:cs="Times New Roman"/>
          <w:sz w:val="24"/>
          <w:szCs w:val="24"/>
        </w:rPr>
      </w:pPr>
      <w:r w:rsidRPr="009F6DB8">
        <w:rPr>
          <w:rFonts w:ascii="Times New Roman" w:hAnsi="Times New Roman" w:cs="Times New Roman"/>
          <w:sz w:val="24"/>
          <w:szCs w:val="24"/>
        </w:rPr>
        <w:t xml:space="preserve">Создание благоприятной  и комфортной среды  жизнедеятельности  населения  в </w:t>
      </w:r>
      <w:r w:rsidRPr="009F6DB8">
        <w:rPr>
          <w:rFonts w:ascii="Times New Roman" w:hAnsi="Times New Roman" w:cs="Times New Roman"/>
          <w:sz w:val="24"/>
          <w:szCs w:val="24"/>
          <w:shd w:val="clear" w:color="auto" w:fill="FFFFFF"/>
        </w:rPr>
        <w:t xml:space="preserve">сельских </w:t>
      </w:r>
      <w:r w:rsidRPr="009F6DB8">
        <w:rPr>
          <w:rFonts w:ascii="Times New Roman" w:hAnsi="Times New Roman" w:cs="Times New Roman"/>
          <w:sz w:val="24"/>
          <w:szCs w:val="24"/>
        </w:rPr>
        <w:t>поселениях Комсомольского муниципального района, прежде всего,  улучшение  санитарно-эпидемиологической  обстановки, создание условий для обеспечения населения  Комсомольского муниципального района услугами  по содержанию, строительству и капитальному ремонту колодцев, содержанию кладбищ, опиловке деревьев, прочие мероприятия. Оздоровление экологической обстановки в поселениях – обрезка высокорослых и аварийно-опасных деревьев в населенных пунктах района.</w:t>
      </w:r>
    </w:p>
    <w:p w:rsidR="000D0106" w:rsidRPr="009F6DB8" w:rsidRDefault="000D0106" w:rsidP="000D0106">
      <w:pPr>
        <w:pStyle w:val="af1"/>
        <w:spacing w:line="0" w:lineRule="atLeast"/>
        <w:ind w:left="-142" w:right="-2"/>
        <w:jc w:val="center"/>
        <w:rPr>
          <w:rFonts w:ascii="Times New Roman" w:hAnsi="Times New Roman" w:cs="Times New Roman"/>
          <w:b/>
          <w:sz w:val="24"/>
          <w:szCs w:val="24"/>
        </w:rPr>
      </w:pPr>
    </w:p>
    <w:p w:rsidR="000D0106" w:rsidRPr="009F6DB8" w:rsidRDefault="000D0106" w:rsidP="000D0106">
      <w:pPr>
        <w:pStyle w:val="af1"/>
        <w:spacing w:line="0" w:lineRule="atLeast"/>
        <w:ind w:left="-142" w:right="-2"/>
        <w:jc w:val="center"/>
        <w:rPr>
          <w:rFonts w:ascii="Times New Roman" w:hAnsi="Times New Roman" w:cs="Times New Roman"/>
          <w:b/>
          <w:sz w:val="24"/>
          <w:szCs w:val="24"/>
        </w:rPr>
      </w:pPr>
      <w:r w:rsidRPr="009F6DB8">
        <w:rPr>
          <w:rFonts w:ascii="Times New Roman" w:hAnsi="Times New Roman" w:cs="Times New Roman"/>
          <w:b/>
          <w:sz w:val="24"/>
          <w:szCs w:val="24"/>
        </w:rPr>
        <w:t>Показатели, характеризующие обеспечение населения  сельских поселений Комсомольского муниципального района  услугами  по содержанию и строительству колодцев, содержанию кладбищ, опиловке деревьев, прочие мероприятия</w:t>
      </w:r>
    </w:p>
    <w:p w:rsidR="000D0106" w:rsidRPr="009F6DB8" w:rsidRDefault="000D0106" w:rsidP="000D0106">
      <w:pPr>
        <w:pStyle w:val="af1"/>
        <w:spacing w:line="0" w:lineRule="atLeast"/>
        <w:ind w:left="-142" w:right="-2"/>
        <w:jc w:val="right"/>
        <w:rPr>
          <w:rFonts w:ascii="Times New Roman" w:hAnsi="Times New Roman" w:cs="Times New Roman"/>
          <w:b/>
          <w:sz w:val="24"/>
          <w:szCs w:val="24"/>
        </w:rPr>
      </w:pPr>
      <w:r w:rsidRPr="009F6DB8">
        <w:rPr>
          <w:rFonts w:ascii="Times New Roman" w:hAnsi="Times New Roman" w:cs="Times New Roman"/>
          <w:b/>
          <w:sz w:val="24"/>
          <w:szCs w:val="24"/>
        </w:rPr>
        <w:t>Таблица 2</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767"/>
        <w:gridCol w:w="1363"/>
        <w:gridCol w:w="1133"/>
        <w:gridCol w:w="1134"/>
        <w:gridCol w:w="1134"/>
      </w:tblGrid>
      <w:tr w:rsidR="000D0106" w:rsidRPr="009F6DB8" w:rsidTr="000D0106">
        <w:trPr>
          <w:trHeight w:val="197"/>
        </w:trPr>
        <w:tc>
          <w:tcPr>
            <w:tcW w:w="817" w:type="dxa"/>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 п/п</w:t>
            </w:r>
          </w:p>
        </w:tc>
        <w:tc>
          <w:tcPr>
            <w:tcW w:w="4767" w:type="dxa"/>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Наименование показателя</w:t>
            </w:r>
          </w:p>
        </w:tc>
        <w:tc>
          <w:tcPr>
            <w:tcW w:w="1363" w:type="dxa"/>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Единица измерения</w:t>
            </w:r>
          </w:p>
        </w:tc>
        <w:tc>
          <w:tcPr>
            <w:tcW w:w="1133" w:type="dxa"/>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2020г</w:t>
            </w:r>
          </w:p>
        </w:tc>
        <w:tc>
          <w:tcPr>
            <w:tcW w:w="1134" w:type="dxa"/>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2021г.</w:t>
            </w:r>
          </w:p>
        </w:tc>
        <w:tc>
          <w:tcPr>
            <w:tcW w:w="1134" w:type="dxa"/>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2022г.</w:t>
            </w:r>
          </w:p>
        </w:tc>
      </w:tr>
      <w:tr w:rsidR="000D0106" w:rsidRPr="009F6DB8" w:rsidTr="000D0106">
        <w:trPr>
          <w:trHeight w:val="442"/>
        </w:trPr>
        <w:tc>
          <w:tcPr>
            <w:tcW w:w="817" w:type="dxa"/>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1</w:t>
            </w:r>
          </w:p>
        </w:tc>
        <w:tc>
          <w:tcPr>
            <w:tcW w:w="4767" w:type="dxa"/>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Содержание колодцев</w:t>
            </w:r>
          </w:p>
        </w:tc>
        <w:tc>
          <w:tcPr>
            <w:tcW w:w="1363"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единиц</w:t>
            </w:r>
          </w:p>
        </w:tc>
        <w:tc>
          <w:tcPr>
            <w:tcW w:w="1133" w:type="dxa"/>
            <w:shd w:val="clear" w:color="auto" w:fill="auto"/>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131</w:t>
            </w:r>
          </w:p>
        </w:tc>
        <w:tc>
          <w:tcPr>
            <w:tcW w:w="1134" w:type="dxa"/>
            <w:shd w:val="clear" w:color="auto" w:fill="auto"/>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131</w:t>
            </w:r>
          </w:p>
        </w:tc>
        <w:tc>
          <w:tcPr>
            <w:tcW w:w="1134" w:type="dxa"/>
            <w:shd w:val="clear" w:color="auto" w:fill="auto"/>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131</w:t>
            </w:r>
          </w:p>
        </w:tc>
      </w:tr>
      <w:tr w:rsidR="000D0106" w:rsidRPr="009F6DB8" w:rsidTr="000D0106">
        <w:trPr>
          <w:trHeight w:val="449"/>
        </w:trPr>
        <w:tc>
          <w:tcPr>
            <w:tcW w:w="817" w:type="dxa"/>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2</w:t>
            </w:r>
          </w:p>
        </w:tc>
        <w:tc>
          <w:tcPr>
            <w:tcW w:w="4767" w:type="dxa"/>
            <w:vAlign w:val="center"/>
          </w:tcPr>
          <w:p w:rsidR="000D0106" w:rsidRPr="009F6DB8" w:rsidRDefault="000D0106" w:rsidP="000D0106">
            <w:pPr>
              <w:tabs>
                <w:tab w:val="left" w:pos="426"/>
              </w:tabs>
              <w:spacing w:line="0" w:lineRule="atLeast"/>
              <w:ind w:left="-142" w:right="-2"/>
              <w:contextualSpacing/>
              <w:jc w:val="center"/>
              <w:rPr>
                <w:color w:val="auto"/>
              </w:rPr>
            </w:pPr>
            <w:r w:rsidRPr="009F6DB8">
              <w:rPr>
                <w:color w:val="auto"/>
              </w:rPr>
              <w:t>Содержание кладбищ</w:t>
            </w:r>
          </w:p>
        </w:tc>
        <w:tc>
          <w:tcPr>
            <w:tcW w:w="1363"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единиц</w:t>
            </w:r>
          </w:p>
        </w:tc>
        <w:tc>
          <w:tcPr>
            <w:tcW w:w="1133" w:type="dxa"/>
            <w:shd w:val="clear" w:color="auto" w:fill="auto"/>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31</w:t>
            </w:r>
          </w:p>
        </w:tc>
        <w:tc>
          <w:tcPr>
            <w:tcW w:w="1134" w:type="dxa"/>
            <w:shd w:val="clear" w:color="auto" w:fill="auto"/>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38</w:t>
            </w:r>
          </w:p>
        </w:tc>
        <w:tc>
          <w:tcPr>
            <w:tcW w:w="1134" w:type="dxa"/>
            <w:shd w:val="clear" w:color="auto" w:fill="auto"/>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38</w:t>
            </w:r>
          </w:p>
        </w:tc>
      </w:tr>
      <w:tr w:rsidR="000D0106" w:rsidRPr="009F6DB8" w:rsidTr="000D0106">
        <w:trPr>
          <w:trHeight w:val="589"/>
        </w:trPr>
        <w:tc>
          <w:tcPr>
            <w:tcW w:w="817" w:type="dxa"/>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3</w:t>
            </w:r>
          </w:p>
        </w:tc>
        <w:tc>
          <w:tcPr>
            <w:tcW w:w="4767" w:type="dxa"/>
            <w:vAlign w:val="center"/>
          </w:tcPr>
          <w:p w:rsidR="000D0106" w:rsidRPr="009F6DB8" w:rsidRDefault="000D0106" w:rsidP="000D0106">
            <w:pPr>
              <w:tabs>
                <w:tab w:val="left" w:pos="426"/>
              </w:tabs>
              <w:spacing w:line="0" w:lineRule="atLeast"/>
              <w:ind w:left="-142" w:right="-2"/>
              <w:contextualSpacing/>
              <w:jc w:val="center"/>
              <w:rPr>
                <w:color w:val="auto"/>
              </w:rPr>
            </w:pPr>
            <w:r w:rsidRPr="009F6DB8">
              <w:rPr>
                <w:color w:val="auto"/>
              </w:rPr>
              <w:t>Строительство колодцев</w:t>
            </w:r>
          </w:p>
        </w:tc>
        <w:tc>
          <w:tcPr>
            <w:tcW w:w="1363"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единиц</w:t>
            </w:r>
          </w:p>
        </w:tc>
        <w:tc>
          <w:tcPr>
            <w:tcW w:w="1133" w:type="dxa"/>
            <w:shd w:val="clear" w:color="auto" w:fill="auto"/>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3</w:t>
            </w:r>
          </w:p>
        </w:tc>
        <w:tc>
          <w:tcPr>
            <w:tcW w:w="1134" w:type="dxa"/>
            <w:shd w:val="clear" w:color="auto" w:fill="auto"/>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0</w:t>
            </w:r>
          </w:p>
        </w:tc>
        <w:tc>
          <w:tcPr>
            <w:tcW w:w="1134" w:type="dxa"/>
            <w:shd w:val="clear" w:color="auto" w:fill="auto"/>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0</w:t>
            </w:r>
          </w:p>
        </w:tc>
      </w:tr>
    </w:tbl>
    <w:p w:rsidR="000D0106" w:rsidRPr="009F6DB8" w:rsidRDefault="000D0106" w:rsidP="000D0106">
      <w:pPr>
        <w:pStyle w:val="af1"/>
        <w:tabs>
          <w:tab w:val="left" w:pos="2694"/>
        </w:tabs>
        <w:spacing w:line="0" w:lineRule="atLeast"/>
        <w:ind w:left="-142" w:right="-2"/>
        <w:jc w:val="center"/>
        <w:rPr>
          <w:rFonts w:ascii="Times New Roman" w:hAnsi="Times New Roman" w:cs="Times New Roman"/>
          <w:b/>
          <w:sz w:val="26"/>
          <w:szCs w:val="26"/>
        </w:rPr>
      </w:pPr>
    </w:p>
    <w:p w:rsidR="000D0106" w:rsidRPr="009F6DB8" w:rsidRDefault="000D0106" w:rsidP="000D0106">
      <w:pPr>
        <w:pStyle w:val="af1"/>
        <w:tabs>
          <w:tab w:val="left" w:pos="2694"/>
        </w:tabs>
        <w:spacing w:line="0" w:lineRule="atLeast"/>
        <w:ind w:left="-142" w:right="-2"/>
        <w:jc w:val="center"/>
        <w:rPr>
          <w:rFonts w:ascii="Times New Roman" w:hAnsi="Times New Roman" w:cs="Times New Roman"/>
          <w:b/>
          <w:sz w:val="24"/>
          <w:szCs w:val="24"/>
        </w:rPr>
      </w:pPr>
      <w:r w:rsidRPr="009F6DB8">
        <w:rPr>
          <w:rFonts w:ascii="Times New Roman" w:hAnsi="Times New Roman" w:cs="Times New Roman"/>
          <w:b/>
          <w:sz w:val="26"/>
          <w:szCs w:val="26"/>
        </w:rPr>
        <w:t xml:space="preserve">2.3. </w:t>
      </w:r>
      <w:r w:rsidRPr="009F6DB8">
        <w:rPr>
          <w:rFonts w:ascii="Times New Roman" w:hAnsi="Times New Roman" w:cs="Times New Roman"/>
          <w:b/>
          <w:sz w:val="24"/>
          <w:szCs w:val="24"/>
        </w:rPr>
        <w:t>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p w:rsidR="000D0106" w:rsidRPr="009F6DB8" w:rsidRDefault="000D0106" w:rsidP="000D0106">
      <w:pPr>
        <w:spacing w:line="0" w:lineRule="atLeast"/>
        <w:ind w:left="-142" w:right="-2"/>
        <w:contextualSpacing/>
        <w:jc w:val="both"/>
        <w:rPr>
          <w:color w:val="auto"/>
          <w:sz w:val="24"/>
          <w:szCs w:val="24"/>
        </w:rPr>
      </w:pPr>
      <w:r w:rsidRPr="009F6DB8">
        <w:rPr>
          <w:color w:val="auto"/>
          <w:sz w:val="24"/>
          <w:szCs w:val="24"/>
        </w:rPr>
        <w:t xml:space="preserve">            Основными задачами  функционирования  жилищно-коммунального  хозяйства является надежное, бесперебойное  обеспечение в достаточном  объеме населения электрической, тепловой энергией, водой, газом, а также  стабильное  функционирование  системы </w:t>
      </w:r>
    </w:p>
    <w:p w:rsidR="000D0106" w:rsidRPr="009F6DB8" w:rsidRDefault="000D0106" w:rsidP="000D0106">
      <w:pPr>
        <w:spacing w:line="0" w:lineRule="atLeast"/>
        <w:ind w:left="-142" w:right="-2"/>
        <w:contextualSpacing/>
        <w:jc w:val="both"/>
        <w:rPr>
          <w:color w:val="auto"/>
          <w:sz w:val="24"/>
          <w:szCs w:val="24"/>
        </w:rPr>
      </w:pPr>
    </w:p>
    <w:p w:rsidR="000D0106" w:rsidRPr="009F6DB8" w:rsidRDefault="000D0106" w:rsidP="000D0106">
      <w:pPr>
        <w:spacing w:line="0" w:lineRule="atLeast"/>
        <w:ind w:left="-142" w:right="-2"/>
        <w:contextualSpacing/>
        <w:jc w:val="both"/>
        <w:rPr>
          <w:color w:val="auto"/>
          <w:sz w:val="24"/>
          <w:szCs w:val="24"/>
        </w:rPr>
      </w:pPr>
    </w:p>
    <w:p w:rsidR="000D0106" w:rsidRPr="009F6DB8" w:rsidRDefault="000D0106" w:rsidP="000D0106">
      <w:pPr>
        <w:spacing w:line="0" w:lineRule="atLeast"/>
        <w:ind w:left="-142" w:right="-2"/>
        <w:contextualSpacing/>
        <w:jc w:val="both"/>
        <w:rPr>
          <w:color w:val="auto"/>
          <w:sz w:val="24"/>
          <w:szCs w:val="24"/>
        </w:rPr>
      </w:pPr>
    </w:p>
    <w:p w:rsidR="000D0106" w:rsidRPr="009F6DB8" w:rsidRDefault="000D0106" w:rsidP="000D0106">
      <w:pPr>
        <w:spacing w:line="0" w:lineRule="atLeast"/>
        <w:ind w:left="-142" w:right="-2"/>
        <w:contextualSpacing/>
        <w:jc w:val="both"/>
        <w:rPr>
          <w:color w:val="auto"/>
          <w:sz w:val="24"/>
          <w:szCs w:val="24"/>
        </w:rPr>
      </w:pPr>
      <w:r w:rsidRPr="009F6DB8">
        <w:rPr>
          <w:color w:val="auto"/>
          <w:sz w:val="24"/>
          <w:szCs w:val="24"/>
        </w:rPr>
        <w:t xml:space="preserve"> водоотведения, устойчивая  работа предприятий и организаций, оказывающих  жилищные и коммунальные услуги.</w:t>
      </w:r>
    </w:p>
    <w:p w:rsidR="000D0106" w:rsidRPr="009F6DB8" w:rsidRDefault="000D0106" w:rsidP="000D0106">
      <w:pPr>
        <w:spacing w:line="0" w:lineRule="atLeast"/>
        <w:ind w:left="-142" w:right="-2"/>
        <w:contextualSpacing/>
        <w:jc w:val="both"/>
        <w:rPr>
          <w:color w:val="auto"/>
          <w:sz w:val="24"/>
          <w:szCs w:val="24"/>
        </w:rPr>
      </w:pPr>
      <w:r w:rsidRPr="009F6DB8">
        <w:rPr>
          <w:color w:val="auto"/>
          <w:sz w:val="24"/>
          <w:szCs w:val="24"/>
        </w:rPr>
        <w:t xml:space="preserve">             При предоставлении  коммунальных  услуг потребителям предприятия и организации  испытывают  трудности как объективного, так и субъективного  характера. Основной  причиной такой ситуации  является  высокая  степень  износа  муниципального  жилищного фонда, объектов   инженерных  сетей  коммунальной  инфраструктуры, что не позволяет  предоставить населению  района  коммунальные услуги надлежащего качества. </w:t>
      </w:r>
    </w:p>
    <w:p w:rsidR="000D0106" w:rsidRPr="009F6DB8" w:rsidRDefault="000D0106" w:rsidP="000D0106">
      <w:pPr>
        <w:spacing w:line="0" w:lineRule="atLeast"/>
        <w:ind w:left="-142" w:right="-2"/>
        <w:contextualSpacing/>
        <w:jc w:val="both"/>
        <w:rPr>
          <w:color w:val="auto"/>
          <w:sz w:val="24"/>
          <w:szCs w:val="24"/>
        </w:rPr>
      </w:pPr>
    </w:p>
    <w:p w:rsidR="000D0106" w:rsidRPr="009F6DB8" w:rsidRDefault="000D0106" w:rsidP="000D0106">
      <w:pPr>
        <w:spacing w:line="0" w:lineRule="atLeast"/>
        <w:ind w:left="-142" w:right="-2"/>
        <w:contextualSpacing/>
        <w:jc w:val="center"/>
        <w:rPr>
          <w:b/>
          <w:color w:val="auto"/>
          <w:sz w:val="24"/>
          <w:szCs w:val="24"/>
        </w:rPr>
      </w:pPr>
    </w:p>
    <w:p w:rsidR="000D0106" w:rsidRPr="009F6DB8" w:rsidRDefault="000D0106" w:rsidP="000D0106">
      <w:pPr>
        <w:spacing w:line="0" w:lineRule="atLeast"/>
        <w:ind w:left="-142" w:right="-2"/>
        <w:contextualSpacing/>
        <w:jc w:val="center"/>
        <w:rPr>
          <w:b/>
          <w:color w:val="auto"/>
          <w:sz w:val="24"/>
          <w:szCs w:val="24"/>
        </w:rPr>
      </w:pPr>
      <w:r w:rsidRPr="009F6DB8">
        <w:rPr>
          <w:b/>
          <w:color w:val="auto"/>
          <w:sz w:val="24"/>
          <w:szCs w:val="24"/>
        </w:rPr>
        <w:t>Показатели,    характеризующие содержание  основных  фондов, находящихся в муниципальной собственности</w:t>
      </w:r>
    </w:p>
    <w:p w:rsidR="000D0106" w:rsidRPr="009F6DB8" w:rsidRDefault="000D0106" w:rsidP="000D0106">
      <w:pPr>
        <w:spacing w:line="0" w:lineRule="atLeast"/>
        <w:ind w:left="-142" w:right="-2"/>
        <w:contextualSpacing/>
        <w:jc w:val="right"/>
        <w:rPr>
          <w:b/>
          <w:color w:val="auto"/>
          <w:sz w:val="24"/>
          <w:szCs w:val="24"/>
        </w:rPr>
      </w:pPr>
      <w:r w:rsidRPr="009F6DB8">
        <w:rPr>
          <w:b/>
          <w:color w:val="auto"/>
          <w:sz w:val="24"/>
          <w:szCs w:val="24"/>
        </w:rPr>
        <w:t>Таблица 3</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103"/>
        <w:gridCol w:w="1134"/>
        <w:gridCol w:w="1134"/>
        <w:gridCol w:w="1134"/>
        <w:gridCol w:w="1134"/>
      </w:tblGrid>
      <w:tr w:rsidR="000D0106" w:rsidRPr="009F6DB8" w:rsidTr="000D0106">
        <w:tc>
          <w:tcPr>
            <w:tcW w:w="709" w:type="dxa"/>
            <w:vAlign w:val="center"/>
          </w:tcPr>
          <w:p w:rsidR="000D0106" w:rsidRPr="009F6DB8" w:rsidRDefault="000D0106" w:rsidP="000D0106">
            <w:pPr>
              <w:spacing w:line="0" w:lineRule="atLeast"/>
              <w:ind w:left="-142" w:right="-2" w:firstLine="34"/>
              <w:contextualSpacing/>
              <w:jc w:val="center"/>
              <w:rPr>
                <w:color w:val="auto"/>
              </w:rPr>
            </w:pPr>
            <w:r w:rsidRPr="009F6DB8">
              <w:rPr>
                <w:color w:val="auto"/>
              </w:rPr>
              <w:t xml:space="preserve">№ </w:t>
            </w:r>
          </w:p>
        </w:tc>
        <w:tc>
          <w:tcPr>
            <w:tcW w:w="5103"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Наименование показателя</w:t>
            </w:r>
          </w:p>
        </w:tc>
        <w:tc>
          <w:tcPr>
            <w:tcW w:w="1134"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Единица измерения</w:t>
            </w:r>
          </w:p>
        </w:tc>
        <w:tc>
          <w:tcPr>
            <w:tcW w:w="1134"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2020г</w:t>
            </w:r>
          </w:p>
        </w:tc>
        <w:tc>
          <w:tcPr>
            <w:tcW w:w="1134"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2021г</w:t>
            </w:r>
          </w:p>
        </w:tc>
        <w:tc>
          <w:tcPr>
            <w:tcW w:w="1134" w:type="dxa"/>
            <w:tcBorders>
              <w:right w:val="single" w:sz="4" w:space="0" w:color="auto"/>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2022г</w:t>
            </w:r>
          </w:p>
        </w:tc>
      </w:tr>
      <w:tr w:rsidR="000D0106" w:rsidRPr="009F6DB8" w:rsidTr="000D0106">
        <w:trPr>
          <w:trHeight w:val="507"/>
        </w:trPr>
        <w:tc>
          <w:tcPr>
            <w:tcW w:w="709" w:type="dxa"/>
            <w:vAlign w:val="center"/>
          </w:tcPr>
          <w:p w:rsidR="000D0106" w:rsidRPr="009F6DB8" w:rsidRDefault="000D0106" w:rsidP="000D0106">
            <w:pPr>
              <w:spacing w:line="0" w:lineRule="atLeast"/>
              <w:ind w:left="-142" w:right="-2" w:firstLine="34"/>
              <w:contextualSpacing/>
              <w:jc w:val="center"/>
              <w:rPr>
                <w:color w:val="auto"/>
              </w:rPr>
            </w:pPr>
            <w:r w:rsidRPr="009F6DB8">
              <w:rPr>
                <w:color w:val="auto"/>
              </w:rPr>
              <w:t>1</w:t>
            </w:r>
          </w:p>
        </w:tc>
        <w:tc>
          <w:tcPr>
            <w:tcW w:w="5103" w:type="dxa"/>
            <w:vAlign w:val="center"/>
          </w:tcPr>
          <w:p w:rsidR="000D0106" w:rsidRPr="009F6DB8" w:rsidRDefault="000D0106" w:rsidP="000D0106">
            <w:pPr>
              <w:spacing w:line="0" w:lineRule="atLeast"/>
              <w:ind w:left="69" w:right="-2"/>
              <w:contextualSpacing/>
              <w:jc w:val="center"/>
              <w:rPr>
                <w:color w:val="auto"/>
              </w:rPr>
            </w:pPr>
            <w:r w:rsidRPr="009F6DB8">
              <w:rPr>
                <w:color w:val="auto"/>
              </w:rPr>
              <w:t>Организация в границах поселения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134"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единиц</w:t>
            </w:r>
          </w:p>
        </w:tc>
        <w:tc>
          <w:tcPr>
            <w:tcW w:w="1134" w:type="dxa"/>
            <w:shd w:val="clear" w:color="auto" w:fill="auto"/>
            <w:vAlign w:val="center"/>
          </w:tcPr>
          <w:p w:rsidR="000D0106" w:rsidRPr="009F6DB8" w:rsidRDefault="000D0106" w:rsidP="000D0106">
            <w:pPr>
              <w:spacing w:line="0" w:lineRule="atLeast"/>
              <w:ind w:left="-142" w:right="-2"/>
              <w:contextualSpacing/>
              <w:jc w:val="center"/>
              <w:rPr>
                <w:color w:val="auto"/>
              </w:rPr>
            </w:pPr>
            <w:r w:rsidRPr="009F6DB8">
              <w:rPr>
                <w:color w:val="auto"/>
              </w:rPr>
              <w:t>0</w:t>
            </w:r>
          </w:p>
        </w:tc>
        <w:tc>
          <w:tcPr>
            <w:tcW w:w="1134" w:type="dxa"/>
            <w:shd w:val="clear" w:color="auto" w:fill="auto"/>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0</w:t>
            </w:r>
          </w:p>
        </w:tc>
        <w:tc>
          <w:tcPr>
            <w:tcW w:w="1134" w:type="dxa"/>
            <w:tcBorders>
              <w:right w:val="single" w:sz="4" w:space="0" w:color="auto"/>
            </w:tcBorders>
            <w:shd w:val="clear" w:color="auto" w:fill="auto"/>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0</w:t>
            </w:r>
          </w:p>
        </w:tc>
      </w:tr>
      <w:tr w:rsidR="000D0106" w:rsidRPr="009F6DB8" w:rsidTr="000D0106">
        <w:trPr>
          <w:trHeight w:val="507"/>
        </w:trPr>
        <w:tc>
          <w:tcPr>
            <w:tcW w:w="709" w:type="dxa"/>
            <w:vAlign w:val="center"/>
          </w:tcPr>
          <w:p w:rsidR="000D0106" w:rsidRPr="009F6DB8" w:rsidRDefault="000D0106" w:rsidP="000D0106">
            <w:pPr>
              <w:spacing w:line="0" w:lineRule="atLeast"/>
              <w:ind w:left="-142" w:right="-2" w:firstLine="34"/>
              <w:contextualSpacing/>
              <w:jc w:val="center"/>
              <w:rPr>
                <w:color w:val="auto"/>
              </w:rPr>
            </w:pPr>
            <w:r w:rsidRPr="009F6DB8">
              <w:rPr>
                <w:color w:val="auto"/>
              </w:rPr>
              <w:t>2</w:t>
            </w:r>
          </w:p>
        </w:tc>
        <w:tc>
          <w:tcPr>
            <w:tcW w:w="5103" w:type="dxa"/>
            <w:vAlign w:val="center"/>
          </w:tcPr>
          <w:p w:rsidR="000D0106" w:rsidRPr="009F6DB8" w:rsidRDefault="000D0106" w:rsidP="000D0106">
            <w:pPr>
              <w:pStyle w:val="ConsPlusNormal"/>
              <w:spacing w:line="0" w:lineRule="atLeast"/>
              <w:jc w:val="both"/>
              <w:rPr>
                <w:rFonts w:ascii="Times New Roman" w:hAnsi="Times New Roman" w:cs="Times New Roman"/>
                <w:sz w:val="22"/>
                <w:szCs w:val="22"/>
              </w:rPr>
            </w:pPr>
            <w:r w:rsidRPr="009F6DB8">
              <w:rPr>
                <w:rFonts w:ascii="Times New Roman" w:hAnsi="Times New Roman" w:cs="Times New Roman"/>
                <w:sz w:val="22"/>
                <w:szCs w:val="22"/>
              </w:rPr>
              <w:t>Обеспечение снижения уровня износа объектов коммунальной инфраструктуры.</w:t>
            </w:r>
          </w:p>
          <w:p w:rsidR="000D0106" w:rsidRPr="009F6DB8" w:rsidRDefault="000D0106" w:rsidP="000D0106">
            <w:pPr>
              <w:pStyle w:val="ConsPlusNormal"/>
              <w:spacing w:line="0" w:lineRule="atLeast"/>
              <w:jc w:val="both"/>
              <w:rPr>
                <w:rFonts w:ascii="Times New Roman" w:hAnsi="Times New Roman" w:cs="Times New Roman"/>
              </w:rPr>
            </w:pPr>
          </w:p>
        </w:tc>
        <w:tc>
          <w:tcPr>
            <w:tcW w:w="1134" w:type="dxa"/>
          </w:tcPr>
          <w:p w:rsidR="000D0106" w:rsidRPr="009F6DB8" w:rsidRDefault="000D0106" w:rsidP="000D0106">
            <w:pPr>
              <w:jc w:val="center"/>
              <w:rPr>
                <w:color w:val="auto"/>
              </w:rPr>
            </w:pPr>
            <w:r w:rsidRPr="009F6DB8">
              <w:rPr>
                <w:color w:val="auto"/>
              </w:rPr>
              <w:t>%</w:t>
            </w:r>
          </w:p>
        </w:tc>
        <w:tc>
          <w:tcPr>
            <w:tcW w:w="1134" w:type="dxa"/>
            <w:shd w:val="clear" w:color="auto" w:fill="auto"/>
            <w:vAlign w:val="center"/>
          </w:tcPr>
          <w:p w:rsidR="000D0106" w:rsidRPr="009F6DB8" w:rsidRDefault="000D0106" w:rsidP="000D0106">
            <w:pPr>
              <w:spacing w:line="0" w:lineRule="atLeast"/>
              <w:ind w:left="-142" w:right="-2"/>
              <w:contextualSpacing/>
              <w:jc w:val="center"/>
              <w:rPr>
                <w:color w:val="auto"/>
              </w:rPr>
            </w:pPr>
            <w:r w:rsidRPr="009F6DB8">
              <w:rPr>
                <w:color w:val="auto"/>
              </w:rPr>
              <w:t>74</w:t>
            </w:r>
          </w:p>
        </w:tc>
        <w:tc>
          <w:tcPr>
            <w:tcW w:w="1134" w:type="dxa"/>
            <w:shd w:val="clear" w:color="auto" w:fill="auto"/>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73</w:t>
            </w:r>
          </w:p>
        </w:tc>
        <w:tc>
          <w:tcPr>
            <w:tcW w:w="1134" w:type="dxa"/>
            <w:tcBorders>
              <w:right w:val="single" w:sz="4" w:space="0" w:color="auto"/>
            </w:tcBorders>
            <w:shd w:val="clear" w:color="auto" w:fill="auto"/>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72</w:t>
            </w:r>
          </w:p>
        </w:tc>
      </w:tr>
      <w:tr w:rsidR="000D0106" w:rsidRPr="009F6DB8" w:rsidTr="000D0106">
        <w:trPr>
          <w:trHeight w:val="507"/>
        </w:trPr>
        <w:tc>
          <w:tcPr>
            <w:tcW w:w="709" w:type="dxa"/>
            <w:vAlign w:val="center"/>
          </w:tcPr>
          <w:p w:rsidR="000D0106" w:rsidRPr="009F6DB8" w:rsidRDefault="000D0106" w:rsidP="000D0106">
            <w:pPr>
              <w:spacing w:line="0" w:lineRule="atLeast"/>
              <w:ind w:left="-142" w:right="-2" w:firstLine="34"/>
              <w:contextualSpacing/>
              <w:jc w:val="center"/>
              <w:rPr>
                <w:color w:val="auto"/>
              </w:rPr>
            </w:pPr>
            <w:r w:rsidRPr="009F6DB8">
              <w:rPr>
                <w:color w:val="auto"/>
              </w:rPr>
              <w:t>3</w:t>
            </w:r>
          </w:p>
        </w:tc>
        <w:tc>
          <w:tcPr>
            <w:tcW w:w="5103" w:type="dxa"/>
            <w:vAlign w:val="center"/>
          </w:tcPr>
          <w:p w:rsidR="000D0106" w:rsidRPr="009F6DB8" w:rsidRDefault="000D0106" w:rsidP="000D0106">
            <w:pPr>
              <w:pStyle w:val="ConsPlusNormal"/>
              <w:spacing w:line="0" w:lineRule="atLeast"/>
              <w:jc w:val="both"/>
              <w:rPr>
                <w:rFonts w:ascii="Times New Roman" w:hAnsi="Times New Roman" w:cs="Times New Roman"/>
                <w:sz w:val="22"/>
                <w:szCs w:val="22"/>
              </w:rPr>
            </w:pPr>
            <w:r w:rsidRPr="009F6DB8">
              <w:rPr>
                <w:rFonts w:ascii="Times New Roman" w:hAnsi="Times New Roman" w:cs="Times New Roman"/>
                <w:sz w:val="22"/>
                <w:szCs w:val="22"/>
              </w:rPr>
              <w:t>Повышение качества предоставления коммунальных услуг.</w:t>
            </w:r>
          </w:p>
          <w:p w:rsidR="000D0106" w:rsidRPr="009F6DB8" w:rsidRDefault="000D0106" w:rsidP="000D0106">
            <w:pPr>
              <w:spacing w:line="0" w:lineRule="atLeast"/>
              <w:ind w:left="69" w:right="-2"/>
              <w:contextualSpacing/>
              <w:jc w:val="center"/>
              <w:rPr>
                <w:color w:val="auto"/>
              </w:rPr>
            </w:pPr>
          </w:p>
        </w:tc>
        <w:tc>
          <w:tcPr>
            <w:tcW w:w="1134" w:type="dxa"/>
          </w:tcPr>
          <w:p w:rsidR="000D0106" w:rsidRPr="009F6DB8" w:rsidRDefault="000D0106" w:rsidP="000D0106">
            <w:pPr>
              <w:jc w:val="center"/>
              <w:rPr>
                <w:color w:val="auto"/>
              </w:rPr>
            </w:pPr>
            <w:r w:rsidRPr="009F6DB8">
              <w:rPr>
                <w:color w:val="auto"/>
              </w:rPr>
              <w:t>%</w:t>
            </w:r>
          </w:p>
        </w:tc>
        <w:tc>
          <w:tcPr>
            <w:tcW w:w="1134" w:type="dxa"/>
            <w:shd w:val="clear" w:color="auto" w:fill="auto"/>
            <w:vAlign w:val="center"/>
          </w:tcPr>
          <w:p w:rsidR="000D0106" w:rsidRPr="009F6DB8" w:rsidRDefault="000D0106" w:rsidP="000D0106">
            <w:pPr>
              <w:spacing w:line="0" w:lineRule="atLeast"/>
              <w:ind w:left="-142" w:right="-2"/>
              <w:contextualSpacing/>
              <w:jc w:val="center"/>
              <w:rPr>
                <w:color w:val="auto"/>
              </w:rPr>
            </w:pPr>
            <w:r w:rsidRPr="009F6DB8">
              <w:rPr>
                <w:color w:val="auto"/>
              </w:rPr>
              <w:t>80</w:t>
            </w:r>
          </w:p>
        </w:tc>
        <w:tc>
          <w:tcPr>
            <w:tcW w:w="1134" w:type="dxa"/>
            <w:shd w:val="clear" w:color="auto" w:fill="auto"/>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85</w:t>
            </w:r>
          </w:p>
        </w:tc>
        <w:tc>
          <w:tcPr>
            <w:tcW w:w="1134" w:type="dxa"/>
            <w:tcBorders>
              <w:right w:val="single" w:sz="4" w:space="0" w:color="auto"/>
            </w:tcBorders>
            <w:shd w:val="clear" w:color="auto" w:fill="auto"/>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87</w:t>
            </w:r>
          </w:p>
        </w:tc>
      </w:tr>
      <w:tr w:rsidR="000D0106" w:rsidRPr="009F6DB8" w:rsidTr="000D0106">
        <w:trPr>
          <w:trHeight w:val="507"/>
        </w:trPr>
        <w:tc>
          <w:tcPr>
            <w:tcW w:w="709" w:type="dxa"/>
            <w:vAlign w:val="center"/>
          </w:tcPr>
          <w:p w:rsidR="000D0106" w:rsidRPr="009F6DB8" w:rsidRDefault="000D0106" w:rsidP="000D0106">
            <w:pPr>
              <w:spacing w:line="0" w:lineRule="atLeast"/>
              <w:ind w:left="-142" w:right="-2" w:firstLine="34"/>
              <w:contextualSpacing/>
              <w:jc w:val="center"/>
              <w:rPr>
                <w:color w:val="auto"/>
              </w:rPr>
            </w:pPr>
            <w:r w:rsidRPr="009F6DB8">
              <w:rPr>
                <w:color w:val="auto"/>
              </w:rPr>
              <w:t>4</w:t>
            </w:r>
          </w:p>
        </w:tc>
        <w:tc>
          <w:tcPr>
            <w:tcW w:w="5103" w:type="dxa"/>
            <w:vAlign w:val="center"/>
          </w:tcPr>
          <w:p w:rsidR="000D0106" w:rsidRPr="009F6DB8" w:rsidRDefault="000D0106" w:rsidP="000D0106">
            <w:pPr>
              <w:spacing w:line="0" w:lineRule="atLeast"/>
              <w:ind w:left="69" w:right="-2"/>
              <w:contextualSpacing/>
              <w:jc w:val="center"/>
              <w:rPr>
                <w:color w:val="auto"/>
              </w:rPr>
            </w:pPr>
            <w:r w:rsidRPr="009F6DB8">
              <w:rPr>
                <w:color w:val="auto"/>
              </w:rPr>
              <w:t xml:space="preserve">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w:t>
            </w:r>
          </w:p>
        </w:tc>
        <w:tc>
          <w:tcPr>
            <w:tcW w:w="1134"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единиц</w:t>
            </w:r>
          </w:p>
        </w:tc>
        <w:tc>
          <w:tcPr>
            <w:tcW w:w="1134" w:type="dxa"/>
            <w:shd w:val="clear" w:color="auto" w:fill="auto"/>
            <w:vAlign w:val="center"/>
          </w:tcPr>
          <w:p w:rsidR="000D0106" w:rsidRPr="009F6DB8" w:rsidRDefault="000D0106" w:rsidP="000D0106">
            <w:pPr>
              <w:spacing w:line="0" w:lineRule="atLeast"/>
              <w:ind w:left="-142" w:right="-2"/>
              <w:contextualSpacing/>
              <w:jc w:val="center"/>
              <w:rPr>
                <w:color w:val="auto"/>
              </w:rPr>
            </w:pPr>
            <w:r w:rsidRPr="009F6DB8">
              <w:rPr>
                <w:color w:val="auto"/>
              </w:rPr>
              <w:t>0</w:t>
            </w:r>
          </w:p>
        </w:tc>
        <w:tc>
          <w:tcPr>
            <w:tcW w:w="1134" w:type="dxa"/>
            <w:shd w:val="clear" w:color="auto" w:fill="auto"/>
            <w:vAlign w:val="center"/>
          </w:tcPr>
          <w:p w:rsidR="000D0106" w:rsidRPr="009F6DB8" w:rsidRDefault="000D0106" w:rsidP="000D0106">
            <w:pPr>
              <w:pStyle w:val="af1"/>
              <w:spacing w:after="0" w:line="0" w:lineRule="atLeast"/>
              <w:ind w:left="-142" w:right="-2"/>
              <w:jc w:val="center"/>
              <w:rPr>
                <w:rFonts w:ascii="Times New Roman" w:hAnsi="Times New Roman" w:cs="Times New Roman"/>
              </w:rPr>
            </w:pPr>
            <w:r w:rsidRPr="009F6DB8">
              <w:rPr>
                <w:rFonts w:ascii="Times New Roman" w:hAnsi="Times New Roman" w:cs="Times New Roman"/>
              </w:rPr>
              <w:t>0</w:t>
            </w:r>
          </w:p>
        </w:tc>
        <w:tc>
          <w:tcPr>
            <w:tcW w:w="1134" w:type="dxa"/>
            <w:tcBorders>
              <w:right w:val="single" w:sz="4" w:space="0" w:color="auto"/>
            </w:tcBorders>
            <w:shd w:val="clear" w:color="auto" w:fill="auto"/>
            <w:vAlign w:val="center"/>
          </w:tcPr>
          <w:p w:rsidR="000D0106" w:rsidRPr="009F6DB8" w:rsidRDefault="000D0106" w:rsidP="000D0106">
            <w:pPr>
              <w:pStyle w:val="af1"/>
              <w:spacing w:after="0" w:line="0" w:lineRule="atLeast"/>
              <w:ind w:left="-142" w:right="-2"/>
              <w:jc w:val="center"/>
              <w:rPr>
                <w:rFonts w:ascii="Times New Roman" w:hAnsi="Times New Roman" w:cs="Times New Roman"/>
              </w:rPr>
            </w:pPr>
            <w:r w:rsidRPr="009F6DB8">
              <w:rPr>
                <w:rFonts w:ascii="Times New Roman" w:hAnsi="Times New Roman" w:cs="Times New Roman"/>
              </w:rPr>
              <w:t>1</w:t>
            </w:r>
          </w:p>
        </w:tc>
      </w:tr>
      <w:tr w:rsidR="000D0106" w:rsidRPr="009F6DB8" w:rsidTr="000D0106">
        <w:trPr>
          <w:trHeight w:val="507"/>
        </w:trPr>
        <w:tc>
          <w:tcPr>
            <w:tcW w:w="709" w:type="dxa"/>
            <w:vAlign w:val="center"/>
          </w:tcPr>
          <w:p w:rsidR="000D0106" w:rsidRPr="009F6DB8" w:rsidRDefault="000D0106" w:rsidP="000D0106">
            <w:pPr>
              <w:spacing w:line="0" w:lineRule="atLeast"/>
              <w:ind w:left="-142" w:right="-2" w:firstLine="34"/>
              <w:contextualSpacing/>
              <w:jc w:val="center"/>
              <w:rPr>
                <w:color w:val="auto"/>
              </w:rPr>
            </w:pPr>
            <w:r w:rsidRPr="009F6DB8">
              <w:rPr>
                <w:color w:val="auto"/>
              </w:rPr>
              <w:t>5</w:t>
            </w:r>
          </w:p>
        </w:tc>
        <w:tc>
          <w:tcPr>
            <w:tcW w:w="5103" w:type="dxa"/>
            <w:vAlign w:val="center"/>
          </w:tcPr>
          <w:p w:rsidR="000D0106" w:rsidRPr="009F6DB8" w:rsidRDefault="000D0106" w:rsidP="000D0106">
            <w:pPr>
              <w:spacing w:line="0" w:lineRule="atLeast"/>
              <w:ind w:left="69" w:right="-2"/>
              <w:contextualSpacing/>
              <w:jc w:val="center"/>
              <w:rPr>
                <w:color w:val="auto"/>
              </w:rPr>
            </w:pPr>
            <w:r w:rsidRPr="009F6DB8">
              <w:rPr>
                <w:color w:val="auto"/>
              </w:rPr>
              <w:t>ПСД на строительство скважины в с. Октябрьский (Закупка товаров, работ и услуг для обеспечения государственных (муниципальных) нужд)</w:t>
            </w:r>
          </w:p>
        </w:tc>
        <w:tc>
          <w:tcPr>
            <w:tcW w:w="1134"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единиц</w:t>
            </w:r>
          </w:p>
        </w:tc>
        <w:tc>
          <w:tcPr>
            <w:tcW w:w="1134" w:type="dxa"/>
            <w:shd w:val="clear" w:color="auto" w:fill="auto"/>
            <w:vAlign w:val="center"/>
          </w:tcPr>
          <w:p w:rsidR="000D0106" w:rsidRPr="009F6DB8" w:rsidRDefault="000D0106" w:rsidP="000D0106">
            <w:pPr>
              <w:spacing w:line="0" w:lineRule="atLeast"/>
              <w:ind w:left="-142" w:right="-2"/>
              <w:contextualSpacing/>
              <w:jc w:val="center"/>
              <w:rPr>
                <w:color w:val="auto"/>
              </w:rPr>
            </w:pPr>
            <w:r w:rsidRPr="009F6DB8">
              <w:rPr>
                <w:color w:val="auto"/>
              </w:rPr>
              <w:t>0</w:t>
            </w:r>
          </w:p>
        </w:tc>
        <w:tc>
          <w:tcPr>
            <w:tcW w:w="1134" w:type="dxa"/>
            <w:shd w:val="clear" w:color="auto" w:fill="auto"/>
            <w:vAlign w:val="center"/>
          </w:tcPr>
          <w:p w:rsidR="000D0106" w:rsidRPr="009F6DB8" w:rsidRDefault="000D0106" w:rsidP="000D0106">
            <w:pPr>
              <w:pStyle w:val="af1"/>
              <w:spacing w:after="0" w:line="0" w:lineRule="atLeast"/>
              <w:ind w:left="-142" w:right="-2"/>
              <w:jc w:val="center"/>
              <w:rPr>
                <w:rFonts w:ascii="Times New Roman" w:hAnsi="Times New Roman" w:cs="Times New Roman"/>
              </w:rPr>
            </w:pPr>
            <w:r w:rsidRPr="009F6DB8">
              <w:rPr>
                <w:rFonts w:ascii="Times New Roman" w:hAnsi="Times New Roman" w:cs="Times New Roman"/>
              </w:rPr>
              <w:t>1</w:t>
            </w:r>
          </w:p>
        </w:tc>
        <w:tc>
          <w:tcPr>
            <w:tcW w:w="1134" w:type="dxa"/>
            <w:tcBorders>
              <w:right w:val="single" w:sz="4" w:space="0" w:color="auto"/>
            </w:tcBorders>
            <w:shd w:val="clear" w:color="auto" w:fill="auto"/>
            <w:vAlign w:val="center"/>
          </w:tcPr>
          <w:p w:rsidR="000D0106" w:rsidRPr="009F6DB8" w:rsidRDefault="000D0106" w:rsidP="000D0106">
            <w:pPr>
              <w:pStyle w:val="af1"/>
              <w:spacing w:after="0" w:line="0" w:lineRule="atLeast"/>
              <w:ind w:left="-142" w:right="-2"/>
              <w:jc w:val="center"/>
              <w:rPr>
                <w:rFonts w:ascii="Times New Roman" w:hAnsi="Times New Roman" w:cs="Times New Roman"/>
              </w:rPr>
            </w:pPr>
            <w:r w:rsidRPr="009F6DB8">
              <w:rPr>
                <w:rFonts w:ascii="Times New Roman" w:hAnsi="Times New Roman" w:cs="Times New Roman"/>
              </w:rPr>
              <w:t>0</w:t>
            </w:r>
          </w:p>
        </w:tc>
      </w:tr>
      <w:tr w:rsidR="000D0106" w:rsidRPr="009F6DB8" w:rsidTr="000D0106">
        <w:trPr>
          <w:trHeight w:val="507"/>
        </w:trPr>
        <w:tc>
          <w:tcPr>
            <w:tcW w:w="709" w:type="dxa"/>
            <w:vAlign w:val="center"/>
          </w:tcPr>
          <w:p w:rsidR="000D0106" w:rsidRPr="009F6DB8" w:rsidRDefault="000D0106" w:rsidP="000D0106">
            <w:pPr>
              <w:spacing w:line="0" w:lineRule="atLeast"/>
              <w:ind w:left="-142" w:right="-2" w:firstLine="34"/>
              <w:contextualSpacing/>
              <w:jc w:val="center"/>
              <w:rPr>
                <w:color w:val="auto"/>
              </w:rPr>
            </w:pPr>
            <w:r w:rsidRPr="009F6DB8">
              <w:rPr>
                <w:color w:val="auto"/>
              </w:rPr>
              <w:t>6</w:t>
            </w:r>
          </w:p>
        </w:tc>
        <w:tc>
          <w:tcPr>
            <w:tcW w:w="5103" w:type="dxa"/>
            <w:vAlign w:val="center"/>
          </w:tcPr>
          <w:p w:rsidR="000D0106" w:rsidRPr="009F6DB8" w:rsidRDefault="000D0106" w:rsidP="000D0106">
            <w:pPr>
              <w:spacing w:line="0" w:lineRule="atLeast"/>
              <w:ind w:left="69" w:right="-2"/>
              <w:contextualSpacing/>
              <w:jc w:val="center"/>
              <w:rPr>
                <w:color w:val="auto"/>
              </w:rPr>
            </w:pPr>
            <w:r w:rsidRPr="009F6DB8">
              <w:rPr>
                <w:color w:val="auto"/>
              </w:rPr>
              <w:t xml:space="preserve">Актуализация схем теплоснабжения, водоснабжения (Закупка товаров, работ и услуг для обеспечения государственных (муниципальных) нужд) </w:t>
            </w:r>
          </w:p>
        </w:tc>
        <w:tc>
          <w:tcPr>
            <w:tcW w:w="1134"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единиц</w:t>
            </w:r>
          </w:p>
        </w:tc>
        <w:tc>
          <w:tcPr>
            <w:tcW w:w="1134" w:type="dxa"/>
            <w:shd w:val="clear" w:color="auto" w:fill="auto"/>
            <w:vAlign w:val="center"/>
          </w:tcPr>
          <w:p w:rsidR="000D0106" w:rsidRPr="009F6DB8" w:rsidRDefault="000D0106" w:rsidP="000D0106">
            <w:pPr>
              <w:spacing w:line="0" w:lineRule="atLeast"/>
              <w:ind w:left="-142" w:right="-2"/>
              <w:contextualSpacing/>
              <w:jc w:val="center"/>
              <w:rPr>
                <w:color w:val="auto"/>
              </w:rPr>
            </w:pPr>
            <w:r w:rsidRPr="009F6DB8">
              <w:rPr>
                <w:color w:val="auto"/>
              </w:rPr>
              <w:t>4</w:t>
            </w:r>
          </w:p>
        </w:tc>
        <w:tc>
          <w:tcPr>
            <w:tcW w:w="1134" w:type="dxa"/>
            <w:shd w:val="clear" w:color="auto" w:fill="auto"/>
            <w:vAlign w:val="center"/>
          </w:tcPr>
          <w:p w:rsidR="000D0106" w:rsidRPr="009F6DB8" w:rsidRDefault="000D0106" w:rsidP="000D0106">
            <w:pPr>
              <w:pStyle w:val="af1"/>
              <w:spacing w:after="0" w:line="0" w:lineRule="atLeast"/>
              <w:ind w:left="-142" w:right="-2"/>
              <w:jc w:val="center"/>
              <w:rPr>
                <w:rFonts w:ascii="Times New Roman" w:hAnsi="Times New Roman" w:cs="Times New Roman"/>
              </w:rPr>
            </w:pPr>
            <w:r w:rsidRPr="009F6DB8">
              <w:rPr>
                <w:rFonts w:ascii="Times New Roman" w:hAnsi="Times New Roman" w:cs="Times New Roman"/>
              </w:rPr>
              <w:t>0</w:t>
            </w:r>
          </w:p>
        </w:tc>
        <w:tc>
          <w:tcPr>
            <w:tcW w:w="1134" w:type="dxa"/>
            <w:tcBorders>
              <w:right w:val="single" w:sz="4" w:space="0" w:color="auto"/>
            </w:tcBorders>
            <w:shd w:val="clear" w:color="auto" w:fill="auto"/>
            <w:vAlign w:val="center"/>
          </w:tcPr>
          <w:p w:rsidR="000D0106" w:rsidRPr="009F6DB8" w:rsidRDefault="000D0106" w:rsidP="000D0106">
            <w:pPr>
              <w:pStyle w:val="af1"/>
              <w:spacing w:after="0" w:line="0" w:lineRule="atLeast"/>
              <w:ind w:left="-142" w:right="-2"/>
              <w:jc w:val="center"/>
              <w:rPr>
                <w:rFonts w:ascii="Times New Roman" w:hAnsi="Times New Roman" w:cs="Times New Roman"/>
              </w:rPr>
            </w:pPr>
            <w:r w:rsidRPr="009F6DB8">
              <w:rPr>
                <w:rFonts w:ascii="Times New Roman" w:hAnsi="Times New Roman" w:cs="Times New Roman"/>
              </w:rPr>
              <w:t>2</w:t>
            </w:r>
          </w:p>
        </w:tc>
      </w:tr>
      <w:tr w:rsidR="000D0106" w:rsidRPr="009F6DB8" w:rsidTr="000D0106">
        <w:trPr>
          <w:trHeight w:val="507"/>
        </w:trPr>
        <w:tc>
          <w:tcPr>
            <w:tcW w:w="709" w:type="dxa"/>
            <w:vAlign w:val="center"/>
          </w:tcPr>
          <w:p w:rsidR="000D0106" w:rsidRPr="009F6DB8" w:rsidRDefault="000D0106" w:rsidP="000D0106">
            <w:pPr>
              <w:spacing w:line="0" w:lineRule="atLeast"/>
              <w:ind w:left="-142" w:right="-2" w:firstLine="34"/>
              <w:contextualSpacing/>
              <w:jc w:val="center"/>
              <w:rPr>
                <w:color w:val="auto"/>
              </w:rPr>
            </w:pPr>
            <w:r w:rsidRPr="009F6DB8">
              <w:rPr>
                <w:color w:val="auto"/>
              </w:rPr>
              <w:t>7</w:t>
            </w:r>
          </w:p>
        </w:tc>
        <w:tc>
          <w:tcPr>
            <w:tcW w:w="5103" w:type="dxa"/>
            <w:vAlign w:val="center"/>
          </w:tcPr>
          <w:p w:rsidR="000D0106" w:rsidRPr="009F6DB8" w:rsidRDefault="000D0106" w:rsidP="000D0106">
            <w:pPr>
              <w:spacing w:line="0" w:lineRule="atLeast"/>
              <w:ind w:left="69" w:right="-2"/>
              <w:contextualSpacing/>
              <w:jc w:val="center"/>
              <w:rPr>
                <w:color w:val="auto"/>
              </w:rPr>
            </w:pPr>
            <w:r w:rsidRPr="009F6DB8">
              <w:rPr>
                <w:color w:val="auto"/>
              </w:rPr>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134"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единиц</w:t>
            </w:r>
          </w:p>
        </w:tc>
        <w:tc>
          <w:tcPr>
            <w:tcW w:w="1134" w:type="dxa"/>
            <w:shd w:val="clear" w:color="auto" w:fill="auto"/>
            <w:vAlign w:val="center"/>
          </w:tcPr>
          <w:p w:rsidR="000D0106" w:rsidRPr="009F6DB8" w:rsidRDefault="000D0106" w:rsidP="000D0106">
            <w:pPr>
              <w:spacing w:line="0" w:lineRule="atLeast"/>
              <w:ind w:left="-142" w:right="-2"/>
              <w:contextualSpacing/>
              <w:jc w:val="center"/>
              <w:rPr>
                <w:color w:val="auto"/>
              </w:rPr>
            </w:pPr>
            <w:r w:rsidRPr="009F6DB8">
              <w:rPr>
                <w:color w:val="auto"/>
              </w:rPr>
              <w:t>1</w:t>
            </w:r>
          </w:p>
        </w:tc>
        <w:tc>
          <w:tcPr>
            <w:tcW w:w="1134" w:type="dxa"/>
            <w:shd w:val="clear" w:color="auto" w:fill="auto"/>
            <w:vAlign w:val="center"/>
          </w:tcPr>
          <w:p w:rsidR="000D0106" w:rsidRPr="009F6DB8" w:rsidRDefault="000D0106" w:rsidP="000D0106">
            <w:pPr>
              <w:pStyle w:val="af1"/>
              <w:spacing w:after="0" w:line="0" w:lineRule="atLeast"/>
              <w:ind w:left="-142" w:right="-2"/>
              <w:jc w:val="center"/>
              <w:rPr>
                <w:rFonts w:ascii="Times New Roman" w:hAnsi="Times New Roman" w:cs="Times New Roman"/>
              </w:rPr>
            </w:pPr>
            <w:r w:rsidRPr="009F6DB8">
              <w:rPr>
                <w:rFonts w:ascii="Times New Roman" w:hAnsi="Times New Roman" w:cs="Times New Roman"/>
              </w:rPr>
              <w:t>0</w:t>
            </w:r>
          </w:p>
        </w:tc>
        <w:tc>
          <w:tcPr>
            <w:tcW w:w="1134" w:type="dxa"/>
            <w:tcBorders>
              <w:right w:val="single" w:sz="4" w:space="0" w:color="auto"/>
            </w:tcBorders>
            <w:shd w:val="clear" w:color="auto" w:fill="auto"/>
            <w:vAlign w:val="center"/>
          </w:tcPr>
          <w:p w:rsidR="000D0106" w:rsidRPr="009F6DB8" w:rsidRDefault="000D0106" w:rsidP="000D0106">
            <w:pPr>
              <w:pStyle w:val="af1"/>
              <w:spacing w:after="0" w:line="0" w:lineRule="atLeast"/>
              <w:ind w:left="-142" w:right="-2"/>
              <w:jc w:val="center"/>
              <w:rPr>
                <w:rFonts w:ascii="Times New Roman" w:hAnsi="Times New Roman" w:cs="Times New Roman"/>
              </w:rPr>
            </w:pPr>
            <w:r w:rsidRPr="009F6DB8">
              <w:rPr>
                <w:rFonts w:ascii="Times New Roman" w:hAnsi="Times New Roman" w:cs="Times New Roman"/>
              </w:rPr>
              <w:t>0</w:t>
            </w:r>
          </w:p>
        </w:tc>
      </w:tr>
      <w:tr w:rsidR="000D0106" w:rsidRPr="009F6DB8" w:rsidTr="000D0106">
        <w:trPr>
          <w:trHeight w:val="507"/>
        </w:trPr>
        <w:tc>
          <w:tcPr>
            <w:tcW w:w="709" w:type="dxa"/>
            <w:vAlign w:val="center"/>
          </w:tcPr>
          <w:p w:rsidR="000D0106" w:rsidRPr="009F6DB8" w:rsidRDefault="000D0106" w:rsidP="000D0106">
            <w:pPr>
              <w:spacing w:line="0" w:lineRule="atLeast"/>
              <w:ind w:left="-142" w:right="-2" w:firstLine="34"/>
              <w:contextualSpacing/>
              <w:jc w:val="center"/>
              <w:rPr>
                <w:color w:val="auto"/>
              </w:rPr>
            </w:pPr>
            <w:r w:rsidRPr="009F6DB8">
              <w:rPr>
                <w:color w:val="auto"/>
              </w:rPr>
              <w:t>8</w:t>
            </w:r>
          </w:p>
        </w:tc>
        <w:tc>
          <w:tcPr>
            <w:tcW w:w="5103" w:type="dxa"/>
            <w:vAlign w:val="center"/>
          </w:tcPr>
          <w:p w:rsidR="000D0106" w:rsidRPr="009F6DB8" w:rsidRDefault="000D0106" w:rsidP="000D0106">
            <w:pPr>
              <w:spacing w:line="0" w:lineRule="atLeast"/>
              <w:ind w:left="69" w:right="-2"/>
              <w:contextualSpacing/>
              <w:jc w:val="center"/>
              <w:rPr>
                <w:color w:val="auto"/>
              </w:rPr>
            </w:pPr>
            <w:r w:rsidRPr="009F6DB8">
              <w:rPr>
                <w:color w:val="auto"/>
              </w:rPr>
              <w:t>Ремонт, реконструкция водопроводной сети (межбюджетные трансферты)</w:t>
            </w:r>
          </w:p>
        </w:tc>
        <w:tc>
          <w:tcPr>
            <w:tcW w:w="1134"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единиц</w:t>
            </w:r>
          </w:p>
        </w:tc>
        <w:tc>
          <w:tcPr>
            <w:tcW w:w="1134" w:type="dxa"/>
            <w:shd w:val="clear" w:color="auto" w:fill="auto"/>
            <w:vAlign w:val="center"/>
          </w:tcPr>
          <w:p w:rsidR="000D0106" w:rsidRPr="009F6DB8" w:rsidRDefault="000D0106" w:rsidP="000D0106">
            <w:pPr>
              <w:spacing w:line="0" w:lineRule="atLeast"/>
              <w:ind w:left="-142" w:right="-2"/>
              <w:contextualSpacing/>
              <w:jc w:val="center"/>
              <w:rPr>
                <w:color w:val="auto"/>
              </w:rPr>
            </w:pPr>
            <w:r w:rsidRPr="009F6DB8">
              <w:rPr>
                <w:color w:val="auto"/>
              </w:rPr>
              <w:t>0</w:t>
            </w:r>
          </w:p>
        </w:tc>
        <w:tc>
          <w:tcPr>
            <w:tcW w:w="1134" w:type="dxa"/>
            <w:shd w:val="clear" w:color="auto" w:fill="auto"/>
            <w:vAlign w:val="center"/>
          </w:tcPr>
          <w:p w:rsidR="000D0106" w:rsidRPr="009F6DB8" w:rsidRDefault="000D0106" w:rsidP="000D0106">
            <w:pPr>
              <w:pStyle w:val="af1"/>
              <w:spacing w:after="0" w:line="0" w:lineRule="atLeast"/>
              <w:ind w:left="-142" w:right="-2"/>
              <w:jc w:val="center"/>
              <w:rPr>
                <w:rFonts w:ascii="Times New Roman" w:hAnsi="Times New Roman" w:cs="Times New Roman"/>
              </w:rPr>
            </w:pPr>
            <w:r w:rsidRPr="009F6DB8">
              <w:rPr>
                <w:rFonts w:ascii="Times New Roman" w:hAnsi="Times New Roman" w:cs="Times New Roman"/>
              </w:rPr>
              <w:t>0</w:t>
            </w:r>
          </w:p>
        </w:tc>
        <w:tc>
          <w:tcPr>
            <w:tcW w:w="1134" w:type="dxa"/>
            <w:tcBorders>
              <w:right w:val="single" w:sz="4" w:space="0" w:color="auto"/>
            </w:tcBorders>
            <w:shd w:val="clear" w:color="auto" w:fill="auto"/>
            <w:vAlign w:val="center"/>
          </w:tcPr>
          <w:p w:rsidR="000D0106" w:rsidRPr="009F6DB8" w:rsidRDefault="000D0106" w:rsidP="000D0106">
            <w:pPr>
              <w:pStyle w:val="af1"/>
              <w:spacing w:after="0" w:line="0" w:lineRule="atLeast"/>
              <w:ind w:left="-142" w:right="-2"/>
              <w:jc w:val="center"/>
              <w:rPr>
                <w:rFonts w:ascii="Times New Roman" w:hAnsi="Times New Roman" w:cs="Times New Roman"/>
              </w:rPr>
            </w:pPr>
            <w:r w:rsidRPr="009F6DB8">
              <w:rPr>
                <w:rFonts w:ascii="Times New Roman" w:hAnsi="Times New Roman" w:cs="Times New Roman"/>
              </w:rPr>
              <w:t>0</w:t>
            </w:r>
          </w:p>
        </w:tc>
      </w:tr>
    </w:tbl>
    <w:p w:rsidR="000D0106" w:rsidRPr="009F6DB8" w:rsidRDefault="000D0106" w:rsidP="000D0106">
      <w:pPr>
        <w:pStyle w:val="af1"/>
        <w:spacing w:line="0" w:lineRule="atLeast"/>
        <w:ind w:left="0" w:right="-2"/>
        <w:rPr>
          <w:rFonts w:ascii="Times New Roman" w:hAnsi="Times New Roman" w:cs="Times New Roman"/>
          <w:b/>
          <w:sz w:val="26"/>
          <w:szCs w:val="26"/>
        </w:rPr>
      </w:pPr>
    </w:p>
    <w:p w:rsidR="000D0106" w:rsidRPr="009F6DB8" w:rsidRDefault="000D0106" w:rsidP="000D0106">
      <w:pPr>
        <w:pStyle w:val="af1"/>
        <w:spacing w:line="0" w:lineRule="atLeast"/>
        <w:ind w:left="0" w:right="-2"/>
        <w:rPr>
          <w:rFonts w:ascii="Times New Roman" w:hAnsi="Times New Roman" w:cs="Times New Roman"/>
          <w:b/>
          <w:sz w:val="26"/>
          <w:szCs w:val="26"/>
        </w:rPr>
      </w:pPr>
    </w:p>
    <w:p w:rsidR="000D0106" w:rsidRPr="009F6DB8" w:rsidRDefault="000D0106" w:rsidP="000D0106">
      <w:pPr>
        <w:pStyle w:val="af1"/>
        <w:spacing w:line="0" w:lineRule="atLeast"/>
        <w:ind w:left="0" w:right="-2"/>
        <w:rPr>
          <w:rFonts w:ascii="Times New Roman" w:hAnsi="Times New Roman" w:cs="Times New Roman"/>
          <w:b/>
          <w:sz w:val="26"/>
          <w:szCs w:val="26"/>
        </w:rPr>
      </w:pPr>
    </w:p>
    <w:p w:rsidR="000D0106" w:rsidRPr="009F6DB8" w:rsidRDefault="000D0106" w:rsidP="000D0106">
      <w:pPr>
        <w:pStyle w:val="af1"/>
        <w:spacing w:line="0" w:lineRule="atLeast"/>
        <w:ind w:left="-142" w:right="-2"/>
        <w:jc w:val="center"/>
        <w:rPr>
          <w:rFonts w:ascii="Times New Roman" w:hAnsi="Times New Roman" w:cs="Times New Roman"/>
          <w:b/>
          <w:sz w:val="24"/>
          <w:szCs w:val="24"/>
        </w:rPr>
      </w:pPr>
      <w:r w:rsidRPr="009F6DB8">
        <w:rPr>
          <w:rFonts w:ascii="Times New Roman" w:hAnsi="Times New Roman" w:cs="Times New Roman"/>
          <w:b/>
          <w:sz w:val="26"/>
          <w:szCs w:val="26"/>
        </w:rPr>
        <w:t xml:space="preserve">2.4. </w:t>
      </w:r>
      <w:r w:rsidRPr="009F6DB8">
        <w:rPr>
          <w:rFonts w:ascii="Times New Roman" w:hAnsi="Times New Roman" w:cs="Times New Roman"/>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0D0106" w:rsidRPr="009F6DB8" w:rsidRDefault="000D0106" w:rsidP="000D0106">
      <w:pPr>
        <w:spacing w:line="0" w:lineRule="atLeast"/>
        <w:ind w:right="-2"/>
        <w:contextualSpacing/>
        <w:jc w:val="both"/>
        <w:rPr>
          <w:color w:val="auto"/>
          <w:sz w:val="24"/>
          <w:szCs w:val="24"/>
        </w:rPr>
      </w:pPr>
      <w:r w:rsidRPr="009F6DB8">
        <w:rPr>
          <w:color w:val="auto"/>
          <w:sz w:val="24"/>
          <w:szCs w:val="24"/>
        </w:rPr>
        <w:t xml:space="preserve">     Основное мероприятие   подпрограммы – </w:t>
      </w:r>
      <w:r w:rsidRPr="009F6DB8">
        <w:rPr>
          <w:color w:val="auto"/>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или паталогоанатомического исследования до сельского поселения Комсомольского муниципального района</w:t>
      </w:r>
      <w:r w:rsidRPr="009F6DB8">
        <w:rPr>
          <w:color w:val="auto"/>
          <w:sz w:val="24"/>
          <w:szCs w:val="24"/>
        </w:rPr>
        <w:t>.</w:t>
      </w:r>
    </w:p>
    <w:p w:rsidR="000D0106" w:rsidRPr="009F6DB8" w:rsidRDefault="000D0106" w:rsidP="000D0106">
      <w:pPr>
        <w:spacing w:line="0" w:lineRule="atLeast"/>
        <w:ind w:right="-2"/>
        <w:contextualSpacing/>
        <w:jc w:val="both"/>
        <w:rPr>
          <w:b/>
          <w:color w:val="auto"/>
          <w:sz w:val="24"/>
          <w:szCs w:val="24"/>
        </w:rPr>
      </w:pPr>
      <w:r w:rsidRPr="009F6DB8">
        <w:rPr>
          <w:color w:val="auto"/>
          <w:sz w:val="24"/>
          <w:szCs w:val="24"/>
        </w:rPr>
        <w:t xml:space="preserve">     В рамки данного мероприятия </w:t>
      </w:r>
      <w:r w:rsidRPr="009F6DB8">
        <w:rPr>
          <w:color w:val="auto"/>
          <w:sz w:val="24"/>
          <w:szCs w:val="24"/>
          <w:shd w:val="clear" w:color="auto" w:fill="FFFFFF"/>
        </w:rPr>
        <w:t xml:space="preserve">входит оказание услуги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с морга г. Иваново после проведения медицинской экспертизы или </w:t>
      </w:r>
      <w:r w:rsidRPr="009F6DB8">
        <w:rPr>
          <w:color w:val="auto"/>
        </w:rPr>
        <w:t>паталогоанатомического исследования</w:t>
      </w:r>
      <w:r w:rsidRPr="009F6DB8">
        <w:rPr>
          <w:color w:val="auto"/>
          <w:sz w:val="24"/>
          <w:szCs w:val="24"/>
          <w:shd w:val="clear" w:color="auto" w:fill="FFFFFF"/>
        </w:rPr>
        <w:t xml:space="preserve"> до сельского поселения. </w:t>
      </w:r>
    </w:p>
    <w:p w:rsidR="000D0106" w:rsidRPr="009F6DB8" w:rsidRDefault="000D0106" w:rsidP="000D0106">
      <w:pPr>
        <w:pStyle w:val="af1"/>
        <w:spacing w:line="0" w:lineRule="atLeast"/>
        <w:ind w:left="-142" w:right="-2"/>
        <w:jc w:val="center"/>
        <w:rPr>
          <w:rFonts w:ascii="Times New Roman" w:hAnsi="Times New Roman" w:cs="Times New Roman"/>
          <w:b/>
          <w:sz w:val="24"/>
          <w:szCs w:val="24"/>
        </w:rPr>
      </w:pPr>
    </w:p>
    <w:p w:rsidR="000D0106" w:rsidRPr="009F6DB8" w:rsidRDefault="000D0106" w:rsidP="000D0106">
      <w:pPr>
        <w:pStyle w:val="af1"/>
        <w:spacing w:line="0" w:lineRule="atLeast"/>
        <w:ind w:left="-142" w:right="-2"/>
        <w:jc w:val="center"/>
        <w:rPr>
          <w:rFonts w:ascii="Times New Roman" w:hAnsi="Times New Roman" w:cs="Times New Roman"/>
          <w:b/>
          <w:sz w:val="24"/>
          <w:szCs w:val="24"/>
        </w:rPr>
      </w:pPr>
      <w:r w:rsidRPr="009F6DB8">
        <w:rPr>
          <w:rFonts w:ascii="Times New Roman" w:hAnsi="Times New Roman" w:cs="Times New Roman"/>
          <w:b/>
          <w:sz w:val="24"/>
          <w:szCs w:val="24"/>
        </w:rPr>
        <w:t>Показатели,    характеризующие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или паталогоанатомического исследования до сельского поселения Комсомольского муниципального района</w:t>
      </w:r>
    </w:p>
    <w:p w:rsidR="000D0106" w:rsidRPr="009F6DB8" w:rsidRDefault="000D0106" w:rsidP="000D0106">
      <w:pPr>
        <w:spacing w:line="0" w:lineRule="atLeast"/>
        <w:ind w:left="-142" w:right="-2"/>
        <w:contextualSpacing/>
        <w:jc w:val="right"/>
        <w:rPr>
          <w:b/>
          <w:color w:val="auto"/>
          <w:sz w:val="24"/>
          <w:szCs w:val="24"/>
        </w:rPr>
      </w:pPr>
      <w:r w:rsidRPr="009F6DB8">
        <w:rPr>
          <w:b/>
          <w:color w:val="auto"/>
          <w:sz w:val="24"/>
          <w:szCs w:val="24"/>
        </w:rPr>
        <w:t>Таблица 4</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6"/>
        <w:gridCol w:w="4366"/>
        <w:gridCol w:w="1092"/>
        <w:gridCol w:w="1364"/>
        <w:gridCol w:w="1365"/>
        <w:gridCol w:w="1347"/>
      </w:tblGrid>
      <w:tr w:rsidR="000D0106" w:rsidRPr="009F6DB8" w:rsidTr="000D0106">
        <w:trPr>
          <w:trHeight w:val="461"/>
        </w:trPr>
        <w:tc>
          <w:tcPr>
            <w:tcW w:w="956" w:type="dxa"/>
            <w:vAlign w:val="center"/>
          </w:tcPr>
          <w:p w:rsidR="000D0106" w:rsidRPr="009F6DB8" w:rsidRDefault="000D0106" w:rsidP="000D0106">
            <w:pPr>
              <w:spacing w:line="0" w:lineRule="atLeast"/>
              <w:ind w:left="-142" w:right="-2" w:firstLine="43"/>
              <w:contextualSpacing/>
              <w:jc w:val="center"/>
              <w:rPr>
                <w:color w:val="auto"/>
              </w:rPr>
            </w:pPr>
            <w:r w:rsidRPr="009F6DB8">
              <w:rPr>
                <w:color w:val="auto"/>
              </w:rPr>
              <w:t>№ п/п</w:t>
            </w:r>
          </w:p>
        </w:tc>
        <w:tc>
          <w:tcPr>
            <w:tcW w:w="4366"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Наименование показателя</w:t>
            </w:r>
          </w:p>
        </w:tc>
        <w:tc>
          <w:tcPr>
            <w:tcW w:w="1092"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Единица измерения</w:t>
            </w:r>
          </w:p>
        </w:tc>
        <w:tc>
          <w:tcPr>
            <w:tcW w:w="1364"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2020г</w:t>
            </w:r>
          </w:p>
        </w:tc>
        <w:tc>
          <w:tcPr>
            <w:tcW w:w="1365"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2021г</w:t>
            </w:r>
          </w:p>
        </w:tc>
        <w:tc>
          <w:tcPr>
            <w:tcW w:w="1347" w:type="dxa"/>
            <w:tcBorders>
              <w:right w:val="single" w:sz="4" w:space="0" w:color="auto"/>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2022г</w:t>
            </w:r>
          </w:p>
        </w:tc>
      </w:tr>
      <w:tr w:rsidR="000D0106" w:rsidRPr="009F6DB8" w:rsidTr="000D0106">
        <w:trPr>
          <w:trHeight w:val="451"/>
        </w:trPr>
        <w:tc>
          <w:tcPr>
            <w:tcW w:w="956" w:type="dxa"/>
            <w:vAlign w:val="center"/>
          </w:tcPr>
          <w:p w:rsidR="000D0106" w:rsidRPr="009F6DB8" w:rsidRDefault="000D0106" w:rsidP="000D0106">
            <w:pPr>
              <w:spacing w:line="0" w:lineRule="atLeast"/>
              <w:ind w:left="-142" w:right="-2" w:firstLine="43"/>
              <w:contextualSpacing/>
              <w:jc w:val="center"/>
              <w:rPr>
                <w:color w:val="auto"/>
              </w:rPr>
            </w:pPr>
            <w:r w:rsidRPr="009F6DB8">
              <w:rPr>
                <w:color w:val="auto"/>
              </w:rPr>
              <w:t>1</w:t>
            </w:r>
          </w:p>
        </w:tc>
        <w:tc>
          <w:tcPr>
            <w:tcW w:w="4366" w:type="dxa"/>
            <w:vAlign w:val="center"/>
          </w:tcPr>
          <w:p w:rsidR="000D0106" w:rsidRPr="009F6DB8" w:rsidRDefault="000D0106" w:rsidP="000D0106">
            <w:pPr>
              <w:spacing w:line="0" w:lineRule="atLeast"/>
              <w:ind w:left="-71" w:right="-2"/>
              <w:contextualSpacing/>
              <w:jc w:val="center"/>
              <w:rPr>
                <w:color w:val="auto"/>
              </w:rPr>
            </w:pPr>
            <w:r w:rsidRPr="009F6DB8">
              <w:rPr>
                <w:color w:val="auto"/>
              </w:rPr>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w:t>
            </w:r>
            <w:r w:rsidRPr="009F6DB8">
              <w:rPr>
                <w:color w:val="auto"/>
                <w:shd w:val="clear" w:color="auto" w:fill="FFFFFF"/>
              </w:rPr>
              <w:t xml:space="preserve">или </w:t>
            </w:r>
            <w:r w:rsidRPr="009F6DB8">
              <w:rPr>
                <w:color w:val="auto"/>
              </w:rPr>
              <w:t>паталогоанатомического исследования до сельского поселения Комсомольского муниципального района</w:t>
            </w:r>
          </w:p>
        </w:tc>
        <w:tc>
          <w:tcPr>
            <w:tcW w:w="1092"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единиц</w:t>
            </w:r>
          </w:p>
        </w:tc>
        <w:tc>
          <w:tcPr>
            <w:tcW w:w="1364" w:type="dxa"/>
            <w:shd w:val="clear" w:color="auto" w:fill="auto"/>
            <w:vAlign w:val="center"/>
          </w:tcPr>
          <w:p w:rsidR="000D0106" w:rsidRPr="009F6DB8" w:rsidRDefault="000D0106" w:rsidP="000D0106">
            <w:pPr>
              <w:jc w:val="center"/>
              <w:rPr>
                <w:color w:val="auto"/>
              </w:rPr>
            </w:pPr>
            <w:r w:rsidRPr="009F6DB8">
              <w:rPr>
                <w:color w:val="auto"/>
              </w:rPr>
              <w:t>9</w:t>
            </w:r>
          </w:p>
        </w:tc>
        <w:tc>
          <w:tcPr>
            <w:tcW w:w="1365" w:type="dxa"/>
            <w:shd w:val="clear" w:color="auto" w:fill="auto"/>
            <w:vAlign w:val="center"/>
          </w:tcPr>
          <w:p w:rsidR="000D0106" w:rsidRPr="009F6DB8" w:rsidRDefault="000D0106" w:rsidP="000D0106">
            <w:pPr>
              <w:jc w:val="center"/>
              <w:rPr>
                <w:color w:val="auto"/>
              </w:rPr>
            </w:pPr>
            <w:r w:rsidRPr="009F6DB8">
              <w:rPr>
                <w:color w:val="auto"/>
              </w:rPr>
              <w:t>9</w:t>
            </w:r>
          </w:p>
        </w:tc>
        <w:tc>
          <w:tcPr>
            <w:tcW w:w="1347" w:type="dxa"/>
            <w:tcBorders>
              <w:right w:val="single" w:sz="4" w:space="0" w:color="auto"/>
            </w:tcBorders>
            <w:shd w:val="clear" w:color="auto" w:fill="auto"/>
            <w:vAlign w:val="center"/>
          </w:tcPr>
          <w:p w:rsidR="000D0106" w:rsidRPr="009F6DB8" w:rsidRDefault="000D0106" w:rsidP="000D0106">
            <w:pPr>
              <w:jc w:val="center"/>
              <w:rPr>
                <w:color w:val="auto"/>
              </w:rPr>
            </w:pPr>
            <w:r w:rsidRPr="009F6DB8">
              <w:rPr>
                <w:color w:val="auto"/>
              </w:rPr>
              <w:t>9</w:t>
            </w:r>
          </w:p>
        </w:tc>
      </w:tr>
    </w:tbl>
    <w:p w:rsidR="000D0106" w:rsidRPr="009F6DB8" w:rsidRDefault="000D0106" w:rsidP="000D0106">
      <w:pPr>
        <w:spacing w:line="0" w:lineRule="atLeast"/>
        <w:ind w:right="-2"/>
        <w:contextualSpacing/>
        <w:rPr>
          <w:b/>
          <w:color w:val="auto"/>
          <w:sz w:val="24"/>
          <w:szCs w:val="24"/>
        </w:rPr>
      </w:pPr>
    </w:p>
    <w:p w:rsidR="000D0106" w:rsidRPr="009F6DB8" w:rsidRDefault="000D0106" w:rsidP="000D0106">
      <w:pPr>
        <w:spacing w:line="0" w:lineRule="atLeast"/>
        <w:ind w:left="-142" w:right="-2"/>
        <w:contextualSpacing/>
        <w:jc w:val="center"/>
        <w:rPr>
          <w:b/>
          <w:color w:val="auto"/>
          <w:sz w:val="24"/>
          <w:szCs w:val="24"/>
        </w:rPr>
      </w:pPr>
      <w:r w:rsidRPr="009F6DB8">
        <w:rPr>
          <w:b/>
          <w:color w:val="auto"/>
          <w:sz w:val="24"/>
          <w:szCs w:val="24"/>
        </w:rPr>
        <w:t>2.5. Ликвидация несанкционированных навалов мусора, организация санитарной очистки, сбор и вывоз твердых бытовых отходов вне  границ сельских населенных пунктов на территории Комсомольского муниципального района</w:t>
      </w:r>
    </w:p>
    <w:p w:rsidR="000D0106" w:rsidRPr="009F6DB8" w:rsidRDefault="000D0106" w:rsidP="000D0106">
      <w:pPr>
        <w:spacing w:line="0" w:lineRule="atLeast"/>
        <w:ind w:left="-142" w:right="-2"/>
        <w:contextualSpacing/>
        <w:jc w:val="center"/>
        <w:rPr>
          <w:b/>
          <w:color w:val="auto"/>
          <w:sz w:val="24"/>
          <w:szCs w:val="24"/>
        </w:rPr>
      </w:pPr>
    </w:p>
    <w:p w:rsidR="000D0106" w:rsidRPr="009F6DB8" w:rsidRDefault="000D0106" w:rsidP="000D0106">
      <w:pPr>
        <w:spacing w:line="0" w:lineRule="atLeast"/>
        <w:ind w:left="-142" w:right="-2" w:firstLine="850"/>
        <w:contextualSpacing/>
        <w:jc w:val="both"/>
        <w:rPr>
          <w:b/>
          <w:color w:val="auto"/>
          <w:sz w:val="24"/>
          <w:szCs w:val="24"/>
        </w:rPr>
      </w:pPr>
      <w:r w:rsidRPr="009F6DB8">
        <w:rPr>
          <w:color w:val="auto"/>
          <w:sz w:val="24"/>
          <w:szCs w:val="24"/>
        </w:rPr>
        <w:t>Одной из основных проблем в экологической сфере Комсомольского муниципального района является усиливающееся по мере социально-экономического развития негативное воздействие отходов производства и потребления на состояние окружающей природной среды и всех её компонентов – воздушной среды, водных объектов, почв, недр</w:t>
      </w:r>
      <w:r w:rsidRPr="009F6DB8">
        <w:rPr>
          <w:color w:val="auto"/>
          <w:sz w:val="28"/>
          <w:szCs w:val="28"/>
        </w:rPr>
        <w:t xml:space="preserve">. </w:t>
      </w:r>
      <w:r w:rsidRPr="009F6DB8">
        <w:rPr>
          <w:color w:val="auto"/>
          <w:sz w:val="24"/>
          <w:szCs w:val="24"/>
        </w:rPr>
        <w:t xml:space="preserve">Результатом такого воздействия является загрязнение природных экосистем, истощение природных ресурсов. Не смотря на то, что на территории района расположена санкционированная  свалка и организован регулярный сбор ТБО специализированной организацией,  на территории района периодически образуются несанкционированные навалы мусора. В целях ликвидации и профилактики образования несанкционированных навалов </w:t>
      </w:r>
      <w:r w:rsidRPr="009F6DB8">
        <w:rPr>
          <w:color w:val="auto"/>
        </w:rPr>
        <w:t xml:space="preserve">бытовых отходов, расположенных вне  границ </w:t>
      </w:r>
      <w:r w:rsidRPr="009F6DB8">
        <w:rPr>
          <w:color w:val="auto"/>
          <w:sz w:val="24"/>
          <w:szCs w:val="24"/>
        </w:rPr>
        <w:t xml:space="preserve">сельских </w:t>
      </w:r>
      <w:r w:rsidRPr="009F6DB8">
        <w:rPr>
          <w:color w:val="auto"/>
        </w:rPr>
        <w:t>населенных пунктов на территории Комсомольского муниципального района</w:t>
      </w:r>
      <w:r w:rsidRPr="009F6DB8">
        <w:rPr>
          <w:color w:val="auto"/>
          <w:sz w:val="24"/>
          <w:szCs w:val="24"/>
        </w:rPr>
        <w:t xml:space="preserve">, </w:t>
      </w:r>
      <w:r w:rsidRPr="009F6DB8">
        <w:rPr>
          <w:color w:val="auto"/>
        </w:rPr>
        <w:t xml:space="preserve"> организации санитарной очистки, </w:t>
      </w:r>
      <w:r w:rsidRPr="009F6DB8">
        <w:rPr>
          <w:color w:val="auto"/>
          <w:sz w:val="24"/>
          <w:szCs w:val="24"/>
        </w:rPr>
        <w:t>необходимо производить вывоз накопившихся</w:t>
      </w:r>
      <w:r w:rsidRPr="009F6DB8">
        <w:rPr>
          <w:color w:val="auto"/>
        </w:rPr>
        <w:t xml:space="preserve"> твердых бытовых отходов.</w:t>
      </w:r>
    </w:p>
    <w:p w:rsidR="000D0106" w:rsidRPr="009F6DB8" w:rsidRDefault="000D0106" w:rsidP="000D0106">
      <w:pPr>
        <w:spacing w:line="0" w:lineRule="atLeast"/>
        <w:ind w:left="-142" w:right="-2"/>
        <w:contextualSpacing/>
        <w:jc w:val="center"/>
        <w:rPr>
          <w:b/>
          <w:color w:val="auto"/>
          <w:sz w:val="24"/>
          <w:szCs w:val="24"/>
        </w:rPr>
      </w:pPr>
    </w:p>
    <w:p w:rsidR="000D0106" w:rsidRPr="009F6DB8" w:rsidRDefault="000D0106" w:rsidP="000D0106">
      <w:pPr>
        <w:spacing w:line="0" w:lineRule="atLeast"/>
        <w:ind w:left="-142" w:right="-2"/>
        <w:contextualSpacing/>
        <w:jc w:val="center"/>
        <w:rPr>
          <w:color w:val="auto"/>
          <w:sz w:val="24"/>
          <w:szCs w:val="24"/>
        </w:rPr>
      </w:pPr>
      <w:r w:rsidRPr="009F6DB8">
        <w:rPr>
          <w:b/>
          <w:color w:val="auto"/>
          <w:sz w:val="24"/>
          <w:szCs w:val="24"/>
        </w:rPr>
        <w:t>Показатели,    характеризующие реализацию мероприятий по ликвидации несанкционированных навалов мусора, организации санитарной очистки, сбору и вывозу твердых бытовых отходов вне  границ сельских населенных пунктов на территории Комсомольского муниципального района</w:t>
      </w:r>
    </w:p>
    <w:p w:rsidR="000D0106" w:rsidRPr="009F6DB8" w:rsidRDefault="000D0106" w:rsidP="000D0106">
      <w:pPr>
        <w:spacing w:line="0" w:lineRule="atLeast"/>
        <w:ind w:left="-142" w:right="-2"/>
        <w:contextualSpacing/>
        <w:jc w:val="right"/>
        <w:rPr>
          <w:b/>
          <w:color w:val="auto"/>
          <w:sz w:val="24"/>
          <w:szCs w:val="24"/>
        </w:rPr>
      </w:pPr>
      <w:r w:rsidRPr="009F6DB8">
        <w:rPr>
          <w:b/>
          <w:color w:val="auto"/>
          <w:sz w:val="24"/>
          <w:szCs w:val="24"/>
        </w:rPr>
        <w:t>Таблица 5</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111"/>
        <w:gridCol w:w="1276"/>
        <w:gridCol w:w="1134"/>
        <w:gridCol w:w="1134"/>
        <w:gridCol w:w="1134"/>
      </w:tblGrid>
      <w:tr w:rsidR="000D0106" w:rsidRPr="009F6DB8" w:rsidTr="000D0106">
        <w:trPr>
          <w:trHeight w:val="474"/>
        </w:trPr>
        <w:tc>
          <w:tcPr>
            <w:tcW w:w="675" w:type="dxa"/>
          </w:tcPr>
          <w:p w:rsidR="000D0106" w:rsidRPr="009F6DB8" w:rsidRDefault="000D0106" w:rsidP="000D0106">
            <w:pPr>
              <w:spacing w:line="0" w:lineRule="atLeast"/>
              <w:ind w:left="-142" w:right="-2"/>
              <w:contextualSpacing/>
              <w:jc w:val="center"/>
              <w:rPr>
                <w:color w:val="auto"/>
              </w:rPr>
            </w:pPr>
            <w:r w:rsidRPr="009F6DB8">
              <w:rPr>
                <w:color w:val="auto"/>
              </w:rPr>
              <w:t>№ п/п</w:t>
            </w:r>
          </w:p>
        </w:tc>
        <w:tc>
          <w:tcPr>
            <w:tcW w:w="4111" w:type="dxa"/>
          </w:tcPr>
          <w:p w:rsidR="000D0106" w:rsidRPr="009F6DB8" w:rsidRDefault="000D0106" w:rsidP="000D0106">
            <w:pPr>
              <w:spacing w:line="0" w:lineRule="atLeast"/>
              <w:ind w:left="-142" w:right="-2"/>
              <w:contextualSpacing/>
              <w:jc w:val="center"/>
              <w:rPr>
                <w:color w:val="auto"/>
              </w:rPr>
            </w:pPr>
            <w:r w:rsidRPr="009F6DB8">
              <w:rPr>
                <w:color w:val="auto"/>
              </w:rPr>
              <w:t>Наименование</w:t>
            </w:r>
          </w:p>
          <w:p w:rsidR="000D0106" w:rsidRPr="009F6DB8" w:rsidRDefault="000D0106" w:rsidP="000D0106">
            <w:pPr>
              <w:spacing w:line="0" w:lineRule="atLeast"/>
              <w:ind w:left="-142" w:right="-2"/>
              <w:contextualSpacing/>
              <w:jc w:val="center"/>
              <w:rPr>
                <w:color w:val="auto"/>
              </w:rPr>
            </w:pPr>
            <w:r w:rsidRPr="009F6DB8">
              <w:rPr>
                <w:color w:val="auto"/>
              </w:rPr>
              <w:t>показателя</w:t>
            </w:r>
          </w:p>
        </w:tc>
        <w:tc>
          <w:tcPr>
            <w:tcW w:w="1276" w:type="dxa"/>
          </w:tcPr>
          <w:p w:rsidR="000D0106" w:rsidRPr="009F6DB8" w:rsidRDefault="000D0106" w:rsidP="000D0106">
            <w:pPr>
              <w:spacing w:line="0" w:lineRule="atLeast"/>
              <w:ind w:left="-78" w:right="-2" w:hanging="64"/>
              <w:contextualSpacing/>
              <w:jc w:val="center"/>
              <w:rPr>
                <w:color w:val="auto"/>
              </w:rPr>
            </w:pPr>
            <w:r w:rsidRPr="009F6DB8">
              <w:rPr>
                <w:color w:val="auto"/>
              </w:rPr>
              <w:t>Единица измерения</w:t>
            </w:r>
          </w:p>
        </w:tc>
        <w:tc>
          <w:tcPr>
            <w:tcW w:w="1134" w:type="dxa"/>
          </w:tcPr>
          <w:p w:rsidR="000D0106" w:rsidRPr="009F6DB8" w:rsidRDefault="000D0106" w:rsidP="000D0106">
            <w:pPr>
              <w:spacing w:line="0" w:lineRule="atLeast"/>
              <w:ind w:left="-142" w:right="-2"/>
              <w:contextualSpacing/>
              <w:jc w:val="center"/>
              <w:rPr>
                <w:color w:val="auto"/>
              </w:rPr>
            </w:pPr>
            <w:r w:rsidRPr="009F6DB8">
              <w:rPr>
                <w:color w:val="auto"/>
              </w:rPr>
              <w:t>2020г</w:t>
            </w:r>
          </w:p>
        </w:tc>
        <w:tc>
          <w:tcPr>
            <w:tcW w:w="1134" w:type="dxa"/>
            <w:tcBorders>
              <w:right w:val="single" w:sz="4" w:space="0" w:color="auto"/>
            </w:tcBorders>
          </w:tcPr>
          <w:p w:rsidR="000D0106" w:rsidRPr="009F6DB8" w:rsidRDefault="000D0106" w:rsidP="000D0106">
            <w:pPr>
              <w:spacing w:line="0" w:lineRule="atLeast"/>
              <w:ind w:left="-142" w:right="-2"/>
              <w:contextualSpacing/>
              <w:jc w:val="center"/>
              <w:rPr>
                <w:color w:val="auto"/>
              </w:rPr>
            </w:pPr>
            <w:r w:rsidRPr="009F6DB8">
              <w:rPr>
                <w:color w:val="auto"/>
              </w:rPr>
              <w:t>2021г</w:t>
            </w:r>
          </w:p>
        </w:tc>
        <w:tc>
          <w:tcPr>
            <w:tcW w:w="1134" w:type="dxa"/>
            <w:tcBorders>
              <w:right w:val="single" w:sz="4" w:space="0" w:color="auto"/>
            </w:tcBorders>
          </w:tcPr>
          <w:p w:rsidR="000D0106" w:rsidRPr="009F6DB8" w:rsidRDefault="000D0106" w:rsidP="000D0106">
            <w:pPr>
              <w:spacing w:line="0" w:lineRule="atLeast"/>
              <w:ind w:left="-142" w:right="-2"/>
              <w:contextualSpacing/>
              <w:jc w:val="center"/>
              <w:rPr>
                <w:color w:val="auto"/>
              </w:rPr>
            </w:pPr>
            <w:r w:rsidRPr="009F6DB8">
              <w:rPr>
                <w:color w:val="auto"/>
              </w:rPr>
              <w:t>2022г.</w:t>
            </w:r>
          </w:p>
        </w:tc>
      </w:tr>
      <w:tr w:rsidR="000D0106" w:rsidRPr="009F6DB8" w:rsidTr="000D0106">
        <w:trPr>
          <w:trHeight w:val="428"/>
        </w:trPr>
        <w:tc>
          <w:tcPr>
            <w:tcW w:w="675"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1</w:t>
            </w:r>
          </w:p>
        </w:tc>
        <w:tc>
          <w:tcPr>
            <w:tcW w:w="4111" w:type="dxa"/>
            <w:vAlign w:val="center"/>
          </w:tcPr>
          <w:p w:rsidR="000D0106" w:rsidRPr="009F6DB8" w:rsidRDefault="000D0106" w:rsidP="000D0106">
            <w:pPr>
              <w:spacing w:line="0" w:lineRule="atLeast"/>
              <w:ind w:left="-42" w:right="-2"/>
              <w:contextualSpacing/>
              <w:jc w:val="both"/>
              <w:rPr>
                <w:color w:val="auto"/>
              </w:rPr>
            </w:pPr>
            <w:r w:rsidRPr="009F6DB8">
              <w:rPr>
                <w:color w:val="auto"/>
              </w:rPr>
              <w:t>Ликвидация несанкционированных навалов мусора, организация санитарной очистки, сбор и вывоз твердых бытовых отходов вне  границ сельских населенных пунктов на территории Комсомольского муниципального района</w:t>
            </w:r>
          </w:p>
        </w:tc>
        <w:tc>
          <w:tcPr>
            <w:tcW w:w="1276"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единиц</w:t>
            </w:r>
          </w:p>
        </w:tc>
        <w:tc>
          <w:tcPr>
            <w:tcW w:w="1134" w:type="dxa"/>
            <w:shd w:val="clear" w:color="auto" w:fill="auto"/>
            <w:vAlign w:val="center"/>
          </w:tcPr>
          <w:p w:rsidR="000D0106" w:rsidRPr="009F6DB8" w:rsidRDefault="000D0106" w:rsidP="000D0106">
            <w:pPr>
              <w:spacing w:line="0" w:lineRule="atLeast"/>
              <w:ind w:left="-142" w:right="-2"/>
              <w:contextualSpacing/>
              <w:jc w:val="center"/>
              <w:rPr>
                <w:color w:val="auto"/>
              </w:rPr>
            </w:pPr>
            <w:r w:rsidRPr="009F6DB8">
              <w:rPr>
                <w:color w:val="auto"/>
              </w:rPr>
              <w:t>18</w:t>
            </w:r>
          </w:p>
        </w:tc>
        <w:tc>
          <w:tcPr>
            <w:tcW w:w="1134" w:type="dxa"/>
            <w:tcBorders>
              <w:right w:val="single" w:sz="4" w:space="0" w:color="auto"/>
            </w:tcBorders>
            <w:shd w:val="clear" w:color="auto" w:fill="auto"/>
            <w:vAlign w:val="center"/>
          </w:tcPr>
          <w:p w:rsidR="000D0106" w:rsidRPr="009F6DB8" w:rsidRDefault="000D0106" w:rsidP="000D0106">
            <w:pPr>
              <w:spacing w:line="0" w:lineRule="atLeast"/>
              <w:ind w:left="-142" w:right="-2"/>
              <w:contextualSpacing/>
              <w:jc w:val="center"/>
              <w:rPr>
                <w:color w:val="auto"/>
              </w:rPr>
            </w:pPr>
            <w:r w:rsidRPr="009F6DB8">
              <w:rPr>
                <w:color w:val="auto"/>
              </w:rPr>
              <w:t>18</w:t>
            </w:r>
          </w:p>
        </w:tc>
        <w:tc>
          <w:tcPr>
            <w:tcW w:w="1134" w:type="dxa"/>
            <w:tcBorders>
              <w:right w:val="single" w:sz="4" w:space="0" w:color="auto"/>
            </w:tcBorders>
            <w:shd w:val="clear" w:color="auto" w:fill="auto"/>
            <w:vAlign w:val="center"/>
          </w:tcPr>
          <w:p w:rsidR="000D0106" w:rsidRPr="009F6DB8" w:rsidRDefault="000D0106" w:rsidP="000D0106">
            <w:pPr>
              <w:spacing w:line="0" w:lineRule="atLeast"/>
              <w:ind w:right="-2"/>
              <w:contextualSpacing/>
              <w:jc w:val="center"/>
              <w:rPr>
                <w:color w:val="auto"/>
              </w:rPr>
            </w:pPr>
            <w:r w:rsidRPr="009F6DB8">
              <w:rPr>
                <w:color w:val="auto"/>
              </w:rPr>
              <w:t>18</w:t>
            </w:r>
          </w:p>
        </w:tc>
      </w:tr>
    </w:tbl>
    <w:p w:rsidR="000D0106" w:rsidRPr="009F6DB8" w:rsidRDefault="000D0106" w:rsidP="000D0106">
      <w:pPr>
        <w:widowControl w:val="0"/>
        <w:autoSpaceDE w:val="0"/>
        <w:autoSpaceDN w:val="0"/>
        <w:adjustRightInd w:val="0"/>
        <w:spacing w:line="0" w:lineRule="atLeast"/>
        <w:ind w:left="-142" w:right="-2"/>
        <w:contextualSpacing/>
        <w:jc w:val="center"/>
        <w:outlineLvl w:val="2"/>
        <w:rPr>
          <w:color w:val="auto"/>
          <w:sz w:val="24"/>
          <w:szCs w:val="24"/>
          <w:lang w:eastAsia="ar-SA"/>
        </w:rPr>
      </w:pPr>
      <w:r w:rsidRPr="009F6DB8">
        <w:rPr>
          <w:b/>
          <w:color w:val="auto"/>
          <w:sz w:val="24"/>
          <w:szCs w:val="24"/>
        </w:rPr>
        <w:t xml:space="preserve">2.6 </w:t>
      </w:r>
      <w:r w:rsidRPr="009F6DB8">
        <w:rPr>
          <w:b/>
          <w:color w:val="auto"/>
          <w:sz w:val="24"/>
          <w:szCs w:val="24"/>
          <w:lang w:eastAsia="ar-SA"/>
        </w:rPr>
        <w:t>Обеспечение населения Комсомольского муниципального района                    теплоснабжением</w:t>
      </w:r>
      <w:r w:rsidRPr="009F6DB8">
        <w:rPr>
          <w:color w:val="auto"/>
          <w:sz w:val="24"/>
          <w:szCs w:val="24"/>
          <w:lang w:eastAsia="ar-SA"/>
        </w:rPr>
        <w:t>.</w:t>
      </w:r>
    </w:p>
    <w:p w:rsidR="000D0106" w:rsidRPr="009F6DB8" w:rsidRDefault="000D0106" w:rsidP="000D0106">
      <w:pPr>
        <w:widowControl w:val="0"/>
        <w:autoSpaceDE w:val="0"/>
        <w:autoSpaceDN w:val="0"/>
        <w:adjustRightInd w:val="0"/>
        <w:spacing w:line="0" w:lineRule="atLeast"/>
        <w:ind w:left="-142" w:right="-2"/>
        <w:contextualSpacing/>
        <w:outlineLvl w:val="2"/>
        <w:rPr>
          <w:b/>
          <w:color w:val="auto"/>
          <w:sz w:val="24"/>
          <w:szCs w:val="24"/>
        </w:rPr>
      </w:pPr>
    </w:p>
    <w:p w:rsidR="000D0106" w:rsidRPr="009F6DB8" w:rsidRDefault="000D0106" w:rsidP="000D0106">
      <w:pPr>
        <w:widowControl w:val="0"/>
        <w:shd w:val="clear" w:color="auto" w:fill="FFFFFF"/>
        <w:autoSpaceDE w:val="0"/>
        <w:autoSpaceDN w:val="0"/>
        <w:ind w:firstLine="540"/>
        <w:jc w:val="both"/>
        <w:rPr>
          <w:color w:val="auto"/>
          <w:sz w:val="24"/>
          <w:szCs w:val="24"/>
        </w:rPr>
      </w:pPr>
      <w:r w:rsidRPr="009F6DB8">
        <w:rPr>
          <w:color w:val="auto"/>
          <w:sz w:val="24"/>
          <w:szCs w:val="24"/>
        </w:rPr>
        <w:t>Подпрограмма предусматривает предоставление субсидий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 а также ежегодное формирование районного фонда материально-технических ресурсов для предупреждения и ликвидации последствий аварийных ситуаций на муниципальных объектах ЖКХ.</w:t>
      </w:r>
    </w:p>
    <w:p w:rsidR="000D0106" w:rsidRPr="009F6DB8" w:rsidRDefault="000D0106" w:rsidP="000D0106">
      <w:pPr>
        <w:widowControl w:val="0"/>
        <w:shd w:val="clear" w:color="auto" w:fill="FFFFFF"/>
        <w:tabs>
          <w:tab w:val="left" w:pos="532"/>
          <w:tab w:val="left" w:pos="2950"/>
          <w:tab w:val="left" w:pos="4567"/>
        </w:tabs>
        <w:ind w:right="112" w:firstLine="567"/>
        <w:jc w:val="both"/>
        <w:rPr>
          <w:color w:val="auto"/>
          <w:sz w:val="24"/>
          <w:szCs w:val="24"/>
        </w:rPr>
      </w:pPr>
      <w:r w:rsidRPr="009F6DB8">
        <w:rPr>
          <w:color w:val="auto"/>
          <w:sz w:val="24"/>
          <w:szCs w:val="24"/>
        </w:rPr>
        <w:t>Реализация подпрограммы обеспечит 100-процентный уровень надежности топливоснабжения источников тепловой энергии, 100-процентный уровень готовности теплоснабжающих организаций к проведению аварийно-восстановительных работ в системах теплоснабжения. Позволит оперативно реагировать на возникающие аварийные ситуации на объектах жизнеобеспечения, своевременно выполнять работы по их устранению. Обеспечит создание безопасных и благоприятных условий проживания граждан на территории Комсомольского муниципального района.</w:t>
      </w:r>
    </w:p>
    <w:p w:rsidR="000D0106" w:rsidRPr="009F6DB8" w:rsidRDefault="000D0106" w:rsidP="000D0106">
      <w:pPr>
        <w:shd w:val="clear" w:color="auto" w:fill="FFFFFF"/>
        <w:suppressAutoHyphens/>
        <w:jc w:val="center"/>
        <w:rPr>
          <w:b/>
          <w:color w:val="auto"/>
          <w:sz w:val="24"/>
          <w:szCs w:val="24"/>
          <w:lang w:eastAsia="ar-SA"/>
        </w:rPr>
      </w:pPr>
      <w:r w:rsidRPr="009F6DB8">
        <w:rPr>
          <w:b/>
          <w:color w:val="auto"/>
          <w:sz w:val="24"/>
          <w:szCs w:val="24"/>
          <w:lang w:eastAsia="ar-SA"/>
        </w:rPr>
        <w:t>Показатели, характеризующие обеспечение населения Комсомольского муниципального района   теплоснабжением</w:t>
      </w:r>
    </w:p>
    <w:p w:rsidR="000D0106" w:rsidRPr="009F6DB8" w:rsidRDefault="000D0106" w:rsidP="000D0106">
      <w:pPr>
        <w:shd w:val="clear" w:color="auto" w:fill="FFFFFF"/>
        <w:suppressAutoHyphens/>
        <w:jc w:val="center"/>
        <w:rPr>
          <w:b/>
          <w:color w:val="auto"/>
          <w:sz w:val="24"/>
          <w:szCs w:val="24"/>
          <w:lang w:eastAsia="ar-SA"/>
        </w:rPr>
      </w:pPr>
      <w:r w:rsidRPr="009F6DB8">
        <w:rPr>
          <w:b/>
          <w:color w:val="auto"/>
          <w:sz w:val="24"/>
          <w:szCs w:val="24"/>
          <w:lang w:eastAsia="ar-SA"/>
        </w:rPr>
        <w:t xml:space="preserve">                                                                                         Таблица 6</w:t>
      </w:r>
    </w:p>
    <w:tbl>
      <w:tblPr>
        <w:tblW w:w="893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68"/>
        <w:gridCol w:w="2126"/>
        <w:gridCol w:w="1134"/>
        <w:gridCol w:w="1134"/>
        <w:gridCol w:w="1843"/>
        <w:gridCol w:w="2126"/>
      </w:tblGrid>
      <w:tr w:rsidR="000D0106" w:rsidRPr="009F6DB8" w:rsidTr="000D0106">
        <w:trPr>
          <w:trHeight w:val="521"/>
        </w:trPr>
        <w:tc>
          <w:tcPr>
            <w:tcW w:w="568" w:type="dxa"/>
            <w:tcBorders>
              <w:top w:val="single" w:sz="4" w:space="0" w:color="auto"/>
              <w:left w:val="single" w:sz="4" w:space="0" w:color="auto"/>
              <w:bottom w:val="single" w:sz="4" w:space="0" w:color="auto"/>
              <w:right w:val="single" w:sz="4" w:space="0" w:color="auto"/>
            </w:tcBorders>
            <w:vAlign w:val="center"/>
            <w:hideMark/>
          </w:tcPr>
          <w:p w:rsidR="000D0106" w:rsidRPr="009F6DB8" w:rsidRDefault="000D0106" w:rsidP="000D0106">
            <w:pPr>
              <w:spacing w:line="256" w:lineRule="auto"/>
              <w:rPr>
                <w:color w:val="auto"/>
              </w:rPr>
            </w:pPr>
            <w:r w:rsidRPr="009F6DB8">
              <w:rPr>
                <w:color w:val="auto"/>
              </w:rPr>
              <w:t>№ п/п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0D0106" w:rsidRPr="009F6DB8" w:rsidRDefault="000D0106" w:rsidP="000D0106">
            <w:pPr>
              <w:spacing w:line="0" w:lineRule="atLeast"/>
              <w:ind w:left="-142" w:right="-2"/>
              <w:contextualSpacing/>
              <w:jc w:val="center"/>
              <w:rPr>
                <w:color w:val="auto"/>
              </w:rPr>
            </w:pPr>
            <w:r w:rsidRPr="009F6DB8">
              <w:rPr>
                <w:color w:val="auto"/>
              </w:rPr>
              <w:t>Наименование</w:t>
            </w:r>
          </w:p>
          <w:p w:rsidR="000D0106" w:rsidRPr="009F6DB8" w:rsidRDefault="000D0106" w:rsidP="000D0106">
            <w:pPr>
              <w:spacing w:line="256" w:lineRule="auto"/>
              <w:rPr>
                <w:color w:val="auto"/>
              </w:rPr>
            </w:pPr>
            <w:r w:rsidRPr="009F6DB8">
              <w:rPr>
                <w:color w:val="auto"/>
              </w:rPr>
              <w:t xml:space="preserve">        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0106" w:rsidRPr="009F6DB8" w:rsidRDefault="000D0106" w:rsidP="000D0106">
            <w:pPr>
              <w:spacing w:line="256" w:lineRule="auto"/>
              <w:rPr>
                <w:color w:val="auto"/>
              </w:rPr>
            </w:pPr>
            <w:r w:rsidRPr="009F6DB8">
              <w:rPr>
                <w:color w:val="auto"/>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0106" w:rsidRPr="009F6DB8" w:rsidRDefault="000D0106" w:rsidP="000D0106">
            <w:pPr>
              <w:shd w:val="clear" w:color="auto" w:fill="FFFFFF"/>
              <w:spacing w:line="252" w:lineRule="auto"/>
              <w:ind w:left="-64" w:right="-62"/>
              <w:jc w:val="center"/>
              <w:rPr>
                <w:color w:val="auto"/>
              </w:rPr>
            </w:pPr>
            <w:r w:rsidRPr="009F6DB8">
              <w:rPr>
                <w:color w:val="auto"/>
              </w:rPr>
              <w:t>2020г.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0D0106" w:rsidRPr="009F6DB8" w:rsidRDefault="000D0106" w:rsidP="000D0106">
            <w:pPr>
              <w:shd w:val="clear" w:color="auto" w:fill="FFFFFF"/>
              <w:spacing w:line="252" w:lineRule="auto"/>
              <w:ind w:left="-64" w:right="-62"/>
              <w:jc w:val="center"/>
              <w:rPr>
                <w:color w:val="auto"/>
              </w:rPr>
            </w:pPr>
            <w:r w:rsidRPr="009F6DB8">
              <w:rPr>
                <w:color w:val="auto"/>
              </w:rPr>
              <w:t>2021г.</w:t>
            </w:r>
          </w:p>
        </w:tc>
        <w:tc>
          <w:tcPr>
            <w:tcW w:w="2126" w:type="dxa"/>
            <w:tcBorders>
              <w:top w:val="single" w:sz="4" w:space="0" w:color="auto"/>
              <w:left w:val="single" w:sz="4" w:space="0" w:color="auto"/>
              <w:bottom w:val="single" w:sz="4" w:space="0" w:color="auto"/>
              <w:right w:val="single" w:sz="4" w:space="0" w:color="auto"/>
            </w:tcBorders>
            <w:vAlign w:val="center"/>
            <w:hideMark/>
          </w:tcPr>
          <w:p w:rsidR="000D0106" w:rsidRPr="009F6DB8" w:rsidRDefault="000D0106" w:rsidP="000D0106">
            <w:pPr>
              <w:shd w:val="clear" w:color="auto" w:fill="FFFFFF"/>
              <w:spacing w:line="252" w:lineRule="auto"/>
              <w:ind w:left="-62" w:right="-62"/>
              <w:rPr>
                <w:color w:val="auto"/>
              </w:rPr>
            </w:pPr>
            <w:r w:rsidRPr="009F6DB8">
              <w:rPr>
                <w:color w:val="auto"/>
              </w:rPr>
              <w:t xml:space="preserve">          2022г.</w:t>
            </w:r>
          </w:p>
        </w:tc>
      </w:tr>
      <w:tr w:rsidR="000D0106" w:rsidRPr="009F6DB8" w:rsidTr="000D0106">
        <w:trPr>
          <w:trHeight w:val="1064"/>
        </w:trPr>
        <w:tc>
          <w:tcPr>
            <w:tcW w:w="568" w:type="dxa"/>
            <w:tcBorders>
              <w:top w:val="single" w:sz="4" w:space="0" w:color="auto"/>
              <w:left w:val="single" w:sz="4" w:space="0" w:color="auto"/>
              <w:bottom w:val="single" w:sz="4" w:space="0" w:color="auto"/>
              <w:right w:val="single" w:sz="4" w:space="0" w:color="auto"/>
            </w:tcBorders>
            <w:hideMark/>
          </w:tcPr>
          <w:p w:rsidR="000D0106" w:rsidRPr="009F6DB8" w:rsidRDefault="000D0106" w:rsidP="000D0106">
            <w:pPr>
              <w:shd w:val="clear" w:color="auto" w:fill="FFFFFF"/>
              <w:spacing w:line="252" w:lineRule="auto"/>
              <w:ind w:left="-62" w:right="-62"/>
              <w:jc w:val="center"/>
              <w:rPr>
                <w:color w:val="auto"/>
              </w:rPr>
            </w:pPr>
            <w:r w:rsidRPr="009F6DB8">
              <w:rPr>
                <w:color w:val="auto"/>
              </w:rPr>
              <w:t>1.</w:t>
            </w:r>
          </w:p>
        </w:tc>
        <w:tc>
          <w:tcPr>
            <w:tcW w:w="2126" w:type="dxa"/>
            <w:tcBorders>
              <w:top w:val="single" w:sz="4" w:space="0" w:color="auto"/>
              <w:left w:val="single" w:sz="4" w:space="0" w:color="auto"/>
              <w:bottom w:val="single" w:sz="4" w:space="0" w:color="auto"/>
              <w:right w:val="single" w:sz="4" w:space="0" w:color="auto"/>
            </w:tcBorders>
            <w:hideMark/>
          </w:tcPr>
          <w:p w:rsidR="000D0106" w:rsidRPr="009F6DB8" w:rsidRDefault="000D0106" w:rsidP="000D0106">
            <w:pPr>
              <w:shd w:val="clear" w:color="auto" w:fill="FFFFFF"/>
              <w:spacing w:line="252" w:lineRule="auto"/>
              <w:ind w:left="-62" w:right="-62"/>
              <w:rPr>
                <w:color w:val="auto"/>
              </w:rPr>
            </w:pPr>
            <w:r w:rsidRPr="009F6DB8">
              <w:rPr>
                <w:color w:val="auto"/>
              </w:rPr>
              <w:t>Уровень надежности топливоснабжения источников тепловой энергии</w:t>
            </w:r>
          </w:p>
        </w:tc>
        <w:tc>
          <w:tcPr>
            <w:tcW w:w="1134" w:type="dxa"/>
            <w:tcBorders>
              <w:top w:val="single" w:sz="4" w:space="0" w:color="auto"/>
              <w:left w:val="single" w:sz="4" w:space="0" w:color="auto"/>
              <w:bottom w:val="single" w:sz="4" w:space="0" w:color="auto"/>
              <w:right w:val="single" w:sz="4" w:space="0" w:color="auto"/>
            </w:tcBorders>
            <w:hideMark/>
          </w:tcPr>
          <w:p w:rsidR="000D0106" w:rsidRPr="009F6DB8" w:rsidRDefault="000D0106" w:rsidP="000D0106">
            <w:pPr>
              <w:shd w:val="clear" w:color="auto" w:fill="FFFFFF"/>
              <w:spacing w:line="252" w:lineRule="auto"/>
              <w:ind w:left="-62" w:right="-60"/>
              <w:jc w:val="center"/>
              <w:rPr>
                <w:color w:val="auto"/>
              </w:rPr>
            </w:pPr>
            <w:r w:rsidRPr="009F6DB8">
              <w:rPr>
                <w:color w:val="auto"/>
              </w:rPr>
              <w:t>%</w:t>
            </w:r>
          </w:p>
        </w:tc>
        <w:tc>
          <w:tcPr>
            <w:tcW w:w="1134" w:type="dxa"/>
            <w:tcBorders>
              <w:top w:val="single" w:sz="4" w:space="0" w:color="auto"/>
              <w:left w:val="single" w:sz="4" w:space="0" w:color="auto"/>
              <w:bottom w:val="single" w:sz="4" w:space="0" w:color="auto"/>
              <w:right w:val="single" w:sz="4" w:space="0" w:color="auto"/>
            </w:tcBorders>
            <w:hideMark/>
          </w:tcPr>
          <w:p w:rsidR="000D0106" w:rsidRPr="009F6DB8" w:rsidRDefault="000D0106" w:rsidP="000D0106">
            <w:pPr>
              <w:shd w:val="clear" w:color="auto" w:fill="FFFFFF"/>
              <w:spacing w:line="252" w:lineRule="auto"/>
              <w:ind w:left="-64" w:right="-62"/>
              <w:jc w:val="center"/>
              <w:rPr>
                <w:color w:val="auto"/>
              </w:rPr>
            </w:pPr>
            <w:r w:rsidRPr="009F6DB8">
              <w:rPr>
                <w:color w:val="auto"/>
              </w:rPr>
              <w:t>99,0</w:t>
            </w:r>
          </w:p>
        </w:tc>
        <w:tc>
          <w:tcPr>
            <w:tcW w:w="1843" w:type="dxa"/>
            <w:tcBorders>
              <w:top w:val="single" w:sz="4" w:space="0" w:color="auto"/>
              <w:left w:val="single" w:sz="4" w:space="0" w:color="auto"/>
              <w:bottom w:val="single" w:sz="4" w:space="0" w:color="auto"/>
              <w:right w:val="single" w:sz="4" w:space="0" w:color="auto"/>
            </w:tcBorders>
            <w:hideMark/>
          </w:tcPr>
          <w:p w:rsidR="000D0106" w:rsidRPr="009F6DB8" w:rsidRDefault="000D0106" w:rsidP="000D0106">
            <w:pPr>
              <w:shd w:val="clear" w:color="auto" w:fill="FFFFFF"/>
              <w:spacing w:line="252" w:lineRule="auto"/>
              <w:ind w:left="-64" w:right="-62"/>
              <w:jc w:val="center"/>
              <w:rPr>
                <w:color w:val="auto"/>
              </w:rPr>
            </w:pPr>
            <w:r w:rsidRPr="009F6DB8">
              <w:rPr>
                <w:color w:val="auto"/>
              </w:rPr>
              <w:t>100,0</w:t>
            </w:r>
          </w:p>
        </w:tc>
        <w:tc>
          <w:tcPr>
            <w:tcW w:w="2126" w:type="dxa"/>
            <w:tcBorders>
              <w:top w:val="single" w:sz="4" w:space="0" w:color="auto"/>
              <w:left w:val="single" w:sz="4" w:space="0" w:color="auto"/>
              <w:bottom w:val="single" w:sz="4" w:space="0" w:color="auto"/>
              <w:right w:val="single" w:sz="4" w:space="0" w:color="auto"/>
            </w:tcBorders>
            <w:hideMark/>
          </w:tcPr>
          <w:p w:rsidR="000D0106" w:rsidRPr="009F6DB8" w:rsidRDefault="000D0106" w:rsidP="000D0106">
            <w:pPr>
              <w:shd w:val="clear" w:color="auto" w:fill="FFFFFF"/>
              <w:spacing w:line="252" w:lineRule="auto"/>
              <w:ind w:left="-64" w:right="-62"/>
              <w:jc w:val="center"/>
              <w:rPr>
                <w:color w:val="auto"/>
              </w:rPr>
            </w:pPr>
            <w:r w:rsidRPr="009F6DB8">
              <w:rPr>
                <w:color w:val="auto"/>
              </w:rPr>
              <w:t>100,0</w:t>
            </w:r>
          </w:p>
        </w:tc>
      </w:tr>
      <w:tr w:rsidR="000D0106" w:rsidRPr="009F6DB8" w:rsidTr="000D0106">
        <w:trPr>
          <w:trHeight w:val="2076"/>
        </w:trPr>
        <w:tc>
          <w:tcPr>
            <w:tcW w:w="568" w:type="dxa"/>
            <w:tcBorders>
              <w:top w:val="single" w:sz="4" w:space="0" w:color="auto"/>
              <w:left w:val="single" w:sz="4" w:space="0" w:color="auto"/>
              <w:bottom w:val="single" w:sz="4" w:space="0" w:color="auto"/>
              <w:right w:val="single" w:sz="4" w:space="0" w:color="auto"/>
            </w:tcBorders>
            <w:hideMark/>
          </w:tcPr>
          <w:p w:rsidR="000D0106" w:rsidRPr="009F6DB8" w:rsidRDefault="000D0106" w:rsidP="000D0106">
            <w:pPr>
              <w:shd w:val="clear" w:color="auto" w:fill="FFFFFF"/>
              <w:spacing w:line="252" w:lineRule="auto"/>
              <w:ind w:left="-62" w:right="-62"/>
              <w:jc w:val="center"/>
              <w:rPr>
                <w:color w:val="auto"/>
              </w:rPr>
            </w:pPr>
            <w:r w:rsidRPr="009F6DB8">
              <w:rPr>
                <w:color w:val="auto"/>
              </w:rPr>
              <w:t>2.</w:t>
            </w:r>
          </w:p>
        </w:tc>
        <w:tc>
          <w:tcPr>
            <w:tcW w:w="2126" w:type="dxa"/>
            <w:tcBorders>
              <w:top w:val="single" w:sz="4" w:space="0" w:color="auto"/>
              <w:left w:val="single" w:sz="4" w:space="0" w:color="auto"/>
              <w:bottom w:val="single" w:sz="4" w:space="0" w:color="auto"/>
              <w:right w:val="single" w:sz="4" w:space="0" w:color="auto"/>
            </w:tcBorders>
            <w:hideMark/>
          </w:tcPr>
          <w:p w:rsidR="000D0106" w:rsidRPr="009F6DB8" w:rsidRDefault="000D0106" w:rsidP="000D0106">
            <w:pPr>
              <w:shd w:val="clear" w:color="auto" w:fill="FFFFFF"/>
              <w:spacing w:line="252" w:lineRule="auto"/>
              <w:ind w:left="-62" w:right="-62"/>
              <w:rPr>
                <w:color w:val="auto"/>
              </w:rPr>
            </w:pPr>
            <w:r w:rsidRPr="009F6DB8">
              <w:rPr>
                <w:color w:val="auto"/>
              </w:rPr>
              <w:t>Уровень готовности теплоснабжающих организаций к проведению аварийно-восстановительных работ в системах теплоснабжения</w:t>
            </w:r>
          </w:p>
        </w:tc>
        <w:tc>
          <w:tcPr>
            <w:tcW w:w="1134" w:type="dxa"/>
            <w:tcBorders>
              <w:top w:val="single" w:sz="4" w:space="0" w:color="auto"/>
              <w:left w:val="single" w:sz="4" w:space="0" w:color="auto"/>
              <w:bottom w:val="single" w:sz="4" w:space="0" w:color="auto"/>
              <w:right w:val="single" w:sz="4" w:space="0" w:color="auto"/>
            </w:tcBorders>
            <w:hideMark/>
          </w:tcPr>
          <w:p w:rsidR="000D0106" w:rsidRPr="009F6DB8" w:rsidRDefault="000D0106" w:rsidP="000D0106">
            <w:pPr>
              <w:shd w:val="clear" w:color="auto" w:fill="FFFFFF"/>
              <w:spacing w:line="252" w:lineRule="auto"/>
              <w:ind w:left="-62" w:right="-60"/>
              <w:jc w:val="center"/>
              <w:rPr>
                <w:color w:val="auto"/>
              </w:rPr>
            </w:pPr>
            <w:r w:rsidRPr="009F6DB8">
              <w:rPr>
                <w:color w:val="auto"/>
              </w:rPr>
              <w:t>%</w:t>
            </w:r>
          </w:p>
        </w:tc>
        <w:tc>
          <w:tcPr>
            <w:tcW w:w="1134" w:type="dxa"/>
            <w:tcBorders>
              <w:top w:val="single" w:sz="4" w:space="0" w:color="auto"/>
              <w:left w:val="single" w:sz="4" w:space="0" w:color="auto"/>
              <w:bottom w:val="single" w:sz="4" w:space="0" w:color="auto"/>
              <w:right w:val="single" w:sz="4" w:space="0" w:color="auto"/>
            </w:tcBorders>
            <w:hideMark/>
          </w:tcPr>
          <w:p w:rsidR="000D0106" w:rsidRPr="009F6DB8" w:rsidRDefault="000D0106" w:rsidP="000D0106">
            <w:pPr>
              <w:shd w:val="clear" w:color="auto" w:fill="FFFFFF"/>
              <w:spacing w:line="252" w:lineRule="auto"/>
              <w:ind w:left="-64" w:right="-62"/>
              <w:jc w:val="center"/>
              <w:rPr>
                <w:color w:val="auto"/>
              </w:rPr>
            </w:pPr>
            <w:r w:rsidRPr="009F6DB8">
              <w:rPr>
                <w:color w:val="auto"/>
              </w:rPr>
              <w:t>99,0</w:t>
            </w:r>
          </w:p>
        </w:tc>
        <w:tc>
          <w:tcPr>
            <w:tcW w:w="1843" w:type="dxa"/>
            <w:tcBorders>
              <w:top w:val="single" w:sz="4" w:space="0" w:color="auto"/>
              <w:left w:val="single" w:sz="4" w:space="0" w:color="auto"/>
              <w:bottom w:val="single" w:sz="4" w:space="0" w:color="auto"/>
              <w:right w:val="single" w:sz="4" w:space="0" w:color="auto"/>
            </w:tcBorders>
            <w:hideMark/>
          </w:tcPr>
          <w:p w:rsidR="000D0106" w:rsidRPr="009F6DB8" w:rsidRDefault="000D0106" w:rsidP="000D0106">
            <w:pPr>
              <w:shd w:val="clear" w:color="auto" w:fill="FFFFFF"/>
              <w:spacing w:line="252" w:lineRule="auto"/>
              <w:ind w:left="-64" w:right="-62"/>
              <w:jc w:val="center"/>
              <w:rPr>
                <w:color w:val="auto"/>
              </w:rPr>
            </w:pPr>
            <w:r w:rsidRPr="009F6DB8">
              <w:rPr>
                <w:color w:val="auto"/>
              </w:rPr>
              <w:t>100,0</w:t>
            </w:r>
          </w:p>
        </w:tc>
        <w:tc>
          <w:tcPr>
            <w:tcW w:w="2126" w:type="dxa"/>
            <w:tcBorders>
              <w:top w:val="single" w:sz="4" w:space="0" w:color="auto"/>
              <w:left w:val="single" w:sz="4" w:space="0" w:color="auto"/>
              <w:bottom w:val="single" w:sz="4" w:space="0" w:color="auto"/>
              <w:right w:val="single" w:sz="4" w:space="0" w:color="auto"/>
            </w:tcBorders>
            <w:hideMark/>
          </w:tcPr>
          <w:p w:rsidR="000D0106" w:rsidRPr="009F6DB8" w:rsidRDefault="000D0106" w:rsidP="000D0106">
            <w:pPr>
              <w:shd w:val="clear" w:color="auto" w:fill="FFFFFF"/>
              <w:spacing w:line="252" w:lineRule="auto"/>
              <w:ind w:left="-64" w:right="-62"/>
              <w:jc w:val="center"/>
              <w:rPr>
                <w:color w:val="auto"/>
              </w:rPr>
            </w:pPr>
            <w:r w:rsidRPr="009F6DB8">
              <w:rPr>
                <w:color w:val="auto"/>
              </w:rPr>
              <w:t>100,0</w:t>
            </w:r>
          </w:p>
        </w:tc>
      </w:tr>
      <w:tr w:rsidR="000D0106" w:rsidRPr="009F6DB8" w:rsidTr="000D0106">
        <w:trPr>
          <w:trHeight w:val="899"/>
        </w:trPr>
        <w:tc>
          <w:tcPr>
            <w:tcW w:w="568" w:type="dxa"/>
            <w:tcBorders>
              <w:top w:val="single" w:sz="4" w:space="0" w:color="auto"/>
              <w:left w:val="single" w:sz="4" w:space="0" w:color="auto"/>
              <w:bottom w:val="single" w:sz="4" w:space="0" w:color="auto"/>
              <w:right w:val="single" w:sz="4" w:space="0" w:color="auto"/>
            </w:tcBorders>
            <w:hideMark/>
          </w:tcPr>
          <w:p w:rsidR="000D0106" w:rsidRPr="009F6DB8" w:rsidRDefault="000D0106" w:rsidP="000D0106">
            <w:pPr>
              <w:shd w:val="clear" w:color="auto" w:fill="FFFFFF"/>
              <w:spacing w:line="252" w:lineRule="auto"/>
              <w:ind w:left="-62" w:right="-62"/>
              <w:jc w:val="center"/>
              <w:rPr>
                <w:color w:val="auto"/>
              </w:rPr>
            </w:pPr>
            <w:r w:rsidRPr="009F6DB8">
              <w:rPr>
                <w:color w:val="auto"/>
              </w:rPr>
              <w:t>3.</w:t>
            </w:r>
          </w:p>
        </w:tc>
        <w:tc>
          <w:tcPr>
            <w:tcW w:w="2126" w:type="dxa"/>
            <w:tcBorders>
              <w:top w:val="single" w:sz="4" w:space="0" w:color="auto"/>
              <w:left w:val="single" w:sz="4" w:space="0" w:color="auto"/>
              <w:bottom w:val="single" w:sz="4" w:space="0" w:color="auto"/>
              <w:right w:val="single" w:sz="4" w:space="0" w:color="auto"/>
            </w:tcBorders>
            <w:hideMark/>
          </w:tcPr>
          <w:p w:rsidR="000D0106" w:rsidRPr="009F6DB8" w:rsidRDefault="000D0106" w:rsidP="000D0106">
            <w:pPr>
              <w:shd w:val="clear" w:color="auto" w:fill="FFFFFF"/>
              <w:spacing w:line="252" w:lineRule="auto"/>
              <w:ind w:left="-62" w:right="-62"/>
              <w:rPr>
                <w:color w:val="auto"/>
              </w:rPr>
            </w:pPr>
            <w:r w:rsidRPr="009F6DB8">
              <w:rPr>
                <w:color w:val="auto"/>
              </w:rPr>
              <w:t>Создание нормативного запаса материальных средств</w:t>
            </w:r>
          </w:p>
        </w:tc>
        <w:tc>
          <w:tcPr>
            <w:tcW w:w="1134" w:type="dxa"/>
            <w:tcBorders>
              <w:top w:val="single" w:sz="4" w:space="0" w:color="auto"/>
              <w:left w:val="single" w:sz="4" w:space="0" w:color="auto"/>
              <w:bottom w:val="single" w:sz="4" w:space="0" w:color="auto"/>
              <w:right w:val="single" w:sz="4" w:space="0" w:color="auto"/>
            </w:tcBorders>
            <w:hideMark/>
          </w:tcPr>
          <w:p w:rsidR="000D0106" w:rsidRPr="009F6DB8" w:rsidRDefault="000D0106" w:rsidP="000D0106">
            <w:pPr>
              <w:shd w:val="clear" w:color="auto" w:fill="FFFFFF"/>
              <w:spacing w:line="252" w:lineRule="auto"/>
              <w:ind w:left="-62" w:right="-60"/>
              <w:jc w:val="center"/>
              <w:rPr>
                <w:color w:val="auto"/>
              </w:rPr>
            </w:pPr>
            <w:r w:rsidRPr="009F6DB8">
              <w:rPr>
                <w:color w:val="auto"/>
              </w:rPr>
              <w:t>%</w:t>
            </w:r>
          </w:p>
        </w:tc>
        <w:tc>
          <w:tcPr>
            <w:tcW w:w="1134" w:type="dxa"/>
            <w:tcBorders>
              <w:top w:val="single" w:sz="4" w:space="0" w:color="auto"/>
              <w:left w:val="single" w:sz="4" w:space="0" w:color="auto"/>
              <w:bottom w:val="single" w:sz="4" w:space="0" w:color="auto"/>
              <w:right w:val="single" w:sz="4" w:space="0" w:color="auto"/>
            </w:tcBorders>
            <w:hideMark/>
          </w:tcPr>
          <w:p w:rsidR="000D0106" w:rsidRPr="009F6DB8" w:rsidRDefault="000D0106" w:rsidP="000D0106">
            <w:pPr>
              <w:shd w:val="clear" w:color="auto" w:fill="FFFFFF"/>
              <w:spacing w:line="252" w:lineRule="auto"/>
              <w:ind w:left="-64" w:right="-62"/>
              <w:jc w:val="center"/>
              <w:rPr>
                <w:color w:val="auto"/>
              </w:rPr>
            </w:pPr>
            <w:r w:rsidRPr="009F6DB8">
              <w:rPr>
                <w:color w:val="auto"/>
              </w:rPr>
              <w:t>99,0</w:t>
            </w:r>
          </w:p>
        </w:tc>
        <w:tc>
          <w:tcPr>
            <w:tcW w:w="1843" w:type="dxa"/>
            <w:tcBorders>
              <w:top w:val="single" w:sz="4" w:space="0" w:color="auto"/>
              <w:left w:val="single" w:sz="4" w:space="0" w:color="auto"/>
              <w:bottom w:val="single" w:sz="4" w:space="0" w:color="auto"/>
              <w:right w:val="single" w:sz="4" w:space="0" w:color="auto"/>
            </w:tcBorders>
            <w:hideMark/>
          </w:tcPr>
          <w:p w:rsidR="000D0106" w:rsidRPr="009F6DB8" w:rsidRDefault="000D0106" w:rsidP="000D0106">
            <w:pPr>
              <w:shd w:val="clear" w:color="auto" w:fill="FFFFFF"/>
              <w:spacing w:line="252" w:lineRule="auto"/>
              <w:ind w:left="-64" w:right="-62"/>
              <w:jc w:val="center"/>
              <w:rPr>
                <w:color w:val="auto"/>
              </w:rPr>
            </w:pPr>
            <w:r w:rsidRPr="009F6DB8">
              <w:rPr>
                <w:color w:val="auto"/>
              </w:rPr>
              <w:t>100,0</w:t>
            </w:r>
          </w:p>
        </w:tc>
        <w:tc>
          <w:tcPr>
            <w:tcW w:w="2126" w:type="dxa"/>
            <w:tcBorders>
              <w:top w:val="single" w:sz="4" w:space="0" w:color="auto"/>
              <w:left w:val="single" w:sz="4" w:space="0" w:color="auto"/>
              <w:bottom w:val="single" w:sz="4" w:space="0" w:color="auto"/>
              <w:right w:val="single" w:sz="4" w:space="0" w:color="auto"/>
            </w:tcBorders>
            <w:hideMark/>
          </w:tcPr>
          <w:p w:rsidR="000D0106" w:rsidRPr="009F6DB8" w:rsidRDefault="000D0106" w:rsidP="000D0106">
            <w:pPr>
              <w:shd w:val="clear" w:color="auto" w:fill="FFFFFF"/>
              <w:spacing w:line="252" w:lineRule="auto"/>
              <w:ind w:left="-64" w:right="-62"/>
              <w:jc w:val="center"/>
              <w:rPr>
                <w:color w:val="auto"/>
              </w:rPr>
            </w:pPr>
            <w:r w:rsidRPr="009F6DB8">
              <w:rPr>
                <w:color w:val="auto"/>
              </w:rPr>
              <w:t>100,0</w:t>
            </w:r>
          </w:p>
        </w:tc>
      </w:tr>
    </w:tbl>
    <w:p w:rsidR="000D0106" w:rsidRPr="009F6DB8" w:rsidRDefault="000D0106" w:rsidP="000D0106">
      <w:pPr>
        <w:widowControl w:val="0"/>
        <w:autoSpaceDE w:val="0"/>
        <w:autoSpaceDN w:val="0"/>
        <w:adjustRightInd w:val="0"/>
        <w:spacing w:line="0" w:lineRule="atLeast"/>
        <w:ind w:right="-2"/>
        <w:contextualSpacing/>
        <w:outlineLvl w:val="2"/>
        <w:rPr>
          <w:b/>
          <w:color w:val="auto"/>
          <w:sz w:val="24"/>
          <w:szCs w:val="24"/>
        </w:rPr>
      </w:pPr>
    </w:p>
    <w:p w:rsidR="000D0106" w:rsidRPr="009F6DB8" w:rsidRDefault="000D0106" w:rsidP="000D0106">
      <w:pPr>
        <w:widowControl w:val="0"/>
        <w:autoSpaceDE w:val="0"/>
        <w:autoSpaceDN w:val="0"/>
        <w:adjustRightInd w:val="0"/>
        <w:spacing w:line="0" w:lineRule="atLeast"/>
        <w:ind w:left="-142" w:right="-2"/>
        <w:contextualSpacing/>
        <w:jc w:val="center"/>
        <w:outlineLvl w:val="2"/>
        <w:rPr>
          <w:b/>
          <w:color w:val="auto"/>
          <w:sz w:val="24"/>
          <w:szCs w:val="24"/>
        </w:rPr>
      </w:pPr>
    </w:p>
    <w:p w:rsidR="000D0106" w:rsidRPr="009F6DB8" w:rsidRDefault="000D0106" w:rsidP="000D0106">
      <w:pPr>
        <w:widowControl w:val="0"/>
        <w:autoSpaceDE w:val="0"/>
        <w:autoSpaceDN w:val="0"/>
        <w:adjustRightInd w:val="0"/>
        <w:spacing w:line="0" w:lineRule="atLeast"/>
        <w:ind w:left="-142" w:right="-2"/>
        <w:contextualSpacing/>
        <w:jc w:val="center"/>
        <w:outlineLvl w:val="2"/>
        <w:rPr>
          <w:b/>
          <w:color w:val="auto"/>
          <w:sz w:val="24"/>
          <w:szCs w:val="24"/>
        </w:rPr>
      </w:pPr>
    </w:p>
    <w:p w:rsidR="000D0106" w:rsidRPr="009F6DB8" w:rsidRDefault="000D0106" w:rsidP="000D0106">
      <w:pPr>
        <w:widowControl w:val="0"/>
        <w:autoSpaceDE w:val="0"/>
        <w:autoSpaceDN w:val="0"/>
        <w:adjustRightInd w:val="0"/>
        <w:spacing w:line="0" w:lineRule="atLeast"/>
        <w:ind w:left="-142" w:right="-2"/>
        <w:contextualSpacing/>
        <w:jc w:val="center"/>
        <w:outlineLvl w:val="2"/>
        <w:rPr>
          <w:b/>
          <w:color w:val="auto"/>
          <w:sz w:val="24"/>
          <w:szCs w:val="24"/>
        </w:rPr>
      </w:pPr>
    </w:p>
    <w:p w:rsidR="000D0106" w:rsidRPr="009F6DB8" w:rsidRDefault="000D0106" w:rsidP="000D0106">
      <w:pPr>
        <w:widowControl w:val="0"/>
        <w:autoSpaceDE w:val="0"/>
        <w:autoSpaceDN w:val="0"/>
        <w:adjustRightInd w:val="0"/>
        <w:spacing w:line="0" w:lineRule="atLeast"/>
        <w:ind w:left="-142" w:right="-2"/>
        <w:contextualSpacing/>
        <w:jc w:val="center"/>
        <w:outlineLvl w:val="2"/>
        <w:rPr>
          <w:b/>
          <w:color w:val="auto"/>
          <w:sz w:val="24"/>
          <w:szCs w:val="24"/>
        </w:rPr>
      </w:pPr>
      <w:r w:rsidRPr="009F6DB8">
        <w:rPr>
          <w:b/>
          <w:color w:val="auto"/>
          <w:sz w:val="24"/>
          <w:szCs w:val="24"/>
        </w:rPr>
        <w:t>3. Сведения о целевых индикаторах (показателях) муниципальной программы</w:t>
      </w:r>
    </w:p>
    <w:p w:rsidR="000D0106" w:rsidRPr="009F6DB8" w:rsidRDefault="000D0106" w:rsidP="000D0106">
      <w:pPr>
        <w:widowControl w:val="0"/>
        <w:autoSpaceDE w:val="0"/>
        <w:autoSpaceDN w:val="0"/>
        <w:adjustRightInd w:val="0"/>
        <w:spacing w:line="0" w:lineRule="atLeast"/>
        <w:ind w:left="-142" w:right="-2"/>
        <w:contextualSpacing/>
        <w:jc w:val="center"/>
        <w:outlineLvl w:val="2"/>
        <w:rPr>
          <w:b/>
          <w:color w:val="auto"/>
          <w:sz w:val="24"/>
          <w:szCs w:val="28"/>
        </w:rPr>
      </w:pPr>
      <w:r w:rsidRPr="009F6DB8">
        <w:rPr>
          <w:b/>
          <w:color w:val="auto"/>
          <w:sz w:val="24"/>
          <w:szCs w:val="28"/>
        </w:rPr>
        <w:t>3.1. Цели и целевые показатели муниципальной программы</w:t>
      </w:r>
    </w:p>
    <w:p w:rsidR="000D0106" w:rsidRPr="009F6DB8" w:rsidRDefault="000D0106" w:rsidP="000D0106">
      <w:pPr>
        <w:widowControl w:val="0"/>
        <w:autoSpaceDE w:val="0"/>
        <w:autoSpaceDN w:val="0"/>
        <w:adjustRightInd w:val="0"/>
        <w:spacing w:line="0" w:lineRule="atLeast"/>
        <w:ind w:left="-142" w:right="-2"/>
        <w:contextualSpacing/>
        <w:jc w:val="center"/>
        <w:outlineLvl w:val="2"/>
        <w:rPr>
          <w:b/>
          <w:color w:val="auto"/>
          <w:sz w:val="24"/>
          <w:szCs w:val="28"/>
        </w:rPr>
      </w:pPr>
    </w:p>
    <w:p w:rsidR="000D0106" w:rsidRPr="009F6DB8" w:rsidRDefault="000D0106" w:rsidP="000D0106">
      <w:pPr>
        <w:spacing w:line="0" w:lineRule="atLeast"/>
        <w:ind w:left="-142" w:right="-2"/>
        <w:contextualSpacing/>
        <w:jc w:val="both"/>
        <w:rPr>
          <w:color w:val="auto"/>
          <w:sz w:val="24"/>
          <w:szCs w:val="24"/>
          <w:shd w:val="clear" w:color="auto" w:fill="FFFFFF"/>
        </w:rPr>
      </w:pPr>
      <w:r w:rsidRPr="009F6DB8">
        <w:rPr>
          <w:color w:val="auto"/>
          <w:sz w:val="24"/>
          <w:szCs w:val="24"/>
          <w:shd w:val="clear" w:color="auto" w:fill="FFFFFF"/>
        </w:rPr>
        <w:t xml:space="preserve">     Основной целью Программы по обеспечению населения сельских поселений объектами инженерной инфраструктуры и услугами жилищно-коммунального хозяйства является  создание комфортной среды обитания и жизнедеятельности для человека, которые позволят не только удовлетворить жилищные потребности, но и обеспечить высокое качество жизни в целом.</w:t>
      </w:r>
    </w:p>
    <w:p w:rsidR="000D0106" w:rsidRPr="009F6DB8" w:rsidRDefault="000D0106" w:rsidP="000D0106">
      <w:pPr>
        <w:tabs>
          <w:tab w:val="left" w:pos="426"/>
        </w:tabs>
        <w:spacing w:line="0" w:lineRule="atLeast"/>
        <w:ind w:left="-142" w:right="-2"/>
        <w:contextualSpacing/>
        <w:rPr>
          <w:color w:val="auto"/>
          <w:sz w:val="24"/>
          <w:szCs w:val="24"/>
          <w:shd w:val="clear" w:color="auto" w:fill="FFFFFF"/>
        </w:rPr>
      </w:pPr>
      <w:r w:rsidRPr="009F6DB8">
        <w:rPr>
          <w:color w:val="auto"/>
          <w:sz w:val="24"/>
          <w:szCs w:val="24"/>
          <w:shd w:val="clear" w:color="auto" w:fill="FFFFFF"/>
        </w:rPr>
        <w:t xml:space="preserve">     Для достижения основных целей Программы необходимо решить следующие задачи:</w:t>
      </w:r>
    </w:p>
    <w:p w:rsidR="000D0106" w:rsidRPr="009F6DB8" w:rsidRDefault="000D0106" w:rsidP="000D0106">
      <w:pPr>
        <w:spacing w:line="0" w:lineRule="atLeast"/>
        <w:ind w:left="-142" w:right="-2"/>
        <w:contextualSpacing/>
        <w:jc w:val="both"/>
        <w:rPr>
          <w:color w:val="auto"/>
          <w:sz w:val="24"/>
          <w:szCs w:val="24"/>
          <w:shd w:val="clear" w:color="auto" w:fill="FFFFFF"/>
        </w:rPr>
      </w:pPr>
      <w:r w:rsidRPr="009F6DB8">
        <w:rPr>
          <w:color w:val="auto"/>
          <w:sz w:val="24"/>
          <w:szCs w:val="24"/>
          <w:shd w:val="clear" w:color="auto" w:fill="FFFFFF"/>
        </w:rPr>
        <w:t>- содержание в надлежащем состоянии квартир муниципального жилого фонда расположенных на территории  сельских поселений;</w:t>
      </w:r>
    </w:p>
    <w:p w:rsidR="000D0106" w:rsidRPr="009F6DB8" w:rsidRDefault="000D0106" w:rsidP="000D0106">
      <w:pPr>
        <w:spacing w:line="0" w:lineRule="atLeast"/>
        <w:ind w:left="-142" w:right="-2" w:hanging="568"/>
        <w:contextualSpacing/>
        <w:jc w:val="both"/>
        <w:rPr>
          <w:color w:val="auto"/>
          <w:sz w:val="24"/>
          <w:szCs w:val="24"/>
          <w:shd w:val="clear" w:color="auto" w:fill="FFFFFF"/>
        </w:rPr>
      </w:pPr>
      <w:r w:rsidRPr="009F6DB8">
        <w:rPr>
          <w:color w:val="auto"/>
          <w:sz w:val="24"/>
          <w:szCs w:val="24"/>
          <w:shd w:val="clear" w:color="auto" w:fill="FFFFFF"/>
        </w:rPr>
        <w:t xml:space="preserve">          - оказание услуг по содержанию кладбищ;</w:t>
      </w:r>
    </w:p>
    <w:p w:rsidR="000D0106" w:rsidRPr="009F6DB8" w:rsidRDefault="000D0106" w:rsidP="000D0106">
      <w:pPr>
        <w:spacing w:line="0" w:lineRule="atLeast"/>
        <w:ind w:left="-142" w:right="-2" w:hanging="142"/>
        <w:contextualSpacing/>
        <w:jc w:val="both"/>
        <w:rPr>
          <w:color w:val="auto"/>
          <w:sz w:val="24"/>
          <w:szCs w:val="24"/>
          <w:shd w:val="clear" w:color="auto" w:fill="FFFFFF"/>
        </w:rPr>
      </w:pPr>
      <w:r w:rsidRPr="009F6DB8">
        <w:rPr>
          <w:color w:val="auto"/>
          <w:sz w:val="24"/>
          <w:szCs w:val="24"/>
          <w:shd w:val="clear" w:color="auto" w:fill="FFFFFF"/>
        </w:rPr>
        <w:t xml:space="preserve">   - оказание услуг по содержанию и строительству колодцев в сельских поселениях Комсомольского муниципального района;</w:t>
      </w:r>
    </w:p>
    <w:p w:rsidR="000D0106" w:rsidRPr="009F6DB8" w:rsidRDefault="000D0106" w:rsidP="000D0106">
      <w:pPr>
        <w:spacing w:line="0" w:lineRule="atLeast"/>
        <w:ind w:left="-142" w:right="-2"/>
        <w:contextualSpacing/>
        <w:jc w:val="both"/>
        <w:rPr>
          <w:color w:val="auto"/>
          <w:sz w:val="24"/>
          <w:szCs w:val="24"/>
          <w:shd w:val="clear" w:color="auto" w:fill="FFFFFF"/>
        </w:rPr>
      </w:pPr>
      <w:r w:rsidRPr="009F6DB8">
        <w:rPr>
          <w:color w:val="auto"/>
          <w:sz w:val="24"/>
          <w:szCs w:val="24"/>
          <w:shd w:val="clear" w:color="auto" w:fill="FFFFFF"/>
        </w:rPr>
        <w:t>- опиловка деревьев в сельских поселениях Комсомольского муниципального района;</w:t>
      </w:r>
    </w:p>
    <w:p w:rsidR="000D0106" w:rsidRPr="009F6DB8" w:rsidRDefault="000D0106" w:rsidP="000D0106">
      <w:pPr>
        <w:spacing w:line="0" w:lineRule="atLeast"/>
        <w:ind w:left="-142" w:right="-2" w:hanging="426"/>
        <w:contextualSpacing/>
        <w:jc w:val="both"/>
        <w:rPr>
          <w:color w:val="auto"/>
          <w:sz w:val="24"/>
          <w:szCs w:val="24"/>
        </w:rPr>
      </w:pPr>
      <w:r w:rsidRPr="009F6DB8">
        <w:rPr>
          <w:color w:val="auto"/>
          <w:sz w:val="24"/>
          <w:szCs w:val="24"/>
          <w:shd w:val="clear" w:color="auto" w:fill="FFFFFF"/>
        </w:rPr>
        <w:t xml:space="preserve">       -в</w:t>
      </w:r>
      <w:r w:rsidRPr="009F6DB8">
        <w:rPr>
          <w:color w:val="auto"/>
          <w:sz w:val="24"/>
          <w:szCs w:val="24"/>
        </w:rPr>
        <w:t xml:space="preserve">ыполнение работ по актуализации схемы теплоснабжения, водоснабжения и водоотведения в </w:t>
      </w:r>
      <w:r w:rsidRPr="009F6DB8">
        <w:rPr>
          <w:color w:val="auto"/>
          <w:sz w:val="24"/>
          <w:szCs w:val="24"/>
          <w:shd w:val="clear" w:color="auto" w:fill="FFFFFF"/>
        </w:rPr>
        <w:t xml:space="preserve">сельских </w:t>
      </w:r>
      <w:r w:rsidRPr="009F6DB8">
        <w:rPr>
          <w:color w:val="auto"/>
          <w:sz w:val="24"/>
          <w:szCs w:val="24"/>
        </w:rPr>
        <w:t>поселениях Комсомольского муниципального района;</w:t>
      </w:r>
    </w:p>
    <w:p w:rsidR="000D0106" w:rsidRPr="009F6DB8" w:rsidRDefault="000D0106" w:rsidP="000D0106">
      <w:pPr>
        <w:spacing w:line="0" w:lineRule="atLeast"/>
        <w:ind w:left="-142" w:right="-2" w:hanging="426"/>
        <w:contextualSpacing/>
        <w:jc w:val="both"/>
        <w:rPr>
          <w:color w:val="auto"/>
          <w:sz w:val="24"/>
          <w:szCs w:val="24"/>
        </w:rPr>
      </w:pPr>
      <w:r w:rsidRPr="009F6DB8">
        <w:rPr>
          <w:color w:val="auto"/>
          <w:sz w:val="24"/>
          <w:szCs w:val="24"/>
        </w:rPr>
        <w:t xml:space="preserve">       - захоронение невостребованных трупов в сельских поселениях Комсомольского муниципального района (оказание услуги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с морга г. Иваново после проведения медицинской экспертизы в г. Комсомольск;</w:t>
      </w:r>
    </w:p>
    <w:p w:rsidR="000D0106" w:rsidRPr="009F6DB8" w:rsidRDefault="000D0106" w:rsidP="000D0106">
      <w:pPr>
        <w:spacing w:line="0" w:lineRule="atLeast"/>
        <w:ind w:left="-142" w:right="-2"/>
        <w:contextualSpacing/>
        <w:rPr>
          <w:color w:val="auto"/>
          <w:sz w:val="24"/>
          <w:szCs w:val="24"/>
        </w:rPr>
      </w:pPr>
      <w:r w:rsidRPr="009F6DB8">
        <w:rPr>
          <w:color w:val="auto"/>
          <w:sz w:val="24"/>
          <w:szCs w:val="24"/>
        </w:rPr>
        <w:t xml:space="preserve">- ликвидация несанкционированных навалов мусора, организация санитарной очистки, сбор и вывоз твердых бытовых отходов вне  границ </w:t>
      </w:r>
      <w:r w:rsidRPr="009F6DB8">
        <w:rPr>
          <w:color w:val="auto"/>
          <w:sz w:val="24"/>
          <w:szCs w:val="24"/>
          <w:shd w:val="clear" w:color="auto" w:fill="FFFFFF"/>
        </w:rPr>
        <w:t xml:space="preserve">сельских </w:t>
      </w:r>
      <w:r w:rsidRPr="009F6DB8">
        <w:rPr>
          <w:color w:val="auto"/>
          <w:sz w:val="24"/>
          <w:szCs w:val="24"/>
        </w:rPr>
        <w:t>населенных пунктов на территории Комсомольского муниципального района;</w:t>
      </w:r>
    </w:p>
    <w:p w:rsidR="000D0106" w:rsidRPr="009F6DB8" w:rsidRDefault="000D0106" w:rsidP="000D0106">
      <w:pPr>
        <w:spacing w:line="0" w:lineRule="atLeast"/>
        <w:ind w:left="-142" w:right="-2"/>
        <w:contextualSpacing/>
        <w:rPr>
          <w:color w:val="auto"/>
          <w:sz w:val="24"/>
          <w:szCs w:val="24"/>
        </w:rPr>
      </w:pPr>
      <w:r w:rsidRPr="009F6DB8">
        <w:rPr>
          <w:color w:val="auto"/>
          <w:sz w:val="24"/>
          <w:szCs w:val="24"/>
        </w:rPr>
        <w:t xml:space="preserve">-     </w:t>
      </w:r>
      <w:r w:rsidRPr="009F6DB8">
        <w:rPr>
          <w:color w:val="auto"/>
          <w:sz w:val="24"/>
          <w:szCs w:val="24"/>
          <w:lang w:eastAsia="ar-SA"/>
        </w:rPr>
        <w:t>обеспечение населения Комсомольского муниципального района</w:t>
      </w:r>
      <w:r w:rsidRPr="009F6DB8">
        <w:rPr>
          <w:b/>
          <w:color w:val="auto"/>
          <w:sz w:val="24"/>
          <w:szCs w:val="24"/>
          <w:lang w:eastAsia="ar-SA"/>
        </w:rPr>
        <w:t xml:space="preserve">   </w:t>
      </w:r>
      <w:r w:rsidRPr="009F6DB8">
        <w:rPr>
          <w:color w:val="auto"/>
          <w:sz w:val="24"/>
          <w:szCs w:val="24"/>
          <w:lang w:eastAsia="ar-SA"/>
        </w:rPr>
        <w:t>теплоснабжением</w:t>
      </w:r>
      <w:r w:rsidRPr="009F6DB8">
        <w:rPr>
          <w:color w:val="auto"/>
          <w:sz w:val="24"/>
          <w:szCs w:val="24"/>
        </w:rPr>
        <w:t xml:space="preserve">. </w:t>
      </w:r>
    </w:p>
    <w:p w:rsidR="000D0106" w:rsidRPr="009F6DB8" w:rsidRDefault="000D0106" w:rsidP="000D0106">
      <w:pPr>
        <w:spacing w:line="0" w:lineRule="atLeast"/>
        <w:ind w:left="-142" w:right="-2"/>
        <w:rPr>
          <w:b/>
          <w:color w:val="auto"/>
          <w:sz w:val="24"/>
          <w:szCs w:val="24"/>
        </w:rPr>
      </w:pPr>
    </w:p>
    <w:p w:rsidR="000D0106" w:rsidRPr="009F6DB8" w:rsidRDefault="000D0106" w:rsidP="000D0106">
      <w:pPr>
        <w:pStyle w:val="af1"/>
        <w:spacing w:after="0" w:line="0" w:lineRule="atLeast"/>
        <w:ind w:left="-142" w:right="-2" w:firstLine="142"/>
        <w:jc w:val="center"/>
        <w:rPr>
          <w:rFonts w:ascii="Times New Roman" w:hAnsi="Times New Roman" w:cs="Times New Roman"/>
          <w:b/>
          <w:sz w:val="24"/>
          <w:szCs w:val="24"/>
        </w:rPr>
      </w:pPr>
    </w:p>
    <w:p w:rsidR="000D0106" w:rsidRPr="009F6DB8" w:rsidRDefault="000D0106" w:rsidP="000D0106">
      <w:pPr>
        <w:pStyle w:val="af1"/>
        <w:spacing w:after="0" w:line="0" w:lineRule="atLeast"/>
        <w:ind w:left="-142" w:right="-2" w:firstLine="142"/>
        <w:jc w:val="center"/>
        <w:rPr>
          <w:rFonts w:ascii="Times New Roman" w:hAnsi="Times New Roman" w:cs="Times New Roman"/>
          <w:b/>
        </w:rPr>
      </w:pPr>
      <w:r w:rsidRPr="009F6DB8">
        <w:rPr>
          <w:rFonts w:ascii="Times New Roman" w:hAnsi="Times New Roman" w:cs="Times New Roman"/>
          <w:b/>
          <w:sz w:val="24"/>
          <w:szCs w:val="24"/>
        </w:rPr>
        <w:t xml:space="preserve">Целевые индикаторы, характеризующие ситуацию в сфере  содержания  муниципального жилищного фонда, расположенного на территориях </w:t>
      </w:r>
      <w:r w:rsidRPr="009F6DB8">
        <w:rPr>
          <w:rFonts w:ascii="Times New Roman" w:hAnsi="Times New Roman" w:cs="Times New Roman"/>
          <w:b/>
          <w:sz w:val="24"/>
          <w:szCs w:val="24"/>
          <w:shd w:val="clear" w:color="auto" w:fill="FFFFFF"/>
        </w:rPr>
        <w:t xml:space="preserve">сельских </w:t>
      </w:r>
      <w:r w:rsidRPr="009F6DB8">
        <w:rPr>
          <w:rFonts w:ascii="Times New Roman" w:hAnsi="Times New Roman" w:cs="Times New Roman"/>
          <w:b/>
        </w:rPr>
        <w:t>поселений Комсомольского муниципального района, оплата взносов за капитальный ремонт в  муниципальных квартирах</w:t>
      </w:r>
    </w:p>
    <w:p w:rsidR="000D0106" w:rsidRPr="009F6DB8" w:rsidRDefault="000D0106" w:rsidP="000D0106">
      <w:pPr>
        <w:spacing w:line="0" w:lineRule="atLeast"/>
        <w:ind w:left="-142" w:right="-2"/>
        <w:contextualSpacing/>
        <w:jc w:val="right"/>
        <w:rPr>
          <w:color w:val="auto"/>
          <w:sz w:val="24"/>
          <w:szCs w:val="24"/>
        </w:rPr>
      </w:pPr>
    </w:p>
    <w:p w:rsidR="000D0106" w:rsidRPr="009F6DB8" w:rsidRDefault="000D0106" w:rsidP="000D0106">
      <w:pPr>
        <w:spacing w:line="0" w:lineRule="atLeast"/>
        <w:ind w:left="-142" w:right="-2"/>
        <w:contextualSpacing/>
        <w:jc w:val="right"/>
        <w:rPr>
          <w:color w:val="auto"/>
          <w:sz w:val="24"/>
          <w:szCs w:val="24"/>
        </w:rPr>
      </w:pPr>
      <w:r w:rsidRPr="009F6DB8">
        <w:rPr>
          <w:color w:val="auto"/>
          <w:sz w:val="24"/>
          <w:szCs w:val="24"/>
        </w:rPr>
        <w:t>Таблица 6</w:t>
      </w:r>
    </w:p>
    <w:tbl>
      <w:tblPr>
        <w:tblW w:w="85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77"/>
        <w:gridCol w:w="1417"/>
        <w:gridCol w:w="1213"/>
        <w:gridCol w:w="1197"/>
        <w:gridCol w:w="1197"/>
      </w:tblGrid>
      <w:tr w:rsidR="000D0106" w:rsidRPr="009F6DB8" w:rsidTr="000D0106">
        <w:trPr>
          <w:trHeight w:val="472"/>
        </w:trPr>
        <w:tc>
          <w:tcPr>
            <w:tcW w:w="567"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 п/п</w:t>
            </w:r>
          </w:p>
        </w:tc>
        <w:tc>
          <w:tcPr>
            <w:tcW w:w="2977"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Наименование показателя</w:t>
            </w:r>
          </w:p>
        </w:tc>
        <w:tc>
          <w:tcPr>
            <w:tcW w:w="1417"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Единица</w:t>
            </w:r>
          </w:p>
          <w:p w:rsidR="000D0106" w:rsidRPr="009F6DB8" w:rsidRDefault="000D0106" w:rsidP="000D0106">
            <w:pPr>
              <w:spacing w:line="0" w:lineRule="atLeast"/>
              <w:ind w:left="-142" w:right="-2"/>
              <w:contextualSpacing/>
              <w:jc w:val="center"/>
              <w:rPr>
                <w:color w:val="auto"/>
              </w:rPr>
            </w:pPr>
            <w:r w:rsidRPr="009F6DB8">
              <w:rPr>
                <w:color w:val="auto"/>
              </w:rPr>
              <w:t>измерения</w:t>
            </w:r>
          </w:p>
        </w:tc>
        <w:tc>
          <w:tcPr>
            <w:tcW w:w="1213" w:type="dxa"/>
            <w:tcBorders>
              <w:right w:val="single" w:sz="4" w:space="0" w:color="auto"/>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2023г</w:t>
            </w:r>
          </w:p>
        </w:tc>
        <w:tc>
          <w:tcPr>
            <w:tcW w:w="1197" w:type="dxa"/>
            <w:tcBorders>
              <w:left w:val="single" w:sz="4" w:space="0" w:color="auto"/>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2024г</w:t>
            </w:r>
          </w:p>
        </w:tc>
        <w:tc>
          <w:tcPr>
            <w:tcW w:w="1197" w:type="dxa"/>
            <w:tcBorders>
              <w:left w:val="single" w:sz="4" w:space="0" w:color="auto"/>
            </w:tcBorders>
          </w:tcPr>
          <w:p w:rsidR="000D0106" w:rsidRPr="009F6DB8" w:rsidRDefault="000D0106" w:rsidP="000D0106">
            <w:pPr>
              <w:spacing w:line="0" w:lineRule="atLeast"/>
              <w:ind w:left="-142" w:right="-2"/>
              <w:contextualSpacing/>
              <w:jc w:val="center"/>
              <w:rPr>
                <w:color w:val="auto"/>
              </w:rPr>
            </w:pPr>
            <w:r w:rsidRPr="009F6DB8">
              <w:rPr>
                <w:color w:val="auto"/>
              </w:rPr>
              <w:t>2025г</w:t>
            </w:r>
          </w:p>
        </w:tc>
      </w:tr>
      <w:tr w:rsidR="000D0106" w:rsidRPr="009F6DB8" w:rsidTr="000D0106">
        <w:trPr>
          <w:trHeight w:val="621"/>
        </w:trPr>
        <w:tc>
          <w:tcPr>
            <w:tcW w:w="567"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1</w:t>
            </w:r>
          </w:p>
        </w:tc>
        <w:tc>
          <w:tcPr>
            <w:tcW w:w="2977" w:type="dxa"/>
            <w:vAlign w:val="center"/>
          </w:tcPr>
          <w:p w:rsidR="000D0106" w:rsidRPr="009F6DB8" w:rsidRDefault="000D0106" w:rsidP="000D0106">
            <w:pPr>
              <w:spacing w:line="0" w:lineRule="atLeast"/>
              <w:ind w:left="34" w:right="-2"/>
              <w:contextualSpacing/>
              <w:jc w:val="both"/>
              <w:rPr>
                <w:color w:val="auto"/>
              </w:rPr>
            </w:pPr>
            <w:r w:rsidRPr="009F6DB8">
              <w:rPr>
                <w:color w:val="auto"/>
              </w:rPr>
              <w:t>Количество  муниципальных жилых помещений</w:t>
            </w:r>
          </w:p>
        </w:tc>
        <w:tc>
          <w:tcPr>
            <w:tcW w:w="1417"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шт</w:t>
            </w:r>
          </w:p>
        </w:tc>
        <w:tc>
          <w:tcPr>
            <w:tcW w:w="1213" w:type="dxa"/>
            <w:tcBorders>
              <w:right w:val="single" w:sz="4" w:space="0" w:color="auto"/>
            </w:tcBorders>
            <w:shd w:val="clear" w:color="auto" w:fill="auto"/>
            <w:vAlign w:val="center"/>
          </w:tcPr>
          <w:p w:rsidR="000D0106" w:rsidRPr="009F6DB8" w:rsidRDefault="000D0106" w:rsidP="000D0106">
            <w:pPr>
              <w:spacing w:line="0" w:lineRule="atLeast"/>
              <w:ind w:left="-142" w:right="-2"/>
              <w:contextualSpacing/>
              <w:jc w:val="center"/>
              <w:rPr>
                <w:color w:val="auto"/>
              </w:rPr>
            </w:pPr>
            <w:r w:rsidRPr="009F6DB8">
              <w:rPr>
                <w:color w:val="auto"/>
              </w:rPr>
              <w:t>318</w:t>
            </w:r>
          </w:p>
        </w:tc>
        <w:tc>
          <w:tcPr>
            <w:tcW w:w="1197" w:type="dxa"/>
            <w:tcBorders>
              <w:left w:val="single" w:sz="4" w:space="0" w:color="auto"/>
            </w:tcBorders>
            <w:shd w:val="clear" w:color="auto" w:fill="auto"/>
            <w:vAlign w:val="center"/>
          </w:tcPr>
          <w:p w:rsidR="000D0106" w:rsidRPr="009F6DB8" w:rsidRDefault="000D0106" w:rsidP="000D0106">
            <w:pPr>
              <w:spacing w:line="0" w:lineRule="atLeast"/>
              <w:ind w:left="-142" w:right="-2"/>
              <w:contextualSpacing/>
              <w:jc w:val="center"/>
              <w:rPr>
                <w:color w:val="auto"/>
              </w:rPr>
            </w:pPr>
            <w:r w:rsidRPr="009F6DB8">
              <w:rPr>
                <w:color w:val="auto"/>
              </w:rPr>
              <w:t>318</w:t>
            </w:r>
          </w:p>
        </w:tc>
        <w:tc>
          <w:tcPr>
            <w:tcW w:w="1197" w:type="dxa"/>
            <w:tcBorders>
              <w:left w:val="single" w:sz="4" w:space="0" w:color="auto"/>
            </w:tcBorders>
          </w:tcPr>
          <w:p w:rsidR="000D0106" w:rsidRPr="009F6DB8" w:rsidRDefault="000D0106" w:rsidP="000D0106">
            <w:pPr>
              <w:spacing w:line="0" w:lineRule="atLeast"/>
              <w:ind w:left="-142" w:right="-2"/>
              <w:contextualSpacing/>
              <w:jc w:val="center"/>
              <w:rPr>
                <w:color w:val="auto"/>
              </w:rPr>
            </w:pPr>
          </w:p>
          <w:p w:rsidR="000D0106" w:rsidRPr="009F6DB8" w:rsidRDefault="000D0106" w:rsidP="000D0106">
            <w:pPr>
              <w:spacing w:line="0" w:lineRule="atLeast"/>
              <w:ind w:left="-142" w:right="-2"/>
              <w:contextualSpacing/>
              <w:jc w:val="center"/>
              <w:rPr>
                <w:color w:val="auto"/>
              </w:rPr>
            </w:pPr>
            <w:r w:rsidRPr="009F6DB8">
              <w:rPr>
                <w:color w:val="auto"/>
              </w:rPr>
              <w:t>318</w:t>
            </w:r>
          </w:p>
          <w:p w:rsidR="000D0106" w:rsidRPr="009F6DB8" w:rsidRDefault="000D0106" w:rsidP="000D0106">
            <w:pPr>
              <w:spacing w:line="0" w:lineRule="atLeast"/>
              <w:ind w:left="-142" w:right="-2"/>
              <w:contextualSpacing/>
              <w:jc w:val="center"/>
              <w:rPr>
                <w:color w:val="auto"/>
              </w:rPr>
            </w:pPr>
          </w:p>
          <w:p w:rsidR="000D0106" w:rsidRPr="009F6DB8" w:rsidRDefault="000D0106" w:rsidP="000D0106">
            <w:pPr>
              <w:spacing w:line="0" w:lineRule="atLeast"/>
              <w:ind w:left="-142" w:right="-2"/>
              <w:contextualSpacing/>
              <w:rPr>
                <w:color w:val="auto"/>
              </w:rPr>
            </w:pPr>
          </w:p>
        </w:tc>
      </w:tr>
      <w:tr w:rsidR="000D0106" w:rsidRPr="009F6DB8" w:rsidTr="000D0106">
        <w:trPr>
          <w:trHeight w:val="617"/>
        </w:trPr>
        <w:tc>
          <w:tcPr>
            <w:tcW w:w="567"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2</w:t>
            </w:r>
          </w:p>
        </w:tc>
        <w:tc>
          <w:tcPr>
            <w:tcW w:w="2977" w:type="dxa"/>
            <w:vAlign w:val="center"/>
          </w:tcPr>
          <w:p w:rsidR="000D0106" w:rsidRPr="009F6DB8" w:rsidRDefault="000D0106" w:rsidP="000D0106">
            <w:pPr>
              <w:spacing w:line="0" w:lineRule="atLeast"/>
              <w:ind w:left="34" w:right="-2"/>
              <w:contextualSpacing/>
              <w:jc w:val="both"/>
              <w:rPr>
                <w:color w:val="auto"/>
              </w:rPr>
            </w:pPr>
            <w:r w:rsidRPr="009F6DB8">
              <w:rPr>
                <w:color w:val="auto"/>
              </w:rPr>
              <w:t>Взносы на капитальный ремонт за  муниципальные квартиры сельских поселений (Межбюджетные трансферты)</w:t>
            </w:r>
          </w:p>
        </w:tc>
        <w:tc>
          <w:tcPr>
            <w:tcW w:w="1417"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шт</w:t>
            </w:r>
          </w:p>
        </w:tc>
        <w:tc>
          <w:tcPr>
            <w:tcW w:w="1213" w:type="dxa"/>
            <w:tcBorders>
              <w:right w:val="single" w:sz="4" w:space="0" w:color="auto"/>
            </w:tcBorders>
            <w:shd w:val="clear" w:color="auto" w:fill="auto"/>
            <w:vAlign w:val="center"/>
          </w:tcPr>
          <w:p w:rsidR="000D0106" w:rsidRPr="009F6DB8" w:rsidRDefault="000D0106" w:rsidP="000D0106">
            <w:pPr>
              <w:spacing w:line="0" w:lineRule="atLeast"/>
              <w:ind w:right="-2"/>
              <w:contextualSpacing/>
              <w:jc w:val="center"/>
              <w:rPr>
                <w:color w:val="auto"/>
              </w:rPr>
            </w:pPr>
            <w:r w:rsidRPr="009F6DB8">
              <w:rPr>
                <w:color w:val="auto"/>
              </w:rPr>
              <w:t>5</w:t>
            </w:r>
          </w:p>
        </w:tc>
        <w:tc>
          <w:tcPr>
            <w:tcW w:w="1197" w:type="dxa"/>
            <w:tcBorders>
              <w:left w:val="single" w:sz="4" w:space="0" w:color="auto"/>
            </w:tcBorders>
            <w:shd w:val="clear" w:color="auto" w:fill="auto"/>
            <w:vAlign w:val="center"/>
          </w:tcPr>
          <w:p w:rsidR="000D0106" w:rsidRPr="009F6DB8" w:rsidRDefault="000D0106" w:rsidP="000D0106">
            <w:pPr>
              <w:spacing w:line="0" w:lineRule="atLeast"/>
              <w:ind w:right="-2"/>
              <w:contextualSpacing/>
              <w:jc w:val="center"/>
              <w:rPr>
                <w:color w:val="auto"/>
              </w:rPr>
            </w:pPr>
            <w:r w:rsidRPr="009F6DB8">
              <w:rPr>
                <w:color w:val="auto"/>
              </w:rPr>
              <w:t>5</w:t>
            </w:r>
          </w:p>
        </w:tc>
        <w:tc>
          <w:tcPr>
            <w:tcW w:w="1197" w:type="dxa"/>
            <w:tcBorders>
              <w:left w:val="single" w:sz="4" w:space="0" w:color="auto"/>
            </w:tcBorders>
          </w:tcPr>
          <w:p w:rsidR="000D0106" w:rsidRPr="009F6DB8" w:rsidRDefault="000D0106" w:rsidP="000D0106">
            <w:pPr>
              <w:spacing w:line="0" w:lineRule="atLeast"/>
              <w:ind w:right="-2"/>
              <w:contextualSpacing/>
              <w:jc w:val="center"/>
              <w:rPr>
                <w:color w:val="auto"/>
              </w:rPr>
            </w:pPr>
          </w:p>
          <w:p w:rsidR="000D0106" w:rsidRPr="009F6DB8" w:rsidRDefault="000D0106" w:rsidP="000D0106">
            <w:pPr>
              <w:spacing w:line="0" w:lineRule="atLeast"/>
              <w:ind w:right="-2"/>
              <w:contextualSpacing/>
              <w:jc w:val="center"/>
              <w:rPr>
                <w:color w:val="auto"/>
              </w:rPr>
            </w:pPr>
            <w:r w:rsidRPr="009F6DB8">
              <w:rPr>
                <w:color w:val="auto"/>
              </w:rPr>
              <w:t>5</w:t>
            </w:r>
          </w:p>
        </w:tc>
      </w:tr>
      <w:tr w:rsidR="000D0106" w:rsidRPr="009F6DB8" w:rsidTr="000D0106">
        <w:trPr>
          <w:trHeight w:val="617"/>
        </w:trPr>
        <w:tc>
          <w:tcPr>
            <w:tcW w:w="567"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3</w:t>
            </w:r>
          </w:p>
        </w:tc>
        <w:tc>
          <w:tcPr>
            <w:tcW w:w="2977" w:type="dxa"/>
            <w:vAlign w:val="center"/>
          </w:tcPr>
          <w:p w:rsidR="000D0106" w:rsidRPr="009F6DB8" w:rsidRDefault="000D0106" w:rsidP="000D0106">
            <w:pPr>
              <w:spacing w:line="0" w:lineRule="atLeast"/>
              <w:ind w:right="-2"/>
              <w:contextualSpacing/>
              <w:jc w:val="center"/>
              <w:rPr>
                <w:color w:val="auto"/>
              </w:rPr>
            </w:pPr>
            <w:r w:rsidRPr="009F6DB8">
              <w:rPr>
                <w:color w:val="auto"/>
              </w:rPr>
              <w:t>Содержание муниципального жилищного фонда, расположенного на территориях сельских поселений Комсомольского муниципального района</w:t>
            </w:r>
          </w:p>
        </w:tc>
        <w:tc>
          <w:tcPr>
            <w:tcW w:w="1417"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шт</w:t>
            </w:r>
          </w:p>
        </w:tc>
        <w:tc>
          <w:tcPr>
            <w:tcW w:w="1213" w:type="dxa"/>
            <w:tcBorders>
              <w:right w:val="single" w:sz="4" w:space="0" w:color="auto"/>
            </w:tcBorders>
            <w:shd w:val="clear" w:color="auto" w:fill="auto"/>
            <w:vAlign w:val="center"/>
          </w:tcPr>
          <w:p w:rsidR="000D0106" w:rsidRPr="009F6DB8" w:rsidRDefault="000D0106" w:rsidP="000D0106">
            <w:pPr>
              <w:spacing w:line="0" w:lineRule="atLeast"/>
              <w:ind w:left="-142" w:right="-2"/>
              <w:contextualSpacing/>
              <w:jc w:val="center"/>
              <w:rPr>
                <w:color w:val="auto"/>
              </w:rPr>
            </w:pPr>
            <w:r w:rsidRPr="009F6DB8">
              <w:rPr>
                <w:color w:val="auto"/>
              </w:rPr>
              <w:t>318</w:t>
            </w:r>
          </w:p>
        </w:tc>
        <w:tc>
          <w:tcPr>
            <w:tcW w:w="1197" w:type="dxa"/>
            <w:tcBorders>
              <w:left w:val="single" w:sz="4" w:space="0" w:color="auto"/>
            </w:tcBorders>
            <w:shd w:val="clear" w:color="auto" w:fill="auto"/>
            <w:vAlign w:val="center"/>
          </w:tcPr>
          <w:p w:rsidR="000D0106" w:rsidRPr="009F6DB8" w:rsidRDefault="000D0106" w:rsidP="000D0106">
            <w:pPr>
              <w:spacing w:line="0" w:lineRule="atLeast"/>
              <w:ind w:right="-2"/>
              <w:contextualSpacing/>
              <w:jc w:val="center"/>
              <w:rPr>
                <w:color w:val="auto"/>
              </w:rPr>
            </w:pPr>
            <w:r w:rsidRPr="009F6DB8">
              <w:rPr>
                <w:color w:val="auto"/>
              </w:rPr>
              <w:t>318</w:t>
            </w:r>
          </w:p>
        </w:tc>
        <w:tc>
          <w:tcPr>
            <w:tcW w:w="1197" w:type="dxa"/>
            <w:tcBorders>
              <w:left w:val="single" w:sz="4" w:space="0" w:color="auto"/>
            </w:tcBorders>
          </w:tcPr>
          <w:p w:rsidR="000D0106" w:rsidRPr="009F6DB8" w:rsidRDefault="000D0106" w:rsidP="000D0106">
            <w:pPr>
              <w:spacing w:line="0" w:lineRule="atLeast"/>
              <w:ind w:right="-2"/>
              <w:contextualSpacing/>
              <w:jc w:val="center"/>
              <w:rPr>
                <w:color w:val="auto"/>
              </w:rPr>
            </w:pPr>
          </w:p>
          <w:p w:rsidR="000D0106" w:rsidRPr="009F6DB8" w:rsidRDefault="000D0106" w:rsidP="000D0106">
            <w:pPr>
              <w:spacing w:line="0" w:lineRule="atLeast"/>
              <w:ind w:right="-2"/>
              <w:contextualSpacing/>
              <w:jc w:val="center"/>
              <w:rPr>
                <w:color w:val="auto"/>
              </w:rPr>
            </w:pPr>
          </w:p>
          <w:p w:rsidR="000D0106" w:rsidRPr="009F6DB8" w:rsidRDefault="000D0106" w:rsidP="000D0106">
            <w:pPr>
              <w:spacing w:line="0" w:lineRule="atLeast"/>
              <w:ind w:right="-2"/>
              <w:contextualSpacing/>
              <w:jc w:val="center"/>
              <w:rPr>
                <w:color w:val="auto"/>
              </w:rPr>
            </w:pPr>
            <w:r w:rsidRPr="009F6DB8">
              <w:rPr>
                <w:color w:val="auto"/>
              </w:rPr>
              <w:t>318</w:t>
            </w:r>
          </w:p>
        </w:tc>
      </w:tr>
      <w:tr w:rsidR="000D0106" w:rsidRPr="009F6DB8" w:rsidTr="000D0106">
        <w:trPr>
          <w:trHeight w:val="617"/>
        </w:trPr>
        <w:tc>
          <w:tcPr>
            <w:tcW w:w="567"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4</w:t>
            </w:r>
          </w:p>
        </w:tc>
        <w:tc>
          <w:tcPr>
            <w:tcW w:w="2977" w:type="dxa"/>
            <w:vAlign w:val="center"/>
          </w:tcPr>
          <w:p w:rsidR="000D0106" w:rsidRPr="009F6DB8" w:rsidRDefault="000D0106" w:rsidP="000D0106">
            <w:pPr>
              <w:spacing w:line="0" w:lineRule="atLeast"/>
              <w:ind w:right="-2"/>
              <w:contextualSpacing/>
              <w:jc w:val="center"/>
              <w:rPr>
                <w:color w:val="auto"/>
              </w:rPr>
            </w:pPr>
            <w:r w:rsidRPr="009F6DB8">
              <w:rPr>
                <w:color w:val="auto"/>
              </w:rPr>
              <w:t>Мероприятие по содержанию муниципального жилого фонда Комсомольского муниципального района (Межбюджетные трансферты)</w:t>
            </w:r>
          </w:p>
        </w:tc>
        <w:tc>
          <w:tcPr>
            <w:tcW w:w="1417"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шт</w:t>
            </w:r>
          </w:p>
        </w:tc>
        <w:tc>
          <w:tcPr>
            <w:tcW w:w="1213" w:type="dxa"/>
            <w:tcBorders>
              <w:right w:val="single" w:sz="4" w:space="0" w:color="auto"/>
            </w:tcBorders>
            <w:shd w:val="clear" w:color="auto" w:fill="auto"/>
            <w:vAlign w:val="center"/>
          </w:tcPr>
          <w:p w:rsidR="000D0106" w:rsidRPr="009F6DB8" w:rsidRDefault="000D0106" w:rsidP="000D0106">
            <w:pPr>
              <w:spacing w:line="0" w:lineRule="atLeast"/>
              <w:ind w:left="-142" w:right="-2"/>
              <w:contextualSpacing/>
              <w:jc w:val="center"/>
              <w:rPr>
                <w:color w:val="auto"/>
              </w:rPr>
            </w:pPr>
            <w:r w:rsidRPr="009F6DB8">
              <w:rPr>
                <w:color w:val="auto"/>
              </w:rPr>
              <w:t>0</w:t>
            </w:r>
          </w:p>
        </w:tc>
        <w:tc>
          <w:tcPr>
            <w:tcW w:w="1197" w:type="dxa"/>
            <w:tcBorders>
              <w:left w:val="single" w:sz="4" w:space="0" w:color="auto"/>
            </w:tcBorders>
            <w:shd w:val="clear" w:color="auto" w:fill="auto"/>
            <w:vAlign w:val="center"/>
          </w:tcPr>
          <w:p w:rsidR="000D0106" w:rsidRPr="009F6DB8" w:rsidRDefault="000D0106" w:rsidP="000D0106">
            <w:pPr>
              <w:spacing w:line="0" w:lineRule="atLeast"/>
              <w:ind w:left="-142" w:right="-2"/>
              <w:contextualSpacing/>
              <w:jc w:val="center"/>
              <w:rPr>
                <w:color w:val="auto"/>
              </w:rPr>
            </w:pPr>
            <w:r w:rsidRPr="009F6DB8">
              <w:rPr>
                <w:color w:val="auto"/>
              </w:rPr>
              <w:t>0</w:t>
            </w:r>
          </w:p>
        </w:tc>
        <w:tc>
          <w:tcPr>
            <w:tcW w:w="1197" w:type="dxa"/>
            <w:tcBorders>
              <w:left w:val="single" w:sz="4" w:space="0" w:color="auto"/>
            </w:tcBorders>
          </w:tcPr>
          <w:p w:rsidR="000D0106" w:rsidRPr="009F6DB8" w:rsidRDefault="000D0106" w:rsidP="000D0106">
            <w:pPr>
              <w:spacing w:line="0" w:lineRule="atLeast"/>
              <w:ind w:left="-142" w:right="-2"/>
              <w:contextualSpacing/>
              <w:jc w:val="center"/>
              <w:rPr>
                <w:color w:val="auto"/>
              </w:rPr>
            </w:pPr>
          </w:p>
          <w:p w:rsidR="000D0106" w:rsidRPr="009F6DB8" w:rsidRDefault="000D0106" w:rsidP="000D0106">
            <w:pPr>
              <w:spacing w:line="0" w:lineRule="atLeast"/>
              <w:ind w:left="-142" w:right="-2"/>
              <w:contextualSpacing/>
              <w:jc w:val="center"/>
              <w:rPr>
                <w:color w:val="auto"/>
              </w:rPr>
            </w:pPr>
          </w:p>
          <w:p w:rsidR="000D0106" w:rsidRPr="009F6DB8" w:rsidRDefault="000D0106" w:rsidP="000D0106">
            <w:pPr>
              <w:spacing w:line="0" w:lineRule="atLeast"/>
              <w:ind w:left="-142" w:right="-2"/>
              <w:contextualSpacing/>
              <w:jc w:val="center"/>
              <w:rPr>
                <w:color w:val="auto"/>
              </w:rPr>
            </w:pPr>
            <w:r w:rsidRPr="009F6DB8">
              <w:rPr>
                <w:color w:val="auto"/>
              </w:rPr>
              <w:t>0</w:t>
            </w:r>
          </w:p>
        </w:tc>
      </w:tr>
    </w:tbl>
    <w:p w:rsidR="000D0106" w:rsidRPr="009F6DB8" w:rsidRDefault="000D0106" w:rsidP="000D0106">
      <w:pPr>
        <w:pStyle w:val="af1"/>
        <w:spacing w:line="0" w:lineRule="atLeast"/>
        <w:ind w:left="-142" w:right="-2"/>
        <w:jc w:val="right"/>
        <w:rPr>
          <w:rFonts w:ascii="Times New Roman" w:hAnsi="Times New Roman" w:cs="Times New Roman"/>
          <w:b/>
          <w:sz w:val="24"/>
          <w:szCs w:val="24"/>
        </w:rPr>
      </w:pPr>
    </w:p>
    <w:p w:rsidR="000D0106" w:rsidRPr="009F6DB8" w:rsidRDefault="000D0106" w:rsidP="000D0106">
      <w:pPr>
        <w:pStyle w:val="af1"/>
        <w:spacing w:line="0" w:lineRule="atLeast"/>
        <w:ind w:left="-142" w:right="-2"/>
        <w:jc w:val="right"/>
        <w:rPr>
          <w:rFonts w:ascii="Times New Roman" w:hAnsi="Times New Roman" w:cs="Times New Roman"/>
          <w:b/>
          <w:sz w:val="24"/>
          <w:szCs w:val="24"/>
        </w:rPr>
      </w:pPr>
    </w:p>
    <w:p w:rsidR="000D0106" w:rsidRPr="009F6DB8" w:rsidRDefault="000D0106" w:rsidP="000D0106">
      <w:pPr>
        <w:pStyle w:val="af1"/>
        <w:spacing w:line="0" w:lineRule="atLeast"/>
        <w:ind w:left="-142" w:right="-2"/>
        <w:jc w:val="center"/>
        <w:rPr>
          <w:rFonts w:ascii="Times New Roman" w:hAnsi="Times New Roman" w:cs="Times New Roman"/>
          <w:b/>
          <w:sz w:val="24"/>
          <w:szCs w:val="24"/>
        </w:rPr>
      </w:pPr>
      <w:r w:rsidRPr="009F6DB8">
        <w:rPr>
          <w:rFonts w:ascii="Times New Roman" w:hAnsi="Times New Roman" w:cs="Times New Roman"/>
          <w:b/>
          <w:sz w:val="24"/>
          <w:szCs w:val="24"/>
        </w:rPr>
        <w:t>Целевые индикаторы, характеризующие создание условий для обеспечения населения сельских поселений Комсомольского муниципального района услугами по содержанию колодцев, содержанию кладбищ, опиловке деревьев, прочие мероприятия по благоустройству сельских поселений Комсомольского муниципального района</w:t>
      </w:r>
    </w:p>
    <w:p w:rsidR="000D0106" w:rsidRPr="009F6DB8" w:rsidRDefault="000D0106" w:rsidP="000D0106">
      <w:pPr>
        <w:pStyle w:val="af1"/>
        <w:spacing w:line="0" w:lineRule="atLeast"/>
        <w:ind w:left="-142" w:right="-2"/>
        <w:jc w:val="center"/>
        <w:rPr>
          <w:rFonts w:ascii="Times New Roman" w:hAnsi="Times New Roman" w:cs="Times New Roman"/>
          <w:b/>
          <w:sz w:val="24"/>
          <w:szCs w:val="24"/>
        </w:rPr>
      </w:pPr>
    </w:p>
    <w:p w:rsidR="000D0106" w:rsidRPr="009F6DB8" w:rsidRDefault="000D0106" w:rsidP="000D0106">
      <w:pPr>
        <w:pStyle w:val="af1"/>
        <w:spacing w:line="0" w:lineRule="atLeast"/>
        <w:ind w:left="-142" w:right="-2"/>
        <w:jc w:val="right"/>
        <w:rPr>
          <w:rFonts w:ascii="Times New Roman" w:hAnsi="Times New Roman" w:cs="Times New Roman"/>
          <w:b/>
          <w:sz w:val="24"/>
          <w:szCs w:val="24"/>
        </w:rPr>
      </w:pPr>
      <w:r w:rsidRPr="009F6DB8">
        <w:rPr>
          <w:rFonts w:ascii="Times New Roman" w:hAnsi="Times New Roman" w:cs="Times New Roman"/>
          <w:b/>
          <w:sz w:val="24"/>
          <w:szCs w:val="24"/>
        </w:rPr>
        <w:t>Таблица 7</w:t>
      </w:r>
    </w:p>
    <w:tbl>
      <w:tblPr>
        <w:tblW w:w="902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835"/>
        <w:gridCol w:w="1843"/>
        <w:gridCol w:w="1320"/>
        <w:gridCol w:w="1232"/>
        <w:gridCol w:w="1232"/>
      </w:tblGrid>
      <w:tr w:rsidR="000D0106" w:rsidRPr="009F6DB8" w:rsidTr="000D0106">
        <w:trPr>
          <w:trHeight w:val="457"/>
        </w:trPr>
        <w:tc>
          <w:tcPr>
            <w:tcW w:w="567" w:type="dxa"/>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 п/п</w:t>
            </w:r>
          </w:p>
        </w:tc>
        <w:tc>
          <w:tcPr>
            <w:tcW w:w="2835" w:type="dxa"/>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Наименование показателя</w:t>
            </w:r>
          </w:p>
        </w:tc>
        <w:tc>
          <w:tcPr>
            <w:tcW w:w="1843" w:type="dxa"/>
            <w:vAlign w:val="center"/>
          </w:tcPr>
          <w:p w:rsidR="000D0106" w:rsidRPr="009F6DB8" w:rsidRDefault="000D0106" w:rsidP="000D0106">
            <w:pPr>
              <w:pStyle w:val="af1"/>
              <w:spacing w:after="0" w:line="0" w:lineRule="atLeast"/>
              <w:ind w:left="-41" w:right="-2"/>
              <w:jc w:val="center"/>
              <w:rPr>
                <w:rFonts w:ascii="Times New Roman" w:hAnsi="Times New Roman" w:cs="Times New Roman"/>
                <w:sz w:val="20"/>
                <w:szCs w:val="20"/>
              </w:rPr>
            </w:pPr>
            <w:r w:rsidRPr="009F6DB8">
              <w:rPr>
                <w:rFonts w:ascii="Times New Roman" w:hAnsi="Times New Roman" w:cs="Times New Roman"/>
                <w:sz w:val="20"/>
                <w:szCs w:val="20"/>
              </w:rPr>
              <w:t>Единица измерения</w:t>
            </w:r>
          </w:p>
        </w:tc>
        <w:tc>
          <w:tcPr>
            <w:tcW w:w="1320" w:type="dxa"/>
            <w:tcBorders>
              <w:right w:val="single" w:sz="4" w:space="0" w:color="auto"/>
            </w:tcBorders>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2023г</w:t>
            </w:r>
          </w:p>
        </w:tc>
        <w:tc>
          <w:tcPr>
            <w:tcW w:w="1232" w:type="dxa"/>
            <w:tcBorders>
              <w:left w:val="single" w:sz="4" w:space="0" w:color="auto"/>
            </w:tcBorders>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2024г</w:t>
            </w:r>
          </w:p>
        </w:tc>
        <w:tc>
          <w:tcPr>
            <w:tcW w:w="1232" w:type="dxa"/>
            <w:tcBorders>
              <w:left w:val="single" w:sz="4" w:space="0" w:color="auto"/>
            </w:tcBorders>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p>
          <w:p w:rsidR="000D0106" w:rsidRPr="009F6DB8" w:rsidRDefault="000D0106" w:rsidP="000D0106">
            <w:pPr>
              <w:spacing w:line="0" w:lineRule="atLeast"/>
              <w:ind w:right="-2"/>
              <w:jc w:val="center"/>
              <w:rPr>
                <w:color w:val="auto"/>
              </w:rPr>
            </w:pPr>
            <w:r w:rsidRPr="009F6DB8">
              <w:rPr>
                <w:color w:val="auto"/>
              </w:rPr>
              <w:t>2025г</w:t>
            </w:r>
          </w:p>
        </w:tc>
      </w:tr>
      <w:tr w:rsidR="000D0106" w:rsidRPr="009F6DB8" w:rsidTr="000D0106">
        <w:trPr>
          <w:trHeight w:val="489"/>
        </w:trPr>
        <w:tc>
          <w:tcPr>
            <w:tcW w:w="567" w:type="dxa"/>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1</w:t>
            </w:r>
          </w:p>
        </w:tc>
        <w:tc>
          <w:tcPr>
            <w:tcW w:w="2835" w:type="dxa"/>
            <w:vAlign w:val="center"/>
          </w:tcPr>
          <w:p w:rsidR="000D0106" w:rsidRPr="009F6DB8" w:rsidRDefault="000D0106" w:rsidP="000D0106">
            <w:pPr>
              <w:pStyle w:val="af1"/>
              <w:spacing w:after="0" w:line="0" w:lineRule="atLeast"/>
              <w:ind w:left="0" w:right="-2"/>
              <w:jc w:val="center"/>
              <w:rPr>
                <w:rFonts w:ascii="Times New Roman" w:hAnsi="Times New Roman" w:cs="Times New Roman"/>
                <w:sz w:val="20"/>
                <w:szCs w:val="20"/>
              </w:rPr>
            </w:pPr>
            <w:r w:rsidRPr="009F6DB8">
              <w:rPr>
                <w:rFonts w:ascii="Times New Roman" w:hAnsi="Times New Roman" w:cs="Times New Roman"/>
                <w:sz w:val="20"/>
                <w:szCs w:val="20"/>
              </w:rPr>
              <w:t>Содержание колодцев</w:t>
            </w:r>
          </w:p>
        </w:tc>
        <w:tc>
          <w:tcPr>
            <w:tcW w:w="1843"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шт</w:t>
            </w:r>
          </w:p>
        </w:tc>
        <w:tc>
          <w:tcPr>
            <w:tcW w:w="1320" w:type="dxa"/>
            <w:tcBorders>
              <w:right w:val="single" w:sz="4" w:space="0" w:color="auto"/>
            </w:tcBorders>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266</w:t>
            </w:r>
          </w:p>
        </w:tc>
        <w:tc>
          <w:tcPr>
            <w:tcW w:w="1232" w:type="dxa"/>
            <w:tcBorders>
              <w:left w:val="single" w:sz="4" w:space="0" w:color="auto"/>
            </w:tcBorders>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266</w:t>
            </w:r>
          </w:p>
        </w:tc>
        <w:tc>
          <w:tcPr>
            <w:tcW w:w="1232" w:type="dxa"/>
            <w:tcBorders>
              <w:left w:val="single" w:sz="4" w:space="0" w:color="auto"/>
            </w:tcBorders>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p>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266</w:t>
            </w:r>
          </w:p>
        </w:tc>
      </w:tr>
      <w:tr w:rsidR="000D0106" w:rsidRPr="009F6DB8" w:rsidTr="000D0106">
        <w:trPr>
          <w:trHeight w:val="567"/>
        </w:trPr>
        <w:tc>
          <w:tcPr>
            <w:tcW w:w="567" w:type="dxa"/>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2</w:t>
            </w:r>
          </w:p>
        </w:tc>
        <w:tc>
          <w:tcPr>
            <w:tcW w:w="2835" w:type="dxa"/>
            <w:vAlign w:val="center"/>
          </w:tcPr>
          <w:p w:rsidR="000D0106" w:rsidRPr="009F6DB8" w:rsidRDefault="000D0106" w:rsidP="000D0106">
            <w:pPr>
              <w:pStyle w:val="af1"/>
              <w:spacing w:line="0" w:lineRule="atLeast"/>
              <w:ind w:left="0" w:right="-2"/>
              <w:jc w:val="center"/>
              <w:rPr>
                <w:rFonts w:ascii="Times New Roman" w:hAnsi="Times New Roman" w:cs="Times New Roman"/>
                <w:sz w:val="20"/>
                <w:szCs w:val="20"/>
              </w:rPr>
            </w:pPr>
            <w:r w:rsidRPr="009F6DB8">
              <w:rPr>
                <w:rFonts w:ascii="Times New Roman" w:hAnsi="Times New Roman" w:cs="Times New Roman"/>
                <w:sz w:val="20"/>
                <w:szCs w:val="20"/>
              </w:rPr>
              <w:t>Содержание кладбищ</w:t>
            </w:r>
          </w:p>
        </w:tc>
        <w:tc>
          <w:tcPr>
            <w:tcW w:w="1843"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шт</w:t>
            </w:r>
          </w:p>
        </w:tc>
        <w:tc>
          <w:tcPr>
            <w:tcW w:w="1320" w:type="dxa"/>
            <w:tcBorders>
              <w:right w:val="single" w:sz="4" w:space="0" w:color="auto"/>
            </w:tcBorders>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38</w:t>
            </w:r>
          </w:p>
        </w:tc>
        <w:tc>
          <w:tcPr>
            <w:tcW w:w="1232" w:type="dxa"/>
            <w:tcBorders>
              <w:left w:val="single" w:sz="4" w:space="0" w:color="auto"/>
            </w:tcBorders>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38</w:t>
            </w:r>
          </w:p>
        </w:tc>
        <w:tc>
          <w:tcPr>
            <w:tcW w:w="1232" w:type="dxa"/>
            <w:tcBorders>
              <w:left w:val="single" w:sz="4" w:space="0" w:color="auto"/>
            </w:tcBorders>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p>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38</w:t>
            </w:r>
          </w:p>
        </w:tc>
      </w:tr>
      <w:tr w:rsidR="000D0106" w:rsidRPr="009F6DB8" w:rsidTr="000D0106">
        <w:trPr>
          <w:trHeight w:val="413"/>
        </w:trPr>
        <w:tc>
          <w:tcPr>
            <w:tcW w:w="567" w:type="dxa"/>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3</w:t>
            </w:r>
          </w:p>
        </w:tc>
        <w:tc>
          <w:tcPr>
            <w:tcW w:w="2835" w:type="dxa"/>
            <w:vAlign w:val="center"/>
          </w:tcPr>
          <w:p w:rsidR="000D0106" w:rsidRPr="009F6DB8" w:rsidRDefault="000D0106" w:rsidP="000D0106">
            <w:pPr>
              <w:pStyle w:val="af1"/>
              <w:spacing w:line="0" w:lineRule="atLeast"/>
              <w:ind w:left="0" w:right="-2"/>
              <w:jc w:val="center"/>
              <w:rPr>
                <w:rFonts w:ascii="Times New Roman" w:hAnsi="Times New Roman" w:cs="Times New Roman"/>
                <w:sz w:val="20"/>
                <w:szCs w:val="20"/>
              </w:rPr>
            </w:pPr>
            <w:r w:rsidRPr="009F6DB8">
              <w:rPr>
                <w:rFonts w:ascii="Times New Roman" w:hAnsi="Times New Roman" w:cs="Times New Roman"/>
                <w:sz w:val="20"/>
                <w:szCs w:val="20"/>
              </w:rPr>
              <w:t>Строительство колодцев</w:t>
            </w:r>
          </w:p>
        </w:tc>
        <w:tc>
          <w:tcPr>
            <w:tcW w:w="1843"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шт</w:t>
            </w:r>
          </w:p>
        </w:tc>
        <w:tc>
          <w:tcPr>
            <w:tcW w:w="1320" w:type="dxa"/>
            <w:tcBorders>
              <w:right w:val="single" w:sz="4" w:space="0" w:color="auto"/>
            </w:tcBorders>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0</w:t>
            </w:r>
          </w:p>
        </w:tc>
        <w:tc>
          <w:tcPr>
            <w:tcW w:w="1232" w:type="dxa"/>
            <w:tcBorders>
              <w:left w:val="single" w:sz="4" w:space="0" w:color="auto"/>
            </w:tcBorders>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0</w:t>
            </w:r>
          </w:p>
        </w:tc>
        <w:tc>
          <w:tcPr>
            <w:tcW w:w="1232" w:type="dxa"/>
            <w:tcBorders>
              <w:left w:val="single" w:sz="4" w:space="0" w:color="auto"/>
            </w:tcBorders>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0</w:t>
            </w:r>
          </w:p>
        </w:tc>
      </w:tr>
    </w:tbl>
    <w:p w:rsidR="000D0106" w:rsidRPr="009F6DB8" w:rsidRDefault="000D0106" w:rsidP="000D0106">
      <w:pPr>
        <w:pStyle w:val="af1"/>
        <w:tabs>
          <w:tab w:val="left" w:pos="0"/>
        </w:tabs>
        <w:spacing w:line="0" w:lineRule="atLeast"/>
        <w:ind w:left="-142" w:right="-2"/>
        <w:jc w:val="center"/>
        <w:rPr>
          <w:rFonts w:ascii="Times New Roman" w:hAnsi="Times New Roman" w:cs="Times New Roman"/>
          <w:b/>
          <w:sz w:val="24"/>
          <w:szCs w:val="24"/>
        </w:rPr>
      </w:pPr>
    </w:p>
    <w:p w:rsidR="000D0106" w:rsidRPr="009F6DB8" w:rsidRDefault="000D0106" w:rsidP="000D0106">
      <w:pPr>
        <w:pStyle w:val="af1"/>
        <w:tabs>
          <w:tab w:val="left" w:pos="0"/>
        </w:tabs>
        <w:spacing w:line="0" w:lineRule="atLeast"/>
        <w:ind w:left="-142" w:right="-2"/>
        <w:jc w:val="center"/>
        <w:rPr>
          <w:rFonts w:ascii="Times New Roman" w:hAnsi="Times New Roman" w:cs="Times New Roman"/>
          <w:b/>
        </w:rPr>
      </w:pPr>
      <w:r w:rsidRPr="009F6DB8">
        <w:rPr>
          <w:rFonts w:ascii="Times New Roman" w:hAnsi="Times New Roman" w:cs="Times New Roman"/>
          <w:b/>
          <w:sz w:val="24"/>
          <w:szCs w:val="24"/>
        </w:rPr>
        <w:t>Целевые индикаторы ( показатели), характеризующие реализацию мероприятий по выполнению работ в границах сельских поселений электро-, тепло-, газо-, водоснабжения и водоотведения</w:t>
      </w:r>
    </w:p>
    <w:p w:rsidR="000D0106" w:rsidRPr="009F6DB8" w:rsidRDefault="000D0106" w:rsidP="000D0106">
      <w:pPr>
        <w:spacing w:line="0" w:lineRule="atLeast"/>
        <w:ind w:left="-142" w:right="-2"/>
        <w:contextualSpacing/>
        <w:jc w:val="right"/>
        <w:rPr>
          <w:b/>
          <w:color w:val="auto"/>
          <w:sz w:val="24"/>
          <w:szCs w:val="24"/>
        </w:rPr>
      </w:pPr>
      <w:r w:rsidRPr="009F6DB8">
        <w:rPr>
          <w:b/>
          <w:color w:val="auto"/>
          <w:sz w:val="24"/>
          <w:szCs w:val="24"/>
        </w:rPr>
        <w:t>Таблица 8</w:t>
      </w:r>
    </w:p>
    <w:tbl>
      <w:tblPr>
        <w:tblW w:w="898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969"/>
        <w:gridCol w:w="1276"/>
        <w:gridCol w:w="1082"/>
        <w:gridCol w:w="1044"/>
        <w:gridCol w:w="1044"/>
      </w:tblGrid>
      <w:tr w:rsidR="000D0106" w:rsidRPr="009F6DB8" w:rsidTr="000D0106">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 п/п</w:t>
            </w:r>
          </w:p>
        </w:tc>
        <w:tc>
          <w:tcPr>
            <w:tcW w:w="3969"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Наименование</w:t>
            </w:r>
          </w:p>
          <w:p w:rsidR="000D0106" w:rsidRPr="009F6DB8" w:rsidRDefault="000D0106" w:rsidP="000D0106">
            <w:pPr>
              <w:spacing w:line="0" w:lineRule="atLeast"/>
              <w:ind w:left="-142" w:right="-2"/>
              <w:contextualSpacing/>
              <w:jc w:val="center"/>
              <w:rPr>
                <w:color w:val="auto"/>
              </w:rPr>
            </w:pPr>
            <w:r w:rsidRPr="009F6DB8">
              <w:rPr>
                <w:color w:val="auto"/>
              </w:rPr>
              <w:t>показателя</w:t>
            </w:r>
          </w:p>
        </w:tc>
        <w:tc>
          <w:tcPr>
            <w:tcW w:w="1276"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Единица измерения</w:t>
            </w:r>
          </w:p>
        </w:tc>
        <w:tc>
          <w:tcPr>
            <w:tcW w:w="1082" w:type="dxa"/>
            <w:tcBorders>
              <w:top w:val="single" w:sz="4" w:space="0" w:color="000000"/>
              <w:left w:val="single" w:sz="4" w:space="0" w:color="000000"/>
              <w:bottom w:val="single" w:sz="4" w:space="0" w:color="000000"/>
              <w:right w:val="single" w:sz="4" w:space="0" w:color="auto"/>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2023г</w:t>
            </w:r>
          </w:p>
        </w:tc>
        <w:tc>
          <w:tcPr>
            <w:tcW w:w="1044" w:type="dxa"/>
            <w:tcBorders>
              <w:top w:val="single" w:sz="4" w:space="0" w:color="000000"/>
              <w:left w:val="single" w:sz="4" w:space="0" w:color="auto"/>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2024г</w:t>
            </w:r>
          </w:p>
        </w:tc>
        <w:tc>
          <w:tcPr>
            <w:tcW w:w="1044" w:type="dxa"/>
            <w:tcBorders>
              <w:top w:val="single" w:sz="4" w:space="0" w:color="000000"/>
              <w:left w:val="single" w:sz="4" w:space="0" w:color="auto"/>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2025г</w:t>
            </w:r>
          </w:p>
        </w:tc>
      </w:tr>
      <w:tr w:rsidR="000D0106" w:rsidRPr="009F6DB8" w:rsidTr="000D0106">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1</w:t>
            </w:r>
          </w:p>
        </w:tc>
        <w:tc>
          <w:tcPr>
            <w:tcW w:w="3969"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69" w:right="-2"/>
              <w:contextualSpacing/>
              <w:jc w:val="center"/>
              <w:rPr>
                <w:color w:val="auto"/>
              </w:rPr>
            </w:pPr>
            <w:r w:rsidRPr="009F6DB8">
              <w:rPr>
                <w:color w:val="auto"/>
              </w:rPr>
              <w:t>Организация в границах поселения тепло-, водоснабжения поселения, водоотведения в пределах полномочий, установленных законодательством Российской Федерации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шт</w:t>
            </w:r>
          </w:p>
        </w:tc>
        <w:tc>
          <w:tcPr>
            <w:tcW w:w="1082" w:type="dxa"/>
            <w:tcBorders>
              <w:top w:val="single" w:sz="4" w:space="0" w:color="000000"/>
              <w:left w:val="single" w:sz="4" w:space="0" w:color="000000"/>
              <w:bottom w:val="single" w:sz="4" w:space="0" w:color="000000"/>
              <w:right w:val="single" w:sz="4" w:space="0" w:color="auto"/>
            </w:tcBorders>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0</w:t>
            </w:r>
          </w:p>
        </w:tc>
      </w:tr>
      <w:tr w:rsidR="000D0106" w:rsidRPr="009F6DB8" w:rsidTr="000D0106">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2</w:t>
            </w:r>
          </w:p>
        </w:tc>
        <w:tc>
          <w:tcPr>
            <w:tcW w:w="3969"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69" w:right="-2"/>
              <w:contextualSpacing/>
              <w:jc w:val="center"/>
              <w:rPr>
                <w:color w:val="auto"/>
              </w:rPr>
            </w:pPr>
            <w:r w:rsidRPr="009F6DB8">
              <w:rPr>
                <w:color w:val="auto"/>
              </w:rPr>
              <w:t xml:space="preserve">Реализация мероприятий по модернизации объектов коммунальной инфраструктуры </w:t>
            </w:r>
            <w:r w:rsidRPr="009F6DB8">
              <w:rPr>
                <w:color w:val="auto"/>
                <w:sz w:val="18"/>
                <w:szCs w:val="18"/>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шт.</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6</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p>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0</w:t>
            </w:r>
          </w:p>
        </w:tc>
      </w:tr>
      <w:tr w:rsidR="000D0106" w:rsidRPr="009F6DB8" w:rsidTr="000D0106">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3</w:t>
            </w:r>
          </w:p>
        </w:tc>
        <w:tc>
          <w:tcPr>
            <w:tcW w:w="3969"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69" w:right="-2"/>
              <w:contextualSpacing/>
              <w:jc w:val="center"/>
              <w:rPr>
                <w:color w:val="auto"/>
              </w:rPr>
            </w:pPr>
            <w:r w:rsidRPr="009F6DB8">
              <w:rPr>
                <w:color w:val="auto"/>
              </w:rPr>
              <w:t xml:space="preserve">Актуализация схем теплоснабжения, водоснабжения и водоотведения (Закупка товаров, работ и услуг для обеспечения государственных (муниципальных) нужд) </w:t>
            </w:r>
          </w:p>
        </w:tc>
        <w:tc>
          <w:tcPr>
            <w:tcW w:w="1276"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шт</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0</w:t>
            </w:r>
          </w:p>
        </w:tc>
      </w:tr>
      <w:tr w:rsidR="000D0106" w:rsidRPr="009F6DB8" w:rsidTr="000D0106">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4</w:t>
            </w:r>
          </w:p>
        </w:tc>
        <w:tc>
          <w:tcPr>
            <w:tcW w:w="3969"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69" w:right="-2"/>
              <w:contextualSpacing/>
              <w:jc w:val="center"/>
              <w:rPr>
                <w:color w:val="auto"/>
              </w:rPr>
            </w:pPr>
            <w:r w:rsidRPr="009F6DB8">
              <w:rPr>
                <w:color w:val="auto"/>
              </w:rPr>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шт</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0</w:t>
            </w:r>
          </w:p>
        </w:tc>
      </w:tr>
    </w:tbl>
    <w:p w:rsidR="000D0106" w:rsidRPr="009F6DB8" w:rsidRDefault="000D0106" w:rsidP="000D0106">
      <w:pPr>
        <w:tabs>
          <w:tab w:val="left" w:pos="8325"/>
        </w:tabs>
        <w:spacing w:line="0" w:lineRule="atLeast"/>
        <w:ind w:right="-2"/>
        <w:contextualSpacing/>
        <w:rPr>
          <w:b/>
          <w:color w:val="auto"/>
          <w:sz w:val="24"/>
          <w:szCs w:val="24"/>
        </w:rPr>
      </w:pPr>
      <w:r w:rsidRPr="009F6DB8">
        <w:rPr>
          <w:b/>
          <w:color w:val="auto"/>
          <w:sz w:val="24"/>
          <w:szCs w:val="24"/>
        </w:rPr>
        <w:tab/>
      </w:r>
    </w:p>
    <w:p w:rsidR="000D0106" w:rsidRPr="009F6DB8" w:rsidRDefault="000D0106" w:rsidP="000D0106">
      <w:pPr>
        <w:tabs>
          <w:tab w:val="left" w:pos="8325"/>
        </w:tabs>
        <w:spacing w:line="0" w:lineRule="atLeast"/>
        <w:ind w:right="-2"/>
        <w:contextualSpacing/>
        <w:rPr>
          <w:b/>
          <w:color w:val="auto"/>
          <w:sz w:val="24"/>
          <w:szCs w:val="24"/>
        </w:rPr>
      </w:pPr>
    </w:p>
    <w:p w:rsidR="000D0106" w:rsidRPr="009F6DB8" w:rsidRDefault="000D0106" w:rsidP="000D0106">
      <w:pPr>
        <w:tabs>
          <w:tab w:val="left" w:pos="8325"/>
        </w:tabs>
        <w:spacing w:line="0" w:lineRule="atLeast"/>
        <w:ind w:right="-2"/>
        <w:contextualSpacing/>
        <w:rPr>
          <w:b/>
          <w:color w:val="auto"/>
          <w:sz w:val="24"/>
          <w:szCs w:val="24"/>
        </w:rPr>
      </w:pPr>
    </w:p>
    <w:p w:rsidR="000D0106" w:rsidRPr="009F6DB8" w:rsidRDefault="000D0106" w:rsidP="000D0106">
      <w:pPr>
        <w:tabs>
          <w:tab w:val="left" w:pos="8325"/>
        </w:tabs>
        <w:spacing w:line="0" w:lineRule="atLeast"/>
        <w:ind w:right="-2"/>
        <w:contextualSpacing/>
        <w:rPr>
          <w:b/>
          <w:color w:val="auto"/>
          <w:sz w:val="24"/>
          <w:szCs w:val="24"/>
        </w:rPr>
      </w:pPr>
    </w:p>
    <w:p w:rsidR="000D0106" w:rsidRPr="009F6DB8" w:rsidRDefault="000D0106" w:rsidP="000D0106">
      <w:pPr>
        <w:tabs>
          <w:tab w:val="left" w:pos="8325"/>
        </w:tabs>
        <w:spacing w:line="0" w:lineRule="atLeast"/>
        <w:ind w:right="-2"/>
        <w:contextualSpacing/>
        <w:rPr>
          <w:b/>
          <w:color w:val="auto"/>
          <w:sz w:val="24"/>
          <w:szCs w:val="24"/>
        </w:rPr>
      </w:pPr>
    </w:p>
    <w:p w:rsidR="000D0106" w:rsidRPr="009F6DB8" w:rsidRDefault="000D0106" w:rsidP="000D0106">
      <w:pPr>
        <w:tabs>
          <w:tab w:val="left" w:pos="8325"/>
        </w:tabs>
        <w:spacing w:line="0" w:lineRule="atLeast"/>
        <w:ind w:right="-2"/>
        <w:contextualSpacing/>
        <w:rPr>
          <w:b/>
          <w:color w:val="auto"/>
          <w:sz w:val="24"/>
          <w:szCs w:val="24"/>
        </w:rPr>
      </w:pPr>
    </w:p>
    <w:p w:rsidR="000D0106" w:rsidRPr="009F6DB8" w:rsidRDefault="000D0106" w:rsidP="000D0106">
      <w:pPr>
        <w:spacing w:line="0" w:lineRule="atLeast"/>
        <w:ind w:right="-2"/>
        <w:contextualSpacing/>
        <w:jc w:val="center"/>
        <w:rPr>
          <w:b/>
          <w:color w:val="auto"/>
          <w:sz w:val="24"/>
          <w:szCs w:val="24"/>
        </w:rPr>
      </w:pPr>
      <w:r w:rsidRPr="009F6DB8">
        <w:rPr>
          <w:b/>
          <w:color w:val="auto"/>
          <w:sz w:val="24"/>
          <w:szCs w:val="24"/>
        </w:rPr>
        <w:t>Целевые индикаторы,    характеризующие реализацию мероприятий по транспортным расходам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ли паталогоанатомического исследования   до сельского поселения Комсомольского муниципального района</w:t>
      </w:r>
    </w:p>
    <w:p w:rsidR="000D0106" w:rsidRPr="009F6DB8" w:rsidRDefault="000D0106" w:rsidP="000D0106">
      <w:pPr>
        <w:spacing w:line="0" w:lineRule="atLeast"/>
        <w:ind w:right="-2"/>
        <w:contextualSpacing/>
        <w:jc w:val="center"/>
        <w:rPr>
          <w:b/>
          <w:color w:val="auto"/>
          <w:sz w:val="24"/>
          <w:szCs w:val="24"/>
        </w:rPr>
      </w:pPr>
    </w:p>
    <w:p w:rsidR="000D0106" w:rsidRPr="009F6DB8" w:rsidRDefault="000D0106" w:rsidP="000D0106">
      <w:pPr>
        <w:spacing w:line="0" w:lineRule="atLeast"/>
        <w:ind w:right="-2"/>
        <w:contextualSpacing/>
        <w:jc w:val="right"/>
        <w:rPr>
          <w:b/>
          <w:color w:val="auto"/>
          <w:sz w:val="24"/>
          <w:szCs w:val="24"/>
        </w:rPr>
      </w:pPr>
    </w:p>
    <w:p w:rsidR="000D0106" w:rsidRPr="009F6DB8" w:rsidRDefault="000D0106" w:rsidP="000D0106">
      <w:pPr>
        <w:spacing w:line="0" w:lineRule="atLeast"/>
        <w:ind w:right="-2"/>
        <w:contextualSpacing/>
        <w:jc w:val="right"/>
        <w:rPr>
          <w:b/>
          <w:color w:val="auto"/>
          <w:sz w:val="24"/>
          <w:szCs w:val="24"/>
        </w:rPr>
      </w:pPr>
    </w:p>
    <w:p w:rsidR="000D0106" w:rsidRPr="009F6DB8" w:rsidRDefault="000D0106" w:rsidP="000D0106">
      <w:pPr>
        <w:spacing w:line="0" w:lineRule="atLeast"/>
        <w:ind w:right="-2"/>
        <w:contextualSpacing/>
        <w:jc w:val="right"/>
        <w:rPr>
          <w:b/>
          <w:color w:val="auto"/>
          <w:sz w:val="24"/>
          <w:szCs w:val="24"/>
        </w:rPr>
      </w:pPr>
      <w:r w:rsidRPr="009F6DB8">
        <w:rPr>
          <w:b/>
          <w:color w:val="auto"/>
          <w:sz w:val="24"/>
          <w:szCs w:val="24"/>
        </w:rPr>
        <w:t>Таблица 9</w:t>
      </w:r>
    </w:p>
    <w:tbl>
      <w:tblPr>
        <w:tblW w:w="901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6"/>
        <w:gridCol w:w="3615"/>
        <w:gridCol w:w="1250"/>
        <w:gridCol w:w="1138"/>
        <w:gridCol w:w="1226"/>
        <w:gridCol w:w="1226"/>
      </w:tblGrid>
      <w:tr w:rsidR="000D0106" w:rsidRPr="009F6DB8" w:rsidTr="000D0106">
        <w:trPr>
          <w:trHeight w:val="494"/>
        </w:trPr>
        <w:tc>
          <w:tcPr>
            <w:tcW w:w="556"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 п/п</w:t>
            </w:r>
          </w:p>
        </w:tc>
        <w:tc>
          <w:tcPr>
            <w:tcW w:w="3615"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Наименование</w:t>
            </w:r>
          </w:p>
          <w:p w:rsidR="000D0106" w:rsidRPr="009F6DB8" w:rsidRDefault="000D0106" w:rsidP="000D0106">
            <w:pPr>
              <w:spacing w:line="0" w:lineRule="atLeast"/>
              <w:ind w:left="-142" w:right="-2"/>
              <w:contextualSpacing/>
              <w:jc w:val="center"/>
              <w:rPr>
                <w:color w:val="auto"/>
              </w:rPr>
            </w:pPr>
            <w:r w:rsidRPr="009F6DB8">
              <w:rPr>
                <w:color w:val="auto"/>
              </w:rPr>
              <w:t>показателя</w:t>
            </w:r>
          </w:p>
        </w:tc>
        <w:tc>
          <w:tcPr>
            <w:tcW w:w="1250"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Единица измерения</w:t>
            </w:r>
          </w:p>
        </w:tc>
        <w:tc>
          <w:tcPr>
            <w:tcW w:w="1138" w:type="dxa"/>
            <w:tcBorders>
              <w:top w:val="single" w:sz="4" w:space="0" w:color="000000"/>
              <w:left w:val="single" w:sz="4" w:space="0" w:color="auto"/>
              <w:bottom w:val="single" w:sz="4" w:space="0" w:color="000000"/>
              <w:right w:val="single" w:sz="4" w:space="0" w:color="auto"/>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2023г</w:t>
            </w:r>
          </w:p>
        </w:tc>
        <w:tc>
          <w:tcPr>
            <w:tcW w:w="1226" w:type="dxa"/>
            <w:tcBorders>
              <w:top w:val="single" w:sz="4" w:space="0" w:color="000000"/>
              <w:left w:val="single" w:sz="4" w:space="0" w:color="auto"/>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2024г</w:t>
            </w:r>
          </w:p>
        </w:tc>
        <w:tc>
          <w:tcPr>
            <w:tcW w:w="1226" w:type="dxa"/>
            <w:tcBorders>
              <w:top w:val="single" w:sz="4" w:space="0" w:color="000000"/>
              <w:left w:val="single" w:sz="4" w:space="0" w:color="auto"/>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2025г</w:t>
            </w:r>
          </w:p>
        </w:tc>
      </w:tr>
      <w:tr w:rsidR="000D0106" w:rsidRPr="009F6DB8" w:rsidTr="000D0106">
        <w:trPr>
          <w:trHeight w:val="494"/>
        </w:trPr>
        <w:tc>
          <w:tcPr>
            <w:tcW w:w="556"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1</w:t>
            </w:r>
          </w:p>
        </w:tc>
        <w:tc>
          <w:tcPr>
            <w:tcW w:w="3615"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или паталогоанатомического обследования</w:t>
            </w:r>
          </w:p>
          <w:p w:rsidR="000D0106" w:rsidRPr="009F6DB8" w:rsidRDefault="000D0106" w:rsidP="000D0106">
            <w:pPr>
              <w:spacing w:line="0" w:lineRule="atLeast"/>
              <w:ind w:left="-142" w:right="-2"/>
              <w:contextualSpacing/>
              <w:jc w:val="center"/>
              <w:rPr>
                <w:color w:val="auto"/>
              </w:rPr>
            </w:pPr>
            <w:r w:rsidRPr="009F6DB8">
              <w:rPr>
                <w:color w:val="auto"/>
              </w:rPr>
              <w:t>до сельского поселения Комсомольского муниципального района</w:t>
            </w:r>
          </w:p>
        </w:tc>
        <w:tc>
          <w:tcPr>
            <w:tcW w:w="1250"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шт.</w:t>
            </w:r>
          </w:p>
        </w:tc>
        <w:tc>
          <w:tcPr>
            <w:tcW w:w="1138" w:type="dxa"/>
            <w:tcBorders>
              <w:top w:val="single" w:sz="4" w:space="0" w:color="000000"/>
              <w:left w:val="single" w:sz="4" w:space="0" w:color="auto"/>
              <w:bottom w:val="single" w:sz="4" w:space="0" w:color="000000"/>
              <w:right w:val="single" w:sz="4" w:space="0" w:color="auto"/>
            </w:tcBorders>
            <w:shd w:val="clear" w:color="auto" w:fill="auto"/>
            <w:vAlign w:val="center"/>
          </w:tcPr>
          <w:p w:rsidR="000D0106" w:rsidRPr="009F6DB8" w:rsidRDefault="000D0106" w:rsidP="000D0106">
            <w:pPr>
              <w:spacing w:line="0" w:lineRule="atLeast"/>
              <w:ind w:left="-142" w:right="-2"/>
              <w:contextualSpacing/>
              <w:jc w:val="center"/>
              <w:rPr>
                <w:color w:val="auto"/>
              </w:rPr>
            </w:pPr>
            <w:r w:rsidRPr="009F6DB8">
              <w:rPr>
                <w:color w:val="auto"/>
              </w:rPr>
              <w:t>9</w:t>
            </w:r>
          </w:p>
        </w:tc>
        <w:tc>
          <w:tcPr>
            <w:tcW w:w="1226" w:type="dxa"/>
            <w:tcBorders>
              <w:top w:val="single" w:sz="4" w:space="0" w:color="000000"/>
              <w:left w:val="single" w:sz="4" w:space="0" w:color="auto"/>
              <w:bottom w:val="single" w:sz="4" w:space="0" w:color="000000"/>
              <w:right w:val="single" w:sz="4" w:space="0" w:color="000000"/>
            </w:tcBorders>
            <w:shd w:val="clear" w:color="auto" w:fill="auto"/>
            <w:vAlign w:val="center"/>
          </w:tcPr>
          <w:p w:rsidR="000D0106" w:rsidRPr="009F6DB8" w:rsidRDefault="000D0106" w:rsidP="000D0106">
            <w:pPr>
              <w:spacing w:line="0" w:lineRule="atLeast"/>
              <w:ind w:right="-2"/>
              <w:contextualSpacing/>
              <w:jc w:val="center"/>
              <w:rPr>
                <w:color w:val="auto"/>
              </w:rPr>
            </w:pPr>
            <w:r w:rsidRPr="009F6DB8">
              <w:rPr>
                <w:color w:val="auto"/>
              </w:rPr>
              <w:t>9</w:t>
            </w:r>
          </w:p>
        </w:tc>
        <w:tc>
          <w:tcPr>
            <w:tcW w:w="1226" w:type="dxa"/>
            <w:tcBorders>
              <w:top w:val="single" w:sz="4" w:space="0" w:color="000000"/>
              <w:left w:val="single" w:sz="4" w:space="0" w:color="auto"/>
              <w:bottom w:val="single" w:sz="4" w:space="0" w:color="000000"/>
              <w:right w:val="single" w:sz="4" w:space="0" w:color="000000"/>
            </w:tcBorders>
          </w:tcPr>
          <w:p w:rsidR="000D0106" w:rsidRPr="009F6DB8" w:rsidRDefault="000D0106" w:rsidP="000D0106">
            <w:pPr>
              <w:spacing w:line="0" w:lineRule="atLeast"/>
              <w:ind w:right="-2"/>
              <w:contextualSpacing/>
              <w:jc w:val="center"/>
              <w:rPr>
                <w:color w:val="auto"/>
              </w:rPr>
            </w:pPr>
          </w:p>
          <w:p w:rsidR="000D0106" w:rsidRPr="009F6DB8" w:rsidRDefault="000D0106" w:rsidP="000D0106">
            <w:pPr>
              <w:rPr>
                <w:color w:val="auto"/>
              </w:rPr>
            </w:pPr>
          </w:p>
          <w:p w:rsidR="000D0106" w:rsidRPr="009F6DB8" w:rsidRDefault="000D0106" w:rsidP="000D0106">
            <w:pPr>
              <w:rPr>
                <w:color w:val="auto"/>
              </w:rPr>
            </w:pPr>
            <w:r w:rsidRPr="009F6DB8">
              <w:rPr>
                <w:color w:val="auto"/>
              </w:rPr>
              <w:t>9</w:t>
            </w:r>
          </w:p>
          <w:p w:rsidR="000D0106" w:rsidRPr="009F6DB8" w:rsidRDefault="000D0106" w:rsidP="000D0106">
            <w:pPr>
              <w:jc w:val="center"/>
              <w:rPr>
                <w:color w:val="auto"/>
              </w:rPr>
            </w:pPr>
          </w:p>
          <w:p w:rsidR="000D0106" w:rsidRPr="009F6DB8" w:rsidRDefault="000D0106" w:rsidP="000D0106">
            <w:pPr>
              <w:rPr>
                <w:color w:val="auto"/>
              </w:rPr>
            </w:pPr>
            <w:r w:rsidRPr="009F6DB8">
              <w:rPr>
                <w:color w:val="auto"/>
              </w:rPr>
              <w:t xml:space="preserve">         </w:t>
            </w:r>
          </w:p>
        </w:tc>
      </w:tr>
    </w:tbl>
    <w:p w:rsidR="000D0106" w:rsidRPr="009F6DB8" w:rsidRDefault="000D0106" w:rsidP="000D0106">
      <w:pPr>
        <w:spacing w:line="0" w:lineRule="atLeast"/>
        <w:ind w:left="-142" w:right="-2"/>
        <w:contextualSpacing/>
        <w:rPr>
          <w:b/>
          <w:color w:val="auto"/>
        </w:rPr>
      </w:pPr>
    </w:p>
    <w:p w:rsidR="000D0106" w:rsidRPr="009F6DB8" w:rsidRDefault="000D0106" w:rsidP="000D0106">
      <w:pPr>
        <w:spacing w:line="0" w:lineRule="atLeast"/>
        <w:ind w:left="-142" w:right="-2"/>
        <w:contextualSpacing/>
        <w:rPr>
          <w:b/>
          <w:color w:val="auto"/>
        </w:rPr>
      </w:pPr>
    </w:p>
    <w:p w:rsidR="000D0106" w:rsidRPr="009F6DB8" w:rsidRDefault="000D0106" w:rsidP="000D0106">
      <w:pPr>
        <w:spacing w:line="0" w:lineRule="atLeast"/>
        <w:ind w:left="-142" w:right="-2"/>
        <w:contextualSpacing/>
        <w:jc w:val="center"/>
        <w:rPr>
          <w:b/>
          <w:color w:val="auto"/>
          <w:sz w:val="24"/>
          <w:szCs w:val="24"/>
        </w:rPr>
      </w:pPr>
      <w:r w:rsidRPr="009F6DB8">
        <w:rPr>
          <w:b/>
          <w:color w:val="auto"/>
          <w:sz w:val="24"/>
          <w:szCs w:val="24"/>
        </w:rPr>
        <w:t xml:space="preserve">Целевые индикаторы, характеризующие реализацию  мероприятий по ликвидации несанкционированных навалов мусора, организации санитарной очистки, сбору и вывозу твердых бытовых отходов вне  границ </w:t>
      </w:r>
      <w:r w:rsidRPr="009F6DB8">
        <w:rPr>
          <w:b/>
          <w:color w:val="auto"/>
          <w:sz w:val="24"/>
          <w:szCs w:val="24"/>
          <w:shd w:val="clear" w:color="auto" w:fill="FFFFFF"/>
        </w:rPr>
        <w:t xml:space="preserve">сельских </w:t>
      </w:r>
      <w:r w:rsidRPr="009F6DB8">
        <w:rPr>
          <w:b/>
          <w:color w:val="auto"/>
          <w:sz w:val="24"/>
          <w:szCs w:val="24"/>
        </w:rPr>
        <w:t xml:space="preserve">населенных пунктов на территории Комсомольского муниципального района </w:t>
      </w:r>
    </w:p>
    <w:p w:rsidR="000D0106" w:rsidRPr="009F6DB8" w:rsidRDefault="000D0106" w:rsidP="000D0106">
      <w:pPr>
        <w:spacing w:line="0" w:lineRule="atLeast"/>
        <w:ind w:left="-142" w:right="-2"/>
        <w:contextualSpacing/>
        <w:jc w:val="right"/>
        <w:rPr>
          <w:b/>
          <w:color w:val="auto"/>
          <w:sz w:val="24"/>
          <w:szCs w:val="24"/>
        </w:rPr>
      </w:pPr>
      <w:r w:rsidRPr="009F6DB8">
        <w:rPr>
          <w:b/>
          <w:color w:val="auto"/>
          <w:sz w:val="24"/>
          <w:szCs w:val="24"/>
        </w:rPr>
        <w:t>Таблица 10</w:t>
      </w:r>
    </w:p>
    <w:tbl>
      <w:tblPr>
        <w:tblW w:w="87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4"/>
        <w:gridCol w:w="3074"/>
        <w:gridCol w:w="1661"/>
        <w:gridCol w:w="1108"/>
        <w:gridCol w:w="1108"/>
        <w:gridCol w:w="1108"/>
      </w:tblGrid>
      <w:tr w:rsidR="000D0106" w:rsidRPr="009F6DB8" w:rsidTr="000D0106">
        <w:trPr>
          <w:trHeight w:val="501"/>
        </w:trPr>
        <w:tc>
          <w:tcPr>
            <w:tcW w:w="664"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 п/п</w:t>
            </w:r>
          </w:p>
        </w:tc>
        <w:tc>
          <w:tcPr>
            <w:tcW w:w="3074"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Наименование показателя</w:t>
            </w:r>
          </w:p>
        </w:tc>
        <w:tc>
          <w:tcPr>
            <w:tcW w:w="1661"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Единица</w:t>
            </w:r>
          </w:p>
          <w:p w:rsidR="000D0106" w:rsidRPr="009F6DB8" w:rsidRDefault="000D0106" w:rsidP="000D0106">
            <w:pPr>
              <w:spacing w:line="0" w:lineRule="atLeast"/>
              <w:ind w:left="-142" w:right="-2"/>
              <w:contextualSpacing/>
              <w:jc w:val="center"/>
              <w:rPr>
                <w:color w:val="auto"/>
              </w:rPr>
            </w:pPr>
            <w:r w:rsidRPr="009F6DB8">
              <w:rPr>
                <w:color w:val="auto"/>
              </w:rPr>
              <w:t>измерения</w:t>
            </w:r>
          </w:p>
        </w:tc>
        <w:tc>
          <w:tcPr>
            <w:tcW w:w="1108" w:type="dxa"/>
            <w:tcBorders>
              <w:right w:val="single" w:sz="4" w:space="0" w:color="auto"/>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2023г</w:t>
            </w:r>
          </w:p>
        </w:tc>
        <w:tc>
          <w:tcPr>
            <w:tcW w:w="1108" w:type="dxa"/>
            <w:tcBorders>
              <w:left w:val="single" w:sz="4" w:space="0" w:color="auto"/>
            </w:tcBorders>
            <w:vAlign w:val="center"/>
          </w:tcPr>
          <w:p w:rsidR="000D0106" w:rsidRPr="009F6DB8" w:rsidRDefault="000D0106" w:rsidP="000D0106">
            <w:pPr>
              <w:spacing w:line="0" w:lineRule="atLeast"/>
              <w:ind w:right="-2"/>
              <w:contextualSpacing/>
              <w:jc w:val="center"/>
              <w:rPr>
                <w:color w:val="auto"/>
              </w:rPr>
            </w:pPr>
            <w:r w:rsidRPr="009F6DB8">
              <w:rPr>
                <w:color w:val="auto"/>
              </w:rPr>
              <w:t>2024г</w:t>
            </w:r>
          </w:p>
        </w:tc>
        <w:tc>
          <w:tcPr>
            <w:tcW w:w="1108" w:type="dxa"/>
            <w:tcBorders>
              <w:left w:val="single" w:sz="4" w:space="0" w:color="auto"/>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2025г</w:t>
            </w:r>
          </w:p>
        </w:tc>
      </w:tr>
      <w:tr w:rsidR="000D0106" w:rsidRPr="009F6DB8" w:rsidTr="000D0106">
        <w:trPr>
          <w:trHeight w:val="751"/>
        </w:trPr>
        <w:tc>
          <w:tcPr>
            <w:tcW w:w="664"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1</w:t>
            </w:r>
          </w:p>
        </w:tc>
        <w:tc>
          <w:tcPr>
            <w:tcW w:w="3074"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Количество  несанкционированных навалов мусора</w:t>
            </w:r>
          </w:p>
        </w:tc>
        <w:tc>
          <w:tcPr>
            <w:tcW w:w="1661"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шт</w:t>
            </w:r>
          </w:p>
        </w:tc>
        <w:tc>
          <w:tcPr>
            <w:tcW w:w="1108" w:type="dxa"/>
            <w:tcBorders>
              <w:right w:val="single" w:sz="4" w:space="0" w:color="auto"/>
            </w:tcBorders>
            <w:shd w:val="clear" w:color="auto" w:fill="auto"/>
            <w:vAlign w:val="center"/>
          </w:tcPr>
          <w:p w:rsidR="000D0106" w:rsidRPr="009F6DB8" w:rsidRDefault="000D0106" w:rsidP="000D0106">
            <w:pPr>
              <w:spacing w:line="0" w:lineRule="atLeast"/>
              <w:ind w:left="-142" w:right="-2"/>
              <w:contextualSpacing/>
              <w:jc w:val="center"/>
              <w:rPr>
                <w:color w:val="auto"/>
              </w:rPr>
            </w:pPr>
            <w:r w:rsidRPr="009F6DB8">
              <w:rPr>
                <w:color w:val="auto"/>
              </w:rPr>
              <w:t>18</w:t>
            </w:r>
          </w:p>
        </w:tc>
        <w:tc>
          <w:tcPr>
            <w:tcW w:w="1108" w:type="dxa"/>
            <w:tcBorders>
              <w:left w:val="single" w:sz="4" w:space="0" w:color="auto"/>
            </w:tcBorders>
            <w:shd w:val="clear" w:color="auto" w:fill="auto"/>
            <w:vAlign w:val="center"/>
          </w:tcPr>
          <w:p w:rsidR="000D0106" w:rsidRPr="009F6DB8" w:rsidRDefault="000D0106" w:rsidP="000D0106">
            <w:pPr>
              <w:spacing w:line="0" w:lineRule="atLeast"/>
              <w:ind w:right="-2"/>
              <w:contextualSpacing/>
              <w:jc w:val="center"/>
              <w:rPr>
                <w:color w:val="auto"/>
              </w:rPr>
            </w:pPr>
            <w:r w:rsidRPr="009F6DB8">
              <w:rPr>
                <w:color w:val="auto"/>
              </w:rPr>
              <w:t>18</w:t>
            </w:r>
          </w:p>
        </w:tc>
        <w:tc>
          <w:tcPr>
            <w:tcW w:w="1108" w:type="dxa"/>
            <w:tcBorders>
              <w:left w:val="single" w:sz="4" w:space="0" w:color="auto"/>
            </w:tcBorders>
          </w:tcPr>
          <w:p w:rsidR="000D0106" w:rsidRPr="009F6DB8" w:rsidRDefault="000D0106" w:rsidP="000D0106">
            <w:pPr>
              <w:spacing w:line="0" w:lineRule="atLeast"/>
              <w:ind w:right="-2"/>
              <w:contextualSpacing/>
              <w:jc w:val="center"/>
              <w:rPr>
                <w:color w:val="auto"/>
              </w:rPr>
            </w:pPr>
          </w:p>
          <w:p w:rsidR="000D0106" w:rsidRPr="009F6DB8" w:rsidRDefault="000D0106" w:rsidP="000D0106">
            <w:pPr>
              <w:jc w:val="center"/>
              <w:rPr>
                <w:color w:val="auto"/>
              </w:rPr>
            </w:pPr>
            <w:r w:rsidRPr="009F6DB8">
              <w:rPr>
                <w:color w:val="auto"/>
              </w:rPr>
              <w:t>18</w:t>
            </w:r>
          </w:p>
        </w:tc>
      </w:tr>
    </w:tbl>
    <w:p w:rsidR="000D0106" w:rsidRPr="009F6DB8" w:rsidRDefault="000D0106" w:rsidP="000D0106">
      <w:pPr>
        <w:spacing w:line="0" w:lineRule="atLeast"/>
        <w:ind w:left="-142" w:right="-2"/>
        <w:contextualSpacing/>
        <w:jc w:val="right"/>
        <w:rPr>
          <w:b/>
          <w:color w:val="auto"/>
        </w:rPr>
      </w:pPr>
    </w:p>
    <w:p w:rsidR="000D0106" w:rsidRPr="009F6DB8" w:rsidRDefault="000D0106" w:rsidP="000D0106">
      <w:pPr>
        <w:spacing w:line="0" w:lineRule="atLeast"/>
        <w:ind w:left="-142" w:right="-2"/>
        <w:contextualSpacing/>
        <w:jc w:val="right"/>
        <w:rPr>
          <w:b/>
          <w:color w:val="auto"/>
        </w:rPr>
      </w:pPr>
    </w:p>
    <w:p w:rsidR="000D0106" w:rsidRPr="009F6DB8" w:rsidRDefault="000D0106" w:rsidP="000D0106">
      <w:pPr>
        <w:spacing w:line="0" w:lineRule="atLeast"/>
        <w:ind w:left="-142" w:right="-2"/>
        <w:contextualSpacing/>
        <w:jc w:val="right"/>
        <w:rPr>
          <w:b/>
          <w:color w:val="auto"/>
        </w:rPr>
      </w:pPr>
      <w:r w:rsidRPr="009F6DB8">
        <w:rPr>
          <w:b/>
          <w:color w:val="auto"/>
        </w:rPr>
        <w:t xml:space="preserve">Приложение 1   </w:t>
      </w:r>
    </w:p>
    <w:p w:rsidR="000D0106" w:rsidRPr="009F6DB8" w:rsidRDefault="000D0106" w:rsidP="000D0106">
      <w:pPr>
        <w:spacing w:line="0" w:lineRule="atLeast"/>
        <w:ind w:left="-142" w:right="-2"/>
        <w:contextualSpacing/>
        <w:jc w:val="right"/>
        <w:rPr>
          <w:b/>
          <w:color w:val="auto"/>
        </w:rPr>
      </w:pPr>
      <w:r w:rsidRPr="009F6DB8">
        <w:rPr>
          <w:b/>
          <w:color w:val="auto"/>
        </w:rPr>
        <w:t>к муниципальной программе</w:t>
      </w:r>
    </w:p>
    <w:p w:rsidR="000D0106" w:rsidRPr="009F6DB8" w:rsidRDefault="000D0106" w:rsidP="000D0106">
      <w:pPr>
        <w:spacing w:line="0" w:lineRule="atLeast"/>
        <w:ind w:left="-142" w:right="-2"/>
        <w:contextualSpacing/>
        <w:jc w:val="right"/>
        <w:rPr>
          <w:b/>
          <w:color w:val="auto"/>
        </w:rPr>
      </w:pPr>
      <w:r w:rsidRPr="009F6DB8">
        <w:rPr>
          <w:b/>
          <w:color w:val="auto"/>
        </w:rPr>
        <w:t xml:space="preserve">«Обеспечение населения объектами </w:t>
      </w:r>
    </w:p>
    <w:p w:rsidR="000D0106" w:rsidRPr="009F6DB8" w:rsidRDefault="000D0106" w:rsidP="000D0106">
      <w:pPr>
        <w:spacing w:line="0" w:lineRule="atLeast"/>
        <w:ind w:left="-142" w:right="-2"/>
        <w:contextualSpacing/>
        <w:jc w:val="right"/>
        <w:rPr>
          <w:b/>
          <w:color w:val="auto"/>
        </w:rPr>
      </w:pPr>
      <w:r w:rsidRPr="009F6DB8">
        <w:rPr>
          <w:b/>
          <w:color w:val="auto"/>
        </w:rPr>
        <w:t xml:space="preserve">инженерной инфраструктуры, </w:t>
      </w:r>
    </w:p>
    <w:p w:rsidR="000D0106" w:rsidRPr="009F6DB8" w:rsidRDefault="000D0106" w:rsidP="000D0106">
      <w:pPr>
        <w:spacing w:line="0" w:lineRule="atLeast"/>
        <w:ind w:left="-142" w:right="-2"/>
        <w:contextualSpacing/>
        <w:jc w:val="right"/>
        <w:rPr>
          <w:b/>
          <w:color w:val="auto"/>
        </w:rPr>
      </w:pPr>
      <w:r w:rsidRPr="009F6DB8">
        <w:rPr>
          <w:b/>
          <w:color w:val="auto"/>
        </w:rPr>
        <w:t>услугами жилищно-коммунального хозяйства</w:t>
      </w:r>
    </w:p>
    <w:p w:rsidR="000D0106" w:rsidRPr="009F6DB8" w:rsidRDefault="000D0106" w:rsidP="000D0106">
      <w:pPr>
        <w:spacing w:line="0" w:lineRule="atLeast"/>
        <w:ind w:left="-142" w:right="-2"/>
        <w:contextualSpacing/>
        <w:jc w:val="right"/>
        <w:rPr>
          <w:b/>
          <w:color w:val="auto"/>
        </w:rPr>
      </w:pPr>
      <w:r w:rsidRPr="009F6DB8">
        <w:rPr>
          <w:b/>
          <w:color w:val="auto"/>
        </w:rPr>
        <w:t xml:space="preserve">  и благоустройства сельских поселений</w:t>
      </w:r>
    </w:p>
    <w:p w:rsidR="000D0106" w:rsidRPr="009F6DB8" w:rsidRDefault="000D0106" w:rsidP="000D0106">
      <w:pPr>
        <w:spacing w:line="0" w:lineRule="atLeast"/>
        <w:ind w:left="-142" w:right="-2"/>
        <w:contextualSpacing/>
        <w:jc w:val="right"/>
        <w:rPr>
          <w:b/>
          <w:color w:val="auto"/>
        </w:rPr>
      </w:pPr>
      <w:r w:rsidRPr="009F6DB8">
        <w:rPr>
          <w:b/>
          <w:color w:val="auto"/>
        </w:rPr>
        <w:t xml:space="preserve"> Комсомольского муниципального района»</w:t>
      </w:r>
    </w:p>
    <w:p w:rsidR="000D0106" w:rsidRPr="009F6DB8" w:rsidRDefault="000D0106" w:rsidP="000D0106">
      <w:pPr>
        <w:spacing w:line="0" w:lineRule="atLeast"/>
        <w:ind w:left="-142" w:right="-2"/>
        <w:contextualSpacing/>
        <w:jc w:val="right"/>
        <w:rPr>
          <w:b/>
          <w:color w:val="auto"/>
        </w:rPr>
      </w:pPr>
    </w:p>
    <w:p w:rsidR="000D0106" w:rsidRPr="009F6DB8" w:rsidRDefault="000D0106" w:rsidP="000D0106">
      <w:pPr>
        <w:spacing w:line="0" w:lineRule="atLeast"/>
        <w:ind w:left="-142" w:right="-2"/>
        <w:contextualSpacing/>
        <w:jc w:val="center"/>
        <w:rPr>
          <w:b/>
          <w:color w:val="auto"/>
          <w:sz w:val="24"/>
          <w:szCs w:val="24"/>
        </w:rPr>
      </w:pPr>
      <w:r w:rsidRPr="009F6DB8">
        <w:rPr>
          <w:b/>
          <w:color w:val="auto"/>
          <w:sz w:val="24"/>
          <w:szCs w:val="24"/>
        </w:rPr>
        <w:t xml:space="preserve">Подпрограмма </w:t>
      </w:r>
    </w:p>
    <w:p w:rsidR="000D0106" w:rsidRPr="009F6DB8" w:rsidRDefault="000D0106" w:rsidP="000D0106">
      <w:pPr>
        <w:spacing w:line="0" w:lineRule="atLeast"/>
        <w:ind w:left="-142" w:right="-2"/>
        <w:contextualSpacing/>
        <w:jc w:val="center"/>
        <w:rPr>
          <w:b/>
          <w:color w:val="auto"/>
          <w:sz w:val="24"/>
          <w:szCs w:val="24"/>
        </w:rPr>
      </w:pPr>
      <w:r w:rsidRPr="009F6DB8">
        <w:rPr>
          <w:b/>
          <w:color w:val="auto"/>
          <w:sz w:val="24"/>
          <w:szCs w:val="24"/>
        </w:rPr>
        <w:t>«Содержание муниципального жилищного  фонда и иных полномочий органов местного самоуправления в соответствии с жилищным законодательством»</w:t>
      </w:r>
    </w:p>
    <w:p w:rsidR="000D0106" w:rsidRPr="009F6DB8" w:rsidRDefault="000D0106" w:rsidP="000D0106">
      <w:pPr>
        <w:spacing w:line="0" w:lineRule="atLeast"/>
        <w:ind w:left="-142" w:right="-2"/>
        <w:contextualSpacing/>
        <w:jc w:val="center"/>
        <w:rPr>
          <w:b/>
          <w:color w:val="auto"/>
          <w:sz w:val="24"/>
          <w:szCs w:val="24"/>
        </w:rPr>
      </w:pPr>
      <w:r w:rsidRPr="009F6DB8">
        <w:rPr>
          <w:b/>
          <w:color w:val="auto"/>
          <w:sz w:val="24"/>
          <w:szCs w:val="24"/>
        </w:rPr>
        <w:t>1. Паспорт подпрограммы</w:t>
      </w:r>
    </w:p>
    <w:p w:rsidR="000D0106" w:rsidRPr="009F6DB8" w:rsidRDefault="000D0106" w:rsidP="000D0106">
      <w:pPr>
        <w:spacing w:line="0" w:lineRule="atLeast"/>
        <w:ind w:left="-142" w:right="-2"/>
        <w:contextualSpacing/>
        <w:jc w:val="center"/>
        <w:rPr>
          <w:b/>
          <w:color w:val="auto"/>
          <w:sz w:val="24"/>
          <w:szCs w:val="24"/>
        </w:rPr>
      </w:pPr>
    </w:p>
    <w:tbl>
      <w:tblPr>
        <w:tblW w:w="10064"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544"/>
        <w:gridCol w:w="6520"/>
      </w:tblGrid>
      <w:tr w:rsidR="000D0106" w:rsidRPr="009F6DB8" w:rsidTr="000D0106">
        <w:trPr>
          <w:trHeight w:val="1197"/>
          <w:tblCellSpacing w:w="5" w:type="nil"/>
        </w:trPr>
        <w:tc>
          <w:tcPr>
            <w:tcW w:w="3544" w:type="dxa"/>
          </w:tcPr>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 xml:space="preserve">Наименование         </w:t>
            </w:r>
          </w:p>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 xml:space="preserve">подпрограммы         </w:t>
            </w:r>
          </w:p>
        </w:tc>
        <w:tc>
          <w:tcPr>
            <w:tcW w:w="6520" w:type="dxa"/>
          </w:tcPr>
          <w:p w:rsidR="000D0106" w:rsidRPr="009F6DB8" w:rsidRDefault="000D0106" w:rsidP="000D0106">
            <w:pPr>
              <w:spacing w:line="0" w:lineRule="atLeast"/>
              <w:ind w:right="-2"/>
              <w:contextualSpacing/>
              <w:jc w:val="both"/>
              <w:rPr>
                <w:color w:val="auto"/>
                <w:sz w:val="24"/>
                <w:szCs w:val="24"/>
              </w:rPr>
            </w:pPr>
            <w:r w:rsidRPr="009F6DB8">
              <w:rPr>
                <w:color w:val="auto"/>
                <w:sz w:val="24"/>
                <w:szCs w:val="24"/>
              </w:rPr>
              <w:t>Содержание муниципального жилищного  фонда и иных полномочий органов местного самоуправления в соответствии с жилищным законодательством</w:t>
            </w:r>
          </w:p>
        </w:tc>
      </w:tr>
      <w:tr w:rsidR="000D0106" w:rsidRPr="009F6DB8" w:rsidTr="000D0106">
        <w:trPr>
          <w:trHeight w:val="776"/>
          <w:tblCellSpacing w:w="5" w:type="nil"/>
        </w:trPr>
        <w:tc>
          <w:tcPr>
            <w:tcW w:w="3544" w:type="dxa"/>
          </w:tcPr>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Срок       реализации</w:t>
            </w:r>
          </w:p>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 xml:space="preserve">подпрограммы         </w:t>
            </w:r>
          </w:p>
        </w:tc>
        <w:tc>
          <w:tcPr>
            <w:tcW w:w="6520" w:type="dxa"/>
          </w:tcPr>
          <w:p w:rsidR="000D0106" w:rsidRPr="009F6DB8" w:rsidRDefault="000D0106" w:rsidP="000D0106">
            <w:pPr>
              <w:widowControl w:val="0"/>
              <w:autoSpaceDE w:val="0"/>
              <w:autoSpaceDN w:val="0"/>
              <w:adjustRightInd w:val="0"/>
              <w:spacing w:line="0" w:lineRule="atLeast"/>
              <w:ind w:right="-2"/>
              <w:contextualSpacing/>
              <w:rPr>
                <w:color w:val="auto"/>
              </w:rPr>
            </w:pPr>
            <w:r w:rsidRPr="009F6DB8">
              <w:rPr>
                <w:color w:val="auto"/>
              </w:rPr>
              <w:t xml:space="preserve">2023– 2025 годы                                   </w:t>
            </w:r>
          </w:p>
        </w:tc>
      </w:tr>
      <w:tr w:rsidR="000D0106" w:rsidRPr="009F6DB8" w:rsidTr="000D0106">
        <w:trPr>
          <w:trHeight w:val="400"/>
          <w:tblCellSpacing w:w="5" w:type="nil"/>
        </w:trPr>
        <w:tc>
          <w:tcPr>
            <w:tcW w:w="3544" w:type="dxa"/>
          </w:tcPr>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Ответственный исполнитель подпрограммы</w:t>
            </w:r>
          </w:p>
        </w:tc>
        <w:tc>
          <w:tcPr>
            <w:tcW w:w="6520" w:type="dxa"/>
          </w:tcPr>
          <w:p w:rsidR="000D0106" w:rsidRPr="009F6DB8" w:rsidRDefault="000D0106" w:rsidP="000D0106">
            <w:pPr>
              <w:widowControl w:val="0"/>
              <w:autoSpaceDE w:val="0"/>
              <w:autoSpaceDN w:val="0"/>
              <w:adjustRightInd w:val="0"/>
              <w:spacing w:line="0" w:lineRule="atLeast"/>
              <w:ind w:right="-2"/>
              <w:contextualSpacing/>
              <w:rPr>
                <w:color w:val="auto"/>
              </w:rPr>
            </w:pPr>
            <w:r w:rsidRPr="009F6DB8">
              <w:rPr>
                <w:color w:val="auto"/>
              </w:rPr>
              <w:t>Управление по вопросу развития инфраструктуры Администрации  Комсомольского муниципального района</w:t>
            </w:r>
          </w:p>
        </w:tc>
      </w:tr>
      <w:tr w:rsidR="000D0106" w:rsidRPr="009F6DB8" w:rsidTr="000D0106">
        <w:trPr>
          <w:trHeight w:val="840"/>
          <w:tblCellSpacing w:w="5" w:type="nil"/>
        </w:trPr>
        <w:tc>
          <w:tcPr>
            <w:tcW w:w="3544" w:type="dxa"/>
          </w:tcPr>
          <w:p w:rsidR="000D0106" w:rsidRPr="009F6DB8" w:rsidRDefault="000D0106" w:rsidP="000D0106">
            <w:pPr>
              <w:pStyle w:val="ConsPlusNormal"/>
              <w:spacing w:line="0" w:lineRule="atLeast"/>
              <w:ind w:left="67" w:right="-2" w:firstLine="67"/>
              <w:contextualSpacing/>
              <w:rPr>
                <w:rFonts w:ascii="Times New Roman" w:hAnsi="Times New Roman" w:cs="Times New Roman"/>
                <w:sz w:val="22"/>
                <w:szCs w:val="22"/>
              </w:rPr>
            </w:pPr>
            <w:r w:rsidRPr="009F6DB8">
              <w:rPr>
                <w:rFonts w:ascii="Times New Roman" w:hAnsi="Times New Roman" w:cs="Times New Roman"/>
                <w:sz w:val="22"/>
                <w:szCs w:val="22"/>
              </w:rPr>
              <w:t>Исполнители основных мероприятий (мероприятий) подпрограммы</w:t>
            </w:r>
          </w:p>
        </w:tc>
        <w:tc>
          <w:tcPr>
            <w:tcW w:w="6520" w:type="dxa"/>
          </w:tcPr>
          <w:p w:rsidR="000D0106" w:rsidRPr="009F6DB8" w:rsidRDefault="000D0106" w:rsidP="000D0106">
            <w:pPr>
              <w:pStyle w:val="af1"/>
              <w:spacing w:after="0" w:line="0" w:lineRule="atLeast"/>
              <w:ind w:left="0" w:right="-2"/>
              <w:rPr>
                <w:rFonts w:ascii="Times New Roman" w:hAnsi="Times New Roman" w:cs="Times New Roman"/>
              </w:rPr>
            </w:pPr>
            <w:r w:rsidRPr="009F6DB8">
              <w:rPr>
                <w:rFonts w:ascii="Times New Roman" w:hAnsi="Times New Roman" w:cs="Times New Roman"/>
              </w:rPr>
              <w:t>Управление по вопросу развития инфраструктуры Администрации  Комсомольского муниципального района</w:t>
            </w:r>
          </w:p>
        </w:tc>
      </w:tr>
      <w:tr w:rsidR="000D0106" w:rsidRPr="009F6DB8" w:rsidTr="000D0106">
        <w:trPr>
          <w:trHeight w:val="400"/>
          <w:tblCellSpacing w:w="5" w:type="nil"/>
        </w:trPr>
        <w:tc>
          <w:tcPr>
            <w:tcW w:w="3544" w:type="dxa"/>
          </w:tcPr>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Задачи</w:t>
            </w:r>
          </w:p>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 xml:space="preserve">подпрограммы         </w:t>
            </w:r>
          </w:p>
        </w:tc>
        <w:tc>
          <w:tcPr>
            <w:tcW w:w="6520" w:type="dxa"/>
          </w:tcPr>
          <w:p w:rsidR="000D0106" w:rsidRPr="009F6DB8" w:rsidRDefault="000D0106" w:rsidP="000D0106">
            <w:pPr>
              <w:widowControl w:val="0"/>
              <w:autoSpaceDE w:val="0"/>
              <w:autoSpaceDN w:val="0"/>
              <w:adjustRightInd w:val="0"/>
              <w:spacing w:line="0" w:lineRule="atLeast"/>
              <w:ind w:right="-2"/>
              <w:contextualSpacing/>
              <w:rPr>
                <w:color w:val="auto"/>
              </w:rPr>
            </w:pPr>
            <w:r w:rsidRPr="009F6DB8">
              <w:rPr>
                <w:color w:val="auto"/>
              </w:rPr>
              <w:t xml:space="preserve">Создание условий для комфортного проживания граждан в </w:t>
            </w:r>
          </w:p>
          <w:p w:rsidR="000D0106" w:rsidRPr="009F6DB8" w:rsidRDefault="000D0106" w:rsidP="000D0106">
            <w:pPr>
              <w:widowControl w:val="0"/>
              <w:autoSpaceDE w:val="0"/>
              <w:autoSpaceDN w:val="0"/>
              <w:adjustRightInd w:val="0"/>
              <w:spacing w:line="0" w:lineRule="atLeast"/>
              <w:ind w:right="-2"/>
              <w:contextualSpacing/>
              <w:rPr>
                <w:color w:val="auto"/>
              </w:rPr>
            </w:pPr>
            <w:r w:rsidRPr="009F6DB8">
              <w:rPr>
                <w:color w:val="auto"/>
              </w:rPr>
              <w:t xml:space="preserve"> Комсомольском муниципальном районе</w:t>
            </w:r>
          </w:p>
        </w:tc>
      </w:tr>
      <w:tr w:rsidR="000D0106" w:rsidRPr="009F6DB8" w:rsidTr="000D0106">
        <w:trPr>
          <w:trHeight w:val="400"/>
          <w:tblCellSpacing w:w="5" w:type="nil"/>
        </w:trPr>
        <w:tc>
          <w:tcPr>
            <w:tcW w:w="3544" w:type="dxa"/>
          </w:tcPr>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Объемы      ресурсного</w:t>
            </w:r>
          </w:p>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 xml:space="preserve">обеспечения          </w:t>
            </w:r>
          </w:p>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 xml:space="preserve">подпрограммы         </w:t>
            </w:r>
          </w:p>
        </w:tc>
        <w:tc>
          <w:tcPr>
            <w:tcW w:w="6520" w:type="dxa"/>
            <w:shd w:val="clear" w:color="auto" w:fill="auto"/>
          </w:tcPr>
          <w:p w:rsidR="000D0106" w:rsidRPr="009F6DB8" w:rsidRDefault="000D0106" w:rsidP="000D0106">
            <w:pPr>
              <w:widowControl w:val="0"/>
              <w:autoSpaceDE w:val="0"/>
              <w:autoSpaceDN w:val="0"/>
              <w:adjustRightInd w:val="0"/>
              <w:spacing w:line="0" w:lineRule="atLeast"/>
              <w:ind w:right="-2"/>
              <w:contextualSpacing/>
              <w:rPr>
                <w:color w:val="auto"/>
              </w:rPr>
            </w:pPr>
            <w:r w:rsidRPr="009F6DB8">
              <w:rPr>
                <w:color w:val="auto"/>
              </w:rPr>
              <w:t xml:space="preserve">Прогнозируемый объем финансирования подпрограммы составит около </w:t>
            </w:r>
            <w:r w:rsidRPr="009F6DB8">
              <w:rPr>
                <w:b/>
                <w:color w:val="auto"/>
              </w:rPr>
              <w:t xml:space="preserve">9 712  567,04 </w:t>
            </w:r>
            <w:r w:rsidRPr="009F6DB8">
              <w:rPr>
                <w:color w:val="auto"/>
              </w:rPr>
              <w:t xml:space="preserve">рублей, </w:t>
            </w:r>
          </w:p>
          <w:p w:rsidR="000D0106" w:rsidRPr="009F6DB8" w:rsidRDefault="000D0106" w:rsidP="000D0106">
            <w:pPr>
              <w:widowControl w:val="0"/>
              <w:autoSpaceDE w:val="0"/>
              <w:autoSpaceDN w:val="0"/>
              <w:adjustRightInd w:val="0"/>
              <w:spacing w:line="0" w:lineRule="atLeast"/>
              <w:ind w:right="-2"/>
              <w:contextualSpacing/>
              <w:rPr>
                <w:color w:val="auto"/>
              </w:rPr>
            </w:pPr>
            <w:r w:rsidRPr="009F6DB8">
              <w:rPr>
                <w:color w:val="auto"/>
              </w:rPr>
              <w:t>в том числе по годам:</w:t>
            </w:r>
          </w:p>
          <w:p w:rsidR="000D0106" w:rsidRPr="009F6DB8" w:rsidRDefault="000D0106" w:rsidP="000D0106">
            <w:pPr>
              <w:widowControl w:val="0"/>
              <w:autoSpaceDE w:val="0"/>
              <w:autoSpaceDN w:val="0"/>
              <w:adjustRightInd w:val="0"/>
              <w:spacing w:line="0" w:lineRule="atLeast"/>
              <w:ind w:right="-2"/>
              <w:contextualSpacing/>
              <w:rPr>
                <w:color w:val="auto"/>
              </w:rPr>
            </w:pPr>
            <w:r w:rsidRPr="009F6DB8">
              <w:rPr>
                <w:color w:val="auto"/>
              </w:rPr>
              <w:t xml:space="preserve">Общий объем бюджетных ассигнований:                </w:t>
            </w:r>
          </w:p>
          <w:p w:rsidR="000D0106" w:rsidRPr="009F6DB8" w:rsidRDefault="000D0106" w:rsidP="000D0106">
            <w:pPr>
              <w:widowControl w:val="0"/>
              <w:autoSpaceDE w:val="0"/>
              <w:autoSpaceDN w:val="0"/>
              <w:adjustRightInd w:val="0"/>
              <w:spacing w:line="0" w:lineRule="atLeast"/>
              <w:ind w:right="-2"/>
              <w:contextualSpacing/>
              <w:rPr>
                <w:color w:val="auto"/>
              </w:rPr>
            </w:pPr>
            <w:r w:rsidRPr="009F6DB8">
              <w:rPr>
                <w:color w:val="auto"/>
              </w:rPr>
              <w:t>2023 год – 3 922 903,06 руб.,</w:t>
            </w:r>
          </w:p>
          <w:p w:rsidR="000D0106" w:rsidRPr="009F6DB8" w:rsidRDefault="000D0106" w:rsidP="000D0106">
            <w:pPr>
              <w:widowControl w:val="0"/>
              <w:autoSpaceDE w:val="0"/>
              <w:autoSpaceDN w:val="0"/>
              <w:adjustRightInd w:val="0"/>
              <w:spacing w:line="0" w:lineRule="atLeast"/>
              <w:ind w:right="-2"/>
              <w:contextualSpacing/>
              <w:rPr>
                <w:color w:val="auto"/>
              </w:rPr>
            </w:pPr>
            <w:r w:rsidRPr="009F6DB8">
              <w:rPr>
                <w:color w:val="auto"/>
              </w:rPr>
              <w:t>2024 год – 2 894 831,99 руб.</w:t>
            </w:r>
          </w:p>
          <w:p w:rsidR="000D0106" w:rsidRPr="009F6DB8" w:rsidRDefault="000D0106" w:rsidP="000D0106">
            <w:pPr>
              <w:widowControl w:val="0"/>
              <w:autoSpaceDE w:val="0"/>
              <w:autoSpaceDN w:val="0"/>
              <w:adjustRightInd w:val="0"/>
              <w:spacing w:line="0" w:lineRule="atLeast"/>
              <w:ind w:right="-2"/>
              <w:contextualSpacing/>
              <w:rPr>
                <w:color w:val="auto"/>
              </w:rPr>
            </w:pPr>
            <w:r w:rsidRPr="009F6DB8">
              <w:rPr>
                <w:color w:val="auto"/>
              </w:rPr>
              <w:t>2025 год – 2 894 831,99 руб.</w:t>
            </w:r>
          </w:p>
          <w:p w:rsidR="000D0106" w:rsidRPr="009F6DB8" w:rsidRDefault="000D0106" w:rsidP="000D0106">
            <w:pPr>
              <w:widowControl w:val="0"/>
              <w:autoSpaceDE w:val="0"/>
              <w:autoSpaceDN w:val="0"/>
              <w:adjustRightInd w:val="0"/>
              <w:spacing w:line="0" w:lineRule="atLeast"/>
              <w:ind w:right="-2"/>
              <w:contextualSpacing/>
              <w:rPr>
                <w:color w:val="auto"/>
              </w:rPr>
            </w:pPr>
            <w:r w:rsidRPr="009F6DB8">
              <w:rPr>
                <w:color w:val="auto"/>
              </w:rPr>
              <w:t xml:space="preserve">в том числе районный бюджет: </w:t>
            </w:r>
            <w:r w:rsidRPr="009F6DB8">
              <w:rPr>
                <w:b/>
                <w:color w:val="auto"/>
              </w:rPr>
              <w:t xml:space="preserve">9 712 567,04 </w:t>
            </w:r>
            <w:r w:rsidRPr="009F6DB8">
              <w:rPr>
                <w:color w:val="auto"/>
              </w:rPr>
              <w:t>рублей</w:t>
            </w:r>
          </w:p>
          <w:p w:rsidR="000D0106" w:rsidRPr="009F6DB8" w:rsidRDefault="000D0106" w:rsidP="000D0106">
            <w:pPr>
              <w:widowControl w:val="0"/>
              <w:autoSpaceDE w:val="0"/>
              <w:autoSpaceDN w:val="0"/>
              <w:adjustRightInd w:val="0"/>
              <w:spacing w:line="0" w:lineRule="atLeast"/>
              <w:ind w:right="-2"/>
              <w:contextualSpacing/>
              <w:rPr>
                <w:color w:val="auto"/>
              </w:rPr>
            </w:pPr>
            <w:r w:rsidRPr="009F6DB8">
              <w:rPr>
                <w:color w:val="auto"/>
              </w:rPr>
              <w:t>2023 год – 3 922  903,06 руб.,</w:t>
            </w:r>
          </w:p>
          <w:p w:rsidR="000D0106" w:rsidRPr="009F6DB8" w:rsidRDefault="000D0106" w:rsidP="000D0106">
            <w:pPr>
              <w:widowControl w:val="0"/>
              <w:autoSpaceDE w:val="0"/>
              <w:autoSpaceDN w:val="0"/>
              <w:adjustRightInd w:val="0"/>
              <w:spacing w:line="0" w:lineRule="atLeast"/>
              <w:ind w:right="-2"/>
              <w:contextualSpacing/>
              <w:rPr>
                <w:color w:val="auto"/>
              </w:rPr>
            </w:pPr>
            <w:r w:rsidRPr="009F6DB8">
              <w:rPr>
                <w:color w:val="auto"/>
              </w:rPr>
              <w:t>2024 год – 2 894 831,99 руб.</w:t>
            </w:r>
          </w:p>
          <w:p w:rsidR="000D0106" w:rsidRPr="009F6DB8" w:rsidRDefault="000D0106" w:rsidP="000D0106">
            <w:pPr>
              <w:widowControl w:val="0"/>
              <w:autoSpaceDE w:val="0"/>
              <w:autoSpaceDN w:val="0"/>
              <w:adjustRightInd w:val="0"/>
              <w:spacing w:line="0" w:lineRule="atLeast"/>
              <w:ind w:right="-2"/>
              <w:contextualSpacing/>
              <w:rPr>
                <w:color w:val="auto"/>
              </w:rPr>
            </w:pPr>
            <w:r w:rsidRPr="009F6DB8">
              <w:rPr>
                <w:color w:val="auto"/>
              </w:rPr>
              <w:t>2025 год – 2 894 831,99 руб.</w:t>
            </w:r>
          </w:p>
          <w:p w:rsidR="000D0106" w:rsidRPr="009F6DB8" w:rsidRDefault="000D0106" w:rsidP="000D0106">
            <w:pPr>
              <w:widowControl w:val="0"/>
              <w:autoSpaceDE w:val="0"/>
              <w:autoSpaceDN w:val="0"/>
              <w:adjustRightInd w:val="0"/>
              <w:spacing w:line="0" w:lineRule="atLeast"/>
              <w:ind w:right="-2"/>
              <w:contextualSpacing/>
              <w:rPr>
                <w:color w:val="auto"/>
              </w:rPr>
            </w:pPr>
          </w:p>
          <w:p w:rsidR="000D0106" w:rsidRPr="009F6DB8" w:rsidRDefault="000D0106" w:rsidP="000D0106">
            <w:pPr>
              <w:widowControl w:val="0"/>
              <w:autoSpaceDE w:val="0"/>
              <w:autoSpaceDN w:val="0"/>
              <w:adjustRightInd w:val="0"/>
              <w:spacing w:line="0" w:lineRule="atLeast"/>
              <w:ind w:right="-2"/>
              <w:contextualSpacing/>
              <w:rPr>
                <w:color w:val="auto"/>
              </w:rPr>
            </w:pPr>
            <w:r w:rsidRPr="009F6DB8">
              <w:rPr>
                <w:color w:val="auto"/>
              </w:rPr>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0D0106" w:rsidRPr="009F6DB8" w:rsidTr="000D0106">
        <w:trPr>
          <w:trHeight w:val="1045"/>
          <w:tblCellSpacing w:w="5" w:type="nil"/>
        </w:trPr>
        <w:tc>
          <w:tcPr>
            <w:tcW w:w="3544" w:type="dxa"/>
          </w:tcPr>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 xml:space="preserve"> Ожидаемые результаты реализации подпрограммы</w:t>
            </w:r>
          </w:p>
        </w:tc>
        <w:tc>
          <w:tcPr>
            <w:tcW w:w="6520" w:type="dxa"/>
          </w:tcPr>
          <w:p w:rsidR="000D0106" w:rsidRPr="009F6DB8" w:rsidRDefault="000D0106" w:rsidP="000D0106">
            <w:pPr>
              <w:widowControl w:val="0"/>
              <w:autoSpaceDE w:val="0"/>
              <w:autoSpaceDN w:val="0"/>
              <w:adjustRightInd w:val="0"/>
              <w:spacing w:line="0" w:lineRule="atLeast"/>
              <w:ind w:right="-2"/>
              <w:contextualSpacing/>
              <w:rPr>
                <w:color w:val="auto"/>
              </w:rPr>
            </w:pPr>
            <w:r w:rsidRPr="009F6DB8">
              <w:rPr>
                <w:color w:val="auto"/>
              </w:rPr>
              <w:t>Улучшение условий для комфортного проживания  граждан в  Комсомольском муниципальном районе</w:t>
            </w:r>
          </w:p>
        </w:tc>
      </w:tr>
    </w:tbl>
    <w:p w:rsidR="000D0106" w:rsidRPr="009F6DB8" w:rsidRDefault="000D0106" w:rsidP="000D0106">
      <w:pPr>
        <w:spacing w:line="0" w:lineRule="atLeast"/>
        <w:ind w:left="-142" w:right="-2"/>
        <w:contextualSpacing/>
        <w:jc w:val="center"/>
        <w:rPr>
          <w:b/>
          <w:color w:val="auto"/>
          <w:sz w:val="24"/>
          <w:szCs w:val="24"/>
        </w:rPr>
      </w:pPr>
    </w:p>
    <w:p w:rsidR="000D0106" w:rsidRPr="009F6DB8" w:rsidRDefault="000D0106" w:rsidP="000D0106">
      <w:pPr>
        <w:spacing w:line="0" w:lineRule="atLeast"/>
        <w:ind w:left="-142" w:right="-2"/>
        <w:contextualSpacing/>
        <w:jc w:val="center"/>
        <w:rPr>
          <w:b/>
          <w:color w:val="auto"/>
          <w:sz w:val="24"/>
          <w:szCs w:val="24"/>
        </w:rPr>
      </w:pPr>
      <w:r w:rsidRPr="009F6DB8">
        <w:rPr>
          <w:b/>
          <w:color w:val="auto"/>
          <w:sz w:val="24"/>
          <w:szCs w:val="24"/>
        </w:rPr>
        <w:t>2. Характеристика основных  мероприятий подпрограммы</w:t>
      </w:r>
    </w:p>
    <w:p w:rsidR="000D0106" w:rsidRPr="009F6DB8" w:rsidRDefault="000D0106" w:rsidP="000D0106">
      <w:pPr>
        <w:spacing w:line="0" w:lineRule="atLeast"/>
        <w:ind w:left="-142" w:right="-2"/>
        <w:contextualSpacing/>
        <w:jc w:val="center"/>
        <w:rPr>
          <w:color w:val="auto"/>
          <w:sz w:val="24"/>
          <w:szCs w:val="24"/>
        </w:rPr>
      </w:pPr>
      <w:r w:rsidRPr="009F6DB8">
        <w:rPr>
          <w:b/>
          <w:color w:val="auto"/>
          <w:sz w:val="24"/>
          <w:szCs w:val="24"/>
        </w:rPr>
        <w:t>«Содержание муниципального жилищного  фонда и иных полномочий органов местного самоуправления в соответствии с жилищным законодательством»</w:t>
      </w:r>
    </w:p>
    <w:p w:rsidR="000D0106" w:rsidRPr="009F6DB8" w:rsidRDefault="000D0106" w:rsidP="000D0106">
      <w:pPr>
        <w:pStyle w:val="af1"/>
        <w:spacing w:line="0" w:lineRule="atLeast"/>
        <w:ind w:left="-142" w:right="-2"/>
        <w:jc w:val="both"/>
        <w:rPr>
          <w:rFonts w:ascii="Times New Roman" w:hAnsi="Times New Roman" w:cs="Times New Roman"/>
          <w:sz w:val="24"/>
          <w:szCs w:val="24"/>
        </w:rPr>
      </w:pPr>
      <w:r w:rsidRPr="009F6DB8">
        <w:rPr>
          <w:rFonts w:ascii="Times New Roman" w:hAnsi="Times New Roman" w:cs="Times New Roman"/>
          <w:sz w:val="24"/>
          <w:szCs w:val="24"/>
        </w:rPr>
        <w:t xml:space="preserve">1. Основное мероприятие   подпрограммы – содержание  муниципального жилищного фонда  в </w:t>
      </w:r>
      <w:r w:rsidRPr="009F6DB8">
        <w:rPr>
          <w:rFonts w:ascii="Times New Roman" w:hAnsi="Times New Roman" w:cs="Times New Roman"/>
          <w:sz w:val="24"/>
          <w:szCs w:val="24"/>
          <w:shd w:val="clear" w:color="auto" w:fill="FFFFFF"/>
        </w:rPr>
        <w:t xml:space="preserve">сельских </w:t>
      </w:r>
      <w:r w:rsidRPr="009F6DB8">
        <w:rPr>
          <w:rFonts w:ascii="Times New Roman" w:hAnsi="Times New Roman" w:cs="Times New Roman"/>
          <w:sz w:val="24"/>
          <w:szCs w:val="24"/>
        </w:rPr>
        <w:t>поселениях Комсомольского муниципального района. В рамках данного мероприятия предусматривается  улучшить условия проживания граждан в муниципальном  жилищном  фонде, увеличить долю муниципальных  жилых  помещений пригодных для проживания  в них граждан.</w:t>
      </w:r>
    </w:p>
    <w:p w:rsidR="000D0106" w:rsidRPr="009F6DB8" w:rsidRDefault="000D0106" w:rsidP="000D0106">
      <w:pPr>
        <w:pStyle w:val="af1"/>
        <w:spacing w:line="0" w:lineRule="atLeast"/>
        <w:ind w:left="-142" w:right="-2"/>
        <w:jc w:val="both"/>
        <w:rPr>
          <w:rFonts w:ascii="Times New Roman" w:hAnsi="Times New Roman" w:cs="Times New Roman"/>
          <w:sz w:val="24"/>
          <w:szCs w:val="24"/>
        </w:rPr>
      </w:pPr>
      <w:r w:rsidRPr="009F6DB8">
        <w:rPr>
          <w:rFonts w:ascii="Times New Roman" w:hAnsi="Times New Roman" w:cs="Times New Roman"/>
          <w:sz w:val="24"/>
          <w:szCs w:val="24"/>
        </w:rPr>
        <w:t xml:space="preserve"> Данное мероприятие  включает в  себя  оплату  взносов на капитальный ремонт   за  муниципальный  жилищный  фонд и содержание муниципального жилищного фонда</w:t>
      </w:r>
    </w:p>
    <w:tbl>
      <w:tblPr>
        <w:tblpPr w:leftFromText="180" w:rightFromText="180" w:vertAnchor="text" w:horzAnchor="margin" w:tblpY="113"/>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559"/>
        <w:gridCol w:w="2977"/>
        <w:gridCol w:w="1134"/>
        <w:gridCol w:w="1418"/>
        <w:gridCol w:w="1559"/>
        <w:gridCol w:w="1134"/>
      </w:tblGrid>
      <w:tr w:rsidR="000D0106" w:rsidRPr="009F6DB8" w:rsidTr="000D0106">
        <w:trPr>
          <w:trHeight w:val="540"/>
        </w:trPr>
        <w:tc>
          <w:tcPr>
            <w:tcW w:w="567" w:type="dxa"/>
            <w:vMerge w:val="restart"/>
            <w:vAlign w:val="center"/>
          </w:tcPr>
          <w:p w:rsidR="000D0106" w:rsidRPr="009F6DB8" w:rsidRDefault="000D0106" w:rsidP="000D0106">
            <w:pPr>
              <w:spacing w:line="0" w:lineRule="atLeast"/>
              <w:ind w:left="-142" w:right="-2"/>
              <w:contextualSpacing/>
              <w:jc w:val="center"/>
              <w:rPr>
                <w:color w:val="auto"/>
              </w:rPr>
            </w:pPr>
            <w:r w:rsidRPr="009F6DB8">
              <w:rPr>
                <w:color w:val="auto"/>
              </w:rPr>
              <w:t>№ п/п</w:t>
            </w:r>
          </w:p>
        </w:tc>
        <w:tc>
          <w:tcPr>
            <w:tcW w:w="1559" w:type="dxa"/>
            <w:vMerge w:val="restart"/>
            <w:vAlign w:val="center"/>
          </w:tcPr>
          <w:p w:rsidR="000D0106" w:rsidRPr="009F6DB8" w:rsidRDefault="000D0106" w:rsidP="000D0106">
            <w:pPr>
              <w:spacing w:line="0" w:lineRule="atLeast"/>
              <w:ind w:left="-142" w:right="-2"/>
              <w:contextualSpacing/>
              <w:jc w:val="center"/>
              <w:rPr>
                <w:color w:val="auto"/>
              </w:rPr>
            </w:pPr>
            <w:r w:rsidRPr="009F6DB8">
              <w:rPr>
                <w:color w:val="auto"/>
              </w:rPr>
              <w:t>Наименование</w:t>
            </w:r>
          </w:p>
          <w:p w:rsidR="000D0106" w:rsidRPr="009F6DB8" w:rsidRDefault="000D0106" w:rsidP="000D0106">
            <w:pPr>
              <w:spacing w:line="0" w:lineRule="atLeast"/>
              <w:ind w:left="-142" w:right="-2"/>
              <w:contextualSpacing/>
              <w:jc w:val="center"/>
              <w:rPr>
                <w:color w:val="auto"/>
              </w:rPr>
            </w:pPr>
            <w:r w:rsidRPr="009F6DB8">
              <w:rPr>
                <w:color w:val="auto"/>
              </w:rPr>
              <w:t>основного мероприятия</w:t>
            </w:r>
          </w:p>
          <w:p w:rsidR="000D0106" w:rsidRPr="009F6DB8" w:rsidRDefault="000D0106" w:rsidP="000D0106">
            <w:pPr>
              <w:spacing w:line="0" w:lineRule="atLeast"/>
              <w:ind w:left="-142" w:right="-2"/>
              <w:contextualSpacing/>
              <w:jc w:val="center"/>
              <w:rPr>
                <w:color w:val="auto"/>
              </w:rPr>
            </w:pPr>
            <w:r w:rsidRPr="009F6DB8">
              <w:rPr>
                <w:color w:val="auto"/>
              </w:rPr>
              <w:t>(мероприятия)</w:t>
            </w:r>
          </w:p>
        </w:tc>
        <w:tc>
          <w:tcPr>
            <w:tcW w:w="2977" w:type="dxa"/>
            <w:vMerge w:val="restart"/>
            <w:vAlign w:val="center"/>
          </w:tcPr>
          <w:p w:rsidR="000D0106" w:rsidRPr="009F6DB8" w:rsidRDefault="000D0106" w:rsidP="000D0106">
            <w:pPr>
              <w:spacing w:line="0" w:lineRule="atLeast"/>
              <w:ind w:left="-142" w:right="-2"/>
              <w:contextualSpacing/>
              <w:jc w:val="center"/>
              <w:rPr>
                <w:color w:val="auto"/>
              </w:rPr>
            </w:pPr>
            <w:r w:rsidRPr="009F6DB8">
              <w:rPr>
                <w:color w:val="auto"/>
              </w:rPr>
              <w:t>Наименование целевого индикатора</w:t>
            </w:r>
          </w:p>
          <w:p w:rsidR="000D0106" w:rsidRPr="009F6DB8" w:rsidRDefault="000D0106" w:rsidP="000D0106">
            <w:pPr>
              <w:spacing w:line="0" w:lineRule="atLeast"/>
              <w:ind w:left="-142" w:right="-2"/>
              <w:contextualSpacing/>
              <w:jc w:val="center"/>
              <w:rPr>
                <w:color w:val="auto"/>
              </w:rPr>
            </w:pPr>
            <w:r w:rsidRPr="009F6DB8">
              <w:rPr>
                <w:color w:val="auto"/>
              </w:rPr>
              <w:t>(показателя)</w:t>
            </w:r>
          </w:p>
        </w:tc>
        <w:tc>
          <w:tcPr>
            <w:tcW w:w="1134" w:type="dxa"/>
            <w:vMerge w:val="restart"/>
            <w:vAlign w:val="center"/>
          </w:tcPr>
          <w:p w:rsidR="000D0106" w:rsidRPr="009F6DB8" w:rsidRDefault="000D0106" w:rsidP="000D0106">
            <w:pPr>
              <w:spacing w:line="0" w:lineRule="atLeast"/>
              <w:ind w:left="-142" w:right="-2"/>
              <w:contextualSpacing/>
              <w:jc w:val="center"/>
              <w:rPr>
                <w:color w:val="auto"/>
              </w:rPr>
            </w:pPr>
            <w:r w:rsidRPr="009F6DB8">
              <w:rPr>
                <w:color w:val="auto"/>
              </w:rPr>
              <w:t>Единица  измерения</w:t>
            </w:r>
          </w:p>
        </w:tc>
        <w:tc>
          <w:tcPr>
            <w:tcW w:w="4111" w:type="dxa"/>
            <w:gridSpan w:val="3"/>
            <w:tcBorders>
              <w:bottom w:val="single" w:sz="4" w:space="0" w:color="auto"/>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Значения целевых  индикаторов (показателей)</w:t>
            </w:r>
          </w:p>
          <w:p w:rsidR="000D0106" w:rsidRPr="009F6DB8" w:rsidRDefault="000D0106" w:rsidP="000D0106">
            <w:pPr>
              <w:spacing w:line="0" w:lineRule="atLeast"/>
              <w:ind w:left="-142" w:right="-2"/>
              <w:contextualSpacing/>
              <w:jc w:val="center"/>
              <w:rPr>
                <w:color w:val="auto"/>
              </w:rPr>
            </w:pPr>
          </w:p>
        </w:tc>
      </w:tr>
      <w:tr w:rsidR="000D0106" w:rsidRPr="009F6DB8" w:rsidTr="000D0106">
        <w:trPr>
          <w:trHeight w:val="357"/>
        </w:trPr>
        <w:tc>
          <w:tcPr>
            <w:tcW w:w="567" w:type="dxa"/>
            <w:vMerge/>
            <w:vAlign w:val="center"/>
          </w:tcPr>
          <w:p w:rsidR="000D0106" w:rsidRPr="009F6DB8" w:rsidRDefault="000D0106" w:rsidP="000D0106">
            <w:pPr>
              <w:spacing w:line="0" w:lineRule="atLeast"/>
              <w:ind w:left="-142" w:right="-2"/>
              <w:contextualSpacing/>
              <w:jc w:val="center"/>
              <w:rPr>
                <w:color w:val="auto"/>
              </w:rPr>
            </w:pPr>
          </w:p>
        </w:tc>
        <w:tc>
          <w:tcPr>
            <w:tcW w:w="1559" w:type="dxa"/>
            <w:vMerge/>
            <w:vAlign w:val="center"/>
          </w:tcPr>
          <w:p w:rsidR="000D0106" w:rsidRPr="009F6DB8" w:rsidRDefault="000D0106" w:rsidP="000D0106">
            <w:pPr>
              <w:spacing w:line="0" w:lineRule="atLeast"/>
              <w:ind w:left="-142" w:right="-2"/>
              <w:contextualSpacing/>
              <w:jc w:val="center"/>
              <w:rPr>
                <w:color w:val="auto"/>
              </w:rPr>
            </w:pPr>
          </w:p>
        </w:tc>
        <w:tc>
          <w:tcPr>
            <w:tcW w:w="2977" w:type="dxa"/>
            <w:vMerge/>
            <w:vAlign w:val="center"/>
          </w:tcPr>
          <w:p w:rsidR="000D0106" w:rsidRPr="009F6DB8" w:rsidRDefault="000D0106" w:rsidP="000D0106">
            <w:pPr>
              <w:spacing w:line="0" w:lineRule="atLeast"/>
              <w:ind w:left="-142" w:right="-2"/>
              <w:contextualSpacing/>
              <w:jc w:val="center"/>
              <w:rPr>
                <w:b/>
                <w:color w:val="auto"/>
              </w:rPr>
            </w:pPr>
          </w:p>
        </w:tc>
        <w:tc>
          <w:tcPr>
            <w:tcW w:w="1134" w:type="dxa"/>
            <w:vMerge/>
            <w:vAlign w:val="center"/>
          </w:tcPr>
          <w:p w:rsidR="000D0106" w:rsidRPr="009F6DB8" w:rsidRDefault="000D0106" w:rsidP="000D0106">
            <w:pPr>
              <w:spacing w:line="0" w:lineRule="atLeast"/>
              <w:ind w:left="-142" w:right="-2"/>
              <w:contextualSpacing/>
              <w:jc w:val="center"/>
              <w:rPr>
                <w:b/>
                <w:color w:val="auto"/>
              </w:rPr>
            </w:pPr>
          </w:p>
        </w:tc>
        <w:tc>
          <w:tcPr>
            <w:tcW w:w="1418" w:type="dxa"/>
            <w:tcBorders>
              <w:top w:val="single" w:sz="4" w:space="0" w:color="auto"/>
              <w:right w:val="single" w:sz="4" w:space="0" w:color="auto"/>
            </w:tcBorders>
          </w:tcPr>
          <w:p w:rsidR="000D0106" w:rsidRPr="009F6DB8" w:rsidRDefault="000D0106" w:rsidP="000D0106">
            <w:pPr>
              <w:spacing w:line="0" w:lineRule="atLeast"/>
              <w:ind w:left="-142" w:right="-2"/>
              <w:contextualSpacing/>
              <w:jc w:val="center"/>
              <w:rPr>
                <w:color w:val="auto"/>
              </w:rPr>
            </w:pPr>
            <w:r w:rsidRPr="009F6DB8">
              <w:rPr>
                <w:color w:val="auto"/>
              </w:rPr>
              <w:t>2020г</w:t>
            </w:r>
          </w:p>
          <w:p w:rsidR="000D0106" w:rsidRPr="009F6DB8" w:rsidRDefault="000D0106" w:rsidP="000D0106">
            <w:pPr>
              <w:spacing w:line="0" w:lineRule="atLeast"/>
              <w:ind w:left="-142" w:right="-2"/>
              <w:contextualSpacing/>
              <w:jc w:val="center"/>
              <w:rPr>
                <w:color w:val="auto"/>
              </w:rPr>
            </w:pPr>
          </w:p>
        </w:tc>
        <w:tc>
          <w:tcPr>
            <w:tcW w:w="1559" w:type="dxa"/>
            <w:tcBorders>
              <w:top w:val="single" w:sz="4" w:space="0" w:color="auto"/>
              <w:left w:val="single" w:sz="4" w:space="0" w:color="auto"/>
              <w:right w:val="single" w:sz="4" w:space="0" w:color="auto"/>
            </w:tcBorders>
          </w:tcPr>
          <w:p w:rsidR="000D0106" w:rsidRPr="009F6DB8" w:rsidRDefault="000D0106" w:rsidP="000D0106">
            <w:pPr>
              <w:spacing w:line="0" w:lineRule="atLeast"/>
              <w:ind w:left="-142" w:right="-2"/>
              <w:contextualSpacing/>
              <w:jc w:val="center"/>
              <w:rPr>
                <w:color w:val="auto"/>
              </w:rPr>
            </w:pPr>
            <w:r w:rsidRPr="009F6DB8">
              <w:rPr>
                <w:color w:val="auto"/>
              </w:rPr>
              <w:t>2021г</w:t>
            </w:r>
          </w:p>
          <w:p w:rsidR="000D0106" w:rsidRPr="009F6DB8" w:rsidRDefault="000D0106" w:rsidP="000D0106">
            <w:pPr>
              <w:spacing w:line="0" w:lineRule="atLeast"/>
              <w:ind w:left="-142" w:right="-2"/>
              <w:contextualSpacing/>
              <w:jc w:val="center"/>
              <w:rPr>
                <w:color w:val="auto"/>
              </w:rPr>
            </w:pPr>
          </w:p>
        </w:tc>
        <w:tc>
          <w:tcPr>
            <w:tcW w:w="1134" w:type="dxa"/>
            <w:tcBorders>
              <w:top w:val="single" w:sz="4" w:space="0" w:color="auto"/>
              <w:left w:val="single" w:sz="4" w:space="0" w:color="auto"/>
            </w:tcBorders>
          </w:tcPr>
          <w:p w:rsidR="000D0106" w:rsidRPr="009F6DB8" w:rsidRDefault="000D0106" w:rsidP="000D0106">
            <w:pPr>
              <w:spacing w:line="0" w:lineRule="atLeast"/>
              <w:ind w:left="-142" w:right="-2"/>
              <w:contextualSpacing/>
              <w:jc w:val="center"/>
              <w:rPr>
                <w:color w:val="auto"/>
              </w:rPr>
            </w:pPr>
            <w:r w:rsidRPr="009F6DB8">
              <w:rPr>
                <w:color w:val="auto"/>
              </w:rPr>
              <w:t>2022г</w:t>
            </w:r>
          </w:p>
        </w:tc>
      </w:tr>
      <w:tr w:rsidR="000D0106" w:rsidRPr="009F6DB8" w:rsidTr="000D0106">
        <w:tc>
          <w:tcPr>
            <w:tcW w:w="567"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1</w:t>
            </w:r>
          </w:p>
        </w:tc>
        <w:tc>
          <w:tcPr>
            <w:tcW w:w="1559"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Основное мероприятие</w:t>
            </w:r>
          </w:p>
        </w:tc>
        <w:tc>
          <w:tcPr>
            <w:tcW w:w="2977" w:type="dxa"/>
            <w:vAlign w:val="center"/>
          </w:tcPr>
          <w:p w:rsidR="000D0106" w:rsidRPr="009F6DB8" w:rsidRDefault="000D0106" w:rsidP="000D0106">
            <w:pPr>
              <w:spacing w:line="0" w:lineRule="atLeast"/>
              <w:ind w:right="-2"/>
              <w:contextualSpacing/>
              <w:rPr>
                <w:color w:val="auto"/>
              </w:rPr>
            </w:pPr>
            <w:r w:rsidRPr="009F6DB8">
              <w:rPr>
                <w:color w:val="auto"/>
              </w:rPr>
              <w:t xml:space="preserve">Содержание муниципального жилищного фонда </w:t>
            </w:r>
            <w:r w:rsidRPr="009F6DB8">
              <w:rPr>
                <w:color w:val="auto"/>
                <w:shd w:val="clear" w:color="auto" w:fill="FFFFFF"/>
              </w:rPr>
              <w:t xml:space="preserve">сельских </w:t>
            </w:r>
            <w:r w:rsidRPr="009F6DB8">
              <w:rPr>
                <w:color w:val="auto"/>
              </w:rPr>
              <w:t>поселений Комсомольского муниципального района</w:t>
            </w:r>
          </w:p>
        </w:tc>
        <w:tc>
          <w:tcPr>
            <w:tcW w:w="1134"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единиц</w:t>
            </w:r>
          </w:p>
        </w:tc>
        <w:tc>
          <w:tcPr>
            <w:tcW w:w="1418" w:type="dxa"/>
            <w:tcBorders>
              <w:right w:val="single" w:sz="4" w:space="0" w:color="auto"/>
            </w:tcBorders>
            <w:shd w:val="clear" w:color="auto" w:fill="auto"/>
            <w:vAlign w:val="center"/>
          </w:tcPr>
          <w:p w:rsidR="000D0106" w:rsidRPr="009F6DB8" w:rsidRDefault="000D0106" w:rsidP="000D0106">
            <w:pPr>
              <w:spacing w:line="0" w:lineRule="atLeast"/>
              <w:ind w:right="-2"/>
              <w:contextualSpacing/>
              <w:jc w:val="center"/>
              <w:rPr>
                <w:color w:val="auto"/>
              </w:rPr>
            </w:pPr>
            <w:r w:rsidRPr="009F6DB8">
              <w:rPr>
                <w:color w:val="auto"/>
              </w:rPr>
              <w:t>307</w:t>
            </w:r>
          </w:p>
        </w:tc>
        <w:tc>
          <w:tcPr>
            <w:tcW w:w="1559" w:type="dxa"/>
            <w:tcBorders>
              <w:left w:val="single" w:sz="4" w:space="0" w:color="auto"/>
              <w:right w:val="single" w:sz="4" w:space="0" w:color="auto"/>
            </w:tcBorders>
            <w:shd w:val="clear" w:color="auto" w:fill="auto"/>
            <w:vAlign w:val="center"/>
          </w:tcPr>
          <w:p w:rsidR="000D0106" w:rsidRPr="009F6DB8" w:rsidRDefault="000D0106" w:rsidP="000D0106">
            <w:pPr>
              <w:spacing w:line="0" w:lineRule="atLeast"/>
              <w:ind w:right="-2"/>
              <w:contextualSpacing/>
              <w:jc w:val="center"/>
              <w:rPr>
                <w:color w:val="auto"/>
              </w:rPr>
            </w:pPr>
            <w:r w:rsidRPr="009F6DB8">
              <w:rPr>
                <w:color w:val="auto"/>
              </w:rPr>
              <w:t>318</w:t>
            </w:r>
          </w:p>
        </w:tc>
        <w:tc>
          <w:tcPr>
            <w:tcW w:w="1134" w:type="dxa"/>
            <w:tcBorders>
              <w:left w:val="single" w:sz="4" w:space="0" w:color="auto"/>
            </w:tcBorders>
            <w:shd w:val="clear" w:color="auto" w:fill="auto"/>
            <w:vAlign w:val="center"/>
          </w:tcPr>
          <w:p w:rsidR="000D0106" w:rsidRPr="009F6DB8" w:rsidRDefault="000D0106" w:rsidP="000D0106">
            <w:pPr>
              <w:spacing w:line="0" w:lineRule="atLeast"/>
              <w:ind w:right="-2"/>
              <w:contextualSpacing/>
              <w:jc w:val="center"/>
              <w:rPr>
                <w:color w:val="auto"/>
              </w:rPr>
            </w:pPr>
            <w:r w:rsidRPr="009F6DB8">
              <w:rPr>
                <w:color w:val="auto"/>
              </w:rPr>
              <w:t>318</w:t>
            </w:r>
          </w:p>
        </w:tc>
      </w:tr>
      <w:tr w:rsidR="000D0106" w:rsidRPr="009F6DB8" w:rsidTr="000D0106">
        <w:trPr>
          <w:trHeight w:val="741"/>
        </w:trPr>
        <w:tc>
          <w:tcPr>
            <w:tcW w:w="567"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2.</w:t>
            </w:r>
          </w:p>
        </w:tc>
        <w:tc>
          <w:tcPr>
            <w:tcW w:w="1559"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Основное мероприятие</w:t>
            </w:r>
          </w:p>
        </w:tc>
        <w:tc>
          <w:tcPr>
            <w:tcW w:w="2977" w:type="dxa"/>
            <w:vAlign w:val="center"/>
          </w:tcPr>
          <w:p w:rsidR="000D0106" w:rsidRPr="009F6DB8" w:rsidRDefault="000D0106" w:rsidP="000D0106">
            <w:pPr>
              <w:spacing w:line="0" w:lineRule="atLeast"/>
              <w:ind w:right="-2"/>
              <w:contextualSpacing/>
              <w:rPr>
                <w:color w:val="auto"/>
              </w:rPr>
            </w:pPr>
            <w:r w:rsidRPr="009F6DB8">
              <w:rPr>
                <w:color w:val="auto"/>
              </w:rPr>
              <w:t>Взносы на капитальный ремонт за  муниципальные квартиры сельских поселений Комсомольского муниципального района</w:t>
            </w:r>
          </w:p>
        </w:tc>
        <w:tc>
          <w:tcPr>
            <w:tcW w:w="1134"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единиц</w:t>
            </w:r>
          </w:p>
        </w:tc>
        <w:tc>
          <w:tcPr>
            <w:tcW w:w="1418" w:type="dxa"/>
            <w:tcBorders>
              <w:right w:val="single" w:sz="4" w:space="0" w:color="auto"/>
            </w:tcBorders>
            <w:shd w:val="clear" w:color="auto" w:fill="auto"/>
            <w:vAlign w:val="center"/>
          </w:tcPr>
          <w:p w:rsidR="000D0106" w:rsidRPr="009F6DB8" w:rsidRDefault="000D0106" w:rsidP="000D0106">
            <w:pPr>
              <w:spacing w:line="0" w:lineRule="atLeast"/>
              <w:ind w:right="-2"/>
              <w:contextualSpacing/>
              <w:jc w:val="center"/>
              <w:rPr>
                <w:color w:val="auto"/>
              </w:rPr>
            </w:pPr>
            <w:r w:rsidRPr="009F6DB8">
              <w:rPr>
                <w:color w:val="auto"/>
              </w:rPr>
              <w:t>5</w:t>
            </w:r>
          </w:p>
        </w:tc>
        <w:tc>
          <w:tcPr>
            <w:tcW w:w="1559" w:type="dxa"/>
            <w:tcBorders>
              <w:left w:val="single" w:sz="4" w:space="0" w:color="auto"/>
              <w:right w:val="single" w:sz="4" w:space="0" w:color="auto"/>
            </w:tcBorders>
            <w:shd w:val="clear" w:color="auto" w:fill="auto"/>
            <w:vAlign w:val="center"/>
          </w:tcPr>
          <w:p w:rsidR="000D0106" w:rsidRPr="009F6DB8" w:rsidRDefault="000D0106" w:rsidP="000D0106">
            <w:pPr>
              <w:spacing w:line="0" w:lineRule="atLeast"/>
              <w:ind w:right="-2"/>
              <w:contextualSpacing/>
              <w:jc w:val="center"/>
              <w:rPr>
                <w:color w:val="auto"/>
              </w:rPr>
            </w:pPr>
            <w:r w:rsidRPr="009F6DB8">
              <w:rPr>
                <w:color w:val="auto"/>
              </w:rPr>
              <w:t>5</w:t>
            </w:r>
          </w:p>
        </w:tc>
        <w:tc>
          <w:tcPr>
            <w:tcW w:w="1134" w:type="dxa"/>
            <w:tcBorders>
              <w:left w:val="single" w:sz="4" w:space="0" w:color="auto"/>
            </w:tcBorders>
            <w:shd w:val="clear" w:color="auto" w:fill="auto"/>
            <w:vAlign w:val="center"/>
          </w:tcPr>
          <w:p w:rsidR="000D0106" w:rsidRPr="009F6DB8" w:rsidRDefault="000D0106" w:rsidP="000D0106">
            <w:pPr>
              <w:spacing w:line="0" w:lineRule="atLeast"/>
              <w:ind w:right="-2"/>
              <w:contextualSpacing/>
              <w:jc w:val="center"/>
              <w:rPr>
                <w:color w:val="auto"/>
              </w:rPr>
            </w:pPr>
            <w:r w:rsidRPr="009F6DB8">
              <w:rPr>
                <w:color w:val="auto"/>
              </w:rPr>
              <w:t>5</w:t>
            </w:r>
          </w:p>
        </w:tc>
      </w:tr>
    </w:tbl>
    <w:p w:rsidR="000D0106" w:rsidRPr="009F6DB8" w:rsidRDefault="000D0106" w:rsidP="000D0106">
      <w:pPr>
        <w:spacing w:line="0" w:lineRule="atLeast"/>
        <w:ind w:left="-142" w:right="-2"/>
        <w:contextualSpacing/>
        <w:jc w:val="right"/>
        <w:rPr>
          <w:b/>
          <w:color w:val="auto"/>
          <w:sz w:val="24"/>
          <w:szCs w:val="24"/>
        </w:rPr>
      </w:pPr>
      <w:r w:rsidRPr="009F6DB8">
        <w:rPr>
          <w:b/>
          <w:color w:val="auto"/>
          <w:sz w:val="24"/>
          <w:szCs w:val="24"/>
        </w:rPr>
        <w:t>Таблица 1</w:t>
      </w:r>
    </w:p>
    <w:p w:rsidR="000D0106" w:rsidRPr="009F6DB8" w:rsidRDefault="000D0106" w:rsidP="000D0106">
      <w:pPr>
        <w:pStyle w:val="af1"/>
        <w:spacing w:line="0" w:lineRule="atLeast"/>
        <w:ind w:left="-142" w:right="-2"/>
        <w:jc w:val="center"/>
        <w:rPr>
          <w:rFonts w:ascii="Times New Roman" w:hAnsi="Times New Roman" w:cs="Times New Roman"/>
          <w:b/>
          <w:sz w:val="24"/>
          <w:szCs w:val="24"/>
        </w:rPr>
      </w:pPr>
    </w:p>
    <w:p w:rsidR="000D0106" w:rsidRPr="009F6DB8" w:rsidRDefault="000D0106" w:rsidP="000D0106">
      <w:pPr>
        <w:pStyle w:val="af1"/>
        <w:spacing w:line="0" w:lineRule="atLeast"/>
        <w:ind w:left="-142" w:right="-2"/>
        <w:jc w:val="center"/>
        <w:rPr>
          <w:rFonts w:ascii="Times New Roman" w:hAnsi="Times New Roman" w:cs="Times New Roman"/>
          <w:b/>
          <w:sz w:val="24"/>
          <w:szCs w:val="24"/>
        </w:rPr>
      </w:pPr>
      <w:r w:rsidRPr="009F6DB8">
        <w:rPr>
          <w:rFonts w:ascii="Times New Roman" w:hAnsi="Times New Roman" w:cs="Times New Roman"/>
          <w:b/>
          <w:sz w:val="24"/>
          <w:szCs w:val="24"/>
        </w:rPr>
        <w:t xml:space="preserve">3. Целевые индикаторы (показатели), характеризующие ситуацию в сфере   содержания  муниципального жилищного фонда </w:t>
      </w:r>
      <w:r w:rsidRPr="009F6DB8">
        <w:rPr>
          <w:rFonts w:ascii="Times New Roman" w:hAnsi="Times New Roman" w:cs="Times New Roman"/>
          <w:b/>
          <w:sz w:val="24"/>
          <w:szCs w:val="24"/>
          <w:shd w:val="clear" w:color="auto" w:fill="FFFFFF"/>
        </w:rPr>
        <w:t xml:space="preserve">сельских </w:t>
      </w:r>
      <w:r w:rsidRPr="009F6DB8">
        <w:rPr>
          <w:rFonts w:ascii="Times New Roman" w:hAnsi="Times New Roman" w:cs="Times New Roman"/>
          <w:b/>
        </w:rPr>
        <w:t>поселений Комсомольского муниципального района, оплата взносов за капитальный ремонт в  муниципальных квартирах</w:t>
      </w:r>
    </w:p>
    <w:p w:rsidR="000D0106" w:rsidRPr="009F6DB8" w:rsidRDefault="000D0106" w:rsidP="000D0106">
      <w:pPr>
        <w:pStyle w:val="af1"/>
        <w:spacing w:line="0" w:lineRule="atLeast"/>
        <w:ind w:left="-142" w:right="-2"/>
        <w:jc w:val="right"/>
        <w:rPr>
          <w:rFonts w:ascii="Times New Roman" w:hAnsi="Times New Roman" w:cs="Times New Roman"/>
          <w:b/>
          <w:sz w:val="24"/>
          <w:szCs w:val="24"/>
        </w:rPr>
      </w:pPr>
      <w:r w:rsidRPr="009F6DB8">
        <w:rPr>
          <w:rFonts w:ascii="Times New Roman" w:hAnsi="Times New Roman" w:cs="Times New Roman"/>
          <w:b/>
          <w:sz w:val="24"/>
          <w:szCs w:val="24"/>
        </w:rPr>
        <w:t>Таблица 2</w:t>
      </w:r>
    </w:p>
    <w:tbl>
      <w:tblPr>
        <w:tblW w:w="99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9"/>
        <w:gridCol w:w="3460"/>
        <w:gridCol w:w="1647"/>
        <w:gridCol w:w="1410"/>
        <w:gridCol w:w="1391"/>
        <w:gridCol w:w="1391"/>
      </w:tblGrid>
      <w:tr w:rsidR="000D0106" w:rsidRPr="009F6DB8" w:rsidTr="000D0106">
        <w:trPr>
          <w:trHeight w:val="481"/>
        </w:trPr>
        <w:tc>
          <w:tcPr>
            <w:tcW w:w="659"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 п/п</w:t>
            </w:r>
          </w:p>
        </w:tc>
        <w:tc>
          <w:tcPr>
            <w:tcW w:w="3460"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Наименование показателя</w:t>
            </w:r>
          </w:p>
        </w:tc>
        <w:tc>
          <w:tcPr>
            <w:tcW w:w="1647"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Единица</w:t>
            </w:r>
          </w:p>
          <w:p w:rsidR="000D0106" w:rsidRPr="009F6DB8" w:rsidRDefault="000D0106" w:rsidP="000D0106">
            <w:pPr>
              <w:spacing w:line="0" w:lineRule="atLeast"/>
              <w:ind w:left="-142" w:right="-2"/>
              <w:contextualSpacing/>
              <w:jc w:val="center"/>
              <w:rPr>
                <w:color w:val="auto"/>
              </w:rPr>
            </w:pPr>
            <w:r w:rsidRPr="009F6DB8">
              <w:rPr>
                <w:color w:val="auto"/>
              </w:rPr>
              <w:t>измерения</w:t>
            </w:r>
          </w:p>
        </w:tc>
        <w:tc>
          <w:tcPr>
            <w:tcW w:w="1410" w:type="dxa"/>
            <w:tcBorders>
              <w:right w:val="single" w:sz="4" w:space="0" w:color="auto"/>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2023г</w:t>
            </w:r>
          </w:p>
        </w:tc>
        <w:tc>
          <w:tcPr>
            <w:tcW w:w="1391" w:type="dxa"/>
            <w:tcBorders>
              <w:left w:val="single" w:sz="4" w:space="0" w:color="auto"/>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2024г</w:t>
            </w:r>
          </w:p>
        </w:tc>
        <w:tc>
          <w:tcPr>
            <w:tcW w:w="1391" w:type="dxa"/>
            <w:tcBorders>
              <w:left w:val="single" w:sz="4" w:space="0" w:color="auto"/>
            </w:tcBorders>
          </w:tcPr>
          <w:p w:rsidR="000D0106" w:rsidRPr="009F6DB8" w:rsidRDefault="000D0106" w:rsidP="000D0106">
            <w:pPr>
              <w:spacing w:line="0" w:lineRule="atLeast"/>
              <w:ind w:left="-142" w:right="-2"/>
              <w:contextualSpacing/>
              <w:jc w:val="center"/>
              <w:rPr>
                <w:color w:val="auto"/>
              </w:rPr>
            </w:pPr>
            <w:r w:rsidRPr="009F6DB8">
              <w:rPr>
                <w:color w:val="auto"/>
              </w:rPr>
              <w:t>2025г</w:t>
            </w:r>
          </w:p>
        </w:tc>
      </w:tr>
      <w:tr w:rsidR="000D0106" w:rsidRPr="009F6DB8" w:rsidTr="000D0106">
        <w:trPr>
          <w:trHeight w:val="633"/>
        </w:trPr>
        <w:tc>
          <w:tcPr>
            <w:tcW w:w="659"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1</w:t>
            </w:r>
          </w:p>
        </w:tc>
        <w:tc>
          <w:tcPr>
            <w:tcW w:w="3460" w:type="dxa"/>
            <w:vAlign w:val="center"/>
          </w:tcPr>
          <w:p w:rsidR="000D0106" w:rsidRPr="009F6DB8" w:rsidRDefault="000D0106" w:rsidP="000D0106">
            <w:pPr>
              <w:spacing w:line="0" w:lineRule="atLeast"/>
              <w:ind w:left="34" w:right="-2"/>
              <w:contextualSpacing/>
              <w:jc w:val="both"/>
              <w:rPr>
                <w:color w:val="auto"/>
              </w:rPr>
            </w:pPr>
            <w:r w:rsidRPr="009F6DB8">
              <w:rPr>
                <w:color w:val="auto"/>
              </w:rPr>
              <w:t>Количество  муниципальных жилых помещений</w:t>
            </w:r>
          </w:p>
        </w:tc>
        <w:tc>
          <w:tcPr>
            <w:tcW w:w="1647"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шт</w:t>
            </w:r>
          </w:p>
        </w:tc>
        <w:tc>
          <w:tcPr>
            <w:tcW w:w="1410" w:type="dxa"/>
            <w:tcBorders>
              <w:right w:val="single" w:sz="4" w:space="0" w:color="auto"/>
            </w:tcBorders>
            <w:shd w:val="clear" w:color="auto" w:fill="auto"/>
            <w:vAlign w:val="center"/>
          </w:tcPr>
          <w:p w:rsidR="000D0106" w:rsidRPr="009F6DB8" w:rsidRDefault="000D0106" w:rsidP="000D0106">
            <w:pPr>
              <w:spacing w:line="0" w:lineRule="atLeast"/>
              <w:ind w:left="-142" w:right="-2"/>
              <w:contextualSpacing/>
              <w:jc w:val="center"/>
              <w:rPr>
                <w:color w:val="auto"/>
              </w:rPr>
            </w:pPr>
            <w:r w:rsidRPr="009F6DB8">
              <w:rPr>
                <w:color w:val="auto"/>
              </w:rPr>
              <w:t>318</w:t>
            </w:r>
          </w:p>
        </w:tc>
        <w:tc>
          <w:tcPr>
            <w:tcW w:w="1391" w:type="dxa"/>
            <w:tcBorders>
              <w:left w:val="single" w:sz="4" w:space="0" w:color="auto"/>
            </w:tcBorders>
            <w:shd w:val="clear" w:color="auto" w:fill="auto"/>
            <w:vAlign w:val="center"/>
          </w:tcPr>
          <w:p w:rsidR="000D0106" w:rsidRPr="009F6DB8" w:rsidRDefault="000D0106" w:rsidP="000D0106">
            <w:pPr>
              <w:spacing w:line="0" w:lineRule="atLeast"/>
              <w:ind w:left="-142" w:right="-2"/>
              <w:contextualSpacing/>
              <w:jc w:val="center"/>
              <w:rPr>
                <w:color w:val="auto"/>
              </w:rPr>
            </w:pPr>
            <w:r w:rsidRPr="009F6DB8">
              <w:rPr>
                <w:color w:val="auto"/>
              </w:rPr>
              <w:t>318</w:t>
            </w:r>
          </w:p>
        </w:tc>
        <w:tc>
          <w:tcPr>
            <w:tcW w:w="1391" w:type="dxa"/>
            <w:tcBorders>
              <w:left w:val="single" w:sz="4" w:space="0" w:color="auto"/>
            </w:tcBorders>
          </w:tcPr>
          <w:p w:rsidR="000D0106" w:rsidRPr="009F6DB8" w:rsidRDefault="000D0106" w:rsidP="000D0106">
            <w:pPr>
              <w:spacing w:line="0" w:lineRule="atLeast"/>
              <w:ind w:left="-142" w:right="-2"/>
              <w:contextualSpacing/>
              <w:jc w:val="center"/>
              <w:rPr>
                <w:color w:val="auto"/>
              </w:rPr>
            </w:pPr>
          </w:p>
          <w:p w:rsidR="000D0106" w:rsidRPr="009F6DB8" w:rsidRDefault="000D0106" w:rsidP="000D0106">
            <w:pPr>
              <w:spacing w:line="0" w:lineRule="atLeast"/>
              <w:ind w:left="-142" w:right="-2"/>
              <w:contextualSpacing/>
              <w:jc w:val="center"/>
              <w:rPr>
                <w:color w:val="auto"/>
              </w:rPr>
            </w:pPr>
            <w:r w:rsidRPr="009F6DB8">
              <w:rPr>
                <w:color w:val="auto"/>
              </w:rPr>
              <w:t>318</w:t>
            </w:r>
          </w:p>
          <w:p w:rsidR="000D0106" w:rsidRPr="009F6DB8" w:rsidRDefault="000D0106" w:rsidP="000D0106">
            <w:pPr>
              <w:spacing w:line="0" w:lineRule="atLeast"/>
              <w:ind w:left="-142" w:right="-2"/>
              <w:contextualSpacing/>
              <w:jc w:val="center"/>
              <w:rPr>
                <w:color w:val="auto"/>
              </w:rPr>
            </w:pPr>
          </w:p>
          <w:p w:rsidR="000D0106" w:rsidRPr="009F6DB8" w:rsidRDefault="000D0106" w:rsidP="000D0106">
            <w:pPr>
              <w:spacing w:line="0" w:lineRule="atLeast"/>
              <w:ind w:left="-142" w:right="-2"/>
              <w:contextualSpacing/>
              <w:rPr>
                <w:color w:val="auto"/>
              </w:rPr>
            </w:pPr>
          </w:p>
        </w:tc>
      </w:tr>
      <w:tr w:rsidR="000D0106" w:rsidRPr="009F6DB8" w:rsidTr="000D0106">
        <w:trPr>
          <w:trHeight w:val="629"/>
        </w:trPr>
        <w:tc>
          <w:tcPr>
            <w:tcW w:w="659"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2</w:t>
            </w:r>
          </w:p>
        </w:tc>
        <w:tc>
          <w:tcPr>
            <w:tcW w:w="3460" w:type="dxa"/>
            <w:vAlign w:val="center"/>
          </w:tcPr>
          <w:p w:rsidR="000D0106" w:rsidRPr="009F6DB8" w:rsidRDefault="000D0106" w:rsidP="000D0106">
            <w:pPr>
              <w:spacing w:line="0" w:lineRule="atLeast"/>
              <w:ind w:left="34" w:right="-2"/>
              <w:contextualSpacing/>
              <w:jc w:val="both"/>
              <w:rPr>
                <w:color w:val="auto"/>
              </w:rPr>
            </w:pPr>
            <w:r w:rsidRPr="009F6DB8">
              <w:rPr>
                <w:color w:val="auto"/>
              </w:rPr>
              <w:t>Взносы на капитальный ремонт за  муниципальные квартиры сельских поселений (Межбюджетные трансферты)</w:t>
            </w:r>
          </w:p>
        </w:tc>
        <w:tc>
          <w:tcPr>
            <w:tcW w:w="1647"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шт</w:t>
            </w:r>
          </w:p>
        </w:tc>
        <w:tc>
          <w:tcPr>
            <w:tcW w:w="1410" w:type="dxa"/>
            <w:tcBorders>
              <w:right w:val="single" w:sz="4" w:space="0" w:color="auto"/>
            </w:tcBorders>
            <w:shd w:val="clear" w:color="auto" w:fill="auto"/>
            <w:vAlign w:val="center"/>
          </w:tcPr>
          <w:p w:rsidR="000D0106" w:rsidRPr="009F6DB8" w:rsidRDefault="000D0106" w:rsidP="000D0106">
            <w:pPr>
              <w:spacing w:line="0" w:lineRule="atLeast"/>
              <w:ind w:right="-2"/>
              <w:contextualSpacing/>
              <w:jc w:val="center"/>
              <w:rPr>
                <w:color w:val="auto"/>
              </w:rPr>
            </w:pPr>
            <w:r w:rsidRPr="009F6DB8">
              <w:rPr>
                <w:color w:val="auto"/>
              </w:rPr>
              <w:t>5</w:t>
            </w:r>
          </w:p>
        </w:tc>
        <w:tc>
          <w:tcPr>
            <w:tcW w:w="1391" w:type="dxa"/>
            <w:tcBorders>
              <w:left w:val="single" w:sz="4" w:space="0" w:color="auto"/>
            </w:tcBorders>
            <w:shd w:val="clear" w:color="auto" w:fill="auto"/>
            <w:vAlign w:val="center"/>
          </w:tcPr>
          <w:p w:rsidR="000D0106" w:rsidRPr="009F6DB8" w:rsidRDefault="000D0106" w:rsidP="000D0106">
            <w:pPr>
              <w:spacing w:line="0" w:lineRule="atLeast"/>
              <w:ind w:right="-2"/>
              <w:contextualSpacing/>
              <w:jc w:val="center"/>
              <w:rPr>
                <w:color w:val="auto"/>
              </w:rPr>
            </w:pPr>
            <w:r w:rsidRPr="009F6DB8">
              <w:rPr>
                <w:color w:val="auto"/>
              </w:rPr>
              <w:t>5</w:t>
            </w:r>
          </w:p>
        </w:tc>
        <w:tc>
          <w:tcPr>
            <w:tcW w:w="1391" w:type="dxa"/>
            <w:tcBorders>
              <w:left w:val="single" w:sz="4" w:space="0" w:color="auto"/>
            </w:tcBorders>
          </w:tcPr>
          <w:p w:rsidR="000D0106" w:rsidRPr="009F6DB8" w:rsidRDefault="000D0106" w:rsidP="000D0106">
            <w:pPr>
              <w:spacing w:line="0" w:lineRule="atLeast"/>
              <w:ind w:right="-2"/>
              <w:contextualSpacing/>
              <w:jc w:val="center"/>
              <w:rPr>
                <w:color w:val="auto"/>
              </w:rPr>
            </w:pPr>
          </w:p>
          <w:p w:rsidR="000D0106" w:rsidRPr="009F6DB8" w:rsidRDefault="000D0106" w:rsidP="000D0106">
            <w:pPr>
              <w:spacing w:line="0" w:lineRule="atLeast"/>
              <w:ind w:right="-2"/>
              <w:contextualSpacing/>
              <w:jc w:val="center"/>
              <w:rPr>
                <w:color w:val="auto"/>
              </w:rPr>
            </w:pPr>
            <w:r w:rsidRPr="009F6DB8">
              <w:rPr>
                <w:color w:val="auto"/>
              </w:rPr>
              <w:t>5</w:t>
            </w:r>
          </w:p>
        </w:tc>
      </w:tr>
      <w:tr w:rsidR="000D0106" w:rsidRPr="009F6DB8" w:rsidTr="000D0106">
        <w:trPr>
          <w:trHeight w:val="629"/>
        </w:trPr>
        <w:tc>
          <w:tcPr>
            <w:tcW w:w="659"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3</w:t>
            </w:r>
          </w:p>
        </w:tc>
        <w:tc>
          <w:tcPr>
            <w:tcW w:w="3460" w:type="dxa"/>
            <w:vAlign w:val="center"/>
          </w:tcPr>
          <w:p w:rsidR="000D0106" w:rsidRPr="009F6DB8" w:rsidRDefault="000D0106" w:rsidP="000D0106">
            <w:pPr>
              <w:spacing w:line="0" w:lineRule="atLeast"/>
              <w:ind w:right="-2"/>
              <w:contextualSpacing/>
              <w:jc w:val="center"/>
              <w:rPr>
                <w:color w:val="auto"/>
              </w:rPr>
            </w:pPr>
            <w:r w:rsidRPr="009F6DB8">
              <w:rPr>
                <w:color w:val="auto"/>
              </w:rPr>
              <w:t>Содержание муниципального жилищного фонда, расположенного на территориях сельских поселений Комсомольского муниципального района</w:t>
            </w:r>
          </w:p>
        </w:tc>
        <w:tc>
          <w:tcPr>
            <w:tcW w:w="1647"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шт</w:t>
            </w:r>
          </w:p>
        </w:tc>
        <w:tc>
          <w:tcPr>
            <w:tcW w:w="1410" w:type="dxa"/>
            <w:tcBorders>
              <w:right w:val="single" w:sz="4" w:space="0" w:color="auto"/>
            </w:tcBorders>
            <w:shd w:val="clear" w:color="auto" w:fill="auto"/>
            <w:vAlign w:val="center"/>
          </w:tcPr>
          <w:p w:rsidR="000D0106" w:rsidRPr="009F6DB8" w:rsidRDefault="000D0106" w:rsidP="000D0106">
            <w:pPr>
              <w:spacing w:line="0" w:lineRule="atLeast"/>
              <w:ind w:left="-142" w:right="-2"/>
              <w:contextualSpacing/>
              <w:jc w:val="center"/>
              <w:rPr>
                <w:color w:val="auto"/>
              </w:rPr>
            </w:pPr>
            <w:r w:rsidRPr="009F6DB8">
              <w:rPr>
                <w:color w:val="auto"/>
              </w:rPr>
              <w:t>318</w:t>
            </w:r>
          </w:p>
        </w:tc>
        <w:tc>
          <w:tcPr>
            <w:tcW w:w="1391" w:type="dxa"/>
            <w:tcBorders>
              <w:left w:val="single" w:sz="4" w:space="0" w:color="auto"/>
            </w:tcBorders>
            <w:shd w:val="clear" w:color="auto" w:fill="auto"/>
            <w:vAlign w:val="center"/>
          </w:tcPr>
          <w:p w:rsidR="000D0106" w:rsidRPr="009F6DB8" w:rsidRDefault="000D0106" w:rsidP="000D0106">
            <w:pPr>
              <w:spacing w:line="0" w:lineRule="atLeast"/>
              <w:ind w:right="-2"/>
              <w:contextualSpacing/>
              <w:jc w:val="center"/>
              <w:rPr>
                <w:color w:val="auto"/>
              </w:rPr>
            </w:pPr>
            <w:r w:rsidRPr="009F6DB8">
              <w:rPr>
                <w:color w:val="auto"/>
              </w:rPr>
              <w:t>318</w:t>
            </w:r>
          </w:p>
        </w:tc>
        <w:tc>
          <w:tcPr>
            <w:tcW w:w="1391" w:type="dxa"/>
            <w:tcBorders>
              <w:left w:val="single" w:sz="4" w:space="0" w:color="auto"/>
            </w:tcBorders>
          </w:tcPr>
          <w:p w:rsidR="000D0106" w:rsidRPr="009F6DB8" w:rsidRDefault="000D0106" w:rsidP="000D0106">
            <w:pPr>
              <w:spacing w:line="0" w:lineRule="atLeast"/>
              <w:ind w:right="-2"/>
              <w:contextualSpacing/>
              <w:jc w:val="center"/>
              <w:rPr>
                <w:color w:val="auto"/>
              </w:rPr>
            </w:pPr>
          </w:p>
          <w:p w:rsidR="000D0106" w:rsidRPr="009F6DB8" w:rsidRDefault="000D0106" w:rsidP="000D0106">
            <w:pPr>
              <w:spacing w:line="0" w:lineRule="atLeast"/>
              <w:ind w:right="-2"/>
              <w:contextualSpacing/>
              <w:jc w:val="center"/>
              <w:rPr>
                <w:color w:val="auto"/>
              </w:rPr>
            </w:pPr>
            <w:r w:rsidRPr="009F6DB8">
              <w:rPr>
                <w:color w:val="auto"/>
              </w:rPr>
              <w:t>318</w:t>
            </w:r>
          </w:p>
        </w:tc>
      </w:tr>
      <w:tr w:rsidR="000D0106" w:rsidRPr="009F6DB8" w:rsidTr="000D0106">
        <w:trPr>
          <w:trHeight w:val="629"/>
        </w:trPr>
        <w:tc>
          <w:tcPr>
            <w:tcW w:w="659"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4</w:t>
            </w:r>
          </w:p>
        </w:tc>
        <w:tc>
          <w:tcPr>
            <w:tcW w:w="3460" w:type="dxa"/>
            <w:vAlign w:val="center"/>
          </w:tcPr>
          <w:p w:rsidR="000D0106" w:rsidRPr="009F6DB8" w:rsidRDefault="000D0106" w:rsidP="000D0106">
            <w:pPr>
              <w:spacing w:line="0" w:lineRule="atLeast"/>
              <w:ind w:right="-2"/>
              <w:contextualSpacing/>
              <w:jc w:val="center"/>
              <w:rPr>
                <w:color w:val="auto"/>
              </w:rPr>
            </w:pPr>
            <w:r w:rsidRPr="009F6DB8">
              <w:rPr>
                <w:color w:val="auto"/>
              </w:rPr>
              <w:t>Мероприятие по содержанию муниципального жилого фонда Комсомольского муниципального района (Межбюджетные трансферты)</w:t>
            </w:r>
          </w:p>
        </w:tc>
        <w:tc>
          <w:tcPr>
            <w:tcW w:w="1647"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шт</w:t>
            </w:r>
          </w:p>
        </w:tc>
        <w:tc>
          <w:tcPr>
            <w:tcW w:w="1410" w:type="dxa"/>
            <w:tcBorders>
              <w:right w:val="single" w:sz="4" w:space="0" w:color="auto"/>
            </w:tcBorders>
            <w:shd w:val="clear" w:color="auto" w:fill="auto"/>
            <w:vAlign w:val="center"/>
          </w:tcPr>
          <w:p w:rsidR="000D0106" w:rsidRPr="009F6DB8" w:rsidRDefault="000D0106" w:rsidP="000D0106">
            <w:pPr>
              <w:spacing w:line="0" w:lineRule="atLeast"/>
              <w:ind w:left="-142" w:right="-2"/>
              <w:contextualSpacing/>
              <w:jc w:val="center"/>
              <w:rPr>
                <w:color w:val="auto"/>
              </w:rPr>
            </w:pPr>
            <w:r w:rsidRPr="009F6DB8">
              <w:rPr>
                <w:color w:val="auto"/>
              </w:rPr>
              <w:t>0</w:t>
            </w:r>
          </w:p>
        </w:tc>
        <w:tc>
          <w:tcPr>
            <w:tcW w:w="1391" w:type="dxa"/>
            <w:tcBorders>
              <w:left w:val="single" w:sz="4" w:space="0" w:color="auto"/>
            </w:tcBorders>
            <w:shd w:val="clear" w:color="auto" w:fill="auto"/>
            <w:vAlign w:val="center"/>
          </w:tcPr>
          <w:p w:rsidR="000D0106" w:rsidRPr="009F6DB8" w:rsidRDefault="000D0106" w:rsidP="000D0106">
            <w:pPr>
              <w:spacing w:line="0" w:lineRule="atLeast"/>
              <w:ind w:left="-142" w:right="-2"/>
              <w:contextualSpacing/>
              <w:jc w:val="center"/>
              <w:rPr>
                <w:color w:val="auto"/>
              </w:rPr>
            </w:pPr>
            <w:r w:rsidRPr="009F6DB8">
              <w:rPr>
                <w:color w:val="auto"/>
              </w:rPr>
              <w:t>0</w:t>
            </w:r>
          </w:p>
        </w:tc>
        <w:tc>
          <w:tcPr>
            <w:tcW w:w="1391" w:type="dxa"/>
            <w:tcBorders>
              <w:left w:val="single" w:sz="4" w:space="0" w:color="auto"/>
            </w:tcBorders>
          </w:tcPr>
          <w:p w:rsidR="000D0106" w:rsidRPr="009F6DB8" w:rsidRDefault="000D0106" w:rsidP="000D0106">
            <w:pPr>
              <w:spacing w:line="0" w:lineRule="atLeast"/>
              <w:ind w:left="-142" w:right="-2"/>
              <w:contextualSpacing/>
              <w:jc w:val="center"/>
              <w:rPr>
                <w:color w:val="auto"/>
              </w:rPr>
            </w:pPr>
          </w:p>
          <w:p w:rsidR="000D0106" w:rsidRPr="009F6DB8" w:rsidRDefault="000D0106" w:rsidP="000D0106">
            <w:pPr>
              <w:spacing w:line="0" w:lineRule="atLeast"/>
              <w:ind w:left="-142" w:right="-2"/>
              <w:contextualSpacing/>
              <w:jc w:val="center"/>
              <w:rPr>
                <w:color w:val="auto"/>
              </w:rPr>
            </w:pPr>
          </w:p>
          <w:p w:rsidR="000D0106" w:rsidRPr="009F6DB8" w:rsidRDefault="000D0106" w:rsidP="000D0106">
            <w:pPr>
              <w:spacing w:line="0" w:lineRule="atLeast"/>
              <w:ind w:left="-142" w:right="-2"/>
              <w:contextualSpacing/>
              <w:jc w:val="center"/>
              <w:rPr>
                <w:color w:val="auto"/>
              </w:rPr>
            </w:pPr>
            <w:r w:rsidRPr="009F6DB8">
              <w:rPr>
                <w:color w:val="auto"/>
              </w:rPr>
              <w:t>0</w:t>
            </w:r>
          </w:p>
        </w:tc>
      </w:tr>
    </w:tbl>
    <w:p w:rsidR="000D0106" w:rsidRPr="009F6DB8" w:rsidRDefault="000D0106" w:rsidP="000D0106">
      <w:pPr>
        <w:spacing w:line="0" w:lineRule="atLeast"/>
        <w:ind w:left="-142" w:right="-2"/>
        <w:contextualSpacing/>
        <w:jc w:val="center"/>
        <w:rPr>
          <w:b/>
          <w:color w:val="auto"/>
          <w:sz w:val="24"/>
          <w:szCs w:val="24"/>
        </w:rPr>
      </w:pPr>
    </w:p>
    <w:p w:rsidR="000D0106" w:rsidRPr="009F6DB8" w:rsidRDefault="000D0106" w:rsidP="000D0106">
      <w:pPr>
        <w:spacing w:line="0" w:lineRule="atLeast"/>
        <w:ind w:left="-142" w:right="-2"/>
        <w:contextualSpacing/>
        <w:jc w:val="center"/>
        <w:rPr>
          <w:b/>
          <w:color w:val="auto"/>
          <w:sz w:val="24"/>
          <w:szCs w:val="24"/>
        </w:rPr>
      </w:pPr>
    </w:p>
    <w:p w:rsidR="000D0106" w:rsidRPr="009F6DB8" w:rsidRDefault="000D0106" w:rsidP="000D0106">
      <w:pPr>
        <w:spacing w:line="0" w:lineRule="atLeast"/>
        <w:ind w:left="-142" w:right="-2"/>
        <w:contextualSpacing/>
        <w:jc w:val="center"/>
        <w:rPr>
          <w:b/>
          <w:color w:val="auto"/>
          <w:sz w:val="24"/>
          <w:szCs w:val="24"/>
        </w:rPr>
      </w:pPr>
      <w:r w:rsidRPr="009F6DB8">
        <w:rPr>
          <w:b/>
          <w:color w:val="auto"/>
          <w:sz w:val="24"/>
          <w:szCs w:val="24"/>
        </w:rPr>
        <w:t xml:space="preserve">4. Ресурсное обеспечение подпрограммы, рублей </w:t>
      </w:r>
    </w:p>
    <w:p w:rsidR="000D0106" w:rsidRPr="009F6DB8" w:rsidRDefault="000D0106" w:rsidP="000D0106">
      <w:pPr>
        <w:spacing w:line="0" w:lineRule="atLeast"/>
        <w:ind w:left="-142" w:right="-2"/>
        <w:contextualSpacing/>
        <w:jc w:val="center"/>
        <w:rPr>
          <w:b/>
          <w:color w:val="auto"/>
          <w:sz w:val="24"/>
          <w:szCs w:val="24"/>
        </w:rPr>
      </w:pPr>
      <w:r w:rsidRPr="009F6DB8">
        <w:rPr>
          <w:b/>
          <w:color w:val="auto"/>
          <w:sz w:val="24"/>
          <w:szCs w:val="24"/>
        </w:rPr>
        <w:t xml:space="preserve">                                                                                                                         Таблица 3</w:t>
      </w:r>
    </w:p>
    <w:tbl>
      <w:tblPr>
        <w:tblpPr w:leftFromText="180" w:rightFromText="180" w:vertAnchor="text" w:horzAnchor="margin" w:tblpX="319" w:tblpY="194"/>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701"/>
        <w:gridCol w:w="992"/>
        <w:gridCol w:w="1243"/>
        <w:gridCol w:w="1417"/>
        <w:gridCol w:w="1134"/>
        <w:gridCol w:w="1134"/>
        <w:gridCol w:w="1134"/>
      </w:tblGrid>
      <w:tr w:rsidR="000D0106" w:rsidRPr="009F6DB8" w:rsidTr="000D0106">
        <w:trPr>
          <w:trHeight w:val="555"/>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154" w:right="-2"/>
              <w:contextualSpacing/>
              <w:jc w:val="center"/>
              <w:rPr>
                <w:color w:val="auto"/>
              </w:rPr>
            </w:pPr>
            <w:r w:rsidRPr="009F6DB8">
              <w:rPr>
                <w:color w:val="auto"/>
              </w:rPr>
              <w:t>№ п/п</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right="-2"/>
              <w:contextualSpacing/>
              <w:jc w:val="center"/>
              <w:rPr>
                <w:color w:val="auto"/>
              </w:rPr>
            </w:pPr>
            <w:r w:rsidRPr="009F6DB8">
              <w:rPr>
                <w:color w:val="auto"/>
              </w:rPr>
              <w:t>Наименование  основного мероприятия /мероприятия/</w:t>
            </w:r>
          </w:p>
          <w:p w:rsidR="000D0106" w:rsidRPr="009F6DB8" w:rsidRDefault="000D0106" w:rsidP="000D0106">
            <w:pPr>
              <w:spacing w:line="0" w:lineRule="atLeast"/>
              <w:ind w:right="-2"/>
              <w:contextualSpacing/>
              <w:jc w:val="center"/>
              <w:rPr>
                <w:color w:val="auto"/>
              </w:rPr>
            </w:pPr>
            <w:r w:rsidRPr="009F6DB8">
              <w:rPr>
                <w:color w:val="auto"/>
              </w:rPr>
              <w:t>Источник ресурсного обеспечения</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r w:rsidRPr="009F6DB8">
              <w:rPr>
                <w:color w:val="auto"/>
              </w:rPr>
              <w:t>Исполнители</w:t>
            </w:r>
          </w:p>
        </w:tc>
        <w:tc>
          <w:tcPr>
            <w:tcW w:w="1243" w:type="dxa"/>
            <w:vMerge w:val="restart"/>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right="-108" w:hanging="142"/>
              <w:contextualSpacing/>
              <w:jc w:val="center"/>
              <w:rPr>
                <w:color w:val="auto"/>
              </w:rPr>
            </w:pPr>
            <w:r w:rsidRPr="009F6DB8">
              <w:rPr>
                <w:color w:val="auto"/>
              </w:rPr>
              <w:t>Срок реализации (годы)</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right="-2"/>
              <w:contextualSpacing/>
              <w:jc w:val="center"/>
              <w:rPr>
                <w:color w:val="auto"/>
              </w:rPr>
            </w:pPr>
            <w:r w:rsidRPr="009F6DB8">
              <w:rPr>
                <w:color w:val="auto"/>
              </w:rPr>
              <w:t>Источник финанси-рования</w:t>
            </w:r>
          </w:p>
        </w:tc>
        <w:tc>
          <w:tcPr>
            <w:tcW w:w="3402" w:type="dxa"/>
            <w:gridSpan w:val="3"/>
            <w:shd w:val="clear" w:color="auto" w:fill="auto"/>
          </w:tcPr>
          <w:p w:rsidR="000D0106" w:rsidRPr="009F6DB8" w:rsidRDefault="000D0106" w:rsidP="000D0106">
            <w:pPr>
              <w:rPr>
                <w:color w:val="auto"/>
              </w:rPr>
            </w:pPr>
            <w:r w:rsidRPr="009F6DB8">
              <w:rPr>
                <w:color w:val="auto"/>
              </w:rPr>
              <w:t>Объемы бюджетных ассигнований</w:t>
            </w:r>
          </w:p>
        </w:tc>
      </w:tr>
      <w:tr w:rsidR="000D0106" w:rsidRPr="009F6DB8" w:rsidTr="000D0106">
        <w:trPr>
          <w:trHeight w:val="759"/>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right="-2"/>
              <w:contextualSpacing/>
              <w:jc w:val="center"/>
              <w:rPr>
                <w:color w:val="auto"/>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right="-108" w:hanging="142"/>
              <w:contextualSpacing/>
              <w:jc w:val="center"/>
              <w:rPr>
                <w:color w:val="auto"/>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134" w:type="dxa"/>
            <w:tcBorders>
              <w:top w:val="single" w:sz="4" w:space="0" w:color="auto"/>
              <w:left w:val="single" w:sz="4" w:space="0" w:color="auto"/>
              <w:bottom w:val="single" w:sz="4" w:space="0" w:color="000000"/>
              <w:right w:val="single" w:sz="4" w:space="0" w:color="auto"/>
            </w:tcBorders>
            <w:vAlign w:val="center"/>
            <w:hideMark/>
          </w:tcPr>
          <w:p w:rsidR="000D0106" w:rsidRPr="009F6DB8" w:rsidRDefault="000D0106" w:rsidP="000D0106">
            <w:pPr>
              <w:spacing w:line="0" w:lineRule="atLeast"/>
              <w:ind w:left="-142" w:right="-2"/>
              <w:contextualSpacing/>
              <w:jc w:val="center"/>
              <w:rPr>
                <w:color w:val="auto"/>
              </w:rPr>
            </w:pPr>
            <w:r w:rsidRPr="009F6DB8">
              <w:rPr>
                <w:color w:val="auto"/>
              </w:rPr>
              <w:t>2023</w:t>
            </w:r>
          </w:p>
          <w:p w:rsidR="000D0106" w:rsidRPr="009F6DB8" w:rsidRDefault="000D0106" w:rsidP="000D0106">
            <w:pPr>
              <w:spacing w:line="0" w:lineRule="atLeast"/>
              <w:ind w:left="-142" w:right="-2"/>
              <w:contextualSpacing/>
              <w:jc w:val="center"/>
              <w:rPr>
                <w:color w:val="auto"/>
              </w:rPr>
            </w:pPr>
            <w:r w:rsidRPr="009F6DB8">
              <w:rPr>
                <w:color w:val="auto"/>
              </w:rPr>
              <w:t>год</w:t>
            </w:r>
          </w:p>
        </w:tc>
        <w:tc>
          <w:tcPr>
            <w:tcW w:w="1134" w:type="dxa"/>
            <w:tcBorders>
              <w:top w:val="single" w:sz="4" w:space="0" w:color="auto"/>
              <w:left w:val="single" w:sz="4" w:space="0" w:color="auto"/>
              <w:bottom w:val="single" w:sz="4" w:space="0" w:color="000000"/>
              <w:right w:val="single" w:sz="4" w:space="0" w:color="auto"/>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2024</w:t>
            </w:r>
          </w:p>
          <w:p w:rsidR="000D0106" w:rsidRPr="009F6DB8" w:rsidRDefault="000D0106" w:rsidP="000D0106">
            <w:pPr>
              <w:spacing w:line="0" w:lineRule="atLeast"/>
              <w:ind w:left="-142" w:right="-2"/>
              <w:contextualSpacing/>
              <w:jc w:val="center"/>
              <w:rPr>
                <w:color w:val="auto"/>
              </w:rPr>
            </w:pPr>
            <w:r w:rsidRPr="009F6DB8">
              <w:rPr>
                <w:color w:val="auto"/>
              </w:rPr>
              <w:t>год</w:t>
            </w:r>
          </w:p>
        </w:tc>
        <w:tc>
          <w:tcPr>
            <w:tcW w:w="1134" w:type="dxa"/>
            <w:tcBorders>
              <w:top w:val="single" w:sz="4" w:space="0" w:color="auto"/>
              <w:left w:val="single" w:sz="4" w:space="0" w:color="auto"/>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r w:rsidRPr="009F6DB8">
              <w:rPr>
                <w:color w:val="auto"/>
              </w:rPr>
              <w:t>2025</w:t>
            </w:r>
          </w:p>
          <w:p w:rsidR="000D0106" w:rsidRPr="009F6DB8" w:rsidRDefault="000D0106" w:rsidP="000D0106">
            <w:pPr>
              <w:spacing w:line="0" w:lineRule="atLeast"/>
              <w:ind w:left="-142" w:right="-2"/>
              <w:contextualSpacing/>
              <w:jc w:val="center"/>
              <w:rPr>
                <w:color w:val="auto"/>
              </w:rPr>
            </w:pPr>
            <w:r w:rsidRPr="009F6DB8">
              <w:rPr>
                <w:color w:val="auto"/>
              </w:rPr>
              <w:t>год</w:t>
            </w:r>
          </w:p>
        </w:tc>
      </w:tr>
      <w:tr w:rsidR="000D0106" w:rsidRPr="009F6DB8" w:rsidTr="000D0106">
        <w:tc>
          <w:tcPr>
            <w:tcW w:w="567"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b/>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right="-2"/>
              <w:contextualSpacing/>
              <w:jc w:val="center"/>
              <w:rPr>
                <w:b/>
                <w:color w:val="auto"/>
              </w:rPr>
            </w:pPr>
            <w:r w:rsidRPr="009F6DB8">
              <w:rPr>
                <w:b/>
                <w:color w:val="auto"/>
              </w:rPr>
              <w:t>Подпрограмма,</w:t>
            </w:r>
          </w:p>
          <w:p w:rsidR="000D0106" w:rsidRPr="009F6DB8" w:rsidRDefault="000D0106" w:rsidP="000D0106">
            <w:pPr>
              <w:spacing w:line="0" w:lineRule="atLeast"/>
              <w:ind w:right="-2"/>
              <w:contextualSpacing/>
              <w:jc w:val="center"/>
              <w:rPr>
                <w:b/>
                <w:color w:val="auto"/>
              </w:rPr>
            </w:pPr>
            <w:r w:rsidRPr="009F6DB8">
              <w:rPr>
                <w:b/>
                <w:color w:val="auto"/>
              </w:rPr>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b/>
                <w:color w:val="auto"/>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right="-108" w:hanging="142"/>
              <w:contextualSpacing/>
              <w:jc w:val="center"/>
              <w:rPr>
                <w:b/>
                <w:color w:val="auto"/>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b/>
                <w:color w:val="auto"/>
                <w:sz w:val="16"/>
                <w:szCs w:val="16"/>
              </w:rPr>
            </w:pP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0D0106" w:rsidRPr="009F6DB8" w:rsidRDefault="000D0106" w:rsidP="000D0106">
            <w:pPr>
              <w:spacing w:line="0" w:lineRule="atLeast"/>
              <w:ind w:left="-41" w:right="-2"/>
              <w:contextualSpacing/>
              <w:jc w:val="center"/>
              <w:rPr>
                <w:b/>
                <w:color w:val="auto"/>
                <w:sz w:val="16"/>
                <w:szCs w:val="16"/>
              </w:rPr>
            </w:pPr>
            <w:r w:rsidRPr="009F6DB8">
              <w:rPr>
                <w:b/>
                <w:color w:val="auto"/>
                <w:sz w:val="16"/>
                <w:szCs w:val="16"/>
              </w:rPr>
              <w:t>3 922 903,06</w:t>
            </w:r>
          </w:p>
        </w:tc>
        <w:tc>
          <w:tcPr>
            <w:tcW w:w="1134" w:type="dxa"/>
            <w:tcBorders>
              <w:top w:val="single" w:sz="4" w:space="0" w:color="000000"/>
              <w:left w:val="single" w:sz="4" w:space="0" w:color="auto"/>
              <w:bottom w:val="single" w:sz="4" w:space="0" w:color="000000"/>
              <w:right w:val="single" w:sz="4" w:space="0" w:color="auto"/>
            </w:tcBorders>
            <w:vAlign w:val="center"/>
          </w:tcPr>
          <w:p w:rsidR="000D0106" w:rsidRPr="009F6DB8" w:rsidRDefault="000D0106" w:rsidP="000D0106">
            <w:pPr>
              <w:spacing w:line="0" w:lineRule="atLeast"/>
              <w:ind w:left="-41" w:right="-2"/>
              <w:contextualSpacing/>
              <w:jc w:val="center"/>
              <w:rPr>
                <w:b/>
                <w:color w:val="auto"/>
                <w:sz w:val="16"/>
                <w:szCs w:val="16"/>
              </w:rPr>
            </w:pPr>
            <w:r w:rsidRPr="009F6DB8">
              <w:rPr>
                <w:b/>
                <w:color w:val="auto"/>
                <w:sz w:val="16"/>
                <w:szCs w:val="16"/>
              </w:rPr>
              <w:t>2 894 831,99</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D0106" w:rsidRPr="009F6DB8" w:rsidRDefault="000D0106" w:rsidP="000D0106">
            <w:pPr>
              <w:spacing w:line="0" w:lineRule="atLeast"/>
              <w:ind w:left="-41" w:right="-2"/>
              <w:contextualSpacing/>
              <w:jc w:val="center"/>
              <w:rPr>
                <w:b/>
                <w:color w:val="auto"/>
                <w:sz w:val="16"/>
                <w:szCs w:val="16"/>
              </w:rPr>
            </w:pPr>
            <w:r w:rsidRPr="009F6DB8">
              <w:rPr>
                <w:b/>
                <w:color w:val="auto"/>
                <w:sz w:val="16"/>
                <w:szCs w:val="16"/>
              </w:rPr>
              <w:t>2 894 831,99</w:t>
            </w:r>
          </w:p>
        </w:tc>
      </w:tr>
      <w:tr w:rsidR="000D0106" w:rsidRPr="009F6DB8" w:rsidTr="000D0106">
        <w:tc>
          <w:tcPr>
            <w:tcW w:w="567" w:type="dxa"/>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r w:rsidRPr="009F6DB8">
              <w:rPr>
                <w:color w:val="auto"/>
              </w:rPr>
              <w:t>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right="-2"/>
              <w:contextualSpacing/>
              <w:rPr>
                <w:b/>
                <w:i/>
                <w:color w:val="auto"/>
              </w:rPr>
            </w:pPr>
            <w:r w:rsidRPr="009F6DB8">
              <w:rPr>
                <w:b/>
                <w:i/>
                <w:color w:val="auto"/>
              </w:rPr>
              <w:t>Основное мероприятие</w:t>
            </w:r>
          </w:p>
          <w:p w:rsidR="000D0106" w:rsidRPr="009F6DB8" w:rsidRDefault="000D0106" w:rsidP="000D0106">
            <w:pPr>
              <w:spacing w:line="0" w:lineRule="atLeast"/>
              <w:ind w:right="-2"/>
              <w:contextualSpacing/>
              <w:jc w:val="both"/>
              <w:rPr>
                <w:color w:val="auto"/>
              </w:rPr>
            </w:pPr>
            <w:r w:rsidRPr="009F6DB8">
              <w:rPr>
                <w:color w:val="auto"/>
              </w:rPr>
              <w:t>«Содержание муниципального жилищного фонда сельских поселений Комсомольского 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right="-2"/>
              <w:contextualSpacing/>
              <w:jc w:val="center"/>
              <w:rPr>
                <w:color w:val="auto"/>
              </w:rPr>
            </w:pPr>
          </w:p>
        </w:tc>
        <w:tc>
          <w:tcPr>
            <w:tcW w:w="1243" w:type="dxa"/>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right="-108" w:hanging="142"/>
              <w:contextualSpacing/>
              <w:jc w:val="center"/>
              <w:rPr>
                <w:color w:val="auto"/>
              </w:rPr>
            </w:pPr>
            <w:r w:rsidRPr="009F6DB8">
              <w:rPr>
                <w:color w:val="auto"/>
              </w:rPr>
              <w:t>2023-2025</w:t>
            </w:r>
          </w:p>
        </w:tc>
        <w:tc>
          <w:tcPr>
            <w:tcW w:w="1417"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Бюджет Комсомольского муниципального района</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0D0106" w:rsidRPr="009F6DB8" w:rsidRDefault="000D0106" w:rsidP="000D0106">
            <w:pPr>
              <w:spacing w:line="0" w:lineRule="atLeast"/>
              <w:ind w:left="-41" w:right="-2"/>
              <w:contextualSpacing/>
              <w:jc w:val="center"/>
              <w:rPr>
                <w:b/>
                <w:color w:val="auto"/>
                <w:sz w:val="16"/>
                <w:szCs w:val="16"/>
              </w:rPr>
            </w:pPr>
            <w:r w:rsidRPr="009F6DB8">
              <w:rPr>
                <w:b/>
                <w:color w:val="auto"/>
                <w:sz w:val="16"/>
                <w:szCs w:val="16"/>
              </w:rPr>
              <w:t>3 259 473,36</w:t>
            </w:r>
          </w:p>
        </w:tc>
        <w:tc>
          <w:tcPr>
            <w:tcW w:w="1134" w:type="dxa"/>
            <w:tcBorders>
              <w:top w:val="single" w:sz="4" w:space="0" w:color="000000"/>
              <w:left w:val="single" w:sz="4" w:space="0" w:color="auto"/>
              <w:bottom w:val="single" w:sz="4" w:space="0" w:color="000000"/>
              <w:right w:val="single" w:sz="4" w:space="0" w:color="auto"/>
            </w:tcBorders>
          </w:tcPr>
          <w:p w:rsidR="000D0106" w:rsidRPr="009F6DB8" w:rsidRDefault="000D0106" w:rsidP="000D0106">
            <w:pPr>
              <w:jc w:val="center"/>
              <w:rPr>
                <w:b/>
                <w:color w:val="auto"/>
                <w:sz w:val="16"/>
                <w:szCs w:val="16"/>
              </w:rPr>
            </w:pPr>
          </w:p>
          <w:p w:rsidR="000D0106" w:rsidRPr="009F6DB8" w:rsidRDefault="000D0106" w:rsidP="000D0106">
            <w:pPr>
              <w:jc w:val="center"/>
              <w:rPr>
                <w:b/>
                <w:color w:val="auto"/>
                <w:sz w:val="16"/>
                <w:szCs w:val="16"/>
              </w:rPr>
            </w:pPr>
          </w:p>
          <w:p w:rsidR="000D0106" w:rsidRPr="009F6DB8" w:rsidRDefault="000D0106" w:rsidP="000D0106">
            <w:pPr>
              <w:jc w:val="center"/>
              <w:rPr>
                <w:b/>
                <w:color w:val="auto"/>
                <w:sz w:val="16"/>
                <w:szCs w:val="16"/>
              </w:rPr>
            </w:pPr>
          </w:p>
          <w:p w:rsidR="000D0106" w:rsidRPr="009F6DB8" w:rsidRDefault="000D0106" w:rsidP="000D0106">
            <w:pPr>
              <w:jc w:val="center"/>
              <w:rPr>
                <w:color w:val="auto"/>
              </w:rPr>
            </w:pPr>
            <w:r w:rsidRPr="009F6DB8">
              <w:rPr>
                <w:b/>
                <w:color w:val="auto"/>
                <w:sz w:val="16"/>
                <w:szCs w:val="16"/>
              </w:rPr>
              <w:t>2 231 402,29</w:t>
            </w:r>
          </w:p>
        </w:tc>
        <w:tc>
          <w:tcPr>
            <w:tcW w:w="1134" w:type="dxa"/>
            <w:tcBorders>
              <w:top w:val="single" w:sz="4" w:space="0" w:color="000000"/>
              <w:left w:val="single" w:sz="4" w:space="0" w:color="auto"/>
              <w:bottom w:val="single" w:sz="4" w:space="0" w:color="000000"/>
              <w:right w:val="single" w:sz="4" w:space="0" w:color="000000"/>
            </w:tcBorders>
            <w:shd w:val="clear" w:color="auto" w:fill="auto"/>
            <w:hideMark/>
          </w:tcPr>
          <w:p w:rsidR="000D0106" w:rsidRPr="009F6DB8" w:rsidRDefault="000D0106" w:rsidP="000D0106">
            <w:pPr>
              <w:rPr>
                <w:b/>
                <w:color w:val="auto"/>
                <w:sz w:val="16"/>
                <w:szCs w:val="16"/>
              </w:rPr>
            </w:pPr>
          </w:p>
          <w:p w:rsidR="000D0106" w:rsidRPr="009F6DB8" w:rsidRDefault="000D0106" w:rsidP="000D0106">
            <w:pPr>
              <w:rPr>
                <w:b/>
                <w:color w:val="auto"/>
                <w:sz w:val="16"/>
                <w:szCs w:val="16"/>
              </w:rPr>
            </w:pPr>
          </w:p>
          <w:p w:rsidR="000D0106" w:rsidRPr="009F6DB8" w:rsidRDefault="000D0106" w:rsidP="000D0106">
            <w:pPr>
              <w:rPr>
                <w:b/>
                <w:color w:val="auto"/>
                <w:sz w:val="16"/>
                <w:szCs w:val="16"/>
              </w:rPr>
            </w:pPr>
          </w:p>
          <w:p w:rsidR="000D0106" w:rsidRPr="009F6DB8" w:rsidRDefault="000D0106" w:rsidP="000D0106">
            <w:pPr>
              <w:rPr>
                <w:color w:val="auto"/>
              </w:rPr>
            </w:pPr>
            <w:r w:rsidRPr="009F6DB8">
              <w:rPr>
                <w:b/>
                <w:color w:val="auto"/>
                <w:sz w:val="16"/>
                <w:szCs w:val="16"/>
              </w:rPr>
              <w:t>2 231 402,29</w:t>
            </w:r>
          </w:p>
        </w:tc>
      </w:tr>
      <w:tr w:rsidR="000D0106" w:rsidRPr="009F6DB8" w:rsidTr="000D0106">
        <w:trPr>
          <w:trHeight w:val="2883"/>
        </w:trPr>
        <w:tc>
          <w:tcPr>
            <w:tcW w:w="567" w:type="dxa"/>
            <w:vMerge w:val="restart"/>
            <w:tcBorders>
              <w:top w:val="single" w:sz="4" w:space="0" w:color="000000"/>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r w:rsidRPr="009F6DB8">
              <w:rPr>
                <w:color w:val="auto"/>
              </w:rPr>
              <w:t>1.1</w:t>
            </w:r>
          </w:p>
        </w:tc>
        <w:tc>
          <w:tcPr>
            <w:tcW w:w="1701" w:type="dxa"/>
            <w:vMerge w:val="restart"/>
            <w:tcBorders>
              <w:top w:val="single" w:sz="4" w:space="0" w:color="000000"/>
              <w:left w:val="single" w:sz="4" w:space="0" w:color="000000"/>
              <w:right w:val="single" w:sz="4" w:space="0" w:color="000000"/>
            </w:tcBorders>
            <w:shd w:val="clear" w:color="auto" w:fill="auto"/>
            <w:vAlign w:val="center"/>
          </w:tcPr>
          <w:p w:rsidR="000D0106" w:rsidRPr="009F6DB8" w:rsidRDefault="000D0106" w:rsidP="000D0106">
            <w:pPr>
              <w:spacing w:line="0" w:lineRule="atLeast"/>
              <w:ind w:right="-2"/>
              <w:contextualSpacing/>
              <w:jc w:val="center"/>
              <w:rPr>
                <w:b/>
                <w:color w:val="auto"/>
              </w:rPr>
            </w:pPr>
            <w:r w:rsidRPr="009F6DB8">
              <w:rPr>
                <w:b/>
                <w:color w:val="auto"/>
              </w:rPr>
              <w:t xml:space="preserve">Мероприятие: </w:t>
            </w:r>
            <w:r w:rsidRPr="009F6DB8">
              <w:rPr>
                <w:color w:val="auto"/>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w:t>
            </w:r>
          </w:p>
        </w:tc>
        <w:tc>
          <w:tcPr>
            <w:tcW w:w="992" w:type="dxa"/>
            <w:tcBorders>
              <w:top w:val="single" w:sz="4" w:space="0" w:color="000000"/>
              <w:left w:val="single" w:sz="4" w:space="0" w:color="000000"/>
              <w:right w:val="single" w:sz="4" w:space="0" w:color="000000"/>
            </w:tcBorders>
            <w:vAlign w:val="center"/>
            <w:hideMark/>
          </w:tcPr>
          <w:p w:rsidR="000D0106" w:rsidRPr="009F6DB8" w:rsidRDefault="000D0106" w:rsidP="000D0106">
            <w:pPr>
              <w:spacing w:line="0" w:lineRule="atLeast"/>
              <w:ind w:right="-2"/>
              <w:contextualSpacing/>
              <w:rPr>
                <w:b/>
                <w:color w:val="auto"/>
              </w:rPr>
            </w:pPr>
            <w:r w:rsidRPr="009F6DB8">
              <w:rPr>
                <w:color w:val="auto"/>
              </w:rPr>
              <w:t>Управление по вопросу развития инфраструктуры Администрации  Комсомольского муниципального района</w:t>
            </w:r>
          </w:p>
        </w:tc>
        <w:tc>
          <w:tcPr>
            <w:tcW w:w="1243" w:type="dxa"/>
            <w:tcBorders>
              <w:top w:val="single" w:sz="4" w:space="0" w:color="000000"/>
              <w:left w:val="single" w:sz="4" w:space="0" w:color="000000"/>
              <w:right w:val="single" w:sz="4" w:space="0" w:color="000000"/>
            </w:tcBorders>
            <w:vAlign w:val="center"/>
            <w:hideMark/>
          </w:tcPr>
          <w:p w:rsidR="000D0106" w:rsidRPr="009F6DB8" w:rsidRDefault="000D0106" w:rsidP="000D0106">
            <w:pPr>
              <w:spacing w:line="0" w:lineRule="atLeast"/>
              <w:ind w:right="-108" w:hanging="142"/>
              <w:contextualSpacing/>
              <w:jc w:val="center"/>
              <w:rPr>
                <w:color w:val="auto"/>
              </w:rPr>
            </w:pPr>
            <w:r w:rsidRPr="009F6DB8">
              <w:rPr>
                <w:color w:val="auto"/>
              </w:rPr>
              <w:t>2023-2025</w:t>
            </w:r>
          </w:p>
        </w:tc>
        <w:tc>
          <w:tcPr>
            <w:tcW w:w="1417" w:type="dxa"/>
            <w:tcBorders>
              <w:top w:val="single" w:sz="4" w:space="0" w:color="000000"/>
              <w:left w:val="single" w:sz="4" w:space="0" w:color="000000"/>
              <w:right w:val="single" w:sz="4" w:space="0" w:color="000000"/>
            </w:tcBorders>
            <w:vAlign w:val="center"/>
            <w:hideMark/>
          </w:tcPr>
          <w:p w:rsidR="000D0106" w:rsidRPr="009F6DB8" w:rsidRDefault="000D0106" w:rsidP="000D0106">
            <w:pPr>
              <w:spacing w:line="0" w:lineRule="atLeast"/>
              <w:ind w:right="-2"/>
              <w:contextualSpacing/>
              <w:jc w:val="center"/>
              <w:rPr>
                <w:color w:val="auto"/>
              </w:rPr>
            </w:pPr>
            <w:r w:rsidRPr="009F6DB8">
              <w:rPr>
                <w:color w:val="auto"/>
              </w:rPr>
              <w:t>Бюджет Комсомоль-ского муниципального района</w:t>
            </w:r>
          </w:p>
        </w:tc>
        <w:tc>
          <w:tcPr>
            <w:tcW w:w="1134" w:type="dxa"/>
            <w:tcBorders>
              <w:top w:val="single" w:sz="4" w:space="0" w:color="000000"/>
              <w:left w:val="single" w:sz="4" w:space="0" w:color="auto"/>
              <w:right w:val="single" w:sz="4" w:space="0" w:color="auto"/>
            </w:tcBorders>
            <w:shd w:val="clear" w:color="auto" w:fill="auto"/>
            <w:vAlign w:val="center"/>
            <w:hideMark/>
          </w:tcPr>
          <w:p w:rsidR="000D0106" w:rsidRPr="009F6DB8" w:rsidRDefault="000D0106" w:rsidP="000D0106">
            <w:pPr>
              <w:spacing w:line="0" w:lineRule="atLeast"/>
              <w:ind w:left="-41" w:right="-2"/>
              <w:contextualSpacing/>
              <w:jc w:val="center"/>
              <w:rPr>
                <w:b/>
                <w:color w:val="auto"/>
                <w:sz w:val="16"/>
                <w:szCs w:val="16"/>
              </w:rPr>
            </w:pPr>
            <w:r w:rsidRPr="009F6DB8">
              <w:rPr>
                <w:b/>
                <w:color w:val="auto"/>
                <w:sz w:val="16"/>
                <w:szCs w:val="16"/>
              </w:rPr>
              <w:t>2 639 790,15</w:t>
            </w:r>
          </w:p>
        </w:tc>
        <w:tc>
          <w:tcPr>
            <w:tcW w:w="1134" w:type="dxa"/>
            <w:tcBorders>
              <w:top w:val="single" w:sz="4" w:space="0" w:color="000000"/>
              <w:left w:val="single" w:sz="4" w:space="0" w:color="auto"/>
              <w:right w:val="single" w:sz="4" w:space="0" w:color="auto"/>
            </w:tcBorders>
            <w:vAlign w:val="center"/>
          </w:tcPr>
          <w:p w:rsidR="000D0106" w:rsidRPr="009F6DB8" w:rsidRDefault="000D0106" w:rsidP="000D0106">
            <w:pPr>
              <w:spacing w:line="0" w:lineRule="atLeast"/>
              <w:ind w:left="-41" w:right="-2"/>
              <w:contextualSpacing/>
              <w:jc w:val="center"/>
              <w:rPr>
                <w:b/>
                <w:color w:val="auto"/>
                <w:sz w:val="16"/>
                <w:szCs w:val="16"/>
              </w:rPr>
            </w:pPr>
            <w:r w:rsidRPr="009F6DB8">
              <w:rPr>
                <w:b/>
                <w:color w:val="auto"/>
                <w:sz w:val="16"/>
                <w:szCs w:val="16"/>
              </w:rPr>
              <w:t>2 231 402,29</w:t>
            </w:r>
          </w:p>
        </w:tc>
        <w:tc>
          <w:tcPr>
            <w:tcW w:w="1134" w:type="dxa"/>
            <w:tcBorders>
              <w:top w:val="single" w:sz="4" w:space="0" w:color="000000"/>
              <w:left w:val="single" w:sz="4" w:space="0" w:color="auto"/>
              <w:right w:val="single" w:sz="4" w:space="0" w:color="000000"/>
            </w:tcBorders>
            <w:shd w:val="clear" w:color="auto" w:fill="auto"/>
            <w:vAlign w:val="center"/>
            <w:hideMark/>
          </w:tcPr>
          <w:p w:rsidR="000D0106" w:rsidRPr="009F6DB8" w:rsidRDefault="000D0106" w:rsidP="000D0106">
            <w:pPr>
              <w:spacing w:line="0" w:lineRule="atLeast"/>
              <w:ind w:left="-41" w:right="-2"/>
              <w:contextualSpacing/>
              <w:jc w:val="center"/>
              <w:rPr>
                <w:b/>
                <w:color w:val="auto"/>
                <w:sz w:val="16"/>
                <w:szCs w:val="16"/>
              </w:rPr>
            </w:pPr>
            <w:r w:rsidRPr="009F6DB8">
              <w:rPr>
                <w:b/>
                <w:color w:val="auto"/>
                <w:sz w:val="16"/>
                <w:szCs w:val="16"/>
              </w:rPr>
              <w:t>2 231 402,29</w:t>
            </w:r>
          </w:p>
        </w:tc>
      </w:tr>
      <w:tr w:rsidR="000D0106" w:rsidRPr="009F6DB8" w:rsidTr="000D0106">
        <w:trPr>
          <w:trHeight w:val="310"/>
        </w:trPr>
        <w:tc>
          <w:tcPr>
            <w:tcW w:w="567"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701" w:type="dxa"/>
            <w:vMerge/>
            <w:tcBorders>
              <w:left w:val="single" w:sz="4" w:space="0" w:color="000000"/>
              <w:right w:val="single" w:sz="4" w:space="0" w:color="000000"/>
            </w:tcBorders>
            <w:shd w:val="clear" w:color="auto" w:fill="auto"/>
            <w:vAlign w:val="center"/>
            <w:hideMark/>
          </w:tcPr>
          <w:p w:rsidR="000D0106" w:rsidRPr="009F6DB8" w:rsidRDefault="000D0106" w:rsidP="000D0106">
            <w:pPr>
              <w:spacing w:line="0" w:lineRule="atLeast"/>
              <w:ind w:right="-2"/>
              <w:contextualSpacing/>
              <w:jc w:val="center"/>
              <w:rPr>
                <w:b/>
                <w:color w:val="auto"/>
              </w:rPr>
            </w:pPr>
          </w:p>
        </w:tc>
        <w:tc>
          <w:tcPr>
            <w:tcW w:w="992" w:type="dxa"/>
            <w:vMerge w:val="restart"/>
            <w:tcBorders>
              <w:top w:val="single" w:sz="4" w:space="0" w:color="000000"/>
              <w:left w:val="single" w:sz="4" w:space="0" w:color="000000"/>
              <w:right w:val="single" w:sz="4" w:space="0" w:color="000000"/>
            </w:tcBorders>
            <w:vAlign w:val="center"/>
            <w:hideMark/>
          </w:tcPr>
          <w:p w:rsidR="000D0106" w:rsidRPr="009F6DB8" w:rsidRDefault="000D0106" w:rsidP="000D0106">
            <w:pPr>
              <w:spacing w:line="0" w:lineRule="atLeast"/>
              <w:ind w:right="-2"/>
              <w:contextualSpacing/>
              <w:jc w:val="both"/>
              <w:rPr>
                <w:b/>
                <w:color w:val="auto"/>
              </w:rPr>
            </w:pPr>
            <w:r w:rsidRPr="009F6DB8">
              <w:rPr>
                <w:color w:val="auto"/>
              </w:rPr>
              <w:t>Управление по вопросу развития инфраструктуры  Администрации Комсомольского муниципального района</w:t>
            </w:r>
          </w:p>
        </w:tc>
        <w:tc>
          <w:tcPr>
            <w:tcW w:w="1243" w:type="dxa"/>
            <w:vMerge w:val="restart"/>
            <w:tcBorders>
              <w:top w:val="single" w:sz="4" w:space="0" w:color="000000"/>
              <w:left w:val="single" w:sz="4" w:space="0" w:color="000000"/>
              <w:right w:val="single" w:sz="4" w:space="0" w:color="auto"/>
            </w:tcBorders>
            <w:vAlign w:val="center"/>
            <w:hideMark/>
          </w:tcPr>
          <w:p w:rsidR="000D0106" w:rsidRPr="009F6DB8" w:rsidRDefault="000D0106" w:rsidP="000D0106">
            <w:pPr>
              <w:spacing w:line="0" w:lineRule="atLeast"/>
              <w:ind w:right="-108" w:hanging="142"/>
              <w:contextualSpacing/>
              <w:jc w:val="center"/>
              <w:rPr>
                <w:color w:val="auto"/>
              </w:rPr>
            </w:pPr>
            <w:r w:rsidRPr="009F6DB8">
              <w:rPr>
                <w:color w:val="auto"/>
              </w:rPr>
              <w:t>2023-2025</w:t>
            </w:r>
          </w:p>
        </w:tc>
        <w:tc>
          <w:tcPr>
            <w:tcW w:w="1417" w:type="dxa"/>
            <w:tcBorders>
              <w:top w:val="single" w:sz="4" w:space="0" w:color="auto"/>
              <w:left w:val="single" w:sz="4" w:space="0" w:color="auto"/>
              <w:bottom w:val="single" w:sz="4" w:space="0" w:color="auto"/>
              <w:right w:val="single" w:sz="4" w:space="0" w:color="000000"/>
            </w:tcBorders>
            <w:vAlign w:val="center"/>
            <w:hideMark/>
          </w:tcPr>
          <w:p w:rsidR="000D0106" w:rsidRPr="009F6DB8" w:rsidRDefault="000D0106" w:rsidP="000D0106">
            <w:pPr>
              <w:spacing w:line="0" w:lineRule="atLeast"/>
              <w:ind w:right="-2"/>
              <w:contextualSpacing/>
              <w:jc w:val="center"/>
              <w:rPr>
                <w:color w:val="auto"/>
              </w:rPr>
            </w:pPr>
            <w:r w:rsidRPr="009F6DB8">
              <w:rPr>
                <w:color w:val="auto"/>
              </w:rPr>
              <w:t>Переданные полномочия</w:t>
            </w:r>
          </w:p>
        </w:tc>
        <w:tc>
          <w:tcPr>
            <w:tcW w:w="1134" w:type="dxa"/>
            <w:tcBorders>
              <w:top w:val="single" w:sz="4" w:space="0" w:color="000000"/>
              <w:left w:val="single" w:sz="4" w:space="0" w:color="auto"/>
              <w:right w:val="single" w:sz="4" w:space="0" w:color="auto"/>
            </w:tcBorders>
            <w:shd w:val="clear" w:color="auto" w:fill="auto"/>
            <w:vAlign w:val="center"/>
            <w:hideMark/>
          </w:tcPr>
          <w:p w:rsidR="000D0106" w:rsidRPr="009F6DB8" w:rsidRDefault="000D0106" w:rsidP="000D0106">
            <w:pPr>
              <w:spacing w:line="0" w:lineRule="atLeast"/>
              <w:ind w:left="-142" w:right="-2"/>
              <w:contextualSpacing/>
              <w:jc w:val="center"/>
              <w:rPr>
                <w:b/>
                <w:color w:val="auto"/>
                <w:sz w:val="16"/>
                <w:szCs w:val="16"/>
              </w:rPr>
            </w:pPr>
            <w:r w:rsidRPr="009F6DB8">
              <w:rPr>
                <w:b/>
                <w:color w:val="auto"/>
                <w:sz w:val="16"/>
                <w:szCs w:val="16"/>
              </w:rPr>
              <w:t>2 639 790,15</w:t>
            </w:r>
          </w:p>
        </w:tc>
        <w:tc>
          <w:tcPr>
            <w:tcW w:w="1134" w:type="dxa"/>
            <w:tcBorders>
              <w:top w:val="single" w:sz="4" w:space="0" w:color="000000"/>
              <w:left w:val="single" w:sz="4" w:space="0" w:color="auto"/>
              <w:right w:val="single" w:sz="4" w:space="0" w:color="auto"/>
            </w:tcBorders>
          </w:tcPr>
          <w:p w:rsidR="000D0106" w:rsidRPr="009F6DB8" w:rsidRDefault="000D0106" w:rsidP="000D0106">
            <w:pPr>
              <w:jc w:val="center"/>
              <w:rPr>
                <w:b/>
                <w:color w:val="auto"/>
                <w:sz w:val="16"/>
                <w:szCs w:val="16"/>
              </w:rPr>
            </w:pPr>
          </w:p>
          <w:p w:rsidR="000D0106" w:rsidRPr="009F6DB8" w:rsidRDefault="000D0106" w:rsidP="000D0106">
            <w:pPr>
              <w:jc w:val="center"/>
              <w:rPr>
                <w:color w:val="auto"/>
              </w:rPr>
            </w:pPr>
            <w:r w:rsidRPr="009F6DB8">
              <w:rPr>
                <w:b/>
                <w:color w:val="auto"/>
                <w:sz w:val="16"/>
                <w:szCs w:val="16"/>
              </w:rPr>
              <w:t>2 231 402,29</w:t>
            </w:r>
          </w:p>
        </w:tc>
        <w:tc>
          <w:tcPr>
            <w:tcW w:w="1134" w:type="dxa"/>
            <w:tcBorders>
              <w:top w:val="single" w:sz="4" w:space="0" w:color="000000"/>
              <w:left w:val="single" w:sz="4" w:space="0" w:color="auto"/>
              <w:right w:val="single" w:sz="4" w:space="0" w:color="000000"/>
            </w:tcBorders>
            <w:shd w:val="clear" w:color="auto" w:fill="auto"/>
            <w:vAlign w:val="center"/>
            <w:hideMark/>
          </w:tcPr>
          <w:p w:rsidR="000D0106" w:rsidRPr="009F6DB8" w:rsidRDefault="000D0106" w:rsidP="000D0106">
            <w:pPr>
              <w:spacing w:line="0" w:lineRule="atLeast"/>
              <w:ind w:left="-142" w:right="-2"/>
              <w:contextualSpacing/>
              <w:jc w:val="center"/>
              <w:rPr>
                <w:b/>
                <w:color w:val="auto"/>
                <w:sz w:val="16"/>
                <w:szCs w:val="16"/>
              </w:rPr>
            </w:pPr>
            <w:r w:rsidRPr="009F6DB8">
              <w:rPr>
                <w:b/>
                <w:color w:val="auto"/>
                <w:sz w:val="16"/>
                <w:szCs w:val="16"/>
              </w:rPr>
              <w:t>2 231 402,29</w:t>
            </w:r>
          </w:p>
        </w:tc>
      </w:tr>
      <w:tr w:rsidR="000D0106" w:rsidRPr="009F6DB8" w:rsidTr="000D0106">
        <w:trPr>
          <w:trHeight w:val="307"/>
        </w:trPr>
        <w:tc>
          <w:tcPr>
            <w:tcW w:w="567"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701" w:type="dxa"/>
            <w:vMerge/>
            <w:tcBorders>
              <w:left w:val="single" w:sz="4" w:space="0" w:color="000000"/>
              <w:right w:val="single" w:sz="4" w:space="0" w:color="000000"/>
            </w:tcBorders>
            <w:shd w:val="clear" w:color="auto" w:fill="auto"/>
            <w:vAlign w:val="center"/>
            <w:hideMark/>
          </w:tcPr>
          <w:p w:rsidR="000D0106" w:rsidRPr="009F6DB8" w:rsidRDefault="000D0106" w:rsidP="000D0106">
            <w:pPr>
              <w:spacing w:line="0" w:lineRule="atLeast"/>
              <w:ind w:right="-2"/>
              <w:contextualSpacing/>
              <w:jc w:val="center"/>
              <w:rPr>
                <w:b/>
                <w:color w:val="auto"/>
              </w:rPr>
            </w:pPr>
          </w:p>
        </w:tc>
        <w:tc>
          <w:tcPr>
            <w:tcW w:w="992" w:type="dxa"/>
            <w:vMerge/>
            <w:tcBorders>
              <w:left w:val="single" w:sz="4" w:space="0" w:color="000000"/>
              <w:right w:val="single" w:sz="4" w:space="0" w:color="000000"/>
            </w:tcBorders>
            <w:vAlign w:val="center"/>
            <w:hideMark/>
          </w:tcPr>
          <w:p w:rsidR="000D0106" w:rsidRPr="009F6DB8" w:rsidRDefault="000D0106" w:rsidP="000D0106">
            <w:pPr>
              <w:spacing w:line="0" w:lineRule="atLeast"/>
              <w:ind w:right="-2"/>
              <w:contextualSpacing/>
              <w:jc w:val="center"/>
              <w:rPr>
                <w:color w:val="auto"/>
              </w:rPr>
            </w:pPr>
          </w:p>
        </w:tc>
        <w:tc>
          <w:tcPr>
            <w:tcW w:w="1243" w:type="dxa"/>
            <w:vMerge/>
            <w:tcBorders>
              <w:left w:val="single" w:sz="4" w:space="0" w:color="000000"/>
              <w:right w:val="single" w:sz="4" w:space="0" w:color="auto"/>
            </w:tcBorders>
            <w:vAlign w:val="center"/>
            <w:hideMark/>
          </w:tcPr>
          <w:p w:rsidR="000D0106" w:rsidRPr="009F6DB8" w:rsidRDefault="000D0106" w:rsidP="000D0106">
            <w:pPr>
              <w:spacing w:line="0" w:lineRule="atLeast"/>
              <w:ind w:right="-108" w:hanging="142"/>
              <w:contextualSpacing/>
              <w:jc w:val="center"/>
              <w:rPr>
                <w:color w:val="auto"/>
              </w:rPr>
            </w:pPr>
          </w:p>
        </w:tc>
        <w:tc>
          <w:tcPr>
            <w:tcW w:w="1417" w:type="dxa"/>
            <w:tcBorders>
              <w:top w:val="single" w:sz="4" w:space="0" w:color="auto"/>
              <w:left w:val="single" w:sz="4" w:space="0" w:color="auto"/>
              <w:bottom w:val="single" w:sz="4" w:space="0" w:color="auto"/>
              <w:right w:val="single" w:sz="4" w:space="0" w:color="000000"/>
            </w:tcBorders>
            <w:vAlign w:val="center"/>
            <w:hideMark/>
          </w:tcPr>
          <w:p w:rsidR="000D0106" w:rsidRPr="009F6DB8" w:rsidRDefault="000D0106" w:rsidP="000D0106">
            <w:pPr>
              <w:spacing w:line="0" w:lineRule="atLeast"/>
              <w:ind w:right="-2"/>
              <w:contextualSpacing/>
              <w:jc w:val="center"/>
              <w:rPr>
                <w:color w:val="auto"/>
              </w:rPr>
            </w:pPr>
            <w:r w:rsidRPr="009F6DB8">
              <w:rPr>
                <w:color w:val="auto"/>
              </w:rPr>
              <w:t>Новоуса-дебское сельское поселение</w:t>
            </w:r>
          </w:p>
        </w:tc>
        <w:tc>
          <w:tcPr>
            <w:tcW w:w="1134" w:type="dxa"/>
            <w:tcBorders>
              <w:left w:val="single" w:sz="4" w:space="0" w:color="auto"/>
              <w:right w:val="single" w:sz="4" w:space="0" w:color="auto"/>
            </w:tcBorders>
            <w:shd w:val="clear" w:color="auto" w:fill="auto"/>
            <w:vAlign w:val="center"/>
            <w:hideMark/>
          </w:tcPr>
          <w:p w:rsidR="000D0106" w:rsidRPr="009F6DB8" w:rsidRDefault="000D0106" w:rsidP="000D0106">
            <w:pPr>
              <w:spacing w:line="0" w:lineRule="atLeast"/>
              <w:ind w:left="-142" w:right="-2"/>
              <w:contextualSpacing/>
              <w:jc w:val="center"/>
              <w:rPr>
                <w:color w:val="auto"/>
                <w:sz w:val="16"/>
                <w:szCs w:val="16"/>
              </w:rPr>
            </w:pPr>
            <w:r w:rsidRPr="009F6DB8">
              <w:rPr>
                <w:color w:val="auto"/>
                <w:sz w:val="16"/>
                <w:szCs w:val="16"/>
              </w:rPr>
              <w:t>552 369,93</w:t>
            </w:r>
          </w:p>
        </w:tc>
        <w:tc>
          <w:tcPr>
            <w:tcW w:w="1134" w:type="dxa"/>
            <w:tcBorders>
              <w:left w:val="single" w:sz="4" w:space="0" w:color="auto"/>
              <w:right w:val="single" w:sz="4" w:space="0" w:color="auto"/>
            </w:tcBorders>
          </w:tcPr>
          <w:p w:rsidR="000D0106" w:rsidRPr="009F6DB8" w:rsidRDefault="000D0106" w:rsidP="000D0106">
            <w:pPr>
              <w:jc w:val="center"/>
              <w:rPr>
                <w:color w:val="auto"/>
                <w:sz w:val="16"/>
                <w:szCs w:val="16"/>
              </w:rPr>
            </w:pPr>
          </w:p>
          <w:p w:rsidR="000D0106" w:rsidRPr="009F6DB8" w:rsidRDefault="000D0106" w:rsidP="000D0106">
            <w:pPr>
              <w:jc w:val="center"/>
              <w:rPr>
                <w:color w:val="auto"/>
                <w:sz w:val="16"/>
                <w:szCs w:val="16"/>
              </w:rPr>
            </w:pPr>
            <w:r w:rsidRPr="009F6DB8">
              <w:rPr>
                <w:color w:val="auto"/>
                <w:sz w:val="16"/>
                <w:szCs w:val="16"/>
              </w:rPr>
              <w:t>446 000,00</w:t>
            </w:r>
          </w:p>
          <w:p w:rsidR="000D0106" w:rsidRPr="009F6DB8" w:rsidRDefault="000D0106" w:rsidP="000D0106">
            <w:pPr>
              <w:jc w:val="center"/>
              <w:rPr>
                <w:color w:val="auto"/>
              </w:rPr>
            </w:pPr>
          </w:p>
        </w:tc>
        <w:tc>
          <w:tcPr>
            <w:tcW w:w="1134" w:type="dxa"/>
            <w:tcBorders>
              <w:left w:val="single" w:sz="4" w:space="0" w:color="auto"/>
              <w:right w:val="single" w:sz="4" w:space="0" w:color="000000"/>
            </w:tcBorders>
            <w:shd w:val="clear" w:color="auto" w:fill="auto"/>
            <w:vAlign w:val="center"/>
            <w:hideMark/>
          </w:tcPr>
          <w:p w:rsidR="000D0106" w:rsidRPr="009F6DB8" w:rsidRDefault="000D0106" w:rsidP="000D0106">
            <w:pPr>
              <w:spacing w:line="0" w:lineRule="atLeast"/>
              <w:ind w:left="-142" w:right="-2"/>
              <w:contextualSpacing/>
              <w:jc w:val="center"/>
              <w:rPr>
                <w:color w:val="auto"/>
                <w:sz w:val="16"/>
                <w:szCs w:val="16"/>
              </w:rPr>
            </w:pPr>
            <w:r w:rsidRPr="009F6DB8">
              <w:rPr>
                <w:color w:val="auto"/>
                <w:sz w:val="16"/>
                <w:szCs w:val="16"/>
              </w:rPr>
              <w:t>446 000,00</w:t>
            </w:r>
          </w:p>
        </w:tc>
      </w:tr>
      <w:tr w:rsidR="000D0106" w:rsidRPr="009F6DB8" w:rsidTr="000D0106">
        <w:trPr>
          <w:trHeight w:val="307"/>
        </w:trPr>
        <w:tc>
          <w:tcPr>
            <w:tcW w:w="567"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701" w:type="dxa"/>
            <w:vMerge/>
            <w:tcBorders>
              <w:left w:val="single" w:sz="4" w:space="0" w:color="000000"/>
              <w:right w:val="single" w:sz="4" w:space="0" w:color="000000"/>
            </w:tcBorders>
            <w:shd w:val="clear" w:color="auto" w:fill="auto"/>
            <w:vAlign w:val="center"/>
            <w:hideMark/>
          </w:tcPr>
          <w:p w:rsidR="000D0106" w:rsidRPr="009F6DB8" w:rsidRDefault="000D0106" w:rsidP="000D0106">
            <w:pPr>
              <w:spacing w:line="0" w:lineRule="atLeast"/>
              <w:ind w:right="-2"/>
              <w:contextualSpacing/>
              <w:jc w:val="center"/>
              <w:rPr>
                <w:b/>
                <w:color w:val="auto"/>
              </w:rPr>
            </w:pPr>
          </w:p>
        </w:tc>
        <w:tc>
          <w:tcPr>
            <w:tcW w:w="992" w:type="dxa"/>
            <w:vMerge/>
            <w:tcBorders>
              <w:left w:val="single" w:sz="4" w:space="0" w:color="000000"/>
              <w:right w:val="single" w:sz="4" w:space="0" w:color="000000"/>
            </w:tcBorders>
            <w:vAlign w:val="center"/>
            <w:hideMark/>
          </w:tcPr>
          <w:p w:rsidR="000D0106" w:rsidRPr="009F6DB8" w:rsidRDefault="000D0106" w:rsidP="000D0106">
            <w:pPr>
              <w:spacing w:line="0" w:lineRule="atLeast"/>
              <w:ind w:right="-2"/>
              <w:contextualSpacing/>
              <w:jc w:val="center"/>
              <w:rPr>
                <w:color w:val="auto"/>
              </w:rPr>
            </w:pPr>
          </w:p>
        </w:tc>
        <w:tc>
          <w:tcPr>
            <w:tcW w:w="1243" w:type="dxa"/>
            <w:vMerge/>
            <w:tcBorders>
              <w:left w:val="single" w:sz="4" w:space="0" w:color="000000"/>
              <w:right w:val="single" w:sz="4" w:space="0" w:color="auto"/>
            </w:tcBorders>
            <w:vAlign w:val="center"/>
            <w:hideMark/>
          </w:tcPr>
          <w:p w:rsidR="000D0106" w:rsidRPr="009F6DB8" w:rsidRDefault="000D0106" w:rsidP="000D0106">
            <w:pPr>
              <w:spacing w:line="0" w:lineRule="atLeast"/>
              <w:ind w:right="-108" w:hanging="142"/>
              <w:contextualSpacing/>
              <w:jc w:val="center"/>
              <w:rPr>
                <w:color w:val="auto"/>
              </w:rPr>
            </w:pPr>
          </w:p>
        </w:tc>
        <w:tc>
          <w:tcPr>
            <w:tcW w:w="1417" w:type="dxa"/>
            <w:tcBorders>
              <w:top w:val="single" w:sz="4" w:space="0" w:color="auto"/>
              <w:left w:val="single" w:sz="4" w:space="0" w:color="auto"/>
              <w:bottom w:val="single" w:sz="4" w:space="0" w:color="auto"/>
              <w:right w:val="single" w:sz="4" w:space="0" w:color="000000"/>
            </w:tcBorders>
            <w:vAlign w:val="center"/>
            <w:hideMark/>
          </w:tcPr>
          <w:p w:rsidR="000D0106" w:rsidRPr="009F6DB8" w:rsidRDefault="000D0106" w:rsidP="000D0106">
            <w:pPr>
              <w:spacing w:line="0" w:lineRule="atLeast"/>
              <w:ind w:right="-2"/>
              <w:contextualSpacing/>
              <w:jc w:val="center"/>
              <w:rPr>
                <w:color w:val="auto"/>
              </w:rPr>
            </w:pPr>
            <w:r w:rsidRPr="009F6DB8">
              <w:rPr>
                <w:color w:val="auto"/>
              </w:rPr>
              <w:t>Марковское сельское поселение</w:t>
            </w:r>
          </w:p>
        </w:tc>
        <w:tc>
          <w:tcPr>
            <w:tcW w:w="1134" w:type="dxa"/>
            <w:tcBorders>
              <w:left w:val="single" w:sz="4" w:space="0" w:color="auto"/>
              <w:right w:val="single" w:sz="4" w:space="0" w:color="auto"/>
            </w:tcBorders>
            <w:shd w:val="clear" w:color="auto" w:fill="auto"/>
            <w:vAlign w:val="center"/>
            <w:hideMark/>
          </w:tcPr>
          <w:p w:rsidR="000D0106" w:rsidRPr="009F6DB8" w:rsidRDefault="000D0106" w:rsidP="000D0106">
            <w:pPr>
              <w:spacing w:line="0" w:lineRule="atLeast"/>
              <w:ind w:left="-142" w:right="-2"/>
              <w:contextualSpacing/>
              <w:jc w:val="center"/>
              <w:rPr>
                <w:color w:val="auto"/>
                <w:sz w:val="16"/>
                <w:szCs w:val="16"/>
              </w:rPr>
            </w:pPr>
            <w:r w:rsidRPr="009F6DB8">
              <w:rPr>
                <w:color w:val="auto"/>
                <w:sz w:val="16"/>
                <w:szCs w:val="16"/>
              </w:rPr>
              <w:t>398 768,45</w:t>
            </w:r>
          </w:p>
        </w:tc>
        <w:tc>
          <w:tcPr>
            <w:tcW w:w="1134" w:type="dxa"/>
            <w:tcBorders>
              <w:left w:val="single" w:sz="4" w:space="0" w:color="auto"/>
              <w:right w:val="single" w:sz="4" w:space="0" w:color="auto"/>
            </w:tcBorders>
          </w:tcPr>
          <w:p w:rsidR="000D0106" w:rsidRPr="009F6DB8" w:rsidRDefault="000D0106" w:rsidP="000D0106">
            <w:pPr>
              <w:jc w:val="center"/>
              <w:rPr>
                <w:color w:val="auto"/>
                <w:sz w:val="16"/>
                <w:szCs w:val="16"/>
              </w:rPr>
            </w:pPr>
          </w:p>
          <w:p w:rsidR="000D0106" w:rsidRPr="009F6DB8" w:rsidRDefault="000D0106" w:rsidP="000D0106">
            <w:pPr>
              <w:jc w:val="center"/>
              <w:rPr>
                <w:color w:val="auto"/>
              </w:rPr>
            </w:pPr>
            <w:r w:rsidRPr="009F6DB8">
              <w:rPr>
                <w:color w:val="auto"/>
                <w:sz w:val="16"/>
                <w:szCs w:val="16"/>
              </w:rPr>
              <w:t>446 000,00</w:t>
            </w:r>
          </w:p>
        </w:tc>
        <w:tc>
          <w:tcPr>
            <w:tcW w:w="1134" w:type="dxa"/>
            <w:tcBorders>
              <w:left w:val="single" w:sz="4" w:space="0" w:color="auto"/>
              <w:right w:val="single" w:sz="4" w:space="0" w:color="000000"/>
            </w:tcBorders>
            <w:shd w:val="clear" w:color="auto" w:fill="auto"/>
            <w:vAlign w:val="center"/>
            <w:hideMark/>
          </w:tcPr>
          <w:p w:rsidR="000D0106" w:rsidRPr="009F6DB8" w:rsidRDefault="000D0106" w:rsidP="000D0106">
            <w:pPr>
              <w:spacing w:line="0" w:lineRule="atLeast"/>
              <w:ind w:left="-142" w:right="-2"/>
              <w:contextualSpacing/>
              <w:jc w:val="center"/>
              <w:rPr>
                <w:color w:val="auto"/>
                <w:sz w:val="16"/>
                <w:szCs w:val="16"/>
              </w:rPr>
            </w:pPr>
            <w:r w:rsidRPr="009F6DB8">
              <w:rPr>
                <w:color w:val="auto"/>
                <w:sz w:val="16"/>
                <w:szCs w:val="16"/>
              </w:rPr>
              <w:t>446 000,00</w:t>
            </w:r>
          </w:p>
        </w:tc>
      </w:tr>
      <w:tr w:rsidR="000D0106" w:rsidRPr="009F6DB8" w:rsidTr="000D0106">
        <w:trPr>
          <w:trHeight w:val="307"/>
        </w:trPr>
        <w:tc>
          <w:tcPr>
            <w:tcW w:w="567"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701" w:type="dxa"/>
            <w:vMerge/>
            <w:tcBorders>
              <w:left w:val="single" w:sz="4" w:space="0" w:color="000000"/>
              <w:right w:val="single" w:sz="4" w:space="0" w:color="000000"/>
            </w:tcBorders>
            <w:shd w:val="clear" w:color="auto" w:fill="auto"/>
            <w:vAlign w:val="center"/>
            <w:hideMark/>
          </w:tcPr>
          <w:p w:rsidR="000D0106" w:rsidRPr="009F6DB8" w:rsidRDefault="000D0106" w:rsidP="000D0106">
            <w:pPr>
              <w:spacing w:line="0" w:lineRule="atLeast"/>
              <w:ind w:right="-2"/>
              <w:contextualSpacing/>
              <w:jc w:val="center"/>
              <w:rPr>
                <w:b/>
                <w:color w:val="auto"/>
              </w:rPr>
            </w:pPr>
          </w:p>
        </w:tc>
        <w:tc>
          <w:tcPr>
            <w:tcW w:w="992" w:type="dxa"/>
            <w:vMerge/>
            <w:tcBorders>
              <w:left w:val="single" w:sz="4" w:space="0" w:color="000000"/>
              <w:right w:val="single" w:sz="4" w:space="0" w:color="000000"/>
            </w:tcBorders>
            <w:vAlign w:val="center"/>
            <w:hideMark/>
          </w:tcPr>
          <w:p w:rsidR="000D0106" w:rsidRPr="009F6DB8" w:rsidRDefault="000D0106" w:rsidP="000D0106">
            <w:pPr>
              <w:spacing w:line="0" w:lineRule="atLeast"/>
              <w:ind w:right="-2"/>
              <w:contextualSpacing/>
              <w:jc w:val="center"/>
              <w:rPr>
                <w:color w:val="auto"/>
              </w:rPr>
            </w:pPr>
          </w:p>
        </w:tc>
        <w:tc>
          <w:tcPr>
            <w:tcW w:w="1243" w:type="dxa"/>
            <w:vMerge/>
            <w:tcBorders>
              <w:left w:val="single" w:sz="4" w:space="0" w:color="000000"/>
              <w:right w:val="single" w:sz="4" w:space="0" w:color="auto"/>
            </w:tcBorders>
            <w:vAlign w:val="center"/>
            <w:hideMark/>
          </w:tcPr>
          <w:p w:rsidR="000D0106" w:rsidRPr="009F6DB8" w:rsidRDefault="000D0106" w:rsidP="000D0106">
            <w:pPr>
              <w:spacing w:line="0" w:lineRule="atLeast"/>
              <w:ind w:right="-108" w:hanging="142"/>
              <w:contextualSpacing/>
              <w:jc w:val="center"/>
              <w:rPr>
                <w:color w:val="auto"/>
              </w:rPr>
            </w:pPr>
          </w:p>
        </w:tc>
        <w:tc>
          <w:tcPr>
            <w:tcW w:w="1417" w:type="dxa"/>
            <w:tcBorders>
              <w:top w:val="single" w:sz="4" w:space="0" w:color="auto"/>
              <w:left w:val="single" w:sz="4" w:space="0" w:color="auto"/>
              <w:bottom w:val="single" w:sz="4" w:space="0" w:color="auto"/>
              <w:right w:val="single" w:sz="4" w:space="0" w:color="000000"/>
            </w:tcBorders>
            <w:vAlign w:val="center"/>
            <w:hideMark/>
          </w:tcPr>
          <w:p w:rsidR="000D0106" w:rsidRPr="009F6DB8" w:rsidRDefault="000D0106" w:rsidP="000D0106">
            <w:pPr>
              <w:spacing w:line="0" w:lineRule="atLeast"/>
              <w:ind w:right="-2"/>
              <w:contextualSpacing/>
              <w:jc w:val="center"/>
              <w:rPr>
                <w:color w:val="auto"/>
              </w:rPr>
            </w:pPr>
            <w:r w:rsidRPr="009F6DB8">
              <w:rPr>
                <w:color w:val="auto"/>
              </w:rPr>
              <w:t>Писцовское сельское поселение</w:t>
            </w:r>
          </w:p>
        </w:tc>
        <w:tc>
          <w:tcPr>
            <w:tcW w:w="1134" w:type="dxa"/>
            <w:tcBorders>
              <w:left w:val="single" w:sz="4" w:space="0" w:color="auto"/>
              <w:right w:val="single" w:sz="4" w:space="0" w:color="auto"/>
            </w:tcBorders>
            <w:shd w:val="clear" w:color="auto" w:fill="auto"/>
            <w:vAlign w:val="center"/>
            <w:hideMark/>
          </w:tcPr>
          <w:p w:rsidR="000D0106" w:rsidRPr="009F6DB8" w:rsidRDefault="000D0106" w:rsidP="000D0106">
            <w:pPr>
              <w:spacing w:line="0" w:lineRule="atLeast"/>
              <w:ind w:left="-142" w:right="-2"/>
              <w:contextualSpacing/>
              <w:jc w:val="center"/>
              <w:rPr>
                <w:color w:val="auto"/>
                <w:sz w:val="16"/>
                <w:szCs w:val="16"/>
              </w:rPr>
            </w:pPr>
            <w:r w:rsidRPr="009F6DB8">
              <w:rPr>
                <w:color w:val="auto"/>
                <w:sz w:val="16"/>
                <w:szCs w:val="16"/>
              </w:rPr>
              <w:t>1 558 651,77</w:t>
            </w:r>
          </w:p>
        </w:tc>
        <w:tc>
          <w:tcPr>
            <w:tcW w:w="1134" w:type="dxa"/>
            <w:tcBorders>
              <w:left w:val="single" w:sz="4" w:space="0" w:color="auto"/>
              <w:right w:val="single" w:sz="4" w:space="0" w:color="auto"/>
            </w:tcBorders>
          </w:tcPr>
          <w:p w:rsidR="000D0106" w:rsidRPr="009F6DB8" w:rsidRDefault="000D0106" w:rsidP="000D0106">
            <w:pPr>
              <w:jc w:val="center"/>
              <w:rPr>
                <w:color w:val="auto"/>
                <w:sz w:val="16"/>
                <w:szCs w:val="16"/>
              </w:rPr>
            </w:pPr>
          </w:p>
          <w:p w:rsidR="000D0106" w:rsidRPr="009F6DB8" w:rsidRDefault="000D0106" w:rsidP="000D0106">
            <w:pPr>
              <w:jc w:val="center"/>
              <w:rPr>
                <w:color w:val="auto"/>
              </w:rPr>
            </w:pPr>
            <w:r w:rsidRPr="009F6DB8">
              <w:rPr>
                <w:color w:val="auto"/>
                <w:sz w:val="16"/>
                <w:szCs w:val="16"/>
              </w:rPr>
              <w:t>447 402,29</w:t>
            </w:r>
          </w:p>
        </w:tc>
        <w:tc>
          <w:tcPr>
            <w:tcW w:w="1134" w:type="dxa"/>
            <w:tcBorders>
              <w:left w:val="single" w:sz="4" w:space="0" w:color="auto"/>
              <w:right w:val="single" w:sz="4" w:space="0" w:color="000000"/>
            </w:tcBorders>
            <w:shd w:val="clear" w:color="auto" w:fill="auto"/>
            <w:vAlign w:val="center"/>
            <w:hideMark/>
          </w:tcPr>
          <w:p w:rsidR="000D0106" w:rsidRPr="009F6DB8" w:rsidRDefault="000D0106" w:rsidP="000D0106">
            <w:pPr>
              <w:spacing w:line="0" w:lineRule="atLeast"/>
              <w:ind w:left="-142" w:right="-2"/>
              <w:contextualSpacing/>
              <w:jc w:val="center"/>
              <w:rPr>
                <w:color w:val="auto"/>
                <w:sz w:val="16"/>
                <w:szCs w:val="16"/>
              </w:rPr>
            </w:pPr>
            <w:r w:rsidRPr="009F6DB8">
              <w:rPr>
                <w:color w:val="auto"/>
                <w:sz w:val="16"/>
                <w:szCs w:val="16"/>
              </w:rPr>
              <w:t>447 402,29</w:t>
            </w:r>
          </w:p>
        </w:tc>
      </w:tr>
      <w:tr w:rsidR="000D0106" w:rsidRPr="009F6DB8" w:rsidTr="000D0106">
        <w:trPr>
          <w:trHeight w:val="307"/>
        </w:trPr>
        <w:tc>
          <w:tcPr>
            <w:tcW w:w="567"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701" w:type="dxa"/>
            <w:vMerge/>
            <w:tcBorders>
              <w:left w:val="single" w:sz="4" w:space="0" w:color="000000"/>
              <w:right w:val="single" w:sz="4" w:space="0" w:color="000000"/>
            </w:tcBorders>
            <w:shd w:val="clear" w:color="auto" w:fill="auto"/>
            <w:vAlign w:val="center"/>
            <w:hideMark/>
          </w:tcPr>
          <w:p w:rsidR="000D0106" w:rsidRPr="009F6DB8" w:rsidRDefault="000D0106" w:rsidP="000D0106">
            <w:pPr>
              <w:spacing w:line="0" w:lineRule="atLeast"/>
              <w:ind w:right="-2"/>
              <w:contextualSpacing/>
              <w:jc w:val="center"/>
              <w:rPr>
                <w:b/>
                <w:color w:val="auto"/>
              </w:rPr>
            </w:pPr>
          </w:p>
        </w:tc>
        <w:tc>
          <w:tcPr>
            <w:tcW w:w="992" w:type="dxa"/>
            <w:vMerge/>
            <w:tcBorders>
              <w:left w:val="single" w:sz="4" w:space="0" w:color="000000"/>
              <w:right w:val="single" w:sz="4" w:space="0" w:color="000000"/>
            </w:tcBorders>
            <w:vAlign w:val="center"/>
            <w:hideMark/>
          </w:tcPr>
          <w:p w:rsidR="000D0106" w:rsidRPr="009F6DB8" w:rsidRDefault="000D0106" w:rsidP="000D0106">
            <w:pPr>
              <w:spacing w:line="0" w:lineRule="atLeast"/>
              <w:ind w:right="-2"/>
              <w:contextualSpacing/>
              <w:jc w:val="center"/>
              <w:rPr>
                <w:color w:val="auto"/>
              </w:rPr>
            </w:pPr>
          </w:p>
        </w:tc>
        <w:tc>
          <w:tcPr>
            <w:tcW w:w="1243" w:type="dxa"/>
            <w:vMerge/>
            <w:tcBorders>
              <w:left w:val="single" w:sz="4" w:space="0" w:color="000000"/>
              <w:right w:val="single" w:sz="4" w:space="0" w:color="auto"/>
            </w:tcBorders>
            <w:vAlign w:val="center"/>
            <w:hideMark/>
          </w:tcPr>
          <w:p w:rsidR="000D0106" w:rsidRPr="009F6DB8" w:rsidRDefault="000D0106" w:rsidP="000D0106">
            <w:pPr>
              <w:spacing w:line="0" w:lineRule="atLeast"/>
              <w:ind w:right="-108" w:hanging="142"/>
              <w:contextualSpacing/>
              <w:jc w:val="center"/>
              <w:rPr>
                <w:color w:val="auto"/>
              </w:rPr>
            </w:pPr>
          </w:p>
        </w:tc>
        <w:tc>
          <w:tcPr>
            <w:tcW w:w="1417" w:type="dxa"/>
            <w:tcBorders>
              <w:top w:val="single" w:sz="4" w:space="0" w:color="auto"/>
              <w:left w:val="single" w:sz="4" w:space="0" w:color="auto"/>
              <w:bottom w:val="single" w:sz="4" w:space="0" w:color="auto"/>
              <w:right w:val="single" w:sz="4" w:space="0" w:color="000000"/>
            </w:tcBorders>
            <w:vAlign w:val="center"/>
            <w:hideMark/>
          </w:tcPr>
          <w:p w:rsidR="000D0106" w:rsidRPr="009F6DB8" w:rsidRDefault="000D0106" w:rsidP="000D0106">
            <w:pPr>
              <w:spacing w:line="0" w:lineRule="atLeast"/>
              <w:ind w:right="-2"/>
              <w:contextualSpacing/>
              <w:jc w:val="center"/>
              <w:rPr>
                <w:color w:val="auto"/>
              </w:rPr>
            </w:pPr>
            <w:r w:rsidRPr="009F6DB8">
              <w:rPr>
                <w:color w:val="auto"/>
              </w:rPr>
              <w:t>Октябрьское сельское поселение</w:t>
            </w:r>
          </w:p>
        </w:tc>
        <w:tc>
          <w:tcPr>
            <w:tcW w:w="1134" w:type="dxa"/>
            <w:tcBorders>
              <w:left w:val="single" w:sz="4" w:space="0" w:color="auto"/>
              <w:right w:val="single" w:sz="4" w:space="0" w:color="auto"/>
            </w:tcBorders>
            <w:shd w:val="clear" w:color="auto" w:fill="auto"/>
            <w:vAlign w:val="center"/>
            <w:hideMark/>
          </w:tcPr>
          <w:p w:rsidR="000D0106" w:rsidRPr="009F6DB8" w:rsidRDefault="000D0106" w:rsidP="000D0106">
            <w:pPr>
              <w:spacing w:line="0" w:lineRule="atLeast"/>
              <w:ind w:left="-142" w:right="-2"/>
              <w:contextualSpacing/>
              <w:jc w:val="center"/>
              <w:rPr>
                <w:color w:val="auto"/>
                <w:sz w:val="16"/>
                <w:szCs w:val="16"/>
              </w:rPr>
            </w:pPr>
            <w:r w:rsidRPr="009F6DB8">
              <w:rPr>
                <w:color w:val="auto"/>
                <w:sz w:val="16"/>
                <w:szCs w:val="16"/>
              </w:rPr>
              <w:t>0,00</w:t>
            </w:r>
          </w:p>
        </w:tc>
        <w:tc>
          <w:tcPr>
            <w:tcW w:w="1134" w:type="dxa"/>
            <w:tcBorders>
              <w:left w:val="single" w:sz="4" w:space="0" w:color="auto"/>
              <w:bottom w:val="single" w:sz="4" w:space="0" w:color="000000"/>
              <w:right w:val="single" w:sz="4" w:space="0" w:color="auto"/>
            </w:tcBorders>
          </w:tcPr>
          <w:p w:rsidR="000D0106" w:rsidRPr="009F6DB8" w:rsidRDefault="000D0106" w:rsidP="000D0106">
            <w:pPr>
              <w:jc w:val="center"/>
              <w:rPr>
                <w:color w:val="auto"/>
                <w:sz w:val="16"/>
                <w:szCs w:val="16"/>
              </w:rPr>
            </w:pPr>
          </w:p>
          <w:p w:rsidR="000D0106" w:rsidRPr="009F6DB8" w:rsidRDefault="000D0106" w:rsidP="000D0106">
            <w:pPr>
              <w:jc w:val="center"/>
              <w:rPr>
                <w:color w:val="auto"/>
              </w:rPr>
            </w:pPr>
            <w:r w:rsidRPr="009F6DB8">
              <w:rPr>
                <w:color w:val="auto"/>
                <w:sz w:val="16"/>
                <w:szCs w:val="16"/>
              </w:rPr>
              <w:t>446 000,00</w:t>
            </w:r>
          </w:p>
        </w:tc>
        <w:tc>
          <w:tcPr>
            <w:tcW w:w="1134" w:type="dxa"/>
            <w:tcBorders>
              <w:left w:val="single" w:sz="4" w:space="0" w:color="auto"/>
              <w:bottom w:val="single" w:sz="4" w:space="0" w:color="000000"/>
              <w:right w:val="single" w:sz="4" w:space="0" w:color="000000"/>
            </w:tcBorders>
            <w:shd w:val="clear" w:color="auto" w:fill="auto"/>
            <w:vAlign w:val="center"/>
            <w:hideMark/>
          </w:tcPr>
          <w:p w:rsidR="000D0106" w:rsidRPr="009F6DB8" w:rsidRDefault="000D0106" w:rsidP="000D0106">
            <w:pPr>
              <w:spacing w:line="0" w:lineRule="atLeast"/>
              <w:ind w:left="-142" w:right="-2"/>
              <w:contextualSpacing/>
              <w:jc w:val="center"/>
              <w:rPr>
                <w:color w:val="auto"/>
                <w:sz w:val="16"/>
                <w:szCs w:val="16"/>
              </w:rPr>
            </w:pPr>
            <w:r w:rsidRPr="009F6DB8">
              <w:rPr>
                <w:color w:val="auto"/>
                <w:sz w:val="16"/>
                <w:szCs w:val="16"/>
              </w:rPr>
              <w:t>446 000,00</w:t>
            </w:r>
          </w:p>
        </w:tc>
      </w:tr>
      <w:tr w:rsidR="000D0106" w:rsidRPr="009F6DB8" w:rsidTr="000D0106">
        <w:trPr>
          <w:trHeight w:val="307"/>
        </w:trPr>
        <w:tc>
          <w:tcPr>
            <w:tcW w:w="567" w:type="dxa"/>
            <w:vMerge/>
            <w:tcBorders>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701" w:type="dxa"/>
            <w:vMerge/>
            <w:tcBorders>
              <w:left w:val="single" w:sz="4" w:space="0" w:color="000000"/>
              <w:bottom w:val="single" w:sz="4" w:space="0" w:color="000000"/>
              <w:right w:val="single" w:sz="4" w:space="0" w:color="000000"/>
            </w:tcBorders>
            <w:shd w:val="clear" w:color="auto" w:fill="auto"/>
            <w:vAlign w:val="center"/>
            <w:hideMark/>
          </w:tcPr>
          <w:p w:rsidR="000D0106" w:rsidRPr="009F6DB8" w:rsidRDefault="000D0106" w:rsidP="000D0106">
            <w:pPr>
              <w:spacing w:line="0" w:lineRule="atLeast"/>
              <w:ind w:right="-2"/>
              <w:contextualSpacing/>
              <w:jc w:val="center"/>
              <w:rPr>
                <w:b/>
                <w:color w:val="auto"/>
              </w:rPr>
            </w:pPr>
          </w:p>
        </w:tc>
        <w:tc>
          <w:tcPr>
            <w:tcW w:w="992" w:type="dxa"/>
            <w:vMerge/>
            <w:tcBorders>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right="-2"/>
              <w:contextualSpacing/>
              <w:jc w:val="center"/>
              <w:rPr>
                <w:color w:val="auto"/>
              </w:rPr>
            </w:pPr>
          </w:p>
        </w:tc>
        <w:tc>
          <w:tcPr>
            <w:tcW w:w="1243" w:type="dxa"/>
            <w:vMerge/>
            <w:tcBorders>
              <w:left w:val="single" w:sz="4" w:space="0" w:color="000000"/>
              <w:bottom w:val="single" w:sz="4" w:space="0" w:color="000000"/>
              <w:right w:val="single" w:sz="4" w:space="0" w:color="auto"/>
            </w:tcBorders>
            <w:vAlign w:val="center"/>
            <w:hideMark/>
          </w:tcPr>
          <w:p w:rsidR="000D0106" w:rsidRPr="009F6DB8" w:rsidRDefault="000D0106" w:rsidP="000D0106">
            <w:pPr>
              <w:spacing w:line="0" w:lineRule="atLeast"/>
              <w:ind w:right="-108" w:hanging="142"/>
              <w:contextualSpacing/>
              <w:jc w:val="center"/>
              <w:rPr>
                <w:color w:val="auto"/>
              </w:rPr>
            </w:pPr>
          </w:p>
        </w:tc>
        <w:tc>
          <w:tcPr>
            <w:tcW w:w="1417" w:type="dxa"/>
            <w:tcBorders>
              <w:top w:val="single" w:sz="4" w:space="0" w:color="auto"/>
              <w:left w:val="single" w:sz="4" w:space="0" w:color="auto"/>
              <w:bottom w:val="single" w:sz="4" w:space="0" w:color="000000"/>
              <w:right w:val="single" w:sz="4" w:space="0" w:color="000000"/>
            </w:tcBorders>
            <w:vAlign w:val="center"/>
            <w:hideMark/>
          </w:tcPr>
          <w:p w:rsidR="000D0106" w:rsidRPr="009F6DB8" w:rsidRDefault="000D0106" w:rsidP="000D0106">
            <w:pPr>
              <w:spacing w:line="0" w:lineRule="atLeast"/>
              <w:ind w:right="-2"/>
              <w:contextualSpacing/>
              <w:jc w:val="center"/>
              <w:rPr>
                <w:color w:val="auto"/>
              </w:rPr>
            </w:pPr>
            <w:r w:rsidRPr="009F6DB8">
              <w:rPr>
                <w:color w:val="auto"/>
              </w:rPr>
              <w:t>Подозерское сельское поселение</w:t>
            </w:r>
          </w:p>
        </w:tc>
        <w:tc>
          <w:tcPr>
            <w:tcW w:w="1134" w:type="dxa"/>
            <w:tcBorders>
              <w:left w:val="single" w:sz="4" w:space="0" w:color="auto"/>
              <w:bottom w:val="single" w:sz="4" w:space="0" w:color="000000"/>
              <w:right w:val="single" w:sz="4" w:space="0" w:color="auto"/>
            </w:tcBorders>
            <w:shd w:val="clear" w:color="auto" w:fill="auto"/>
            <w:vAlign w:val="center"/>
            <w:hideMark/>
          </w:tcPr>
          <w:p w:rsidR="000D0106" w:rsidRPr="009F6DB8" w:rsidRDefault="000D0106" w:rsidP="000D0106">
            <w:pPr>
              <w:spacing w:line="0" w:lineRule="atLeast"/>
              <w:ind w:left="-142" w:right="-2"/>
              <w:contextualSpacing/>
              <w:jc w:val="center"/>
              <w:rPr>
                <w:color w:val="auto"/>
                <w:sz w:val="16"/>
                <w:szCs w:val="16"/>
              </w:rPr>
            </w:pPr>
            <w:r w:rsidRPr="009F6DB8">
              <w:rPr>
                <w:color w:val="auto"/>
                <w:sz w:val="16"/>
                <w:szCs w:val="16"/>
              </w:rPr>
              <w:t>130 000,00</w:t>
            </w:r>
          </w:p>
        </w:tc>
        <w:tc>
          <w:tcPr>
            <w:tcW w:w="1134" w:type="dxa"/>
            <w:tcBorders>
              <w:left w:val="single" w:sz="4" w:space="0" w:color="auto"/>
              <w:bottom w:val="single" w:sz="4" w:space="0" w:color="000000"/>
              <w:right w:val="single" w:sz="4" w:space="0" w:color="auto"/>
            </w:tcBorders>
          </w:tcPr>
          <w:p w:rsidR="000D0106" w:rsidRPr="009F6DB8" w:rsidRDefault="000D0106" w:rsidP="000D0106">
            <w:pPr>
              <w:jc w:val="center"/>
              <w:rPr>
                <w:color w:val="auto"/>
                <w:sz w:val="16"/>
                <w:szCs w:val="16"/>
              </w:rPr>
            </w:pPr>
          </w:p>
          <w:p w:rsidR="000D0106" w:rsidRPr="009F6DB8" w:rsidRDefault="000D0106" w:rsidP="000D0106">
            <w:pPr>
              <w:jc w:val="center"/>
              <w:rPr>
                <w:color w:val="auto"/>
              </w:rPr>
            </w:pPr>
            <w:r w:rsidRPr="009F6DB8">
              <w:rPr>
                <w:color w:val="auto"/>
                <w:sz w:val="16"/>
                <w:szCs w:val="16"/>
              </w:rPr>
              <w:t>446 000,00</w:t>
            </w:r>
          </w:p>
        </w:tc>
        <w:tc>
          <w:tcPr>
            <w:tcW w:w="1134" w:type="dxa"/>
            <w:tcBorders>
              <w:left w:val="single" w:sz="4" w:space="0" w:color="auto"/>
              <w:bottom w:val="single" w:sz="4" w:space="0" w:color="000000"/>
              <w:right w:val="single" w:sz="4" w:space="0" w:color="000000"/>
            </w:tcBorders>
            <w:shd w:val="clear" w:color="auto" w:fill="auto"/>
            <w:vAlign w:val="center"/>
            <w:hideMark/>
          </w:tcPr>
          <w:p w:rsidR="000D0106" w:rsidRPr="009F6DB8" w:rsidRDefault="000D0106" w:rsidP="000D0106">
            <w:pPr>
              <w:spacing w:line="0" w:lineRule="atLeast"/>
              <w:ind w:left="-142" w:right="-2"/>
              <w:contextualSpacing/>
              <w:jc w:val="center"/>
              <w:rPr>
                <w:color w:val="auto"/>
                <w:sz w:val="16"/>
                <w:szCs w:val="16"/>
              </w:rPr>
            </w:pPr>
            <w:r w:rsidRPr="009F6DB8">
              <w:rPr>
                <w:color w:val="auto"/>
                <w:sz w:val="16"/>
                <w:szCs w:val="16"/>
              </w:rPr>
              <w:t>446 000,00</w:t>
            </w:r>
          </w:p>
        </w:tc>
      </w:tr>
      <w:tr w:rsidR="000D0106" w:rsidRPr="009F6DB8" w:rsidTr="000D0106">
        <w:trPr>
          <w:trHeight w:val="307"/>
        </w:trPr>
        <w:tc>
          <w:tcPr>
            <w:tcW w:w="567" w:type="dxa"/>
            <w:tcBorders>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r w:rsidRPr="009F6DB8">
              <w:rPr>
                <w:color w:val="auto"/>
              </w:rPr>
              <w:t>1.2</w:t>
            </w:r>
          </w:p>
        </w:tc>
        <w:tc>
          <w:tcPr>
            <w:tcW w:w="1701" w:type="dxa"/>
            <w:tcBorders>
              <w:left w:val="single" w:sz="4" w:space="0" w:color="000000"/>
              <w:bottom w:val="single" w:sz="4" w:space="0" w:color="000000"/>
              <w:right w:val="single" w:sz="4" w:space="0" w:color="000000"/>
            </w:tcBorders>
            <w:shd w:val="clear" w:color="auto" w:fill="auto"/>
            <w:vAlign w:val="center"/>
            <w:hideMark/>
          </w:tcPr>
          <w:p w:rsidR="000D0106" w:rsidRPr="009F6DB8" w:rsidRDefault="000D0106" w:rsidP="000D0106">
            <w:pPr>
              <w:spacing w:line="0" w:lineRule="atLeast"/>
              <w:ind w:right="-2"/>
              <w:contextualSpacing/>
              <w:rPr>
                <w:b/>
                <w:i/>
                <w:color w:val="auto"/>
              </w:rPr>
            </w:pPr>
            <w:r w:rsidRPr="009F6DB8">
              <w:rPr>
                <w:b/>
                <w:i/>
                <w:color w:val="auto"/>
              </w:rPr>
              <w:t>Мероприятие</w:t>
            </w:r>
          </w:p>
          <w:p w:rsidR="000D0106" w:rsidRPr="009F6DB8" w:rsidRDefault="000D0106" w:rsidP="000D0106">
            <w:pPr>
              <w:spacing w:line="0" w:lineRule="atLeast"/>
              <w:ind w:right="-2"/>
              <w:contextualSpacing/>
              <w:jc w:val="center"/>
              <w:rPr>
                <w:color w:val="auto"/>
              </w:rPr>
            </w:pPr>
            <w:r w:rsidRPr="009F6DB8">
              <w:rPr>
                <w:color w:val="auto"/>
              </w:rPr>
              <w:t xml:space="preserve">«Мероприятие по содержанию муниципального жилого фонда Комсомольского муниципального района </w:t>
            </w:r>
          </w:p>
        </w:tc>
        <w:tc>
          <w:tcPr>
            <w:tcW w:w="992" w:type="dxa"/>
            <w:tcBorders>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right="-2"/>
              <w:contextualSpacing/>
              <w:jc w:val="center"/>
              <w:rPr>
                <w:color w:val="auto"/>
              </w:rPr>
            </w:pPr>
            <w:r w:rsidRPr="009F6DB8">
              <w:rPr>
                <w:color w:val="auto"/>
              </w:rPr>
              <w:t>Управление по вопросу развития инфраструктуры  Администрации Комсомольского муниципального района</w:t>
            </w:r>
          </w:p>
        </w:tc>
        <w:tc>
          <w:tcPr>
            <w:tcW w:w="1243" w:type="dxa"/>
            <w:tcBorders>
              <w:left w:val="single" w:sz="4" w:space="0" w:color="000000"/>
              <w:bottom w:val="single" w:sz="4" w:space="0" w:color="000000"/>
              <w:right w:val="single" w:sz="4" w:space="0" w:color="auto"/>
            </w:tcBorders>
            <w:vAlign w:val="center"/>
            <w:hideMark/>
          </w:tcPr>
          <w:p w:rsidR="000D0106" w:rsidRPr="009F6DB8" w:rsidRDefault="000D0106" w:rsidP="000D0106">
            <w:pPr>
              <w:spacing w:line="0" w:lineRule="atLeast"/>
              <w:ind w:right="-108" w:hanging="142"/>
              <w:contextualSpacing/>
              <w:jc w:val="center"/>
              <w:rPr>
                <w:color w:val="auto"/>
              </w:rPr>
            </w:pPr>
            <w:r w:rsidRPr="009F6DB8">
              <w:rPr>
                <w:color w:val="auto"/>
              </w:rPr>
              <w:t>2023-2025</w:t>
            </w:r>
          </w:p>
        </w:tc>
        <w:tc>
          <w:tcPr>
            <w:tcW w:w="1417" w:type="dxa"/>
            <w:tcBorders>
              <w:top w:val="single" w:sz="4" w:space="0" w:color="auto"/>
              <w:left w:val="single" w:sz="4" w:space="0" w:color="auto"/>
              <w:bottom w:val="single" w:sz="4" w:space="0" w:color="000000"/>
              <w:right w:val="single" w:sz="4" w:space="0" w:color="000000"/>
            </w:tcBorders>
            <w:vAlign w:val="center"/>
            <w:hideMark/>
          </w:tcPr>
          <w:p w:rsidR="000D0106" w:rsidRPr="009F6DB8" w:rsidRDefault="000D0106" w:rsidP="000D0106">
            <w:pPr>
              <w:spacing w:line="0" w:lineRule="atLeast"/>
              <w:ind w:right="-2"/>
              <w:contextualSpacing/>
              <w:jc w:val="center"/>
              <w:rPr>
                <w:color w:val="auto"/>
              </w:rPr>
            </w:pPr>
            <w:r w:rsidRPr="009F6DB8">
              <w:rPr>
                <w:color w:val="auto"/>
              </w:rPr>
              <w:t>Бюджет Комсомоль-ского муниципального района</w:t>
            </w:r>
          </w:p>
        </w:tc>
        <w:tc>
          <w:tcPr>
            <w:tcW w:w="1134" w:type="dxa"/>
            <w:tcBorders>
              <w:left w:val="single" w:sz="4" w:space="0" w:color="auto"/>
              <w:bottom w:val="single" w:sz="4" w:space="0" w:color="000000"/>
              <w:right w:val="single" w:sz="4" w:space="0" w:color="auto"/>
            </w:tcBorders>
            <w:shd w:val="clear" w:color="auto" w:fill="auto"/>
            <w:vAlign w:val="center"/>
            <w:hideMark/>
          </w:tcPr>
          <w:p w:rsidR="000D0106" w:rsidRPr="009F6DB8" w:rsidRDefault="000D0106" w:rsidP="000D0106">
            <w:pPr>
              <w:spacing w:line="0" w:lineRule="atLeast"/>
              <w:ind w:left="-142" w:right="-2"/>
              <w:contextualSpacing/>
              <w:jc w:val="center"/>
              <w:rPr>
                <w:b/>
                <w:color w:val="auto"/>
                <w:sz w:val="16"/>
                <w:szCs w:val="16"/>
              </w:rPr>
            </w:pPr>
            <w:r w:rsidRPr="009F6DB8">
              <w:rPr>
                <w:b/>
                <w:color w:val="auto"/>
                <w:sz w:val="16"/>
                <w:szCs w:val="16"/>
              </w:rPr>
              <w:t>619 683,21</w:t>
            </w:r>
          </w:p>
        </w:tc>
        <w:tc>
          <w:tcPr>
            <w:tcW w:w="1134" w:type="dxa"/>
            <w:tcBorders>
              <w:left w:val="single" w:sz="4" w:space="0" w:color="auto"/>
              <w:bottom w:val="single" w:sz="4" w:space="0" w:color="000000"/>
              <w:right w:val="single" w:sz="4" w:space="0" w:color="auto"/>
            </w:tcBorders>
            <w:vAlign w:val="center"/>
          </w:tcPr>
          <w:p w:rsidR="000D0106" w:rsidRPr="009F6DB8" w:rsidRDefault="000D0106" w:rsidP="000D0106">
            <w:pPr>
              <w:spacing w:line="0" w:lineRule="atLeast"/>
              <w:ind w:left="-142" w:right="-2"/>
              <w:contextualSpacing/>
              <w:jc w:val="center"/>
              <w:rPr>
                <w:b/>
                <w:color w:val="auto"/>
                <w:sz w:val="16"/>
                <w:szCs w:val="16"/>
              </w:rPr>
            </w:pPr>
            <w:r w:rsidRPr="009F6DB8">
              <w:rPr>
                <w:b/>
                <w:color w:val="auto"/>
                <w:sz w:val="16"/>
                <w:szCs w:val="16"/>
              </w:rPr>
              <w:t>0,00</w:t>
            </w:r>
          </w:p>
        </w:tc>
        <w:tc>
          <w:tcPr>
            <w:tcW w:w="1134" w:type="dxa"/>
            <w:tcBorders>
              <w:left w:val="single" w:sz="4" w:space="0" w:color="auto"/>
              <w:bottom w:val="single" w:sz="4" w:space="0" w:color="000000"/>
              <w:right w:val="single" w:sz="4" w:space="0" w:color="000000"/>
            </w:tcBorders>
            <w:shd w:val="clear" w:color="auto" w:fill="auto"/>
            <w:vAlign w:val="center"/>
            <w:hideMark/>
          </w:tcPr>
          <w:p w:rsidR="000D0106" w:rsidRPr="009F6DB8" w:rsidRDefault="000D0106" w:rsidP="000D0106">
            <w:pPr>
              <w:spacing w:line="0" w:lineRule="atLeast"/>
              <w:ind w:left="-142" w:right="-2"/>
              <w:contextualSpacing/>
              <w:jc w:val="center"/>
              <w:rPr>
                <w:b/>
                <w:color w:val="auto"/>
                <w:sz w:val="16"/>
                <w:szCs w:val="16"/>
              </w:rPr>
            </w:pPr>
            <w:r w:rsidRPr="009F6DB8">
              <w:rPr>
                <w:b/>
                <w:color w:val="auto"/>
                <w:sz w:val="16"/>
                <w:szCs w:val="16"/>
              </w:rPr>
              <w:t>0,00</w:t>
            </w:r>
          </w:p>
        </w:tc>
      </w:tr>
      <w:tr w:rsidR="000D0106" w:rsidRPr="009F6DB8" w:rsidTr="000D0106">
        <w:tc>
          <w:tcPr>
            <w:tcW w:w="567" w:type="dxa"/>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bookmarkStart w:id="82" w:name="_Hlk465267278"/>
            <w:r w:rsidRPr="009F6DB8">
              <w:rPr>
                <w:color w:val="auto"/>
              </w:rPr>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right="-2"/>
              <w:contextualSpacing/>
              <w:jc w:val="center"/>
              <w:rPr>
                <w:b/>
                <w:i/>
                <w:color w:val="auto"/>
              </w:rPr>
            </w:pPr>
            <w:r w:rsidRPr="009F6DB8">
              <w:rPr>
                <w:b/>
                <w:i/>
                <w:color w:val="auto"/>
              </w:rPr>
              <w:t>Основное мероприятие</w:t>
            </w:r>
          </w:p>
          <w:p w:rsidR="000D0106" w:rsidRPr="009F6DB8" w:rsidRDefault="000D0106" w:rsidP="000D0106">
            <w:pPr>
              <w:spacing w:line="0" w:lineRule="atLeast"/>
              <w:ind w:right="-2"/>
              <w:contextualSpacing/>
              <w:jc w:val="center"/>
              <w:rPr>
                <w:b/>
                <w:color w:val="auto"/>
              </w:rPr>
            </w:pPr>
            <w:r w:rsidRPr="009F6DB8">
              <w:rPr>
                <w:color w:val="auto"/>
              </w:rPr>
              <w:t>Взносы на капитальный ремонт за  муниципальные квартиры сельских поселений Комсомольскогомуниципального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right="-2"/>
              <w:contextualSpacing/>
              <w:jc w:val="center"/>
              <w:rPr>
                <w:color w:val="auto"/>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right="-108" w:hanging="142"/>
              <w:contextualSpacing/>
              <w:jc w:val="center"/>
              <w:rPr>
                <w:color w:val="auto"/>
              </w:rPr>
            </w:pPr>
            <w:r w:rsidRPr="009F6DB8">
              <w:rPr>
                <w:color w:val="auto"/>
              </w:rPr>
              <w:t>2023-2025</w:t>
            </w:r>
          </w:p>
        </w:tc>
        <w:tc>
          <w:tcPr>
            <w:tcW w:w="1417"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right="-2"/>
              <w:contextualSpacing/>
              <w:jc w:val="center"/>
              <w:rPr>
                <w:color w:val="auto"/>
              </w:rPr>
            </w:pPr>
            <w:r w:rsidRPr="009F6DB8">
              <w:rPr>
                <w:color w:val="auto"/>
              </w:rPr>
              <w:t>Бюджет Комсомоль-ского муниципаль-ного района</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0D0106" w:rsidRPr="009F6DB8" w:rsidRDefault="000D0106" w:rsidP="000D0106">
            <w:pPr>
              <w:spacing w:line="0" w:lineRule="atLeast"/>
              <w:ind w:left="-142" w:right="-2"/>
              <w:contextualSpacing/>
              <w:jc w:val="center"/>
              <w:rPr>
                <w:b/>
                <w:color w:val="auto"/>
                <w:sz w:val="16"/>
                <w:szCs w:val="16"/>
              </w:rPr>
            </w:pPr>
            <w:r w:rsidRPr="009F6DB8">
              <w:rPr>
                <w:b/>
                <w:color w:val="auto"/>
                <w:sz w:val="16"/>
                <w:szCs w:val="16"/>
              </w:rPr>
              <w:t>663 429,70</w:t>
            </w:r>
          </w:p>
        </w:tc>
        <w:tc>
          <w:tcPr>
            <w:tcW w:w="1134" w:type="dxa"/>
            <w:tcBorders>
              <w:top w:val="single" w:sz="4" w:space="0" w:color="000000"/>
              <w:left w:val="single" w:sz="4" w:space="0" w:color="auto"/>
              <w:bottom w:val="single" w:sz="4" w:space="0" w:color="000000"/>
              <w:right w:val="single" w:sz="4" w:space="0" w:color="auto"/>
            </w:tcBorders>
            <w:vAlign w:val="center"/>
          </w:tcPr>
          <w:p w:rsidR="000D0106" w:rsidRPr="009F6DB8" w:rsidRDefault="000D0106" w:rsidP="000D0106">
            <w:pPr>
              <w:spacing w:line="0" w:lineRule="atLeast"/>
              <w:ind w:left="-142" w:right="-2"/>
              <w:contextualSpacing/>
              <w:jc w:val="center"/>
              <w:rPr>
                <w:b/>
                <w:color w:val="auto"/>
                <w:sz w:val="16"/>
                <w:szCs w:val="16"/>
              </w:rPr>
            </w:pPr>
            <w:r w:rsidRPr="009F6DB8">
              <w:rPr>
                <w:b/>
                <w:color w:val="auto"/>
                <w:sz w:val="16"/>
                <w:szCs w:val="16"/>
              </w:rPr>
              <w:t>663 429,70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D0106" w:rsidRPr="009F6DB8" w:rsidRDefault="000D0106" w:rsidP="000D0106">
            <w:pPr>
              <w:spacing w:line="0" w:lineRule="atLeast"/>
              <w:ind w:left="-142" w:right="-2"/>
              <w:contextualSpacing/>
              <w:jc w:val="center"/>
              <w:rPr>
                <w:b/>
                <w:color w:val="auto"/>
                <w:sz w:val="16"/>
                <w:szCs w:val="16"/>
              </w:rPr>
            </w:pPr>
            <w:r w:rsidRPr="009F6DB8">
              <w:rPr>
                <w:b/>
                <w:color w:val="auto"/>
                <w:sz w:val="16"/>
                <w:szCs w:val="16"/>
              </w:rPr>
              <w:t>663 429,70</w:t>
            </w:r>
          </w:p>
        </w:tc>
      </w:tr>
      <w:bookmarkEnd w:id="82"/>
      <w:tr w:rsidR="000D0106" w:rsidRPr="009F6DB8" w:rsidTr="000D0106">
        <w:trPr>
          <w:trHeight w:val="915"/>
        </w:trPr>
        <w:tc>
          <w:tcPr>
            <w:tcW w:w="567" w:type="dxa"/>
            <w:vMerge w:val="restart"/>
            <w:tcBorders>
              <w:top w:val="single" w:sz="4" w:space="0" w:color="000000"/>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r w:rsidRPr="009F6DB8">
              <w:rPr>
                <w:color w:val="auto"/>
              </w:rPr>
              <w:t>2.1</w:t>
            </w:r>
          </w:p>
        </w:tc>
        <w:tc>
          <w:tcPr>
            <w:tcW w:w="1701" w:type="dxa"/>
            <w:vMerge w:val="restart"/>
            <w:tcBorders>
              <w:top w:val="single" w:sz="4" w:space="0" w:color="000000"/>
              <w:left w:val="single" w:sz="4" w:space="0" w:color="000000"/>
              <w:right w:val="single" w:sz="4" w:space="0" w:color="000000"/>
            </w:tcBorders>
            <w:vAlign w:val="center"/>
            <w:hideMark/>
          </w:tcPr>
          <w:p w:rsidR="000D0106" w:rsidRPr="009F6DB8" w:rsidRDefault="000D0106" w:rsidP="000D0106">
            <w:pPr>
              <w:spacing w:line="0" w:lineRule="atLeast"/>
              <w:ind w:right="-2"/>
              <w:contextualSpacing/>
              <w:jc w:val="center"/>
              <w:rPr>
                <w:b/>
                <w:i/>
                <w:color w:val="auto"/>
              </w:rPr>
            </w:pPr>
            <w:r w:rsidRPr="009F6DB8">
              <w:rPr>
                <w:b/>
                <w:i/>
                <w:color w:val="auto"/>
              </w:rPr>
              <w:t>Мероприятие</w:t>
            </w:r>
          </w:p>
          <w:p w:rsidR="000D0106" w:rsidRPr="009F6DB8" w:rsidRDefault="000D0106" w:rsidP="000D0106">
            <w:pPr>
              <w:spacing w:line="0" w:lineRule="atLeast"/>
              <w:ind w:right="-2"/>
              <w:contextualSpacing/>
              <w:jc w:val="both"/>
              <w:rPr>
                <w:color w:val="auto"/>
              </w:rPr>
            </w:pPr>
            <w:r w:rsidRPr="009F6DB8">
              <w:rPr>
                <w:color w:val="auto"/>
              </w:rPr>
              <w:t>«Иные межбюджетные</w:t>
            </w:r>
          </w:p>
          <w:p w:rsidR="000D0106" w:rsidRPr="009F6DB8" w:rsidRDefault="000D0106" w:rsidP="000D0106">
            <w:pPr>
              <w:spacing w:line="0" w:lineRule="atLeast"/>
              <w:ind w:right="-2"/>
              <w:contextualSpacing/>
              <w:jc w:val="center"/>
              <w:rPr>
                <w:color w:val="auto"/>
              </w:rPr>
            </w:pPr>
            <w:r w:rsidRPr="009F6DB8">
              <w:rPr>
                <w:color w:val="auto"/>
              </w:rPr>
              <w:t xml:space="preserve">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w:t>
            </w:r>
          </w:p>
          <w:p w:rsidR="000D0106" w:rsidRPr="009F6DB8" w:rsidRDefault="000D0106" w:rsidP="000D0106">
            <w:pPr>
              <w:spacing w:line="0" w:lineRule="atLeast"/>
              <w:ind w:right="-2"/>
              <w:contextualSpacing/>
              <w:jc w:val="center"/>
              <w:rPr>
                <w:b/>
                <w:i/>
                <w:color w:val="auto"/>
              </w:rPr>
            </w:pPr>
          </w:p>
        </w:tc>
        <w:tc>
          <w:tcPr>
            <w:tcW w:w="992" w:type="dxa"/>
            <w:vMerge w:val="restart"/>
            <w:tcBorders>
              <w:top w:val="single" w:sz="4" w:space="0" w:color="000000"/>
              <w:left w:val="single" w:sz="4" w:space="0" w:color="000000"/>
              <w:right w:val="single" w:sz="4" w:space="0" w:color="000000"/>
            </w:tcBorders>
            <w:vAlign w:val="center"/>
            <w:hideMark/>
          </w:tcPr>
          <w:p w:rsidR="000D0106" w:rsidRPr="009F6DB8" w:rsidRDefault="000D0106" w:rsidP="000D0106">
            <w:pPr>
              <w:spacing w:line="0" w:lineRule="atLeast"/>
              <w:ind w:right="-2"/>
              <w:contextualSpacing/>
              <w:jc w:val="center"/>
              <w:rPr>
                <w:color w:val="auto"/>
              </w:rPr>
            </w:pPr>
          </w:p>
        </w:tc>
        <w:tc>
          <w:tcPr>
            <w:tcW w:w="1243" w:type="dxa"/>
            <w:vMerge w:val="restart"/>
            <w:tcBorders>
              <w:top w:val="single" w:sz="4" w:space="0" w:color="000000"/>
              <w:left w:val="single" w:sz="4" w:space="0" w:color="000000"/>
              <w:right w:val="single" w:sz="4" w:space="0" w:color="000000"/>
            </w:tcBorders>
            <w:vAlign w:val="center"/>
            <w:hideMark/>
          </w:tcPr>
          <w:p w:rsidR="000D0106" w:rsidRPr="009F6DB8" w:rsidRDefault="000D0106" w:rsidP="000D0106">
            <w:pPr>
              <w:spacing w:line="0" w:lineRule="atLeast"/>
              <w:ind w:right="-108" w:hanging="142"/>
              <w:contextualSpacing/>
              <w:jc w:val="center"/>
              <w:rPr>
                <w:color w:val="auto"/>
              </w:rPr>
            </w:pPr>
            <w:r w:rsidRPr="009F6DB8">
              <w:rPr>
                <w:color w:val="auto"/>
              </w:rPr>
              <w:t>2023-2025</w:t>
            </w:r>
          </w:p>
        </w:tc>
        <w:tc>
          <w:tcPr>
            <w:tcW w:w="1417" w:type="dxa"/>
            <w:tcBorders>
              <w:top w:val="single" w:sz="4" w:space="0" w:color="000000"/>
              <w:left w:val="single" w:sz="4" w:space="0" w:color="000000"/>
              <w:bottom w:val="single" w:sz="4" w:space="0" w:color="auto"/>
              <w:right w:val="single" w:sz="4" w:space="0" w:color="000000"/>
            </w:tcBorders>
            <w:vAlign w:val="center"/>
            <w:hideMark/>
          </w:tcPr>
          <w:p w:rsidR="000D0106" w:rsidRPr="009F6DB8" w:rsidRDefault="000D0106" w:rsidP="000D0106">
            <w:pPr>
              <w:spacing w:line="0" w:lineRule="atLeast"/>
              <w:ind w:right="-2"/>
              <w:contextualSpacing/>
              <w:jc w:val="center"/>
              <w:rPr>
                <w:color w:val="auto"/>
              </w:rPr>
            </w:pPr>
            <w:r w:rsidRPr="009F6DB8">
              <w:rPr>
                <w:color w:val="auto"/>
              </w:rPr>
              <w:t>Бюджет Комсомоль-ского муниципаль-ного района</w:t>
            </w:r>
          </w:p>
        </w:tc>
        <w:tc>
          <w:tcPr>
            <w:tcW w:w="1134"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0D0106" w:rsidRPr="009F6DB8" w:rsidRDefault="000D0106" w:rsidP="000D0106">
            <w:pPr>
              <w:spacing w:line="0" w:lineRule="atLeast"/>
              <w:ind w:left="-142" w:right="-2"/>
              <w:contextualSpacing/>
              <w:jc w:val="center"/>
              <w:rPr>
                <w:b/>
                <w:color w:val="auto"/>
                <w:sz w:val="16"/>
                <w:szCs w:val="16"/>
              </w:rPr>
            </w:pPr>
            <w:r w:rsidRPr="009F6DB8">
              <w:rPr>
                <w:b/>
                <w:color w:val="auto"/>
                <w:sz w:val="16"/>
                <w:szCs w:val="16"/>
              </w:rPr>
              <w:t>663 429,70</w:t>
            </w:r>
          </w:p>
        </w:tc>
        <w:tc>
          <w:tcPr>
            <w:tcW w:w="1134" w:type="dxa"/>
            <w:tcBorders>
              <w:top w:val="single" w:sz="4" w:space="0" w:color="000000"/>
              <w:left w:val="single" w:sz="4" w:space="0" w:color="auto"/>
              <w:bottom w:val="single" w:sz="4" w:space="0" w:color="auto"/>
              <w:right w:val="single" w:sz="4" w:space="0" w:color="auto"/>
            </w:tcBorders>
          </w:tcPr>
          <w:p w:rsidR="000D0106" w:rsidRPr="009F6DB8" w:rsidRDefault="000D0106" w:rsidP="000D0106">
            <w:pPr>
              <w:jc w:val="center"/>
              <w:rPr>
                <w:b/>
                <w:color w:val="auto"/>
                <w:sz w:val="16"/>
                <w:szCs w:val="16"/>
              </w:rPr>
            </w:pPr>
          </w:p>
          <w:p w:rsidR="000D0106" w:rsidRPr="009F6DB8" w:rsidRDefault="000D0106" w:rsidP="000D0106">
            <w:pPr>
              <w:jc w:val="center"/>
              <w:rPr>
                <w:b/>
                <w:color w:val="auto"/>
                <w:sz w:val="16"/>
                <w:szCs w:val="16"/>
              </w:rPr>
            </w:pPr>
            <w:r w:rsidRPr="009F6DB8">
              <w:rPr>
                <w:b/>
                <w:color w:val="auto"/>
                <w:sz w:val="16"/>
                <w:szCs w:val="16"/>
              </w:rPr>
              <w:t>663 429,70</w:t>
            </w:r>
          </w:p>
          <w:p w:rsidR="000D0106" w:rsidRPr="009F6DB8" w:rsidRDefault="000D0106" w:rsidP="000D0106">
            <w:pPr>
              <w:jc w:val="center"/>
              <w:rPr>
                <w:b/>
                <w:color w:val="auto"/>
              </w:rPr>
            </w:pPr>
          </w:p>
        </w:tc>
        <w:tc>
          <w:tcPr>
            <w:tcW w:w="1134"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D0106" w:rsidRPr="009F6DB8" w:rsidRDefault="000D0106" w:rsidP="000D0106">
            <w:pPr>
              <w:spacing w:line="0" w:lineRule="atLeast"/>
              <w:ind w:left="-142" w:right="-2"/>
              <w:contextualSpacing/>
              <w:jc w:val="center"/>
              <w:rPr>
                <w:b/>
                <w:color w:val="auto"/>
                <w:sz w:val="16"/>
                <w:szCs w:val="16"/>
              </w:rPr>
            </w:pPr>
            <w:r w:rsidRPr="009F6DB8">
              <w:rPr>
                <w:b/>
                <w:color w:val="auto"/>
                <w:sz w:val="16"/>
                <w:szCs w:val="16"/>
              </w:rPr>
              <w:t>663 429,70</w:t>
            </w:r>
          </w:p>
        </w:tc>
      </w:tr>
      <w:tr w:rsidR="000D0106" w:rsidRPr="009F6DB8" w:rsidTr="000D0106">
        <w:trPr>
          <w:trHeight w:val="632"/>
        </w:trPr>
        <w:tc>
          <w:tcPr>
            <w:tcW w:w="567" w:type="dxa"/>
            <w:vMerge/>
            <w:tcBorders>
              <w:top w:val="single" w:sz="4" w:space="0" w:color="000000"/>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701" w:type="dxa"/>
            <w:vMerge/>
            <w:tcBorders>
              <w:top w:val="single" w:sz="4" w:space="0" w:color="000000"/>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992"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243" w:type="dxa"/>
            <w:vMerge/>
            <w:tcBorders>
              <w:top w:val="single" w:sz="4" w:space="0" w:color="000000"/>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417" w:type="dxa"/>
            <w:tcBorders>
              <w:top w:val="single" w:sz="4" w:space="0" w:color="auto"/>
              <w:left w:val="single" w:sz="4" w:space="0" w:color="000000"/>
              <w:bottom w:val="single" w:sz="4" w:space="0" w:color="auto"/>
              <w:right w:val="single" w:sz="4" w:space="0" w:color="000000"/>
            </w:tcBorders>
            <w:vAlign w:val="center"/>
            <w:hideMark/>
          </w:tcPr>
          <w:p w:rsidR="000D0106" w:rsidRPr="009F6DB8" w:rsidRDefault="000D0106" w:rsidP="000D0106">
            <w:pPr>
              <w:spacing w:line="0" w:lineRule="atLeast"/>
              <w:ind w:right="-2"/>
              <w:contextualSpacing/>
              <w:jc w:val="center"/>
              <w:rPr>
                <w:color w:val="auto"/>
              </w:rPr>
            </w:pPr>
            <w:r w:rsidRPr="009F6DB8">
              <w:rPr>
                <w:color w:val="auto"/>
              </w:rPr>
              <w:t>Переданные полномочия</w:t>
            </w:r>
          </w:p>
        </w:tc>
        <w:tc>
          <w:tcPr>
            <w:tcW w:w="1134" w:type="dxa"/>
            <w:tcBorders>
              <w:top w:val="single" w:sz="4" w:space="0" w:color="auto"/>
              <w:left w:val="single" w:sz="4" w:space="0" w:color="auto"/>
              <w:right w:val="single" w:sz="4" w:space="0" w:color="auto"/>
            </w:tcBorders>
            <w:shd w:val="clear" w:color="auto" w:fill="auto"/>
            <w:vAlign w:val="center"/>
            <w:hideMark/>
          </w:tcPr>
          <w:p w:rsidR="000D0106" w:rsidRPr="009F6DB8" w:rsidRDefault="000D0106" w:rsidP="000D0106">
            <w:pPr>
              <w:spacing w:line="0" w:lineRule="atLeast"/>
              <w:ind w:left="-142" w:right="-2"/>
              <w:contextualSpacing/>
              <w:jc w:val="center"/>
              <w:rPr>
                <w:b/>
                <w:color w:val="auto"/>
                <w:sz w:val="16"/>
                <w:szCs w:val="16"/>
              </w:rPr>
            </w:pPr>
            <w:r w:rsidRPr="009F6DB8">
              <w:rPr>
                <w:b/>
                <w:color w:val="auto"/>
                <w:sz w:val="16"/>
                <w:szCs w:val="16"/>
              </w:rPr>
              <w:t>663 429,70</w:t>
            </w:r>
          </w:p>
        </w:tc>
        <w:tc>
          <w:tcPr>
            <w:tcW w:w="1134" w:type="dxa"/>
            <w:tcBorders>
              <w:top w:val="single" w:sz="4" w:space="0" w:color="auto"/>
              <w:left w:val="single" w:sz="4" w:space="0" w:color="auto"/>
              <w:right w:val="single" w:sz="4" w:space="0" w:color="auto"/>
            </w:tcBorders>
          </w:tcPr>
          <w:p w:rsidR="000D0106" w:rsidRPr="009F6DB8" w:rsidRDefault="000D0106" w:rsidP="000D0106">
            <w:pPr>
              <w:jc w:val="center"/>
              <w:rPr>
                <w:b/>
                <w:color w:val="auto"/>
                <w:sz w:val="16"/>
                <w:szCs w:val="16"/>
              </w:rPr>
            </w:pPr>
          </w:p>
          <w:p w:rsidR="000D0106" w:rsidRPr="009F6DB8" w:rsidRDefault="000D0106" w:rsidP="000D0106">
            <w:pPr>
              <w:jc w:val="center"/>
              <w:rPr>
                <w:b/>
                <w:color w:val="auto"/>
              </w:rPr>
            </w:pPr>
            <w:r w:rsidRPr="009F6DB8">
              <w:rPr>
                <w:b/>
                <w:color w:val="auto"/>
                <w:sz w:val="16"/>
                <w:szCs w:val="16"/>
              </w:rPr>
              <w:t>663 429,70</w:t>
            </w:r>
          </w:p>
        </w:tc>
        <w:tc>
          <w:tcPr>
            <w:tcW w:w="1134" w:type="dxa"/>
            <w:tcBorders>
              <w:top w:val="single" w:sz="4" w:space="0" w:color="auto"/>
              <w:left w:val="single" w:sz="4" w:space="0" w:color="auto"/>
              <w:right w:val="single" w:sz="4" w:space="0" w:color="000000"/>
            </w:tcBorders>
            <w:shd w:val="clear" w:color="auto" w:fill="auto"/>
            <w:vAlign w:val="center"/>
            <w:hideMark/>
          </w:tcPr>
          <w:p w:rsidR="000D0106" w:rsidRPr="009F6DB8" w:rsidRDefault="000D0106" w:rsidP="000D0106">
            <w:pPr>
              <w:spacing w:line="0" w:lineRule="atLeast"/>
              <w:ind w:left="-142" w:right="-2"/>
              <w:contextualSpacing/>
              <w:jc w:val="center"/>
              <w:rPr>
                <w:b/>
                <w:color w:val="auto"/>
                <w:sz w:val="16"/>
                <w:szCs w:val="16"/>
              </w:rPr>
            </w:pPr>
            <w:r w:rsidRPr="009F6DB8">
              <w:rPr>
                <w:b/>
                <w:color w:val="auto"/>
                <w:sz w:val="16"/>
                <w:szCs w:val="16"/>
              </w:rPr>
              <w:t>663 429,70</w:t>
            </w:r>
          </w:p>
        </w:tc>
      </w:tr>
      <w:tr w:rsidR="000D0106" w:rsidRPr="009F6DB8" w:rsidTr="000D0106">
        <w:trPr>
          <w:trHeight w:val="741"/>
        </w:trPr>
        <w:tc>
          <w:tcPr>
            <w:tcW w:w="567"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701"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992"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243"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417" w:type="dxa"/>
            <w:tcBorders>
              <w:top w:val="single" w:sz="4" w:space="0" w:color="auto"/>
              <w:left w:val="single" w:sz="4" w:space="0" w:color="000000"/>
              <w:bottom w:val="single" w:sz="4" w:space="0" w:color="auto"/>
              <w:right w:val="single" w:sz="4" w:space="0" w:color="000000"/>
            </w:tcBorders>
            <w:vAlign w:val="center"/>
            <w:hideMark/>
          </w:tcPr>
          <w:p w:rsidR="000D0106" w:rsidRPr="009F6DB8" w:rsidRDefault="000D0106" w:rsidP="000D0106">
            <w:pPr>
              <w:spacing w:line="0" w:lineRule="atLeast"/>
              <w:ind w:right="-2"/>
              <w:contextualSpacing/>
              <w:jc w:val="center"/>
              <w:rPr>
                <w:color w:val="auto"/>
              </w:rPr>
            </w:pPr>
            <w:r w:rsidRPr="009F6DB8">
              <w:rPr>
                <w:color w:val="auto"/>
              </w:rPr>
              <w:t>Новоусадеб-ское сельское поселение</w:t>
            </w:r>
          </w:p>
        </w:tc>
        <w:tc>
          <w:tcPr>
            <w:tcW w:w="1134" w:type="dxa"/>
            <w:tcBorders>
              <w:left w:val="single" w:sz="4" w:space="0" w:color="auto"/>
              <w:right w:val="single" w:sz="4" w:space="0" w:color="auto"/>
            </w:tcBorders>
            <w:shd w:val="clear" w:color="auto" w:fill="auto"/>
            <w:vAlign w:val="center"/>
            <w:hideMark/>
          </w:tcPr>
          <w:p w:rsidR="000D0106" w:rsidRPr="009F6DB8" w:rsidRDefault="000D0106" w:rsidP="000D0106">
            <w:pPr>
              <w:spacing w:line="0" w:lineRule="atLeast"/>
              <w:ind w:left="-142" w:right="-2"/>
              <w:contextualSpacing/>
              <w:jc w:val="center"/>
              <w:rPr>
                <w:color w:val="auto"/>
                <w:sz w:val="16"/>
                <w:szCs w:val="16"/>
              </w:rPr>
            </w:pPr>
            <w:r w:rsidRPr="009F6DB8">
              <w:rPr>
                <w:color w:val="auto"/>
                <w:sz w:val="16"/>
                <w:szCs w:val="16"/>
              </w:rPr>
              <w:t>239 152,04</w:t>
            </w:r>
          </w:p>
        </w:tc>
        <w:tc>
          <w:tcPr>
            <w:tcW w:w="1134" w:type="dxa"/>
            <w:tcBorders>
              <w:left w:val="single" w:sz="4" w:space="0" w:color="auto"/>
              <w:right w:val="single" w:sz="4" w:space="0" w:color="auto"/>
            </w:tcBorders>
          </w:tcPr>
          <w:p w:rsidR="000D0106" w:rsidRPr="009F6DB8" w:rsidRDefault="000D0106" w:rsidP="000D0106">
            <w:pPr>
              <w:jc w:val="center"/>
              <w:rPr>
                <w:color w:val="auto"/>
                <w:sz w:val="16"/>
                <w:szCs w:val="16"/>
              </w:rPr>
            </w:pPr>
          </w:p>
          <w:p w:rsidR="000D0106" w:rsidRPr="009F6DB8" w:rsidRDefault="000D0106" w:rsidP="000D0106">
            <w:pPr>
              <w:jc w:val="center"/>
              <w:rPr>
                <w:color w:val="auto"/>
              </w:rPr>
            </w:pPr>
            <w:r w:rsidRPr="009F6DB8">
              <w:rPr>
                <w:color w:val="auto"/>
                <w:sz w:val="16"/>
                <w:szCs w:val="16"/>
              </w:rPr>
              <w:t>227 400,00</w:t>
            </w:r>
          </w:p>
        </w:tc>
        <w:tc>
          <w:tcPr>
            <w:tcW w:w="1134" w:type="dxa"/>
            <w:tcBorders>
              <w:left w:val="single" w:sz="4" w:space="0" w:color="auto"/>
              <w:right w:val="single" w:sz="4" w:space="0" w:color="000000"/>
            </w:tcBorders>
            <w:shd w:val="clear" w:color="auto" w:fill="auto"/>
            <w:vAlign w:val="center"/>
            <w:hideMark/>
          </w:tcPr>
          <w:p w:rsidR="000D0106" w:rsidRPr="009F6DB8" w:rsidRDefault="000D0106" w:rsidP="000D0106">
            <w:pPr>
              <w:spacing w:line="0" w:lineRule="atLeast"/>
              <w:ind w:left="-142" w:right="-2"/>
              <w:contextualSpacing/>
              <w:jc w:val="center"/>
              <w:rPr>
                <w:color w:val="auto"/>
                <w:sz w:val="16"/>
                <w:szCs w:val="16"/>
              </w:rPr>
            </w:pPr>
            <w:r w:rsidRPr="009F6DB8">
              <w:rPr>
                <w:color w:val="auto"/>
                <w:sz w:val="16"/>
                <w:szCs w:val="16"/>
              </w:rPr>
              <w:t>227 400,00</w:t>
            </w:r>
          </w:p>
        </w:tc>
      </w:tr>
      <w:tr w:rsidR="000D0106" w:rsidRPr="009F6DB8" w:rsidTr="000D0106">
        <w:trPr>
          <w:trHeight w:val="377"/>
        </w:trPr>
        <w:tc>
          <w:tcPr>
            <w:tcW w:w="567"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701"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992"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243"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417" w:type="dxa"/>
            <w:tcBorders>
              <w:top w:val="single" w:sz="4" w:space="0" w:color="auto"/>
              <w:left w:val="single" w:sz="4" w:space="0" w:color="000000"/>
              <w:bottom w:val="single" w:sz="4" w:space="0" w:color="auto"/>
              <w:right w:val="single" w:sz="4" w:space="0" w:color="000000"/>
            </w:tcBorders>
            <w:vAlign w:val="center"/>
            <w:hideMark/>
          </w:tcPr>
          <w:p w:rsidR="000D0106" w:rsidRPr="009F6DB8" w:rsidRDefault="000D0106" w:rsidP="000D0106">
            <w:pPr>
              <w:spacing w:line="0" w:lineRule="atLeast"/>
              <w:ind w:right="-2"/>
              <w:contextualSpacing/>
              <w:jc w:val="center"/>
              <w:rPr>
                <w:color w:val="auto"/>
              </w:rPr>
            </w:pPr>
            <w:r w:rsidRPr="009F6DB8">
              <w:rPr>
                <w:color w:val="auto"/>
              </w:rPr>
              <w:t>Марковское сельское поселение</w:t>
            </w:r>
          </w:p>
        </w:tc>
        <w:tc>
          <w:tcPr>
            <w:tcW w:w="1134" w:type="dxa"/>
            <w:tcBorders>
              <w:left w:val="single" w:sz="4" w:space="0" w:color="auto"/>
              <w:right w:val="single" w:sz="4" w:space="0" w:color="auto"/>
            </w:tcBorders>
            <w:shd w:val="clear" w:color="auto" w:fill="auto"/>
            <w:vAlign w:val="center"/>
            <w:hideMark/>
          </w:tcPr>
          <w:p w:rsidR="000D0106" w:rsidRPr="009F6DB8" w:rsidRDefault="000D0106" w:rsidP="000D0106">
            <w:pPr>
              <w:spacing w:line="0" w:lineRule="atLeast"/>
              <w:ind w:left="-142" w:right="-2"/>
              <w:contextualSpacing/>
              <w:jc w:val="center"/>
              <w:rPr>
                <w:color w:val="auto"/>
                <w:sz w:val="16"/>
                <w:szCs w:val="16"/>
              </w:rPr>
            </w:pPr>
            <w:r w:rsidRPr="009F6DB8">
              <w:rPr>
                <w:color w:val="auto"/>
                <w:sz w:val="16"/>
                <w:szCs w:val="16"/>
              </w:rPr>
              <w:t>10 000,00</w:t>
            </w:r>
          </w:p>
        </w:tc>
        <w:tc>
          <w:tcPr>
            <w:tcW w:w="1134" w:type="dxa"/>
            <w:tcBorders>
              <w:left w:val="single" w:sz="4" w:space="0" w:color="auto"/>
              <w:right w:val="single" w:sz="4" w:space="0" w:color="auto"/>
            </w:tcBorders>
          </w:tcPr>
          <w:p w:rsidR="000D0106" w:rsidRPr="009F6DB8" w:rsidRDefault="000D0106" w:rsidP="000D0106">
            <w:pPr>
              <w:jc w:val="center"/>
              <w:rPr>
                <w:color w:val="auto"/>
              </w:rPr>
            </w:pPr>
            <w:r w:rsidRPr="009F6DB8">
              <w:rPr>
                <w:color w:val="auto"/>
                <w:sz w:val="16"/>
                <w:szCs w:val="16"/>
              </w:rPr>
              <w:t>0,00</w:t>
            </w:r>
          </w:p>
        </w:tc>
        <w:tc>
          <w:tcPr>
            <w:tcW w:w="1134" w:type="dxa"/>
            <w:tcBorders>
              <w:left w:val="single" w:sz="4" w:space="0" w:color="auto"/>
              <w:right w:val="single" w:sz="4" w:space="0" w:color="000000"/>
            </w:tcBorders>
            <w:shd w:val="clear" w:color="auto" w:fill="auto"/>
            <w:vAlign w:val="center"/>
            <w:hideMark/>
          </w:tcPr>
          <w:p w:rsidR="000D0106" w:rsidRPr="009F6DB8" w:rsidRDefault="000D0106" w:rsidP="000D0106">
            <w:pPr>
              <w:spacing w:line="0" w:lineRule="atLeast"/>
              <w:ind w:left="-142" w:right="-2"/>
              <w:contextualSpacing/>
              <w:jc w:val="center"/>
              <w:rPr>
                <w:color w:val="auto"/>
                <w:sz w:val="16"/>
                <w:szCs w:val="16"/>
              </w:rPr>
            </w:pPr>
            <w:r w:rsidRPr="009F6DB8">
              <w:rPr>
                <w:color w:val="auto"/>
                <w:sz w:val="16"/>
                <w:szCs w:val="16"/>
              </w:rPr>
              <w:t>0,00</w:t>
            </w:r>
          </w:p>
        </w:tc>
      </w:tr>
      <w:tr w:rsidR="000D0106" w:rsidRPr="009F6DB8" w:rsidTr="000D0106">
        <w:trPr>
          <w:trHeight w:val="377"/>
        </w:trPr>
        <w:tc>
          <w:tcPr>
            <w:tcW w:w="567"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701"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992"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243"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417" w:type="dxa"/>
            <w:tcBorders>
              <w:top w:val="single" w:sz="4" w:space="0" w:color="auto"/>
              <w:left w:val="single" w:sz="4" w:space="0" w:color="000000"/>
              <w:bottom w:val="single" w:sz="4" w:space="0" w:color="auto"/>
              <w:right w:val="single" w:sz="4" w:space="0" w:color="000000"/>
            </w:tcBorders>
            <w:vAlign w:val="center"/>
            <w:hideMark/>
          </w:tcPr>
          <w:p w:rsidR="000D0106" w:rsidRPr="009F6DB8" w:rsidRDefault="000D0106" w:rsidP="000D0106">
            <w:pPr>
              <w:spacing w:line="0" w:lineRule="atLeast"/>
              <w:ind w:right="-2"/>
              <w:contextualSpacing/>
              <w:jc w:val="center"/>
              <w:rPr>
                <w:color w:val="auto"/>
              </w:rPr>
            </w:pPr>
            <w:r w:rsidRPr="009F6DB8">
              <w:rPr>
                <w:color w:val="auto"/>
              </w:rPr>
              <w:t>Писцовское сельское поселение</w:t>
            </w:r>
          </w:p>
        </w:tc>
        <w:tc>
          <w:tcPr>
            <w:tcW w:w="1134" w:type="dxa"/>
            <w:tcBorders>
              <w:left w:val="single" w:sz="4" w:space="0" w:color="auto"/>
              <w:right w:val="single" w:sz="4" w:space="0" w:color="auto"/>
            </w:tcBorders>
            <w:shd w:val="clear" w:color="auto" w:fill="auto"/>
            <w:vAlign w:val="center"/>
            <w:hideMark/>
          </w:tcPr>
          <w:p w:rsidR="000D0106" w:rsidRPr="009F6DB8" w:rsidRDefault="000D0106" w:rsidP="000D0106">
            <w:pPr>
              <w:spacing w:line="0" w:lineRule="atLeast"/>
              <w:ind w:left="-142" w:right="-2"/>
              <w:contextualSpacing/>
              <w:jc w:val="center"/>
              <w:rPr>
                <w:color w:val="auto"/>
                <w:sz w:val="16"/>
                <w:szCs w:val="16"/>
              </w:rPr>
            </w:pPr>
            <w:r w:rsidRPr="009F6DB8">
              <w:rPr>
                <w:color w:val="auto"/>
                <w:sz w:val="16"/>
                <w:szCs w:val="16"/>
              </w:rPr>
              <w:t>180 277,66</w:t>
            </w:r>
          </w:p>
        </w:tc>
        <w:tc>
          <w:tcPr>
            <w:tcW w:w="1134" w:type="dxa"/>
            <w:tcBorders>
              <w:left w:val="single" w:sz="4" w:space="0" w:color="auto"/>
              <w:right w:val="single" w:sz="4" w:space="0" w:color="auto"/>
            </w:tcBorders>
          </w:tcPr>
          <w:p w:rsidR="000D0106" w:rsidRPr="009F6DB8" w:rsidRDefault="000D0106" w:rsidP="000D0106">
            <w:pPr>
              <w:jc w:val="center"/>
              <w:rPr>
                <w:color w:val="auto"/>
                <w:sz w:val="16"/>
                <w:szCs w:val="16"/>
              </w:rPr>
            </w:pPr>
          </w:p>
          <w:p w:rsidR="000D0106" w:rsidRPr="009F6DB8" w:rsidRDefault="000D0106" w:rsidP="000D0106">
            <w:pPr>
              <w:jc w:val="center"/>
              <w:rPr>
                <w:color w:val="auto"/>
              </w:rPr>
            </w:pPr>
            <w:r w:rsidRPr="009F6DB8">
              <w:rPr>
                <w:color w:val="auto"/>
                <w:sz w:val="16"/>
                <w:szCs w:val="16"/>
              </w:rPr>
              <w:t>386 029,70</w:t>
            </w:r>
          </w:p>
        </w:tc>
        <w:tc>
          <w:tcPr>
            <w:tcW w:w="1134" w:type="dxa"/>
            <w:tcBorders>
              <w:left w:val="single" w:sz="4" w:space="0" w:color="auto"/>
              <w:right w:val="single" w:sz="4" w:space="0" w:color="000000"/>
            </w:tcBorders>
            <w:shd w:val="clear" w:color="auto" w:fill="auto"/>
            <w:vAlign w:val="center"/>
            <w:hideMark/>
          </w:tcPr>
          <w:p w:rsidR="000D0106" w:rsidRPr="009F6DB8" w:rsidRDefault="000D0106" w:rsidP="000D0106">
            <w:pPr>
              <w:spacing w:line="0" w:lineRule="atLeast"/>
              <w:ind w:left="-142" w:right="-2"/>
              <w:contextualSpacing/>
              <w:jc w:val="center"/>
              <w:rPr>
                <w:color w:val="auto"/>
                <w:sz w:val="16"/>
                <w:szCs w:val="16"/>
              </w:rPr>
            </w:pPr>
            <w:r w:rsidRPr="009F6DB8">
              <w:rPr>
                <w:color w:val="auto"/>
                <w:sz w:val="16"/>
                <w:szCs w:val="16"/>
              </w:rPr>
              <w:t>386 029,70</w:t>
            </w:r>
          </w:p>
        </w:tc>
      </w:tr>
      <w:tr w:rsidR="000D0106" w:rsidRPr="009F6DB8" w:rsidTr="000D0106">
        <w:trPr>
          <w:trHeight w:val="377"/>
        </w:trPr>
        <w:tc>
          <w:tcPr>
            <w:tcW w:w="567"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701"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992"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243"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417" w:type="dxa"/>
            <w:tcBorders>
              <w:top w:val="single" w:sz="4" w:space="0" w:color="auto"/>
              <w:left w:val="single" w:sz="4" w:space="0" w:color="000000"/>
              <w:bottom w:val="single" w:sz="4" w:space="0" w:color="auto"/>
              <w:right w:val="single" w:sz="4" w:space="0" w:color="000000"/>
            </w:tcBorders>
            <w:vAlign w:val="center"/>
            <w:hideMark/>
          </w:tcPr>
          <w:p w:rsidR="000D0106" w:rsidRPr="009F6DB8" w:rsidRDefault="000D0106" w:rsidP="000D0106">
            <w:pPr>
              <w:spacing w:line="0" w:lineRule="atLeast"/>
              <w:ind w:right="-2"/>
              <w:contextualSpacing/>
              <w:jc w:val="center"/>
              <w:rPr>
                <w:color w:val="auto"/>
              </w:rPr>
            </w:pPr>
            <w:r w:rsidRPr="009F6DB8">
              <w:rPr>
                <w:color w:val="auto"/>
              </w:rPr>
              <w:t>Октябрьское сельское поселение</w:t>
            </w:r>
          </w:p>
        </w:tc>
        <w:tc>
          <w:tcPr>
            <w:tcW w:w="1134" w:type="dxa"/>
            <w:tcBorders>
              <w:left w:val="single" w:sz="4" w:space="0" w:color="auto"/>
              <w:right w:val="single" w:sz="4" w:space="0" w:color="auto"/>
            </w:tcBorders>
            <w:shd w:val="clear" w:color="auto" w:fill="auto"/>
            <w:vAlign w:val="center"/>
            <w:hideMark/>
          </w:tcPr>
          <w:p w:rsidR="000D0106" w:rsidRPr="009F6DB8" w:rsidRDefault="000D0106" w:rsidP="000D0106">
            <w:pPr>
              <w:spacing w:line="0" w:lineRule="atLeast"/>
              <w:ind w:left="-142" w:right="-2"/>
              <w:contextualSpacing/>
              <w:jc w:val="center"/>
              <w:rPr>
                <w:color w:val="auto"/>
                <w:sz w:val="16"/>
                <w:szCs w:val="16"/>
              </w:rPr>
            </w:pPr>
            <w:r w:rsidRPr="009F6DB8">
              <w:rPr>
                <w:color w:val="auto"/>
                <w:sz w:val="16"/>
                <w:szCs w:val="16"/>
              </w:rPr>
              <w:t>98 000,00</w:t>
            </w:r>
          </w:p>
        </w:tc>
        <w:tc>
          <w:tcPr>
            <w:tcW w:w="1134" w:type="dxa"/>
            <w:tcBorders>
              <w:left w:val="single" w:sz="4" w:space="0" w:color="auto"/>
              <w:right w:val="single" w:sz="4" w:space="0" w:color="auto"/>
            </w:tcBorders>
          </w:tcPr>
          <w:p w:rsidR="000D0106" w:rsidRPr="009F6DB8" w:rsidRDefault="000D0106" w:rsidP="000D0106">
            <w:pPr>
              <w:jc w:val="center"/>
              <w:rPr>
                <w:color w:val="auto"/>
                <w:sz w:val="16"/>
                <w:szCs w:val="16"/>
              </w:rPr>
            </w:pPr>
          </w:p>
          <w:p w:rsidR="000D0106" w:rsidRPr="009F6DB8" w:rsidRDefault="000D0106" w:rsidP="000D0106">
            <w:pPr>
              <w:jc w:val="center"/>
              <w:rPr>
                <w:color w:val="auto"/>
              </w:rPr>
            </w:pPr>
            <w:r w:rsidRPr="009F6DB8">
              <w:rPr>
                <w:color w:val="auto"/>
                <w:sz w:val="16"/>
                <w:szCs w:val="16"/>
              </w:rPr>
              <w:t>0,00</w:t>
            </w:r>
          </w:p>
        </w:tc>
        <w:tc>
          <w:tcPr>
            <w:tcW w:w="1134" w:type="dxa"/>
            <w:tcBorders>
              <w:left w:val="single" w:sz="4" w:space="0" w:color="auto"/>
              <w:right w:val="single" w:sz="4" w:space="0" w:color="000000"/>
            </w:tcBorders>
            <w:shd w:val="clear" w:color="auto" w:fill="auto"/>
            <w:vAlign w:val="center"/>
            <w:hideMark/>
          </w:tcPr>
          <w:p w:rsidR="000D0106" w:rsidRPr="009F6DB8" w:rsidRDefault="000D0106" w:rsidP="000D0106">
            <w:pPr>
              <w:spacing w:line="0" w:lineRule="atLeast"/>
              <w:ind w:left="-142" w:right="-2"/>
              <w:contextualSpacing/>
              <w:jc w:val="center"/>
              <w:rPr>
                <w:color w:val="auto"/>
                <w:sz w:val="16"/>
                <w:szCs w:val="16"/>
              </w:rPr>
            </w:pPr>
            <w:r w:rsidRPr="009F6DB8">
              <w:rPr>
                <w:color w:val="auto"/>
                <w:sz w:val="16"/>
                <w:szCs w:val="16"/>
              </w:rPr>
              <w:t>0,00</w:t>
            </w:r>
          </w:p>
        </w:tc>
      </w:tr>
      <w:tr w:rsidR="000D0106" w:rsidRPr="009F6DB8" w:rsidTr="000D0106">
        <w:trPr>
          <w:trHeight w:val="377"/>
        </w:trPr>
        <w:tc>
          <w:tcPr>
            <w:tcW w:w="567" w:type="dxa"/>
            <w:vMerge/>
            <w:tcBorders>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701" w:type="dxa"/>
            <w:vMerge/>
            <w:tcBorders>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992" w:type="dxa"/>
            <w:vMerge/>
            <w:tcBorders>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243" w:type="dxa"/>
            <w:vMerge/>
            <w:tcBorders>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417" w:type="dxa"/>
            <w:tcBorders>
              <w:top w:val="single" w:sz="4" w:space="0" w:color="auto"/>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right="-2"/>
              <w:contextualSpacing/>
              <w:jc w:val="center"/>
              <w:rPr>
                <w:color w:val="auto"/>
              </w:rPr>
            </w:pPr>
            <w:r w:rsidRPr="009F6DB8">
              <w:rPr>
                <w:color w:val="auto"/>
              </w:rPr>
              <w:t>Подозерское сельское поселение</w:t>
            </w:r>
          </w:p>
        </w:tc>
        <w:tc>
          <w:tcPr>
            <w:tcW w:w="1134" w:type="dxa"/>
            <w:tcBorders>
              <w:left w:val="single" w:sz="4" w:space="0" w:color="auto"/>
              <w:bottom w:val="single" w:sz="4" w:space="0" w:color="000000"/>
              <w:right w:val="single" w:sz="4" w:space="0" w:color="auto"/>
            </w:tcBorders>
            <w:shd w:val="clear" w:color="auto" w:fill="auto"/>
            <w:vAlign w:val="center"/>
            <w:hideMark/>
          </w:tcPr>
          <w:p w:rsidR="000D0106" w:rsidRPr="009F6DB8" w:rsidRDefault="000D0106" w:rsidP="000D0106">
            <w:pPr>
              <w:spacing w:line="0" w:lineRule="atLeast"/>
              <w:ind w:left="-142" w:right="-2"/>
              <w:contextualSpacing/>
              <w:jc w:val="center"/>
              <w:rPr>
                <w:color w:val="auto"/>
                <w:sz w:val="16"/>
                <w:szCs w:val="16"/>
              </w:rPr>
            </w:pPr>
            <w:r w:rsidRPr="009F6DB8">
              <w:rPr>
                <w:color w:val="auto"/>
                <w:sz w:val="16"/>
                <w:szCs w:val="16"/>
              </w:rPr>
              <w:t>136 000,00</w:t>
            </w:r>
          </w:p>
        </w:tc>
        <w:tc>
          <w:tcPr>
            <w:tcW w:w="1134" w:type="dxa"/>
            <w:tcBorders>
              <w:left w:val="single" w:sz="4" w:space="0" w:color="auto"/>
              <w:bottom w:val="single" w:sz="4" w:space="0" w:color="000000"/>
              <w:right w:val="single" w:sz="4" w:space="0" w:color="auto"/>
            </w:tcBorders>
          </w:tcPr>
          <w:p w:rsidR="000D0106" w:rsidRPr="009F6DB8" w:rsidRDefault="000D0106" w:rsidP="000D0106">
            <w:pPr>
              <w:jc w:val="center"/>
              <w:rPr>
                <w:color w:val="auto"/>
                <w:sz w:val="16"/>
                <w:szCs w:val="16"/>
              </w:rPr>
            </w:pPr>
          </w:p>
          <w:p w:rsidR="000D0106" w:rsidRPr="009F6DB8" w:rsidRDefault="000D0106" w:rsidP="000D0106">
            <w:pPr>
              <w:jc w:val="center"/>
              <w:rPr>
                <w:color w:val="auto"/>
              </w:rPr>
            </w:pPr>
            <w:r w:rsidRPr="009F6DB8">
              <w:rPr>
                <w:color w:val="auto"/>
                <w:sz w:val="16"/>
                <w:szCs w:val="16"/>
              </w:rPr>
              <w:t>50 000,00</w:t>
            </w:r>
          </w:p>
        </w:tc>
        <w:tc>
          <w:tcPr>
            <w:tcW w:w="1134" w:type="dxa"/>
            <w:tcBorders>
              <w:left w:val="single" w:sz="4" w:space="0" w:color="auto"/>
              <w:bottom w:val="single" w:sz="4" w:space="0" w:color="000000"/>
              <w:right w:val="single" w:sz="4" w:space="0" w:color="000000"/>
            </w:tcBorders>
            <w:shd w:val="clear" w:color="auto" w:fill="auto"/>
            <w:vAlign w:val="center"/>
            <w:hideMark/>
          </w:tcPr>
          <w:p w:rsidR="000D0106" w:rsidRPr="009F6DB8" w:rsidRDefault="000D0106" w:rsidP="000D0106">
            <w:pPr>
              <w:spacing w:line="0" w:lineRule="atLeast"/>
              <w:ind w:left="-142" w:right="-2"/>
              <w:contextualSpacing/>
              <w:jc w:val="center"/>
              <w:rPr>
                <w:color w:val="auto"/>
                <w:sz w:val="16"/>
                <w:szCs w:val="16"/>
              </w:rPr>
            </w:pPr>
            <w:r w:rsidRPr="009F6DB8">
              <w:rPr>
                <w:color w:val="auto"/>
                <w:sz w:val="16"/>
                <w:szCs w:val="16"/>
              </w:rPr>
              <w:t>50 000,00</w:t>
            </w:r>
          </w:p>
        </w:tc>
      </w:tr>
    </w:tbl>
    <w:p w:rsidR="000D0106" w:rsidRPr="009F6DB8" w:rsidRDefault="000D0106" w:rsidP="000D0106">
      <w:pPr>
        <w:spacing w:line="0" w:lineRule="atLeast"/>
        <w:ind w:left="-142" w:right="-2"/>
        <w:contextualSpacing/>
        <w:jc w:val="right"/>
        <w:rPr>
          <w:b/>
          <w:color w:val="auto"/>
        </w:rPr>
      </w:pPr>
    </w:p>
    <w:p w:rsidR="000D0106" w:rsidRPr="009F6DB8" w:rsidRDefault="000D0106" w:rsidP="000D0106">
      <w:pPr>
        <w:spacing w:line="0" w:lineRule="atLeast"/>
        <w:ind w:left="-142" w:right="-2"/>
        <w:contextualSpacing/>
        <w:jc w:val="right"/>
        <w:rPr>
          <w:b/>
          <w:color w:val="auto"/>
        </w:rPr>
      </w:pPr>
    </w:p>
    <w:p w:rsidR="000D0106" w:rsidRPr="009F6DB8" w:rsidRDefault="000D0106" w:rsidP="000D0106">
      <w:pPr>
        <w:spacing w:line="0" w:lineRule="atLeast"/>
        <w:ind w:left="-142" w:right="-2"/>
        <w:contextualSpacing/>
        <w:jc w:val="right"/>
        <w:rPr>
          <w:b/>
          <w:color w:val="auto"/>
        </w:rPr>
      </w:pPr>
      <w:r w:rsidRPr="009F6DB8">
        <w:rPr>
          <w:b/>
          <w:color w:val="auto"/>
        </w:rPr>
        <w:t>Приложение 2</w:t>
      </w:r>
    </w:p>
    <w:p w:rsidR="000D0106" w:rsidRPr="009F6DB8" w:rsidRDefault="000D0106" w:rsidP="000D0106">
      <w:pPr>
        <w:spacing w:line="0" w:lineRule="atLeast"/>
        <w:ind w:left="-142" w:right="-2"/>
        <w:contextualSpacing/>
        <w:jc w:val="right"/>
        <w:rPr>
          <w:b/>
          <w:color w:val="auto"/>
        </w:rPr>
      </w:pPr>
      <w:r w:rsidRPr="009F6DB8">
        <w:rPr>
          <w:b/>
          <w:color w:val="auto"/>
        </w:rPr>
        <w:t xml:space="preserve">к муниципальной программе </w:t>
      </w:r>
    </w:p>
    <w:p w:rsidR="000D0106" w:rsidRPr="009F6DB8" w:rsidRDefault="000D0106" w:rsidP="000D0106">
      <w:pPr>
        <w:spacing w:line="0" w:lineRule="atLeast"/>
        <w:ind w:left="-142" w:right="-2"/>
        <w:contextualSpacing/>
        <w:jc w:val="right"/>
        <w:rPr>
          <w:b/>
          <w:color w:val="auto"/>
        </w:rPr>
      </w:pPr>
      <w:r w:rsidRPr="009F6DB8">
        <w:rPr>
          <w:b/>
          <w:color w:val="auto"/>
        </w:rPr>
        <w:t xml:space="preserve">"Обеспечение населения объектами </w:t>
      </w:r>
    </w:p>
    <w:p w:rsidR="000D0106" w:rsidRPr="009F6DB8" w:rsidRDefault="000D0106" w:rsidP="000D0106">
      <w:pPr>
        <w:spacing w:line="0" w:lineRule="atLeast"/>
        <w:ind w:left="-142" w:right="-2"/>
        <w:contextualSpacing/>
        <w:jc w:val="right"/>
        <w:rPr>
          <w:b/>
          <w:color w:val="auto"/>
        </w:rPr>
      </w:pPr>
      <w:r w:rsidRPr="009F6DB8">
        <w:rPr>
          <w:b/>
          <w:color w:val="auto"/>
        </w:rPr>
        <w:t xml:space="preserve">инженерной инфраструктуры, </w:t>
      </w:r>
    </w:p>
    <w:p w:rsidR="000D0106" w:rsidRPr="009F6DB8" w:rsidRDefault="000D0106" w:rsidP="000D0106">
      <w:pPr>
        <w:spacing w:line="0" w:lineRule="atLeast"/>
        <w:ind w:left="-142" w:right="-2"/>
        <w:contextualSpacing/>
        <w:jc w:val="right"/>
        <w:rPr>
          <w:b/>
          <w:color w:val="auto"/>
        </w:rPr>
      </w:pPr>
      <w:r w:rsidRPr="009F6DB8">
        <w:rPr>
          <w:b/>
          <w:color w:val="auto"/>
        </w:rPr>
        <w:t>услугами жилищно-коммунального хозяйства</w:t>
      </w:r>
    </w:p>
    <w:p w:rsidR="000D0106" w:rsidRPr="009F6DB8" w:rsidRDefault="000D0106" w:rsidP="000D0106">
      <w:pPr>
        <w:spacing w:line="0" w:lineRule="atLeast"/>
        <w:ind w:left="-142" w:right="-2"/>
        <w:contextualSpacing/>
        <w:jc w:val="right"/>
        <w:rPr>
          <w:b/>
          <w:color w:val="auto"/>
        </w:rPr>
      </w:pPr>
      <w:r w:rsidRPr="009F6DB8">
        <w:rPr>
          <w:b/>
          <w:color w:val="auto"/>
        </w:rPr>
        <w:t xml:space="preserve">  и благоустройства сельских поселений</w:t>
      </w:r>
    </w:p>
    <w:p w:rsidR="000D0106" w:rsidRPr="009F6DB8" w:rsidRDefault="000D0106" w:rsidP="000D0106">
      <w:pPr>
        <w:spacing w:line="0" w:lineRule="atLeast"/>
        <w:ind w:left="-142" w:right="-2"/>
        <w:contextualSpacing/>
        <w:jc w:val="right"/>
        <w:rPr>
          <w:b/>
          <w:color w:val="auto"/>
        </w:rPr>
      </w:pPr>
      <w:r w:rsidRPr="009F6DB8">
        <w:rPr>
          <w:b/>
          <w:color w:val="auto"/>
        </w:rPr>
        <w:t xml:space="preserve"> Комсомольского муниципального района"</w:t>
      </w:r>
    </w:p>
    <w:p w:rsidR="000D0106" w:rsidRPr="009F6DB8" w:rsidRDefault="000D0106" w:rsidP="000D0106">
      <w:pPr>
        <w:spacing w:line="0" w:lineRule="atLeast"/>
        <w:ind w:left="-142" w:right="-2"/>
        <w:contextualSpacing/>
        <w:jc w:val="center"/>
        <w:rPr>
          <w:b/>
          <w:color w:val="auto"/>
          <w:sz w:val="24"/>
          <w:szCs w:val="24"/>
        </w:rPr>
      </w:pPr>
    </w:p>
    <w:p w:rsidR="000D0106" w:rsidRPr="009F6DB8" w:rsidRDefault="000D0106" w:rsidP="000D0106">
      <w:pPr>
        <w:spacing w:line="0" w:lineRule="atLeast"/>
        <w:ind w:left="-142" w:right="-2"/>
        <w:contextualSpacing/>
        <w:jc w:val="center"/>
        <w:rPr>
          <w:b/>
          <w:color w:val="auto"/>
          <w:sz w:val="24"/>
          <w:szCs w:val="24"/>
        </w:rPr>
      </w:pPr>
      <w:r w:rsidRPr="009F6DB8">
        <w:rPr>
          <w:b/>
          <w:color w:val="auto"/>
          <w:sz w:val="24"/>
          <w:szCs w:val="24"/>
        </w:rPr>
        <w:t>Подпрограмма</w:t>
      </w:r>
    </w:p>
    <w:p w:rsidR="000D0106" w:rsidRPr="009F6DB8" w:rsidRDefault="000D0106" w:rsidP="000D0106">
      <w:pPr>
        <w:pStyle w:val="af1"/>
        <w:spacing w:line="0" w:lineRule="atLeast"/>
        <w:ind w:left="-142" w:right="-2"/>
        <w:jc w:val="center"/>
        <w:rPr>
          <w:rFonts w:ascii="Times New Roman" w:hAnsi="Times New Roman" w:cs="Times New Roman"/>
          <w:b/>
          <w:sz w:val="24"/>
          <w:szCs w:val="24"/>
        </w:rPr>
      </w:pPr>
      <w:r w:rsidRPr="009F6DB8">
        <w:rPr>
          <w:rFonts w:ascii="Times New Roman" w:hAnsi="Times New Roman" w:cs="Times New Roman"/>
          <w:b/>
          <w:sz w:val="24"/>
          <w:szCs w:val="24"/>
        </w:rPr>
        <w:t>«Благоустройство сельских поселений Комсомольского муниципального района»</w:t>
      </w:r>
    </w:p>
    <w:p w:rsidR="000D0106" w:rsidRPr="009F6DB8" w:rsidRDefault="000D0106" w:rsidP="000D0106">
      <w:pPr>
        <w:spacing w:line="0" w:lineRule="atLeast"/>
        <w:ind w:left="-142" w:right="-2"/>
        <w:contextualSpacing/>
        <w:jc w:val="center"/>
        <w:rPr>
          <w:b/>
          <w:color w:val="auto"/>
          <w:sz w:val="24"/>
          <w:szCs w:val="24"/>
        </w:rPr>
      </w:pPr>
      <w:r w:rsidRPr="009F6DB8">
        <w:rPr>
          <w:b/>
          <w:color w:val="auto"/>
          <w:sz w:val="24"/>
          <w:szCs w:val="24"/>
        </w:rPr>
        <w:t>1. Паспорт подпрограммы</w:t>
      </w:r>
    </w:p>
    <w:p w:rsidR="000D0106" w:rsidRPr="009F6DB8" w:rsidRDefault="000D0106" w:rsidP="000D0106">
      <w:pPr>
        <w:spacing w:line="0" w:lineRule="atLeast"/>
        <w:ind w:left="-142" w:right="-2"/>
        <w:contextualSpacing/>
        <w:jc w:val="center"/>
        <w:rPr>
          <w:b/>
          <w:color w:val="auto"/>
          <w:sz w:val="24"/>
          <w:szCs w:val="24"/>
        </w:rPr>
      </w:pPr>
    </w:p>
    <w:tbl>
      <w:tblPr>
        <w:tblW w:w="10348"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68"/>
        <w:gridCol w:w="8080"/>
      </w:tblGrid>
      <w:tr w:rsidR="000D0106" w:rsidRPr="009F6DB8" w:rsidTr="000D0106">
        <w:trPr>
          <w:trHeight w:val="400"/>
          <w:tblCellSpacing w:w="5" w:type="nil"/>
        </w:trPr>
        <w:tc>
          <w:tcPr>
            <w:tcW w:w="2268" w:type="dxa"/>
            <w:vAlign w:val="center"/>
          </w:tcPr>
          <w:p w:rsidR="000D0106" w:rsidRPr="009F6DB8" w:rsidRDefault="000D0106" w:rsidP="000D0106">
            <w:pPr>
              <w:widowControl w:val="0"/>
              <w:autoSpaceDE w:val="0"/>
              <w:autoSpaceDN w:val="0"/>
              <w:adjustRightInd w:val="0"/>
              <w:spacing w:line="0" w:lineRule="atLeast"/>
              <w:ind w:left="67" w:right="-2"/>
              <w:contextualSpacing/>
              <w:jc w:val="center"/>
              <w:rPr>
                <w:color w:val="auto"/>
              </w:rPr>
            </w:pPr>
            <w:r w:rsidRPr="009F6DB8">
              <w:rPr>
                <w:color w:val="auto"/>
              </w:rPr>
              <w:t>Наименование подпрограммы</w:t>
            </w:r>
          </w:p>
        </w:tc>
        <w:tc>
          <w:tcPr>
            <w:tcW w:w="8080" w:type="dxa"/>
            <w:shd w:val="clear" w:color="auto" w:fill="auto"/>
            <w:vAlign w:val="center"/>
          </w:tcPr>
          <w:p w:rsidR="000D0106" w:rsidRPr="009F6DB8" w:rsidRDefault="000D0106" w:rsidP="000D0106">
            <w:pPr>
              <w:spacing w:line="0" w:lineRule="atLeast"/>
              <w:ind w:left="67" w:right="-2"/>
              <w:contextualSpacing/>
              <w:rPr>
                <w:color w:val="auto"/>
                <w:highlight w:val="yellow"/>
              </w:rPr>
            </w:pPr>
            <w:r w:rsidRPr="009F6DB8">
              <w:rPr>
                <w:color w:val="auto"/>
              </w:rPr>
              <w:t>Благоустройство сельских поселений Комсомольского муниципального района</w:t>
            </w:r>
          </w:p>
        </w:tc>
      </w:tr>
      <w:tr w:rsidR="000D0106" w:rsidRPr="009F6DB8" w:rsidTr="000D0106">
        <w:trPr>
          <w:trHeight w:val="400"/>
          <w:tblCellSpacing w:w="5" w:type="nil"/>
        </w:trPr>
        <w:tc>
          <w:tcPr>
            <w:tcW w:w="2268" w:type="dxa"/>
            <w:vAlign w:val="center"/>
          </w:tcPr>
          <w:p w:rsidR="000D0106" w:rsidRPr="009F6DB8" w:rsidRDefault="000D0106" w:rsidP="000D0106">
            <w:pPr>
              <w:widowControl w:val="0"/>
              <w:autoSpaceDE w:val="0"/>
              <w:autoSpaceDN w:val="0"/>
              <w:adjustRightInd w:val="0"/>
              <w:spacing w:line="0" w:lineRule="atLeast"/>
              <w:ind w:left="67" w:right="-2"/>
              <w:contextualSpacing/>
              <w:jc w:val="both"/>
              <w:rPr>
                <w:color w:val="auto"/>
              </w:rPr>
            </w:pPr>
            <w:r w:rsidRPr="009F6DB8">
              <w:rPr>
                <w:color w:val="auto"/>
              </w:rPr>
              <w:t>Срок       реализации подпрограммы</w:t>
            </w:r>
          </w:p>
        </w:tc>
        <w:tc>
          <w:tcPr>
            <w:tcW w:w="8080" w:type="dxa"/>
            <w:vAlign w:val="center"/>
          </w:tcPr>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2023-2025годы</w:t>
            </w:r>
          </w:p>
        </w:tc>
      </w:tr>
      <w:tr w:rsidR="000D0106" w:rsidRPr="009F6DB8" w:rsidTr="000D0106">
        <w:trPr>
          <w:trHeight w:val="400"/>
          <w:tblCellSpacing w:w="5" w:type="nil"/>
        </w:trPr>
        <w:tc>
          <w:tcPr>
            <w:tcW w:w="2268" w:type="dxa"/>
            <w:vAlign w:val="center"/>
          </w:tcPr>
          <w:p w:rsidR="000D0106" w:rsidRPr="009F6DB8" w:rsidRDefault="000D0106" w:rsidP="000D0106">
            <w:pPr>
              <w:widowControl w:val="0"/>
              <w:autoSpaceDE w:val="0"/>
              <w:autoSpaceDN w:val="0"/>
              <w:adjustRightInd w:val="0"/>
              <w:spacing w:line="0" w:lineRule="atLeast"/>
              <w:ind w:left="67" w:right="-2"/>
              <w:contextualSpacing/>
              <w:jc w:val="both"/>
              <w:rPr>
                <w:color w:val="auto"/>
              </w:rPr>
            </w:pPr>
            <w:r w:rsidRPr="009F6DB8">
              <w:rPr>
                <w:color w:val="auto"/>
              </w:rPr>
              <w:t>Ответственный исполнитель подпрограммы</w:t>
            </w:r>
          </w:p>
        </w:tc>
        <w:tc>
          <w:tcPr>
            <w:tcW w:w="8080" w:type="dxa"/>
            <w:vAlign w:val="center"/>
          </w:tcPr>
          <w:p w:rsidR="000D0106" w:rsidRPr="009F6DB8" w:rsidRDefault="000D0106" w:rsidP="000D0106">
            <w:pPr>
              <w:pStyle w:val="af1"/>
              <w:spacing w:after="0" w:line="0" w:lineRule="atLeast"/>
              <w:ind w:left="67" w:right="-2"/>
              <w:jc w:val="both"/>
              <w:rPr>
                <w:rFonts w:ascii="Times New Roman" w:hAnsi="Times New Roman" w:cs="Times New Roman"/>
              </w:rPr>
            </w:pPr>
            <w:r w:rsidRPr="009F6DB8">
              <w:rPr>
                <w:rFonts w:ascii="Times New Roman" w:hAnsi="Times New Roman" w:cs="Times New Roman"/>
              </w:rPr>
              <w:t>Управление по вопросу развития инфраструктуры Администрации  Комсомольского муниципального района</w:t>
            </w:r>
          </w:p>
        </w:tc>
      </w:tr>
      <w:tr w:rsidR="000D0106" w:rsidRPr="009F6DB8" w:rsidTr="000D0106">
        <w:trPr>
          <w:trHeight w:val="1035"/>
          <w:tblCellSpacing w:w="5" w:type="nil"/>
        </w:trPr>
        <w:tc>
          <w:tcPr>
            <w:tcW w:w="2268" w:type="dxa"/>
            <w:vAlign w:val="center"/>
          </w:tcPr>
          <w:p w:rsidR="000D0106" w:rsidRPr="009F6DB8" w:rsidRDefault="000D0106" w:rsidP="000D0106">
            <w:pPr>
              <w:pStyle w:val="ConsPlusNormal"/>
              <w:spacing w:line="0" w:lineRule="atLeast"/>
              <w:ind w:left="67" w:right="-2"/>
              <w:contextualSpacing/>
              <w:jc w:val="both"/>
              <w:rPr>
                <w:rFonts w:ascii="Times New Roman" w:hAnsi="Times New Roman" w:cs="Times New Roman"/>
                <w:sz w:val="22"/>
                <w:szCs w:val="22"/>
              </w:rPr>
            </w:pPr>
            <w:r w:rsidRPr="009F6DB8">
              <w:rPr>
                <w:rFonts w:ascii="Times New Roman" w:hAnsi="Times New Roman" w:cs="Times New Roman"/>
                <w:sz w:val="22"/>
                <w:szCs w:val="22"/>
              </w:rPr>
              <w:t>Исполнители основных мероприятий (мероприятий) подпрограммы</w:t>
            </w:r>
          </w:p>
        </w:tc>
        <w:tc>
          <w:tcPr>
            <w:tcW w:w="8080" w:type="dxa"/>
            <w:vAlign w:val="center"/>
          </w:tcPr>
          <w:p w:rsidR="000D0106" w:rsidRPr="009F6DB8" w:rsidRDefault="000D0106" w:rsidP="000D0106">
            <w:pPr>
              <w:pStyle w:val="af1"/>
              <w:spacing w:after="0" w:line="0" w:lineRule="atLeast"/>
              <w:ind w:left="67" w:right="-2"/>
              <w:jc w:val="both"/>
              <w:rPr>
                <w:rFonts w:ascii="Times New Roman" w:hAnsi="Times New Roman" w:cs="Times New Roman"/>
              </w:rPr>
            </w:pPr>
            <w:r w:rsidRPr="009F6DB8">
              <w:rPr>
                <w:rFonts w:ascii="Times New Roman" w:hAnsi="Times New Roman" w:cs="Times New Roman"/>
              </w:rPr>
              <w:t>Управление по вопросу развития инфраструктуры Администрации  Комсомольского муниципального района</w:t>
            </w:r>
          </w:p>
        </w:tc>
      </w:tr>
      <w:tr w:rsidR="000D0106" w:rsidRPr="009F6DB8" w:rsidTr="000D0106">
        <w:trPr>
          <w:trHeight w:val="400"/>
          <w:tblCellSpacing w:w="5" w:type="nil"/>
        </w:trPr>
        <w:tc>
          <w:tcPr>
            <w:tcW w:w="2268" w:type="dxa"/>
            <w:vAlign w:val="center"/>
          </w:tcPr>
          <w:p w:rsidR="000D0106" w:rsidRPr="009F6DB8" w:rsidRDefault="000D0106" w:rsidP="000D0106">
            <w:pPr>
              <w:widowControl w:val="0"/>
              <w:autoSpaceDE w:val="0"/>
              <w:autoSpaceDN w:val="0"/>
              <w:adjustRightInd w:val="0"/>
              <w:spacing w:line="0" w:lineRule="atLeast"/>
              <w:ind w:left="67" w:right="-2"/>
              <w:contextualSpacing/>
              <w:jc w:val="both"/>
              <w:rPr>
                <w:color w:val="auto"/>
              </w:rPr>
            </w:pPr>
            <w:r w:rsidRPr="009F6DB8">
              <w:rPr>
                <w:color w:val="auto"/>
              </w:rPr>
              <w:t>Задачи подпрограммы</w:t>
            </w:r>
          </w:p>
        </w:tc>
        <w:tc>
          <w:tcPr>
            <w:tcW w:w="8080" w:type="dxa"/>
            <w:vAlign w:val="center"/>
          </w:tcPr>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Создание условий для комфортного проживания  граждан в  Комсомольском муниципальном районе</w:t>
            </w:r>
          </w:p>
        </w:tc>
      </w:tr>
      <w:tr w:rsidR="000D0106" w:rsidRPr="009F6DB8" w:rsidTr="000D0106">
        <w:trPr>
          <w:trHeight w:val="400"/>
          <w:tblCellSpacing w:w="5" w:type="nil"/>
        </w:trPr>
        <w:tc>
          <w:tcPr>
            <w:tcW w:w="2268" w:type="dxa"/>
          </w:tcPr>
          <w:p w:rsidR="000D0106" w:rsidRPr="009F6DB8" w:rsidRDefault="000D0106" w:rsidP="000D0106">
            <w:pPr>
              <w:widowControl w:val="0"/>
              <w:autoSpaceDE w:val="0"/>
              <w:autoSpaceDN w:val="0"/>
              <w:adjustRightInd w:val="0"/>
              <w:spacing w:line="0" w:lineRule="atLeast"/>
              <w:ind w:left="67" w:right="-2"/>
              <w:contextualSpacing/>
              <w:jc w:val="both"/>
              <w:rPr>
                <w:color w:val="auto"/>
              </w:rPr>
            </w:pPr>
            <w:r w:rsidRPr="009F6DB8">
              <w:rPr>
                <w:color w:val="auto"/>
              </w:rPr>
              <w:t xml:space="preserve">Объемы      ресурсного обеспечения          </w:t>
            </w:r>
          </w:p>
          <w:p w:rsidR="000D0106" w:rsidRPr="009F6DB8" w:rsidRDefault="000D0106" w:rsidP="000D0106">
            <w:pPr>
              <w:widowControl w:val="0"/>
              <w:autoSpaceDE w:val="0"/>
              <w:autoSpaceDN w:val="0"/>
              <w:adjustRightInd w:val="0"/>
              <w:spacing w:line="0" w:lineRule="atLeast"/>
              <w:ind w:left="67" w:right="-2"/>
              <w:contextualSpacing/>
              <w:jc w:val="both"/>
              <w:rPr>
                <w:color w:val="auto"/>
              </w:rPr>
            </w:pPr>
            <w:r w:rsidRPr="009F6DB8">
              <w:rPr>
                <w:color w:val="auto"/>
              </w:rPr>
              <w:t xml:space="preserve">подпрограммы         </w:t>
            </w:r>
          </w:p>
        </w:tc>
        <w:tc>
          <w:tcPr>
            <w:tcW w:w="8080" w:type="dxa"/>
          </w:tcPr>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 xml:space="preserve">Прогнозируемый объем финансирования подпрограммы составит около </w:t>
            </w:r>
          </w:p>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b/>
                <w:color w:val="auto"/>
              </w:rPr>
              <w:t xml:space="preserve">7 134 076,93 </w:t>
            </w:r>
            <w:r w:rsidRPr="009F6DB8">
              <w:rPr>
                <w:color w:val="auto"/>
              </w:rPr>
              <w:t>рублей, в том числе по годам:</w:t>
            </w:r>
          </w:p>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 xml:space="preserve">Общий объем бюджетных ассигнований:                </w:t>
            </w:r>
          </w:p>
          <w:p w:rsidR="000D0106" w:rsidRPr="009F6DB8" w:rsidRDefault="000D0106" w:rsidP="000D0106">
            <w:pPr>
              <w:widowControl w:val="0"/>
              <w:autoSpaceDE w:val="0"/>
              <w:autoSpaceDN w:val="0"/>
              <w:adjustRightInd w:val="0"/>
              <w:spacing w:line="0" w:lineRule="atLeast"/>
              <w:ind w:left="68"/>
              <w:contextualSpacing/>
              <w:rPr>
                <w:color w:val="auto"/>
              </w:rPr>
            </w:pPr>
            <w:r w:rsidRPr="009F6DB8">
              <w:rPr>
                <w:color w:val="auto"/>
              </w:rPr>
              <w:t xml:space="preserve">2023 год –1 941 998,93 руб.,  </w:t>
            </w:r>
          </w:p>
          <w:p w:rsidR="000D0106" w:rsidRPr="009F6DB8" w:rsidRDefault="000D0106" w:rsidP="000D0106">
            <w:pPr>
              <w:widowControl w:val="0"/>
              <w:autoSpaceDE w:val="0"/>
              <w:autoSpaceDN w:val="0"/>
              <w:adjustRightInd w:val="0"/>
              <w:spacing w:line="0" w:lineRule="atLeast"/>
              <w:ind w:left="68"/>
              <w:contextualSpacing/>
              <w:rPr>
                <w:color w:val="auto"/>
              </w:rPr>
            </w:pPr>
            <w:r w:rsidRPr="009F6DB8">
              <w:rPr>
                <w:color w:val="auto"/>
              </w:rPr>
              <w:t>2024 год – 1 882 000,00руб.,</w:t>
            </w:r>
          </w:p>
          <w:p w:rsidR="000D0106" w:rsidRPr="009F6DB8" w:rsidRDefault="000D0106" w:rsidP="000D0106">
            <w:pPr>
              <w:widowControl w:val="0"/>
              <w:autoSpaceDE w:val="0"/>
              <w:autoSpaceDN w:val="0"/>
              <w:adjustRightInd w:val="0"/>
              <w:spacing w:line="0" w:lineRule="atLeast"/>
              <w:ind w:left="68"/>
              <w:contextualSpacing/>
              <w:rPr>
                <w:color w:val="auto"/>
              </w:rPr>
            </w:pPr>
            <w:r w:rsidRPr="009F6DB8">
              <w:rPr>
                <w:color w:val="auto"/>
              </w:rPr>
              <w:t>2025 год – 3 310 078,00 руб.</w:t>
            </w:r>
          </w:p>
          <w:p w:rsidR="000D0106" w:rsidRPr="009F6DB8" w:rsidRDefault="000D0106" w:rsidP="000D0106">
            <w:pPr>
              <w:widowControl w:val="0"/>
              <w:autoSpaceDE w:val="0"/>
              <w:autoSpaceDN w:val="0"/>
              <w:adjustRightInd w:val="0"/>
              <w:spacing w:line="0" w:lineRule="atLeast"/>
              <w:ind w:left="68"/>
              <w:contextualSpacing/>
              <w:rPr>
                <w:color w:val="auto"/>
              </w:rPr>
            </w:pPr>
            <w:r w:rsidRPr="009F6DB8">
              <w:rPr>
                <w:color w:val="auto"/>
              </w:rPr>
              <w:t>в том числе районный бюджет:</w:t>
            </w:r>
            <w:r w:rsidRPr="009F6DB8">
              <w:rPr>
                <w:b/>
                <w:color w:val="auto"/>
              </w:rPr>
              <w:t xml:space="preserve"> 7 134 076,93 </w:t>
            </w:r>
            <w:r w:rsidRPr="009F6DB8">
              <w:rPr>
                <w:color w:val="auto"/>
              </w:rPr>
              <w:t>рублей</w:t>
            </w:r>
          </w:p>
          <w:p w:rsidR="000D0106" w:rsidRPr="009F6DB8" w:rsidRDefault="000D0106" w:rsidP="000D0106">
            <w:pPr>
              <w:widowControl w:val="0"/>
              <w:autoSpaceDE w:val="0"/>
              <w:autoSpaceDN w:val="0"/>
              <w:adjustRightInd w:val="0"/>
              <w:spacing w:line="0" w:lineRule="atLeast"/>
              <w:ind w:left="68"/>
              <w:contextualSpacing/>
              <w:rPr>
                <w:color w:val="auto"/>
              </w:rPr>
            </w:pPr>
            <w:r w:rsidRPr="009F6DB8">
              <w:rPr>
                <w:color w:val="auto"/>
              </w:rPr>
              <w:t xml:space="preserve">2023 год – 1 941 998,93 руб., </w:t>
            </w:r>
          </w:p>
          <w:p w:rsidR="000D0106" w:rsidRPr="009F6DB8" w:rsidRDefault="000D0106" w:rsidP="000D0106">
            <w:pPr>
              <w:widowControl w:val="0"/>
              <w:autoSpaceDE w:val="0"/>
              <w:autoSpaceDN w:val="0"/>
              <w:adjustRightInd w:val="0"/>
              <w:spacing w:line="0" w:lineRule="atLeast"/>
              <w:ind w:left="68"/>
              <w:contextualSpacing/>
              <w:rPr>
                <w:color w:val="auto"/>
              </w:rPr>
            </w:pPr>
            <w:r w:rsidRPr="009F6DB8">
              <w:rPr>
                <w:color w:val="auto"/>
              </w:rPr>
              <w:t>2024 год – 1 882 000,00руб.,</w:t>
            </w:r>
          </w:p>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 xml:space="preserve">2025 год – 3 310 078,00 руб </w:t>
            </w:r>
          </w:p>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0D0106" w:rsidRPr="009F6DB8" w:rsidTr="000D0106">
        <w:trPr>
          <w:trHeight w:val="1045"/>
          <w:tblCellSpacing w:w="5" w:type="nil"/>
        </w:trPr>
        <w:tc>
          <w:tcPr>
            <w:tcW w:w="2268" w:type="dxa"/>
            <w:vAlign w:val="center"/>
          </w:tcPr>
          <w:p w:rsidR="000D0106" w:rsidRPr="009F6DB8" w:rsidRDefault="000D0106" w:rsidP="000D0106">
            <w:pPr>
              <w:widowControl w:val="0"/>
              <w:autoSpaceDE w:val="0"/>
              <w:autoSpaceDN w:val="0"/>
              <w:adjustRightInd w:val="0"/>
              <w:spacing w:line="0" w:lineRule="atLeast"/>
              <w:ind w:left="67" w:right="-2"/>
              <w:contextualSpacing/>
              <w:jc w:val="both"/>
              <w:rPr>
                <w:color w:val="auto"/>
              </w:rPr>
            </w:pPr>
            <w:r w:rsidRPr="009F6DB8">
              <w:rPr>
                <w:color w:val="auto"/>
              </w:rPr>
              <w:t>Ожидаемые результаты реализации подпрограммы</w:t>
            </w:r>
          </w:p>
        </w:tc>
        <w:tc>
          <w:tcPr>
            <w:tcW w:w="8080" w:type="dxa"/>
            <w:vAlign w:val="center"/>
          </w:tcPr>
          <w:p w:rsidR="000D0106" w:rsidRPr="009F6DB8" w:rsidRDefault="000D0106" w:rsidP="000D0106">
            <w:pPr>
              <w:widowControl w:val="0"/>
              <w:autoSpaceDE w:val="0"/>
              <w:autoSpaceDN w:val="0"/>
              <w:adjustRightInd w:val="0"/>
              <w:spacing w:line="0" w:lineRule="atLeast"/>
              <w:ind w:left="67" w:right="-2"/>
              <w:contextualSpacing/>
              <w:jc w:val="center"/>
              <w:rPr>
                <w:color w:val="auto"/>
              </w:rPr>
            </w:pPr>
            <w:r w:rsidRPr="009F6DB8">
              <w:rPr>
                <w:color w:val="auto"/>
              </w:rPr>
              <w:t>Улучшение условий для комфортного проживания  граждан в  Комсомольском муниципальном районе</w:t>
            </w:r>
          </w:p>
        </w:tc>
      </w:tr>
    </w:tbl>
    <w:p w:rsidR="000D0106" w:rsidRPr="009F6DB8" w:rsidRDefault="000D0106" w:rsidP="000D0106">
      <w:pPr>
        <w:spacing w:line="0" w:lineRule="atLeast"/>
        <w:ind w:left="-142" w:right="-2"/>
        <w:contextualSpacing/>
        <w:jc w:val="center"/>
        <w:rPr>
          <w:b/>
          <w:color w:val="auto"/>
          <w:sz w:val="24"/>
          <w:szCs w:val="24"/>
        </w:rPr>
      </w:pPr>
    </w:p>
    <w:p w:rsidR="000D0106" w:rsidRPr="009F6DB8" w:rsidRDefault="000D0106" w:rsidP="000D0106">
      <w:pPr>
        <w:spacing w:line="0" w:lineRule="atLeast"/>
        <w:ind w:left="-142" w:right="-2"/>
        <w:contextualSpacing/>
        <w:jc w:val="center"/>
        <w:rPr>
          <w:b/>
          <w:color w:val="auto"/>
          <w:sz w:val="24"/>
          <w:szCs w:val="24"/>
        </w:rPr>
      </w:pPr>
    </w:p>
    <w:p w:rsidR="000D0106" w:rsidRPr="009F6DB8" w:rsidRDefault="000D0106" w:rsidP="000D0106">
      <w:pPr>
        <w:spacing w:line="0" w:lineRule="atLeast"/>
        <w:ind w:left="-142" w:right="-2"/>
        <w:contextualSpacing/>
        <w:jc w:val="center"/>
        <w:rPr>
          <w:b/>
          <w:color w:val="auto"/>
          <w:sz w:val="24"/>
          <w:szCs w:val="24"/>
        </w:rPr>
      </w:pPr>
      <w:r w:rsidRPr="009F6DB8">
        <w:rPr>
          <w:b/>
          <w:color w:val="auto"/>
          <w:sz w:val="24"/>
          <w:szCs w:val="24"/>
        </w:rPr>
        <w:t>2. Характеристика основных   мероприятий подпрограммы</w:t>
      </w:r>
    </w:p>
    <w:p w:rsidR="000D0106" w:rsidRPr="009F6DB8" w:rsidRDefault="000D0106" w:rsidP="000D0106">
      <w:pPr>
        <w:pStyle w:val="af1"/>
        <w:spacing w:line="0" w:lineRule="atLeast"/>
        <w:ind w:left="-142" w:right="-2"/>
        <w:jc w:val="center"/>
        <w:rPr>
          <w:rFonts w:ascii="Times New Roman" w:hAnsi="Times New Roman" w:cs="Times New Roman"/>
          <w:b/>
          <w:sz w:val="24"/>
          <w:szCs w:val="24"/>
        </w:rPr>
      </w:pPr>
      <w:r w:rsidRPr="009F6DB8">
        <w:rPr>
          <w:rFonts w:ascii="Times New Roman" w:hAnsi="Times New Roman" w:cs="Times New Roman"/>
          <w:b/>
          <w:sz w:val="24"/>
          <w:szCs w:val="24"/>
        </w:rPr>
        <w:t>Благоустройство сельских поселений Комсомольского муниципального района»</w:t>
      </w:r>
    </w:p>
    <w:p w:rsidR="000D0106" w:rsidRPr="009F6DB8" w:rsidRDefault="000D0106" w:rsidP="000D0106">
      <w:pPr>
        <w:tabs>
          <w:tab w:val="left" w:pos="426"/>
        </w:tabs>
        <w:spacing w:line="0" w:lineRule="atLeast"/>
        <w:ind w:left="-142" w:right="-2"/>
        <w:contextualSpacing/>
        <w:jc w:val="right"/>
        <w:rPr>
          <w:b/>
          <w:color w:val="auto"/>
        </w:rPr>
      </w:pPr>
      <w:r w:rsidRPr="009F6DB8">
        <w:rPr>
          <w:b/>
          <w:color w:val="auto"/>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559"/>
        <w:gridCol w:w="3544"/>
        <w:gridCol w:w="1134"/>
        <w:gridCol w:w="1276"/>
        <w:gridCol w:w="992"/>
        <w:gridCol w:w="1134"/>
      </w:tblGrid>
      <w:tr w:rsidR="000D0106" w:rsidRPr="009F6DB8" w:rsidTr="000D0106">
        <w:trPr>
          <w:trHeight w:val="540"/>
        </w:trPr>
        <w:tc>
          <w:tcPr>
            <w:tcW w:w="709" w:type="dxa"/>
            <w:vMerge w:val="restart"/>
          </w:tcPr>
          <w:p w:rsidR="000D0106" w:rsidRPr="009F6DB8" w:rsidRDefault="000D0106" w:rsidP="000D0106">
            <w:pPr>
              <w:tabs>
                <w:tab w:val="left" w:pos="426"/>
              </w:tabs>
              <w:spacing w:line="0" w:lineRule="atLeast"/>
              <w:ind w:left="-142" w:right="-2"/>
              <w:contextualSpacing/>
              <w:jc w:val="center"/>
              <w:rPr>
                <w:color w:val="auto"/>
              </w:rPr>
            </w:pPr>
            <w:r w:rsidRPr="009F6DB8">
              <w:rPr>
                <w:color w:val="auto"/>
              </w:rPr>
              <w:t>№п/п</w:t>
            </w:r>
          </w:p>
        </w:tc>
        <w:tc>
          <w:tcPr>
            <w:tcW w:w="1559" w:type="dxa"/>
            <w:vMerge w:val="restart"/>
          </w:tcPr>
          <w:p w:rsidR="000D0106" w:rsidRPr="009F6DB8" w:rsidRDefault="000D0106" w:rsidP="000D0106">
            <w:pPr>
              <w:tabs>
                <w:tab w:val="left" w:pos="426"/>
              </w:tabs>
              <w:spacing w:line="0" w:lineRule="atLeast"/>
              <w:ind w:left="-142" w:right="-2"/>
              <w:contextualSpacing/>
              <w:jc w:val="center"/>
              <w:rPr>
                <w:color w:val="auto"/>
              </w:rPr>
            </w:pPr>
            <w:r w:rsidRPr="009F6DB8">
              <w:rPr>
                <w:color w:val="auto"/>
              </w:rPr>
              <w:t xml:space="preserve">Наименование </w:t>
            </w:r>
          </w:p>
          <w:p w:rsidR="000D0106" w:rsidRPr="009F6DB8" w:rsidRDefault="000D0106" w:rsidP="000D0106">
            <w:pPr>
              <w:tabs>
                <w:tab w:val="left" w:pos="426"/>
              </w:tabs>
              <w:spacing w:line="0" w:lineRule="atLeast"/>
              <w:ind w:left="-142" w:right="-2"/>
              <w:contextualSpacing/>
              <w:jc w:val="center"/>
              <w:rPr>
                <w:color w:val="auto"/>
              </w:rPr>
            </w:pPr>
            <w:r w:rsidRPr="009F6DB8">
              <w:rPr>
                <w:color w:val="auto"/>
              </w:rPr>
              <w:t>основного мероприятия</w:t>
            </w:r>
          </w:p>
          <w:p w:rsidR="000D0106" w:rsidRPr="009F6DB8" w:rsidRDefault="000D0106" w:rsidP="000D0106">
            <w:pPr>
              <w:tabs>
                <w:tab w:val="left" w:pos="426"/>
              </w:tabs>
              <w:spacing w:line="0" w:lineRule="atLeast"/>
              <w:ind w:left="-142" w:right="-2"/>
              <w:contextualSpacing/>
              <w:jc w:val="center"/>
              <w:rPr>
                <w:color w:val="auto"/>
              </w:rPr>
            </w:pPr>
            <w:r w:rsidRPr="009F6DB8">
              <w:rPr>
                <w:color w:val="auto"/>
              </w:rPr>
              <w:t>(мероприятия)</w:t>
            </w:r>
          </w:p>
        </w:tc>
        <w:tc>
          <w:tcPr>
            <w:tcW w:w="3544" w:type="dxa"/>
            <w:vMerge w:val="restart"/>
          </w:tcPr>
          <w:p w:rsidR="000D0106" w:rsidRPr="009F6DB8" w:rsidRDefault="000D0106" w:rsidP="000D0106">
            <w:pPr>
              <w:tabs>
                <w:tab w:val="left" w:pos="426"/>
              </w:tabs>
              <w:spacing w:line="0" w:lineRule="atLeast"/>
              <w:ind w:right="-2"/>
              <w:contextualSpacing/>
              <w:jc w:val="center"/>
              <w:rPr>
                <w:color w:val="auto"/>
              </w:rPr>
            </w:pPr>
            <w:r w:rsidRPr="009F6DB8">
              <w:rPr>
                <w:color w:val="auto"/>
              </w:rPr>
              <w:t>Наименование целевого индикатора</w:t>
            </w:r>
          </w:p>
          <w:p w:rsidR="000D0106" w:rsidRPr="009F6DB8" w:rsidRDefault="000D0106" w:rsidP="000D0106">
            <w:pPr>
              <w:tabs>
                <w:tab w:val="left" w:pos="426"/>
              </w:tabs>
              <w:spacing w:line="0" w:lineRule="atLeast"/>
              <w:ind w:right="-2"/>
              <w:contextualSpacing/>
              <w:jc w:val="center"/>
              <w:rPr>
                <w:color w:val="auto"/>
              </w:rPr>
            </w:pPr>
            <w:r w:rsidRPr="009F6DB8">
              <w:rPr>
                <w:color w:val="auto"/>
              </w:rPr>
              <w:t>(показателя)</w:t>
            </w:r>
          </w:p>
        </w:tc>
        <w:tc>
          <w:tcPr>
            <w:tcW w:w="1134" w:type="dxa"/>
            <w:vMerge w:val="restart"/>
          </w:tcPr>
          <w:p w:rsidR="000D0106" w:rsidRPr="009F6DB8" w:rsidRDefault="000D0106" w:rsidP="000D0106">
            <w:pPr>
              <w:tabs>
                <w:tab w:val="left" w:pos="426"/>
              </w:tabs>
              <w:spacing w:line="0" w:lineRule="atLeast"/>
              <w:ind w:left="-142" w:right="-2"/>
              <w:contextualSpacing/>
              <w:jc w:val="center"/>
              <w:rPr>
                <w:color w:val="auto"/>
              </w:rPr>
            </w:pPr>
            <w:r w:rsidRPr="009F6DB8">
              <w:rPr>
                <w:color w:val="auto"/>
              </w:rPr>
              <w:t>Единица  измерения</w:t>
            </w:r>
          </w:p>
        </w:tc>
        <w:tc>
          <w:tcPr>
            <w:tcW w:w="3402" w:type="dxa"/>
            <w:gridSpan w:val="3"/>
            <w:tcBorders>
              <w:bottom w:val="single" w:sz="4" w:space="0" w:color="auto"/>
            </w:tcBorders>
          </w:tcPr>
          <w:p w:rsidR="000D0106" w:rsidRPr="009F6DB8" w:rsidRDefault="000D0106" w:rsidP="000D0106">
            <w:pPr>
              <w:tabs>
                <w:tab w:val="left" w:pos="426"/>
              </w:tabs>
              <w:spacing w:line="0" w:lineRule="atLeast"/>
              <w:ind w:left="-142" w:right="-2" w:firstLine="250"/>
              <w:contextualSpacing/>
              <w:jc w:val="center"/>
              <w:rPr>
                <w:color w:val="auto"/>
              </w:rPr>
            </w:pPr>
            <w:r w:rsidRPr="009F6DB8">
              <w:rPr>
                <w:color w:val="auto"/>
              </w:rPr>
              <w:t>Значения целевых  индикаторов (показателей)</w:t>
            </w:r>
          </w:p>
        </w:tc>
      </w:tr>
      <w:tr w:rsidR="000D0106" w:rsidRPr="009F6DB8" w:rsidTr="000D0106">
        <w:trPr>
          <w:trHeight w:val="294"/>
        </w:trPr>
        <w:tc>
          <w:tcPr>
            <w:tcW w:w="709" w:type="dxa"/>
            <w:vMerge/>
          </w:tcPr>
          <w:p w:rsidR="000D0106" w:rsidRPr="009F6DB8" w:rsidRDefault="000D0106" w:rsidP="000D0106">
            <w:pPr>
              <w:tabs>
                <w:tab w:val="left" w:pos="426"/>
              </w:tabs>
              <w:spacing w:line="0" w:lineRule="atLeast"/>
              <w:ind w:left="-142" w:right="-2"/>
              <w:contextualSpacing/>
              <w:jc w:val="center"/>
              <w:rPr>
                <w:color w:val="auto"/>
              </w:rPr>
            </w:pPr>
          </w:p>
        </w:tc>
        <w:tc>
          <w:tcPr>
            <w:tcW w:w="1559" w:type="dxa"/>
            <w:vMerge/>
          </w:tcPr>
          <w:p w:rsidR="000D0106" w:rsidRPr="009F6DB8" w:rsidRDefault="000D0106" w:rsidP="000D0106">
            <w:pPr>
              <w:tabs>
                <w:tab w:val="left" w:pos="426"/>
              </w:tabs>
              <w:spacing w:line="0" w:lineRule="atLeast"/>
              <w:ind w:left="-142" w:right="-2"/>
              <w:contextualSpacing/>
              <w:jc w:val="center"/>
              <w:rPr>
                <w:color w:val="auto"/>
              </w:rPr>
            </w:pPr>
          </w:p>
        </w:tc>
        <w:tc>
          <w:tcPr>
            <w:tcW w:w="3544" w:type="dxa"/>
            <w:vMerge/>
          </w:tcPr>
          <w:p w:rsidR="000D0106" w:rsidRPr="009F6DB8" w:rsidRDefault="000D0106" w:rsidP="000D0106">
            <w:pPr>
              <w:tabs>
                <w:tab w:val="left" w:pos="426"/>
              </w:tabs>
              <w:spacing w:line="0" w:lineRule="atLeast"/>
              <w:ind w:right="-2"/>
              <w:contextualSpacing/>
              <w:jc w:val="center"/>
              <w:rPr>
                <w:b/>
                <w:color w:val="auto"/>
              </w:rPr>
            </w:pPr>
          </w:p>
        </w:tc>
        <w:tc>
          <w:tcPr>
            <w:tcW w:w="1134" w:type="dxa"/>
            <w:vMerge/>
          </w:tcPr>
          <w:p w:rsidR="000D0106" w:rsidRPr="009F6DB8" w:rsidRDefault="000D0106" w:rsidP="000D0106">
            <w:pPr>
              <w:tabs>
                <w:tab w:val="left" w:pos="426"/>
              </w:tabs>
              <w:spacing w:line="0" w:lineRule="atLeast"/>
              <w:ind w:left="-142" w:right="-2"/>
              <w:contextualSpacing/>
              <w:jc w:val="center"/>
              <w:rPr>
                <w:b/>
                <w:color w:val="auto"/>
              </w:rPr>
            </w:pPr>
          </w:p>
        </w:tc>
        <w:tc>
          <w:tcPr>
            <w:tcW w:w="1276" w:type="dxa"/>
            <w:tcBorders>
              <w:top w:val="single" w:sz="4" w:space="0" w:color="auto"/>
              <w:right w:val="single" w:sz="4" w:space="0" w:color="auto"/>
            </w:tcBorders>
          </w:tcPr>
          <w:p w:rsidR="000D0106" w:rsidRPr="009F6DB8" w:rsidRDefault="000D0106" w:rsidP="000D0106">
            <w:pPr>
              <w:tabs>
                <w:tab w:val="left" w:pos="426"/>
              </w:tabs>
              <w:spacing w:line="0" w:lineRule="atLeast"/>
              <w:ind w:left="-142" w:right="-2"/>
              <w:contextualSpacing/>
              <w:jc w:val="center"/>
              <w:rPr>
                <w:color w:val="auto"/>
              </w:rPr>
            </w:pPr>
            <w:r w:rsidRPr="009F6DB8">
              <w:rPr>
                <w:color w:val="auto"/>
              </w:rPr>
              <w:t>2020г</w:t>
            </w:r>
          </w:p>
        </w:tc>
        <w:tc>
          <w:tcPr>
            <w:tcW w:w="992" w:type="dxa"/>
            <w:tcBorders>
              <w:top w:val="single" w:sz="4" w:space="0" w:color="auto"/>
              <w:left w:val="single" w:sz="4" w:space="0" w:color="auto"/>
              <w:right w:val="single" w:sz="4" w:space="0" w:color="auto"/>
            </w:tcBorders>
          </w:tcPr>
          <w:p w:rsidR="000D0106" w:rsidRPr="009F6DB8" w:rsidRDefault="000D0106" w:rsidP="000D0106">
            <w:pPr>
              <w:tabs>
                <w:tab w:val="left" w:pos="426"/>
              </w:tabs>
              <w:spacing w:line="0" w:lineRule="atLeast"/>
              <w:ind w:left="-142" w:right="-2"/>
              <w:contextualSpacing/>
              <w:jc w:val="center"/>
              <w:rPr>
                <w:color w:val="auto"/>
              </w:rPr>
            </w:pPr>
            <w:r w:rsidRPr="009F6DB8">
              <w:rPr>
                <w:color w:val="auto"/>
              </w:rPr>
              <w:t>2021г</w:t>
            </w:r>
          </w:p>
        </w:tc>
        <w:tc>
          <w:tcPr>
            <w:tcW w:w="1134" w:type="dxa"/>
            <w:tcBorders>
              <w:top w:val="single" w:sz="4" w:space="0" w:color="auto"/>
              <w:left w:val="single" w:sz="4" w:space="0" w:color="auto"/>
            </w:tcBorders>
          </w:tcPr>
          <w:p w:rsidR="000D0106" w:rsidRPr="009F6DB8" w:rsidRDefault="000D0106" w:rsidP="000D0106">
            <w:pPr>
              <w:tabs>
                <w:tab w:val="left" w:pos="426"/>
              </w:tabs>
              <w:spacing w:line="0" w:lineRule="atLeast"/>
              <w:ind w:left="-142" w:right="-2"/>
              <w:contextualSpacing/>
              <w:jc w:val="center"/>
              <w:rPr>
                <w:color w:val="auto"/>
              </w:rPr>
            </w:pPr>
            <w:r w:rsidRPr="009F6DB8">
              <w:rPr>
                <w:color w:val="auto"/>
              </w:rPr>
              <w:t>2022г</w:t>
            </w:r>
          </w:p>
        </w:tc>
      </w:tr>
      <w:tr w:rsidR="000D0106" w:rsidRPr="009F6DB8" w:rsidTr="000D0106">
        <w:tc>
          <w:tcPr>
            <w:tcW w:w="709" w:type="dxa"/>
            <w:vAlign w:val="center"/>
          </w:tcPr>
          <w:p w:rsidR="000D0106" w:rsidRPr="009F6DB8" w:rsidRDefault="000D0106" w:rsidP="000D0106">
            <w:pPr>
              <w:tabs>
                <w:tab w:val="left" w:pos="426"/>
              </w:tabs>
              <w:spacing w:line="0" w:lineRule="atLeast"/>
              <w:ind w:left="-142" w:right="-2"/>
              <w:contextualSpacing/>
              <w:jc w:val="center"/>
              <w:rPr>
                <w:color w:val="auto"/>
              </w:rPr>
            </w:pPr>
            <w:r w:rsidRPr="009F6DB8">
              <w:rPr>
                <w:color w:val="auto"/>
              </w:rPr>
              <w:t>1</w:t>
            </w:r>
          </w:p>
        </w:tc>
        <w:tc>
          <w:tcPr>
            <w:tcW w:w="1559" w:type="dxa"/>
          </w:tcPr>
          <w:p w:rsidR="000D0106" w:rsidRPr="009F6DB8" w:rsidRDefault="000D0106" w:rsidP="000D0106">
            <w:pPr>
              <w:tabs>
                <w:tab w:val="left" w:pos="426"/>
              </w:tabs>
              <w:spacing w:line="0" w:lineRule="atLeast"/>
              <w:ind w:left="-142" w:right="-2"/>
              <w:contextualSpacing/>
              <w:jc w:val="center"/>
              <w:rPr>
                <w:color w:val="auto"/>
              </w:rPr>
            </w:pPr>
            <w:r w:rsidRPr="009F6DB8">
              <w:rPr>
                <w:color w:val="auto"/>
              </w:rPr>
              <w:t>Основное мероприятие</w:t>
            </w:r>
          </w:p>
        </w:tc>
        <w:tc>
          <w:tcPr>
            <w:tcW w:w="3544" w:type="dxa"/>
          </w:tcPr>
          <w:p w:rsidR="000D0106" w:rsidRPr="009F6DB8" w:rsidRDefault="000D0106" w:rsidP="000D0106">
            <w:pPr>
              <w:tabs>
                <w:tab w:val="left" w:pos="426"/>
              </w:tabs>
              <w:spacing w:line="0" w:lineRule="atLeast"/>
              <w:ind w:right="-2"/>
              <w:contextualSpacing/>
              <w:rPr>
                <w:b/>
                <w:color w:val="auto"/>
              </w:rPr>
            </w:pPr>
            <w:r w:rsidRPr="009F6DB8">
              <w:rPr>
                <w:color w:val="auto"/>
              </w:rPr>
              <w:t>Мероприятия по благоустройству сельских поселений Комсомольского муниципального района</w:t>
            </w:r>
          </w:p>
        </w:tc>
        <w:tc>
          <w:tcPr>
            <w:tcW w:w="1134"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единиц</w:t>
            </w:r>
          </w:p>
        </w:tc>
        <w:tc>
          <w:tcPr>
            <w:tcW w:w="1276" w:type="dxa"/>
            <w:tcBorders>
              <w:right w:val="single" w:sz="4" w:space="0" w:color="auto"/>
            </w:tcBorders>
            <w:vAlign w:val="center"/>
          </w:tcPr>
          <w:p w:rsidR="000D0106" w:rsidRPr="009F6DB8" w:rsidRDefault="000D0106" w:rsidP="000D0106">
            <w:pPr>
              <w:tabs>
                <w:tab w:val="left" w:pos="426"/>
              </w:tabs>
              <w:spacing w:line="0" w:lineRule="atLeast"/>
              <w:ind w:left="-41" w:right="-2"/>
              <w:contextualSpacing/>
              <w:jc w:val="center"/>
              <w:rPr>
                <w:color w:val="auto"/>
              </w:rPr>
            </w:pPr>
            <w:r w:rsidRPr="009F6DB8">
              <w:rPr>
                <w:color w:val="auto"/>
              </w:rPr>
              <w:t>5</w:t>
            </w:r>
          </w:p>
        </w:tc>
        <w:tc>
          <w:tcPr>
            <w:tcW w:w="992" w:type="dxa"/>
            <w:tcBorders>
              <w:left w:val="single" w:sz="4" w:space="0" w:color="auto"/>
              <w:right w:val="single" w:sz="4" w:space="0" w:color="auto"/>
            </w:tcBorders>
            <w:vAlign w:val="center"/>
          </w:tcPr>
          <w:p w:rsidR="000D0106" w:rsidRPr="009F6DB8" w:rsidRDefault="000D0106" w:rsidP="000D0106">
            <w:pPr>
              <w:tabs>
                <w:tab w:val="left" w:pos="426"/>
              </w:tabs>
              <w:spacing w:line="0" w:lineRule="atLeast"/>
              <w:ind w:left="-108" w:right="-2"/>
              <w:contextualSpacing/>
              <w:jc w:val="center"/>
              <w:rPr>
                <w:color w:val="auto"/>
              </w:rPr>
            </w:pPr>
            <w:r w:rsidRPr="009F6DB8">
              <w:rPr>
                <w:color w:val="auto"/>
              </w:rPr>
              <w:t>5</w:t>
            </w:r>
          </w:p>
        </w:tc>
        <w:tc>
          <w:tcPr>
            <w:tcW w:w="1134" w:type="dxa"/>
            <w:tcBorders>
              <w:left w:val="single" w:sz="4" w:space="0" w:color="auto"/>
            </w:tcBorders>
            <w:vAlign w:val="center"/>
          </w:tcPr>
          <w:p w:rsidR="000D0106" w:rsidRPr="009F6DB8" w:rsidRDefault="000D0106" w:rsidP="000D0106">
            <w:pPr>
              <w:tabs>
                <w:tab w:val="left" w:pos="426"/>
              </w:tabs>
              <w:spacing w:line="0" w:lineRule="atLeast"/>
              <w:ind w:left="-108" w:right="-2"/>
              <w:contextualSpacing/>
              <w:jc w:val="center"/>
              <w:rPr>
                <w:color w:val="auto"/>
              </w:rPr>
            </w:pPr>
            <w:r w:rsidRPr="009F6DB8">
              <w:rPr>
                <w:color w:val="auto"/>
              </w:rPr>
              <w:t>5</w:t>
            </w:r>
          </w:p>
        </w:tc>
      </w:tr>
      <w:tr w:rsidR="000D0106" w:rsidRPr="009F6DB8" w:rsidTr="000D0106">
        <w:tc>
          <w:tcPr>
            <w:tcW w:w="709" w:type="dxa"/>
            <w:vAlign w:val="center"/>
          </w:tcPr>
          <w:p w:rsidR="000D0106" w:rsidRPr="009F6DB8" w:rsidRDefault="000D0106" w:rsidP="000D0106">
            <w:pPr>
              <w:tabs>
                <w:tab w:val="left" w:pos="426"/>
              </w:tabs>
              <w:spacing w:line="0" w:lineRule="atLeast"/>
              <w:ind w:left="-142" w:right="-2"/>
              <w:contextualSpacing/>
              <w:jc w:val="center"/>
              <w:rPr>
                <w:color w:val="auto"/>
              </w:rPr>
            </w:pPr>
            <w:r w:rsidRPr="009F6DB8">
              <w:rPr>
                <w:color w:val="auto"/>
              </w:rPr>
              <w:t>2</w:t>
            </w:r>
          </w:p>
        </w:tc>
        <w:tc>
          <w:tcPr>
            <w:tcW w:w="1559" w:type="dxa"/>
          </w:tcPr>
          <w:p w:rsidR="000D0106" w:rsidRPr="009F6DB8" w:rsidRDefault="000D0106" w:rsidP="000D0106">
            <w:pPr>
              <w:tabs>
                <w:tab w:val="left" w:pos="426"/>
              </w:tabs>
              <w:spacing w:line="0" w:lineRule="atLeast"/>
              <w:ind w:left="-142" w:right="-2"/>
              <w:contextualSpacing/>
              <w:jc w:val="center"/>
              <w:rPr>
                <w:color w:val="auto"/>
              </w:rPr>
            </w:pPr>
            <w:r w:rsidRPr="009F6DB8">
              <w:rPr>
                <w:color w:val="auto"/>
              </w:rPr>
              <w:t>Основное мероприятие</w:t>
            </w:r>
          </w:p>
        </w:tc>
        <w:tc>
          <w:tcPr>
            <w:tcW w:w="3544" w:type="dxa"/>
          </w:tcPr>
          <w:p w:rsidR="000D0106" w:rsidRPr="009F6DB8" w:rsidRDefault="000D0106" w:rsidP="000D0106">
            <w:pPr>
              <w:tabs>
                <w:tab w:val="left" w:pos="426"/>
              </w:tabs>
              <w:spacing w:line="0" w:lineRule="atLeast"/>
              <w:ind w:right="-2"/>
              <w:contextualSpacing/>
              <w:rPr>
                <w:color w:val="auto"/>
              </w:rPr>
            </w:pPr>
            <w:r w:rsidRPr="009F6DB8">
              <w:rPr>
                <w:color w:val="auto"/>
              </w:rPr>
              <w:t>Прочие мероприятия по благоустройству сельских поселений Комсомольского муниципального района</w:t>
            </w:r>
          </w:p>
        </w:tc>
        <w:tc>
          <w:tcPr>
            <w:tcW w:w="1134"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единиц</w:t>
            </w:r>
          </w:p>
        </w:tc>
        <w:tc>
          <w:tcPr>
            <w:tcW w:w="1276" w:type="dxa"/>
            <w:tcBorders>
              <w:right w:val="single" w:sz="4" w:space="0" w:color="auto"/>
            </w:tcBorders>
            <w:vAlign w:val="center"/>
          </w:tcPr>
          <w:p w:rsidR="000D0106" w:rsidRPr="009F6DB8" w:rsidRDefault="000D0106" w:rsidP="000D0106">
            <w:pPr>
              <w:tabs>
                <w:tab w:val="left" w:pos="426"/>
              </w:tabs>
              <w:spacing w:line="0" w:lineRule="atLeast"/>
              <w:ind w:left="-41" w:right="-2"/>
              <w:contextualSpacing/>
              <w:jc w:val="center"/>
              <w:rPr>
                <w:color w:val="auto"/>
              </w:rPr>
            </w:pPr>
            <w:r w:rsidRPr="009F6DB8">
              <w:rPr>
                <w:color w:val="auto"/>
              </w:rPr>
              <w:t>0</w:t>
            </w:r>
          </w:p>
        </w:tc>
        <w:tc>
          <w:tcPr>
            <w:tcW w:w="992" w:type="dxa"/>
            <w:tcBorders>
              <w:left w:val="single" w:sz="4" w:space="0" w:color="auto"/>
              <w:right w:val="single" w:sz="4" w:space="0" w:color="auto"/>
            </w:tcBorders>
            <w:vAlign w:val="center"/>
          </w:tcPr>
          <w:p w:rsidR="000D0106" w:rsidRPr="009F6DB8" w:rsidRDefault="000D0106" w:rsidP="000D0106">
            <w:pPr>
              <w:tabs>
                <w:tab w:val="left" w:pos="426"/>
              </w:tabs>
              <w:spacing w:line="0" w:lineRule="atLeast"/>
              <w:ind w:left="-108" w:right="-2"/>
              <w:contextualSpacing/>
              <w:jc w:val="center"/>
              <w:rPr>
                <w:color w:val="auto"/>
              </w:rPr>
            </w:pPr>
            <w:r w:rsidRPr="009F6DB8">
              <w:rPr>
                <w:color w:val="auto"/>
              </w:rPr>
              <w:t>0</w:t>
            </w:r>
          </w:p>
        </w:tc>
        <w:tc>
          <w:tcPr>
            <w:tcW w:w="1134" w:type="dxa"/>
            <w:tcBorders>
              <w:left w:val="single" w:sz="4" w:space="0" w:color="auto"/>
            </w:tcBorders>
            <w:vAlign w:val="center"/>
          </w:tcPr>
          <w:p w:rsidR="000D0106" w:rsidRPr="009F6DB8" w:rsidRDefault="000D0106" w:rsidP="000D0106">
            <w:pPr>
              <w:tabs>
                <w:tab w:val="left" w:pos="426"/>
              </w:tabs>
              <w:spacing w:line="0" w:lineRule="atLeast"/>
              <w:ind w:left="-108" w:right="-2"/>
              <w:contextualSpacing/>
              <w:jc w:val="center"/>
              <w:rPr>
                <w:color w:val="auto"/>
              </w:rPr>
            </w:pPr>
            <w:r w:rsidRPr="009F6DB8">
              <w:rPr>
                <w:color w:val="auto"/>
              </w:rPr>
              <w:t>0</w:t>
            </w:r>
          </w:p>
        </w:tc>
      </w:tr>
    </w:tbl>
    <w:p w:rsidR="000D0106" w:rsidRPr="009F6DB8" w:rsidRDefault="000D0106" w:rsidP="000D0106">
      <w:pPr>
        <w:spacing w:line="0" w:lineRule="atLeast"/>
        <w:ind w:left="-142" w:right="-2"/>
        <w:contextualSpacing/>
        <w:jc w:val="center"/>
        <w:rPr>
          <w:b/>
          <w:color w:val="auto"/>
        </w:rPr>
      </w:pPr>
    </w:p>
    <w:p w:rsidR="000D0106" w:rsidRPr="009F6DB8" w:rsidRDefault="000D0106" w:rsidP="000D0106">
      <w:pPr>
        <w:spacing w:line="0" w:lineRule="atLeast"/>
        <w:ind w:left="-142" w:right="-2"/>
        <w:contextualSpacing/>
        <w:jc w:val="center"/>
        <w:rPr>
          <w:b/>
          <w:color w:val="auto"/>
        </w:rPr>
      </w:pPr>
    </w:p>
    <w:p w:rsidR="000D0106" w:rsidRPr="009F6DB8" w:rsidRDefault="000D0106" w:rsidP="000D0106">
      <w:pPr>
        <w:spacing w:line="0" w:lineRule="atLeast"/>
        <w:ind w:left="-142" w:right="-2"/>
        <w:contextualSpacing/>
        <w:jc w:val="center"/>
        <w:rPr>
          <w:b/>
          <w:color w:val="auto"/>
          <w:sz w:val="24"/>
          <w:szCs w:val="24"/>
        </w:rPr>
      </w:pPr>
      <w:r w:rsidRPr="009F6DB8">
        <w:rPr>
          <w:b/>
          <w:color w:val="auto"/>
        </w:rPr>
        <w:t xml:space="preserve">3. </w:t>
      </w:r>
      <w:r w:rsidRPr="009F6DB8">
        <w:rPr>
          <w:b/>
          <w:color w:val="auto"/>
          <w:sz w:val="24"/>
          <w:szCs w:val="24"/>
        </w:rPr>
        <w:t>Целевые индикаторы (показатели), характеризующие создание условий для обеспечения населения сельских поселений Комсомольского муниципального района услугами по содержанию и строительству колодцев, содержанию кладбищ, опиловке деревьев, прочие мероприятия</w:t>
      </w:r>
    </w:p>
    <w:p w:rsidR="000D0106" w:rsidRPr="009F6DB8" w:rsidRDefault="000D0106" w:rsidP="000D0106">
      <w:pPr>
        <w:tabs>
          <w:tab w:val="left" w:pos="426"/>
        </w:tabs>
        <w:spacing w:line="0" w:lineRule="atLeast"/>
        <w:ind w:left="-142" w:right="-2"/>
        <w:contextualSpacing/>
        <w:jc w:val="center"/>
        <w:rPr>
          <w:b/>
          <w:color w:val="auto"/>
        </w:rPr>
      </w:pPr>
    </w:p>
    <w:p w:rsidR="000D0106" w:rsidRPr="009F6DB8" w:rsidRDefault="000D0106" w:rsidP="000D0106">
      <w:pPr>
        <w:tabs>
          <w:tab w:val="left" w:pos="426"/>
        </w:tabs>
        <w:spacing w:line="0" w:lineRule="atLeast"/>
        <w:ind w:left="-142" w:right="-2"/>
        <w:contextualSpacing/>
        <w:jc w:val="center"/>
        <w:rPr>
          <w:b/>
          <w:color w:val="auto"/>
          <w:sz w:val="24"/>
          <w:szCs w:val="24"/>
        </w:rPr>
      </w:pPr>
      <w:r w:rsidRPr="009F6DB8">
        <w:rPr>
          <w:b/>
          <w:color w:val="auto"/>
        </w:rPr>
        <w:t>Перечень  целевых индикаторов подпрограммы</w:t>
      </w:r>
    </w:p>
    <w:p w:rsidR="000D0106" w:rsidRPr="009F6DB8" w:rsidRDefault="000D0106" w:rsidP="000D0106">
      <w:pPr>
        <w:pStyle w:val="af1"/>
        <w:spacing w:line="0" w:lineRule="atLeast"/>
        <w:ind w:left="-142" w:right="-2"/>
        <w:jc w:val="right"/>
        <w:rPr>
          <w:rFonts w:ascii="Times New Roman" w:hAnsi="Times New Roman" w:cs="Times New Roman"/>
          <w:b/>
          <w:sz w:val="24"/>
          <w:szCs w:val="24"/>
        </w:rPr>
      </w:pPr>
      <w:r w:rsidRPr="009F6DB8">
        <w:rPr>
          <w:rFonts w:ascii="Times New Roman" w:hAnsi="Times New Roman" w:cs="Times New Roman"/>
          <w:b/>
          <w:sz w:val="24"/>
          <w:szCs w:val="24"/>
        </w:rPr>
        <w:t>Таблица 2</w:t>
      </w:r>
    </w:p>
    <w:tbl>
      <w:tblPr>
        <w:tblW w:w="902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835"/>
        <w:gridCol w:w="1843"/>
        <w:gridCol w:w="1320"/>
        <w:gridCol w:w="1232"/>
        <w:gridCol w:w="1232"/>
      </w:tblGrid>
      <w:tr w:rsidR="000D0106" w:rsidRPr="009F6DB8" w:rsidTr="000D0106">
        <w:trPr>
          <w:trHeight w:val="457"/>
        </w:trPr>
        <w:tc>
          <w:tcPr>
            <w:tcW w:w="567" w:type="dxa"/>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 п/п</w:t>
            </w:r>
          </w:p>
        </w:tc>
        <w:tc>
          <w:tcPr>
            <w:tcW w:w="2835" w:type="dxa"/>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Наименование показателя</w:t>
            </w:r>
          </w:p>
        </w:tc>
        <w:tc>
          <w:tcPr>
            <w:tcW w:w="1843" w:type="dxa"/>
            <w:vAlign w:val="center"/>
          </w:tcPr>
          <w:p w:rsidR="000D0106" w:rsidRPr="009F6DB8" w:rsidRDefault="000D0106" w:rsidP="000D0106">
            <w:pPr>
              <w:pStyle w:val="af1"/>
              <w:spacing w:after="0" w:line="0" w:lineRule="atLeast"/>
              <w:ind w:left="-41" w:right="-2"/>
              <w:jc w:val="center"/>
              <w:rPr>
                <w:rFonts w:ascii="Times New Roman" w:hAnsi="Times New Roman" w:cs="Times New Roman"/>
                <w:sz w:val="20"/>
                <w:szCs w:val="20"/>
              </w:rPr>
            </w:pPr>
            <w:r w:rsidRPr="009F6DB8">
              <w:rPr>
                <w:rFonts w:ascii="Times New Roman" w:hAnsi="Times New Roman" w:cs="Times New Roman"/>
                <w:sz w:val="20"/>
                <w:szCs w:val="20"/>
              </w:rPr>
              <w:t>Единица измерения</w:t>
            </w:r>
          </w:p>
        </w:tc>
        <w:tc>
          <w:tcPr>
            <w:tcW w:w="1320" w:type="dxa"/>
            <w:tcBorders>
              <w:right w:val="single" w:sz="4" w:space="0" w:color="auto"/>
            </w:tcBorders>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2023г</w:t>
            </w:r>
          </w:p>
        </w:tc>
        <w:tc>
          <w:tcPr>
            <w:tcW w:w="1232" w:type="dxa"/>
            <w:tcBorders>
              <w:left w:val="single" w:sz="4" w:space="0" w:color="auto"/>
            </w:tcBorders>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2024г</w:t>
            </w:r>
          </w:p>
        </w:tc>
        <w:tc>
          <w:tcPr>
            <w:tcW w:w="1232" w:type="dxa"/>
            <w:tcBorders>
              <w:left w:val="single" w:sz="4" w:space="0" w:color="auto"/>
            </w:tcBorders>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p>
          <w:p w:rsidR="000D0106" w:rsidRPr="009F6DB8" w:rsidRDefault="000D0106" w:rsidP="000D0106">
            <w:pPr>
              <w:spacing w:line="0" w:lineRule="atLeast"/>
              <w:ind w:right="-2"/>
              <w:jc w:val="center"/>
              <w:rPr>
                <w:color w:val="auto"/>
              </w:rPr>
            </w:pPr>
            <w:r w:rsidRPr="009F6DB8">
              <w:rPr>
                <w:color w:val="auto"/>
              </w:rPr>
              <w:t>2025г</w:t>
            </w:r>
          </w:p>
        </w:tc>
      </w:tr>
      <w:tr w:rsidR="000D0106" w:rsidRPr="009F6DB8" w:rsidTr="000D0106">
        <w:trPr>
          <w:trHeight w:val="489"/>
        </w:trPr>
        <w:tc>
          <w:tcPr>
            <w:tcW w:w="567" w:type="dxa"/>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1</w:t>
            </w:r>
          </w:p>
        </w:tc>
        <w:tc>
          <w:tcPr>
            <w:tcW w:w="2835" w:type="dxa"/>
            <w:vAlign w:val="center"/>
          </w:tcPr>
          <w:p w:rsidR="000D0106" w:rsidRPr="009F6DB8" w:rsidRDefault="000D0106" w:rsidP="000D0106">
            <w:pPr>
              <w:pStyle w:val="af1"/>
              <w:spacing w:after="0" w:line="0" w:lineRule="atLeast"/>
              <w:ind w:left="0" w:right="-2"/>
              <w:jc w:val="center"/>
              <w:rPr>
                <w:rFonts w:ascii="Times New Roman" w:hAnsi="Times New Roman" w:cs="Times New Roman"/>
                <w:sz w:val="20"/>
                <w:szCs w:val="20"/>
              </w:rPr>
            </w:pPr>
            <w:r w:rsidRPr="009F6DB8">
              <w:rPr>
                <w:rFonts w:ascii="Times New Roman" w:hAnsi="Times New Roman" w:cs="Times New Roman"/>
                <w:sz w:val="20"/>
                <w:szCs w:val="20"/>
              </w:rPr>
              <w:t>Содержание колодцев</w:t>
            </w:r>
          </w:p>
        </w:tc>
        <w:tc>
          <w:tcPr>
            <w:tcW w:w="1843"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шт</w:t>
            </w:r>
          </w:p>
        </w:tc>
        <w:tc>
          <w:tcPr>
            <w:tcW w:w="1320" w:type="dxa"/>
            <w:tcBorders>
              <w:right w:val="single" w:sz="4" w:space="0" w:color="auto"/>
            </w:tcBorders>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266</w:t>
            </w:r>
          </w:p>
        </w:tc>
        <w:tc>
          <w:tcPr>
            <w:tcW w:w="1232" w:type="dxa"/>
            <w:tcBorders>
              <w:left w:val="single" w:sz="4" w:space="0" w:color="auto"/>
            </w:tcBorders>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266</w:t>
            </w:r>
          </w:p>
        </w:tc>
        <w:tc>
          <w:tcPr>
            <w:tcW w:w="1232" w:type="dxa"/>
            <w:tcBorders>
              <w:left w:val="single" w:sz="4" w:space="0" w:color="auto"/>
            </w:tcBorders>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266</w:t>
            </w:r>
          </w:p>
        </w:tc>
      </w:tr>
      <w:tr w:rsidR="000D0106" w:rsidRPr="009F6DB8" w:rsidTr="000D0106">
        <w:trPr>
          <w:trHeight w:val="567"/>
        </w:trPr>
        <w:tc>
          <w:tcPr>
            <w:tcW w:w="567" w:type="dxa"/>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2</w:t>
            </w:r>
          </w:p>
        </w:tc>
        <w:tc>
          <w:tcPr>
            <w:tcW w:w="2835" w:type="dxa"/>
            <w:vAlign w:val="center"/>
          </w:tcPr>
          <w:p w:rsidR="000D0106" w:rsidRPr="009F6DB8" w:rsidRDefault="000D0106" w:rsidP="000D0106">
            <w:pPr>
              <w:pStyle w:val="af1"/>
              <w:spacing w:line="0" w:lineRule="atLeast"/>
              <w:ind w:left="0" w:right="-2"/>
              <w:jc w:val="center"/>
              <w:rPr>
                <w:rFonts w:ascii="Times New Roman" w:hAnsi="Times New Roman" w:cs="Times New Roman"/>
                <w:sz w:val="20"/>
                <w:szCs w:val="20"/>
              </w:rPr>
            </w:pPr>
            <w:r w:rsidRPr="009F6DB8">
              <w:rPr>
                <w:rFonts w:ascii="Times New Roman" w:hAnsi="Times New Roman" w:cs="Times New Roman"/>
                <w:sz w:val="20"/>
                <w:szCs w:val="20"/>
              </w:rPr>
              <w:t>Содержание кладбищ</w:t>
            </w:r>
          </w:p>
        </w:tc>
        <w:tc>
          <w:tcPr>
            <w:tcW w:w="1843"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шт</w:t>
            </w:r>
          </w:p>
        </w:tc>
        <w:tc>
          <w:tcPr>
            <w:tcW w:w="1320" w:type="dxa"/>
            <w:tcBorders>
              <w:right w:val="single" w:sz="4" w:space="0" w:color="auto"/>
            </w:tcBorders>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38</w:t>
            </w:r>
          </w:p>
        </w:tc>
        <w:tc>
          <w:tcPr>
            <w:tcW w:w="1232" w:type="dxa"/>
            <w:tcBorders>
              <w:left w:val="single" w:sz="4" w:space="0" w:color="auto"/>
            </w:tcBorders>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38</w:t>
            </w:r>
          </w:p>
        </w:tc>
        <w:tc>
          <w:tcPr>
            <w:tcW w:w="1232" w:type="dxa"/>
            <w:tcBorders>
              <w:left w:val="single" w:sz="4" w:space="0" w:color="auto"/>
            </w:tcBorders>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38</w:t>
            </w:r>
          </w:p>
        </w:tc>
      </w:tr>
      <w:tr w:rsidR="000D0106" w:rsidRPr="009F6DB8" w:rsidTr="000D0106">
        <w:trPr>
          <w:trHeight w:val="413"/>
        </w:trPr>
        <w:tc>
          <w:tcPr>
            <w:tcW w:w="567" w:type="dxa"/>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3</w:t>
            </w:r>
          </w:p>
        </w:tc>
        <w:tc>
          <w:tcPr>
            <w:tcW w:w="2835" w:type="dxa"/>
            <w:vAlign w:val="center"/>
          </w:tcPr>
          <w:p w:rsidR="000D0106" w:rsidRPr="009F6DB8" w:rsidRDefault="000D0106" w:rsidP="000D0106">
            <w:pPr>
              <w:pStyle w:val="af1"/>
              <w:spacing w:line="0" w:lineRule="atLeast"/>
              <w:ind w:left="0" w:right="-2"/>
              <w:jc w:val="center"/>
              <w:rPr>
                <w:rFonts w:ascii="Times New Roman" w:hAnsi="Times New Roman" w:cs="Times New Roman"/>
                <w:sz w:val="20"/>
                <w:szCs w:val="20"/>
              </w:rPr>
            </w:pPr>
            <w:r w:rsidRPr="009F6DB8">
              <w:rPr>
                <w:rFonts w:ascii="Times New Roman" w:hAnsi="Times New Roman" w:cs="Times New Roman"/>
                <w:sz w:val="20"/>
                <w:szCs w:val="20"/>
              </w:rPr>
              <w:t>Строительство колодцев</w:t>
            </w:r>
          </w:p>
        </w:tc>
        <w:tc>
          <w:tcPr>
            <w:tcW w:w="1843"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шт</w:t>
            </w:r>
          </w:p>
        </w:tc>
        <w:tc>
          <w:tcPr>
            <w:tcW w:w="1320" w:type="dxa"/>
            <w:tcBorders>
              <w:right w:val="single" w:sz="4" w:space="0" w:color="auto"/>
            </w:tcBorders>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0</w:t>
            </w:r>
          </w:p>
        </w:tc>
        <w:tc>
          <w:tcPr>
            <w:tcW w:w="1232" w:type="dxa"/>
            <w:tcBorders>
              <w:left w:val="single" w:sz="4" w:space="0" w:color="auto"/>
            </w:tcBorders>
            <w:vAlign w:val="center"/>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0</w:t>
            </w:r>
          </w:p>
        </w:tc>
        <w:tc>
          <w:tcPr>
            <w:tcW w:w="1232" w:type="dxa"/>
            <w:tcBorders>
              <w:left w:val="single" w:sz="4" w:space="0" w:color="auto"/>
            </w:tcBorders>
          </w:tcPr>
          <w:p w:rsidR="000D0106" w:rsidRPr="009F6DB8" w:rsidRDefault="000D0106" w:rsidP="000D0106">
            <w:pPr>
              <w:pStyle w:val="af1"/>
              <w:spacing w:after="0" w:line="0" w:lineRule="atLeast"/>
              <w:ind w:left="-142" w:right="-2"/>
              <w:jc w:val="center"/>
              <w:rPr>
                <w:rFonts w:ascii="Times New Roman" w:hAnsi="Times New Roman" w:cs="Times New Roman"/>
                <w:sz w:val="20"/>
                <w:szCs w:val="20"/>
              </w:rPr>
            </w:pPr>
            <w:r w:rsidRPr="009F6DB8">
              <w:rPr>
                <w:rFonts w:ascii="Times New Roman" w:hAnsi="Times New Roman" w:cs="Times New Roman"/>
                <w:sz w:val="20"/>
                <w:szCs w:val="20"/>
              </w:rPr>
              <w:t>0</w:t>
            </w:r>
          </w:p>
        </w:tc>
      </w:tr>
    </w:tbl>
    <w:p w:rsidR="000D0106" w:rsidRPr="009F6DB8" w:rsidRDefault="000D0106" w:rsidP="000D0106">
      <w:pPr>
        <w:pStyle w:val="af1"/>
        <w:tabs>
          <w:tab w:val="left" w:pos="3090"/>
        </w:tabs>
        <w:spacing w:line="0" w:lineRule="atLeast"/>
        <w:ind w:left="-142" w:right="-2"/>
        <w:rPr>
          <w:rFonts w:ascii="Times New Roman" w:hAnsi="Times New Roman" w:cs="Times New Roman"/>
          <w:b/>
          <w:sz w:val="24"/>
          <w:szCs w:val="24"/>
        </w:rPr>
      </w:pPr>
      <w:r w:rsidRPr="009F6DB8">
        <w:rPr>
          <w:rFonts w:ascii="Times New Roman" w:hAnsi="Times New Roman" w:cs="Times New Roman"/>
          <w:b/>
          <w:sz w:val="24"/>
          <w:szCs w:val="24"/>
        </w:rPr>
        <w:tab/>
      </w:r>
    </w:p>
    <w:p w:rsidR="000D0106" w:rsidRPr="009F6DB8" w:rsidRDefault="000D0106" w:rsidP="000D0106">
      <w:pPr>
        <w:pStyle w:val="af1"/>
        <w:tabs>
          <w:tab w:val="left" w:pos="3090"/>
        </w:tabs>
        <w:spacing w:line="0" w:lineRule="atLeast"/>
        <w:ind w:left="-142" w:right="-2"/>
        <w:rPr>
          <w:rFonts w:ascii="Times New Roman" w:hAnsi="Times New Roman" w:cs="Times New Roman"/>
          <w:b/>
          <w:sz w:val="24"/>
          <w:szCs w:val="24"/>
        </w:rPr>
      </w:pPr>
    </w:p>
    <w:p w:rsidR="000D0106" w:rsidRPr="009F6DB8" w:rsidRDefault="000D0106" w:rsidP="000D0106">
      <w:pPr>
        <w:pStyle w:val="af1"/>
        <w:spacing w:line="0" w:lineRule="atLeast"/>
        <w:ind w:left="-142" w:right="-2"/>
        <w:jc w:val="center"/>
        <w:rPr>
          <w:rFonts w:ascii="Times New Roman" w:hAnsi="Times New Roman" w:cs="Times New Roman"/>
          <w:b/>
          <w:sz w:val="24"/>
          <w:szCs w:val="24"/>
        </w:rPr>
      </w:pPr>
      <w:r w:rsidRPr="009F6DB8">
        <w:rPr>
          <w:rFonts w:ascii="Times New Roman" w:hAnsi="Times New Roman" w:cs="Times New Roman"/>
          <w:b/>
          <w:sz w:val="24"/>
          <w:szCs w:val="24"/>
        </w:rPr>
        <w:t>4. Ресурсное обеспечение подпрограммы, рублей</w:t>
      </w:r>
    </w:p>
    <w:p w:rsidR="000D0106" w:rsidRPr="009F6DB8" w:rsidRDefault="000D0106" w:rsidP="000D0106">
      <w:pPr>
        <w:pStyle w:val="af1"/>
        <w:spacing w:line="0" w:lineRule="atLeast"/>
        <w:ind w:left="-142" w:right="-2"/>
        <w:jc w:val="right"/>
        <w:rPr>
          <w:rFonts w:ascii="Times New Roman" w:hAnsi="Times New Roman" w:cs="Times New Roman"/>
          <w:b/>
        </w:rPr>
      </w:pPr>
    </w:p>
    <w:p w:rsidR="000D0106" w:rsidRPr="009F6DB8" w:rsidRDefault="000D0106" w:rsidP="000D0106">
      <w:pPr>
        <w:pStyle w:val="af1"/>
        <w:spacing w:line="0" w:lineRule="atLeast"/>
        <w:ind w:left="-142" w:right="-2"/>
        <w:jc w:val="right"/>
        <w:rPr>
          <w:rFonts w:ascii="Times New Roman" w:hAnsi="Times New Roman" w:cs="Times New Roman"/>
          <w:b/>
        </w:rPr>
      </w:pPr>
    </w:p>
    <w:p w:rsidR="000D0106" w:rsidRPr="009F6DB8" w:rsidRDefault="000D0106" w:rsidP="000D0106">
      <w:pPr>
        <w:pStyle w:val="af1"/>
        <w:spacing w:line="0" w:lineRule="atLeast"/>
        <w:ind w:left="-142" w:right="-2"/>
        <w:jc w:val="right"/>
        <w:rPr>
          <w:rFonts w:ascii="Times New Roman" w:hAnsi="Times New Roman" w:cs="Times New Roman"/>
          <w:b/>
        </w:rPr>
      </w:pPr>
    </w:p>
    <w:p w:rsidR="000D0106" w:rsidRPr="009F6DB8" w:rsidRDefault="000D0106" w:rsidP="000D0106">
      <w:pPr>
        <w:pStyle w:val="af1"/>
        <w:spacing w:line="0" w:lineRule="atLeast"/>
        <w:ind w:left="-142" w:right="-2"/>
        <w:jc w:val="right"/>
        <w:rPr>
          <w:rFonts w:ascii="Times New Roman" w:hAnsi="Times New Roman" w:cs="Times New Roman"/>
          <w:b/>
        </w:rPr>
      </w:pPr>
      <w:r w:rsidRPr="009F6DB8">
        <w:rPr>
          <w:rFonts w:ascii="Times New Roman" w:hAnsi="Times New Roman" w:cs="Times New Roman"/>
          <w:b/>
        </w:rPr>
        <w:t xml:space="preserve">   Таблица 3</w:t>
      </w:r>
    </w:p>
    <w:p w:rsidR="000D0106" w:rsidRPr="009F6DB8" w:rsidRDefault="000D0106" w:rsidP="000D0106">
      <w:pPr>
        <w:pStyle w:val="af1"/>
        <w:spacing w:line="0" w:lineRule="atLeast"/>
        <w:ind w:left="-142" w:right="-2"/>
        <w:jc w:val="right"/>
        <w:rPr>
          <w:rFonts w:ascii="Times New Roman" w:hAnsi="Times New Roman" w:cs="Times New Roman"/>
          <w:b/>
          <w:sz w:val="24"/>
          <w:szCs w:val="24"/>
          <w:highlight w:val="yellow"/>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809"/>
        <w:gridCol w:w="1593"/>
        <w:gridCol w:w="709"/>
        <w:gridCol w:w="1417"/>
        <w:gridCol w:w="1276"/>
        <w:gridCol w:w="1311"/>
        <w:gridCol w:w="1241"/>
      </w:tblGrid>
      <w:tr w:rsidR="000D0106" w:rsidRPr="009F6DB8" w:rsidTr="000D0106">
        <w:trPr>
          <w:trHeight w:val="549"/>
        </w:trPr>
        <w:tc>
          <w:tcPr>
            <w:tcW w:w="568" w:type="dxa"/>
            <w:vMerge w:val="restart"/>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r w:rsidRPr="009F6DB8">
              <w:rPr>
                <w:color w:val="auto"/>
              </w:rPr>
              <w:t>№п/п</w:t>
            </w:r>
          </w:p>
        </w:tc>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right="-2"/>
              <w:contextualSpacing/>
              <w:jc w:val="center"/>
              <w:rPr>
                <w:color w:val="auto"/>
              </w:rPr>
            </w:pPr>
            <w:r w:rsidRPr="009F6DB8">
              <w:rPr>
                <w:color w:val="auto"/>
              </w:rPr>
              <w:t>Наименование  основного мероприятия /мероприятия/</w:t>
            </w:r>
          </w:p>
          <w:p w:rsidR="000D0106" w:rsidRPr="009F6DB8" w:rsidRDefault="000D0106" w:rsidP="000D0106">
            <w:pPr>
              <w:spacing w:line="0" w:lineRule="atLeast"/>
              <w:ind w:right="-2"/>
              <w:contextualSpacing/>
              <w:jc w:val="center"/>
              <w:rPr>
                <w:color w:val="auto"/>
              </w:rPr>
            </w:pPr>
            <w:r w:rsidRPr="009F6DB8">
              <w:rPr>
                <w:color w:val="auto"/>
              </w:rPr>
              <w:t>Источник ресурсного обеспечения</w:t>
            </w:r>
          </w:p>
        </w:tc>
        <w:tc>
          <w:tcPr>
            <w:tcW w:w="1593" w:type="dxa"/>
            <w:vMerge w:val="restart"/>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r w:rsidRPr="009F6DB8">
              <w:rPr>
                <w:color w:val="auto"/>
              </w:rPr>
              <w:t>Исполнитель</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r w:rsidRPr="009F6DB8">
              <w:rPr>
                <w:color w:val="auto"/>
              </w:rPr>
              <w:t>Срок реализации (годы)</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right="-2"/>
              <w:contextualSpacing/>
              <w:jc w:val="center"/>
              <w:rPr>
                <w:color w:val="auto"/>
              </w:rPr>
            </w:pPr>
            <w:r w:rsidRPr="009F6DB8">
              <w:rPr>
                <w:color w:val="auto"/>
              </w:rPr>
              <w:t>Источник финансирова-ния</w:t>
            </w:r>
          </w:p>
        </w:tc>
        <w:tc>
          <w:tcPr>
            <w:tcW w:w="3828" w:type="dxa"/>
            <w:gridSpan w:val="3"/>
            <w:shd w:val="clear" w:color="auto" w:fill="auto"/>
          </w:tcPr>
          <w:p w:rsidR="000D0106" w:rsidRPr="009F6DB8" w:rsidRDefault="000D0106" w:rsidP="000D0106">
            <w:pPr>
              <w:rPr>
                <w:color w:val="auto"/>
              </w:rPr>
            </w:pPr>
            <w:r w:rsidRPr="009F6DB8">
              <w:rPr>
                <w:color w:val="auto"/>
              </w:rPr>
              <w:t>Объемы бюджетных ассигнований</w:t>
            </w:r>
          </w:p>
        </w:tc>
      </w:tr>
      <w:tr w:rsidR="000D0106" w:rsidRPr="009F6DB8" w:rsidTr="000D0106">
        <w:trPr>
          <w:trHeight w:val="826"/>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593" w:type="dxa"/>
            <w:vMerge/>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276" w:type="dxa"/>
            <w:tcBorders>
              <w:top w:val="single" w:sz="4" w:space="0" w:color="auto"/>
              <w:left w:val="single" w:sz="4" w:space="0" w:color="auto"/>
              <w:bottom w:val="single" w:sz="4" w:space="0" w:color="000000"/>
              <w:right w:val="single" w:sz="4" w:space="0" w:color="auto"/>
            </w:tcBorders>
            <w:vAlign w:val="center"/>
            <w:hideMark/>
          </w:tcPr>
          <w:p w:rsidR="000D0106" w:rsidRPr="009F6DB8" w:rsidRDefault="000D0106" w:rsidP="000D0106">
            <w:pPr>
              <w:spacing w:line="0" w:lineRule="atLeast"/>
              <w:ind w:left="-142" w:right="-2"/>
              <w:contextualSpacing/>
              <w:jc w:val="center"/>
              <w:rPr>
                <w:color w:val="auto"/>
              </w:rPr>
            </w:pPr>
            <w:r w:rsidRPr="009F6DB8">
              <w:rPr>
                <w:color w:val="auto"/>
              </w:rPr>
              <w:t xml:space="preserve">   2023 год</w:t>
            </w:r>
          </w:p>
        </w:tc>
        <w:tc>
          <w:tcPr>
            <w:tcW w:w="1311" w:type="dxa"/>
            <w:tcBorders>
              <w:top w:val="single" w:sz="4" w:space="0" w:color="auto"/>
              <w:left w:val="single" w:sz="4" w:space="0" w:color="auto"/>
              <w:bottom w:val="single" w:sz="4" w:space="0" w:color="000000"/>
              <w:right w:val="single" w:sz="4" w:space="0" w:color="auto"/>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 xml:space="preserve">   2024 год</w:t>
            </w:r>
          </w:p>
        </w:tc>
        <w:tc>
          <w:tcPr>
            <w:tcW w:w="1241" w:type="dxa"/>
            <w:tcBorders>
              <w:top w:val="single" w:sz="4" w:space="0" w:color="auto"/>
              <w:left w:val="single" w:sz="4" w:space="0" w:color="auto"/>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r w:rsidRPr="009F6DB8">
              <w:rPr>
                <w:color w:val="auto"/>
              </w:rPr>
              <w:t>2025 год</w:t>
            </w:r>
          </w:p>
        </w:tc>
      </w:tr>
      <w:tr w:rsidR="000D0106" w:rsidRPr="009F6DB8" w:rsidTr="000D0106">
        <w:trPr>
          <w:trHeight w:val="462"/>
        </w:trPr>
        <w:tc>
          <w:tcPr>
            <w:tcW w:w="568"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b/>
                <w:color w:val="auto"/>
              </w:rPr>
            </w:pP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r w:rsidRPr="009F6DB8">
              <w:rPr>
                <w:b/>
                <w:color w:val="auto"/>
              </w:rPr>
              <w:t>Подпрограмма</w:t>
            </w:r>
            <w:r w:rsidRPr="009F6DB8">
              <w:rPr>
                <w:color w:val="auto"/>
              </w:rPr>
              <w:t>,</w:t>
            </w:r>
          </w:p>
          <w:p w:rsidR="000D0106" w:rsidRPr="009F6DB8" w:rsidRDefault="000D0106" w:rsidP="000D0106">
            <w:pPr>
              <w:spacing w:line="0" w:lineRule="atLeast"/>
              <w:ind w:left="-142" w:right="-2"/>
              <w:contextualSpacing/>
              <w:jc w:val="center"/>
              <w:rPr>
                <w:color w:val="auto"/>
              </w:rPr>
            </w:pPr>
            <w:r w:rsidRPr="009F6DB8">
              <w:rPr>
                <w:color w:val="auto"/>
              </w:rPr>
              <w:t>всего</w:t>
            </w:r>
          </w:p>
        </w:tc>
        <w:tc>
          <w:tcPr>
            <w:tcW w:w="1593"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b/>
                <w:color w:val="auto"/>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b/>
                <w:color w:val="auto"/>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b/>
                <w:color w:val="auto"/>
                <w:sz w:val="16"/>
                <w:szCs w:val="16"/>
              </w:rPr>
            </w:pP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0D0106" w:rsidRPr="009F6DB8" w:rsidRDefault="000D0106" w:rsidP="000D0106">
            <w:pPr>
              <w:spacing w:line="0" w:lineRule="atLeast"/>
              <w:ind w:left="-39" w:right="-2" w:firstLine="39"/>
              <w:contextualSpacing/>
              <w:jc w:val="center"/>
              <w:rPr>
                <w:b/>
                <w:color w:val="auto"/>
                <w:sz w:val="16"/>
                <w:szCs w:val="16"/>
              </w:rPr>
            </w:pPr>
            <w:r w:rsidRPr="009F6DB8">
              <w:rPr>
                <w:b/>
                <w:color w:val="auto"/>
                <w:sz w:val="16"/>
                <w:szCs w:val="16"/>
              </w:rPr>
              <w:t>1 941 998,93</w:t>
            </w:r>
          </w:p>
        </w:tc>
        <w:tc>
          <w:tcPr>
            <w:tcW w:w="1311" w:type="dxa"/>
            <w:tcBorders>
              <w:top w:val="single" w:sz="4" w:space="0" w:color="000000"/>
              <w:left w:val="single" w:sz="4" w:space="0" w:color="auto"/>
              <w:bottom w:val="single" w:sz="4" w:space="0" w:color="000000"/>
              <w:right w:val="single" w:sz="4" w:space="0" w:color="auto"/>
            </w:tcBorders>
          </w:tcPr>
          <w:p w:rsidR="000D0106" w:rsidRPr="009F6DB8" w:rsidRDefault="000D0106" w:rsidP="000D0106">
            <w:pPr>
              <w:jc w:val="center"/>
              <w:rPr>
                <w:b/>
                <w:color w:val="auto"/>
                <w:sz w:val="16"/>
                <w:szCs w:val="16"/>
              </w:rPr>
            </w:pPr>
          </w:p>
          <w:p w:rsidR="000D0106" w:rsidRPr="009F6DB8" w:rsidRDefault="000D0106" w:rsidP="000D0106">
            <w:pPr>
              <w:jc w:val="center"/>
              <w:rPr>
                <w:b/>
                <w:color w:val="auto"/>
                <w:sz w:val="16"/>
                <w:szCs w:val="16"/>
              </w:rPr>
            </w:pPr>
            <w:r w:rsidRPr="009F6DB8">
              <w:rPr>
                <w:b/>
                <w:color w:val="auto"/>
                <w:sz w:val="16"/>
                <w:szCs w:val="16"/>
              </w:rPr>
              <w:t>1 882 000,00</w:t>
            </w:r>
          </w:p>
        </w:tc>
        <w:tc>
          <w:tcPr>
            <w:tcW w:w="124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D0106" w:rsidRPr="009F6DB8" w:rsidRDefault="000D0106" w:rsidP="000D0106">
            <w:pPr>
              <w:spacing w:line="0" w:lineRule="atLeast"/>
              <w:ind w:left="-39" w:right="-2" w:firstLine="39"/>
              <w:contextualSpacing/>
              <w:jc w:val="center"/>
              <w:rPr>
                <w:b/>
                <w:color w:val="auto"/>
                <w:sz w:val="16"/>
                <w:szCs w:val="16"/>
              </w:rPr>
            </w:pPr>
            <w:r w:rsidRPr="009F6DB8">
              <w:rPr>
                <w:b/>
                <w:color w:val="auto"/>
                <w:sz w:val="16"/>
                <w:szCs w:val="16"/>
              </w:rPr>
              <w:t>3 310 078,00</w:t>
            </w:r>
          </w:p>
        </w:tc>
      </w:tr>
      <w:tr w:rsidR="000D0106" w:rsidRPr="009F6DB8" w:rsidTr="000D0106">
        <w:trPr>
          <w:trHeight w:val="1684"/>
        </w:trPr>
        <w:tc>
          <w:tcPr>
            <w:tcW w:w="568" w:type="dxa"/>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r w:rsidRPr="009F6DB8">
              <w:rPr>
                <w:color w:val="auto"/>
              </w:rPr>
              <w:t>1.</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right="-2"/>
              <w:contextualSpacing/>
              <w:jc w:val="center"/>
              <w:rPr>
                <w:b/>
                <w:i/>
                <w:color w:val="auto"/>
              </w:rPr>
            </w:pPr>
            <w:r w:rsidRPr="009F6DB8">
              <w:rPr>
                <w:b/>
                <w:i/>
                <w:color w:val="auto"/>
              </w:rPr>
              <w:t>Основное мероприятие</w:t>
            </w:r>
          </w:p>
          <w:p w:rsidR="000D0106" w:rsidRPr="009F6DB8" w:rsidRDefault="000D0106" w:rsidP="000D0106">
            <w:pPr>
              <w:spacing w:line="0" w:lineRule="atLeast"/>
              <w:ind w:right="-2"/>
              <w:contextualSpacing/>
              <w:jc w:val="center"/>
              <w:rPr>
                <w:color w:val="auto"/>
              </w:rPr>
            </w:pPr>
            <w:r w:rsidRPr="009F6DB8">
              <w:rPr>
                <w:color w:val="auto"/>
              </w:rPr>
              <w:t>«Мероприятия по благоустройству сельских поселений Комсомольского муниципального района»</w:t>
            </w:r>
          </w:p>
        </w:tc>
        <w:tc>
          <w:tcPr>
            <w:tcW w:w="1593"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r w:rsidRPr="009F6DB8">
              <w:rPr>
                <w:color w:val="auto"/>
              </w:rPr>
              <w:t>2023-2025</w:t>
            </w:r>
          </w:p>
        </w:tc>
        <w:tc>
          <w:tcPr>
            <w:tcW w:w="1417"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rPr>
            </w:pPr>
          </w:p>
        </w:tc>
        <w:tc>
          <w:tcPr>
            <w:tcW w:w="1276"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0D0106" w:rsidRPr="009F6DB8" w:rsidRDefault="000D0106" w:rsidP="000D0106">
            <w:pPr>
              <w:spacing w:line="0" w:lineRule="atLeast"/>
              <w:ind w:left="-39" w:right="-2" w:firstLine="39"/>
              <w:contextualSpacing/>
              <w:jc w:val="center"/>
              <w:rPr>
                <w:b/>
                <w:color w:val="auto"/>
                <w:sz w:val="16"/>
                <w:szCs w:val="16"/>
              </w:rPr>
            </w:pPr>
            <w:r w:rsidRPr="009F6DB8">
              <w:rPr>
                <w:b/>
                <w:color w:val="auto"/>
                <w:sz w:val="16"/>
                <w:szCs w:val="16"/>
              </w:rPr>
              <w:t>1 447 245,00</w:t>
            </w:r>
          </w:p>
        </w:tc>
        <w:tc>
          <w:tcPr>
            <w:tcW w:w="1311" w:type="dxa"/>
            <w:tcBorders>
              <w:top w:val="single" w:sz="4" w:space="0" w:color="000000"/>
              <w:left w:val="single" w:sz="4" w:space="0" w:color="auto"/>
              <w:bottom w:val="single" w:sz="4" w:space="0" w:color="auto"/>
              <w:right w:val="single" w:sz="4" w:space="0" w:color="auto"/>
            </w:tcBorders>
          </w:tcPr>
          <w:p w:rsidR="000D0106" w:rsidRPr="009F6DB8" w:rsidRDefault="000D0106" w:rsidP="000D0106">
            <w:pPr>
              <w:jc w:val="center"/>
              <w:rPr>
                <w:b/>
                <w:color w:val="auto"/>
                <w:sz w:val="16"/>
                <w:szCs w:val="16"/>
              </w:rPr>
            </w:pPr>
          </w:p>
          <w:p w:rsidR="000D0106" w:rsidRPr="009F6DB8" w:rsidRDefault="000D0106" w:rsidP="000D0106">
            <w:pPr>
              <w:jc w:val="center"/>
              <w:rPr>
                <w:b/>
                <w:color w:val="auto"/>
                <w:sz w:val="16"/>
                <w:szCs w:val="16"/>
              </w:rPr>
            </w:pPr>
          </w:p>
          <w:p w:rsidR="000D0106" w:rsidRPr="009F6DB8" w:rsidRDefault="000D0106" w:rsidP="000D0106">
            <w:pPr>
              <w:jc w:val="center"/>
              <w:rPr>
                <w:b/>
                <w:color w:val="auto"/>
                <w:sz w:val="16"/>
                <w:szCs w:val="16"/>
              </w:rPr>
            </w:pPr>
            <w:r w:rsidRPr="009F6DB8">
              <w:rPr>
                <w:b/>
                <w:color w:val="auto"/>
                <w:sz w:val="16"/>
                <w:szCs w:val="16"/>
              </w:rPr>
              <w:t>1 882 000,00</w:t>
            </w:r>
          </w:p>
        </w:tc>
        <w:tc>
          <w:tcPr>
            <w:tcW w:w="1241"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D0106" w:rsidRPr="009F6DB8" w:rsidRDefault="000D0106" w:rsidP="000D0106">
            <w:pPr>
              <w:spacing w:line="0" w:lineRule="atLeast"/>
              <w:ind w:left="-39" w:right="-2" w:firstLine="39"/>
              <w:contextualSpacing/>
              <w:jc w:val="center"/>
              <w:rPr>
                <w:b/>
                <w:color w:val="auto"/>
                <w:sz w:val="16"/>
                <w:szCs w:val="16"/>
              </w:rPr>
            </w:pPr>
            <w:r w:rsidRPr="009F6DB8">
              <w:rPr>
                <w:b/>
                <w:color w:val="auto"/>
                <w:sz w:val="16"/>
                <w:szCs w:val="16"/>
              </w:rPr>
              <w:t>1 882 000,00</w:t>
            </w:r>
          </w:p>
        </w:tc>
      </w:tr>
      <w:tr w:rsidR="000D0106" w:rsidRPr="009F6DB8" w:rsidTr="000D0106">
        <w:trPr>
          <w:trHeight w:val="1380"/>
        </w:trPr>
        <w:tc>
          <w:tcPr>
            <w:tcW w:w="568" w:type="dxa"/>
            <w:vMerge w:val="restart"/>
            <w:tcBorders>
              <w:top w:val="single" w:sz="4" w:space="0" w:color="000000"/>
              <w:left w:val="single" w:sz="4" w:space="0" w:color="000000"/>
              <w:right w:val="single" w:sz="4" w:space="0" w:color="000000"/>
            </w:tcBorders>
            <w:hideMark/>
          </w:tcPr>
          <w:p w:rsidR="000D0106" w:rsidRPr="009F6DB8" w:rsidRDefault="000D0106" w:rsidP="000D0106">
            <w:pPr>
              <w:spacing w:line="0" w:lineRule="atLeast"/>
              <w:ind w:left="-142" w:right="-2"/>
              <w:contextualSpacing/>
              <w:jc w:val="center"/>
              <w:rPr>
                <w:color w:val="auto"/>
              </w:rPr>
            </w:pPr>
            <w:r w:rsidRPr="009F6DB8">
              <w:rPr>
                <w:color w:val="auto"/>
              </w:rPr>
              <w:t>1.1</w:t>
            </w:r>
          </w:p>
        </w:tc>
        <w:tc>
          <w:tcPr>
            <w:tcW w:w="1809" w:type="dxa"/>
            <w:vMerge w:val="restart"/>
            <w:tcBorders>
              <w:top w:val="single" w:sz="4" w:space="0" w:color="000000"/>
              <w:left w:val="single" w:sz="4" w:space="0" w:color="000000"/>
              <w:right w:val="single" w:sz="4" w:space="0" w:color="000000"/>
            </w:tcBorders>
            <w:hideMark/>
          </w:tcPr>
          <w:p w:rsidR="000D0106" w:rsidRPr="009F6DB8" w:rsidRDefault="000D0106" w:rsidP="000D0106">
            <w:pPr>
              <w:spacing w:line="0" w:lineRule="atLeast"/>
              <w:ind w:left="66" w:right="-2" w:hanging="66"/>
              <w:contextualSpacing/>
              <w:jc w:val="both"/>
              <w:rPr>
                <w:b/>
                <w:i/>
                <w:color w:val="auto"/>
              </w:rPr>
            </w:pPr>
            <w:r w:rsidRPr="009F6DB8">
              <w:rPr>
                <w:b/>
                <w:i/>
                <w:color w:val="auto"/>
              </w:rPr>
              <w:t>Мероприятие</w:t>
            </w:r>
          </w:p>
          <w:p w:rsidR="000D0106" w:rsidRPr="009F6DB8" w:rsidRDefault="000D0106" w:rsidP="000D0106">
            <w:pPr>
              <w:spacing w:line="0" w:lineRule="atLeast"/>
              <w:ind w:right="-2"/>
              <w:contextualSpacing/>
              <w:jc w:val="both"/>
              <w:rPr>
                <w:color w:val="auto"/>
              </w:rPr>
            </w:pPr>
            <w:r w:rsidRPr="009F6DB8">
              <w:rPr>
                <w:color w:val="auto"/>
              </w:rPr>
              <w:t xml:space="preserve"> Иные    межбюджетные</w:t>
            </w:r>
          </w:p>
          <w:p w:rsidR="000D0106" w:rsidRPr="009F6DB8" w:rsidRDefault="000D0106" w:rsidP="000D0106">
            <w:pPr>
              <w:spacing w:line="0" w:lineRule="atLeast"/>
              <w:ind w:left="66" w:right="-2" w:hanging="66"/>
              <w:contextualSpacing/>
              <w:rPr>
                <w:color w:val="auto"/>
              </w:rPr>
            </w:pPr>
            <w:r w:rsidRPr="009F6DB8">
              <w:rPr>
                <w:color w:val="auto"/>
              </w:rPr>
              <w:t xml:space="preserve">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w:t>
            </w:r>
          </w:p>
        </w:tc>
        <w:tc>
          <w:tcPr>
            <w:tcW w:w="1593" w:type="dxa"/>
            <w:vMerge w:val="restart"/>
            <w:tcBorders>
              <w:top w:val="single" w:sz="4" w:space="0" w:color="000000"/>
              <w:left w:val="single" w:sz="4" w:space="0" w:color="000000"/>
              <w:right w:val="single" w:sz="4" w:space="0" w:color="000000"/>
            </w:tcBorders>
            <w:vAlign w:val="center"/>
            <w:hideMark/>
          </w:tcPr>
          <w:p w:rsidR="000D0106" w:rsidRPr="009F6DB8" w:rsidRDefault="000D0106" w:rsidP="000D0106">
            <w:pPr>
              <w:spacing w:line="0" w:lineRule="atLeast"/>
              <w:ind w:right="-2"/>
              <w:contextualSpacing/>
              <w:jc w:val="center"/>
              <w:rPr>
                <w:b/>
                <w:color w:val="auto"/>
              </w:rPr>
            </w:pPr>
            <w:r w:rsidRPr="009F6DB8">
              <w:rPr>
                <w:color w:val="auto"/>
              </w:rPr>
              <w:t>Управление по вопросу развития инфраструктуры  Администрации Комсомольского муниципального района</w:t>
            </w:r>
          </w:p>
        </w:tc>
        <w:tc>
          <w:tcPr>
            <w:tcW w:w="709" w:type="dxa"/>
            <w:tcBorders>
              <w:top w:val="single" w:sz="4" w:space="0" w:color="000000"/>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r w:rsidRPr="009F6DB8">
              <w:rPr>
                <w:color w:val="auto"/>
              </w:rPr>
              <w:t>2023-2025</w:t>
            </w:r>
          </w:p>
        </w:tc>
        <w:tc>
          <w:tcPr>
            <w:tcW w:w="1417" w:type="dxa"/>
            <w:tcBorders>
              <w:top w:val="single" w:sz="4" w:space="0" w:color="000000"/>
              <w:left w:val="single" w:sz="4" w:space="0" w:color="000000"/>
              <w:right w:val="single" w:sz="4" w:space="0" w:color="000000"/>
            </w:tcBorders>
            <w:vAlign w:val="center"/>
            <w:hideMark/>
          </w:tcPr>
          <w:p w:rsidR="000D0106" w:rsidRPr="009F6DB8" w:rsidRDefault="000D0106" w:rsidP="000D0106">
            <w:pPr>
              <w:spacing w:line="0" w:lineRule="atLeast"/>
              <w:ind w:left="-27" w:right="-2"/>
              <w:contextualSpacing/>
              <w:jc w:val="both"/>
              <w:rPr>
                <w:b/>
                <w:color w:val="auto"/>
              </w:rPr>
            </w:pPr>
            <w:r w:rsidRPr="009F6DB8">
              <w:rPr>
                <w:b/>
                <w:color w:val="auto"/>
              </w:rPr>
              <w:t>Бюджет Комсомольс-кого муниципаль-ного района</w:t>
            </w:r>
          </w:p>
        </w:tc>
        <w:tc>
          <w:tcPr>
            <w:tcW w:w="1276" w:type="dxa"/>
            <w:tcBorders>
              <w:top w:val="single" w:sz="4" w:space="0" w:color="000000"/>
              <w:left w:val="single" w:sz="4" w:space="0" w:color="auto"/>
              <w:right w:val="single" w:sz="4" w:space="0" w:color="auto"/>
            </w:tcBorders>
            <w:shd w:val="clear" w:color="auto" w:fill="auto"/>
            <w:vAlign w:val="center"/>
            <w:hideMark/>
          </w:tcPr>
          <w:p w:rsidR="000D0106" w:rsidRPr="009F6DB8" w:rsidRDefault="000D0106" w:rsidP="000D0106">
            <w:pPr>
              <w:spacing w:line="0" w:lineRule="atLeast"/>
              <w:ind w:left="-142" w:right="-2"/>
              <w:contextualSpacing/>
              <w:rPr>
                <w:b/>
                <w:color w:val="auto"/>
                <w:sz w:val="16"/>
                <w:szCs w:val="16"/>
              </w:rPr>
            </w:pPr>
          </w:p>
          <w:p w:rsidR="000D0106" w:rsidRPr="009F6DB8" w:rsidRDefault="000D0106" w:rsidP="000D0106">
            <w:pPr>
              <w:spacing w:line="0" w:lineRule="atLeast"/>
              <w:ind w:left="-142" w:right="-2"/>
              <w:contextualSpacing/>
              <w:jc w:val="center"/>
              <w:rPr>
                <w:b/>
                <w:color w:val="auto"/>
                <w:sz w:val="16"/>
                <w:szCs w:val="16"/>
              </w:rPr>
            </w:pPr>
            <w:r w:rsidRPr="009F6DB8">
              <w:rPr>
                <w:b/>
                <w:color w:val="auto"/>
                <w:sz w:val="16"/>
                <w:szCs w:val="16"/>
              </w:rPr>
              <w:t>701 250,00</w:t>
            </w:r>
          </w:p>
        </w:tc>
        <w:tc>
          <w:tcPr>
            <w:tcW w:w="1311" w:type="dxa"/>
            <w:tcBorders>
              <w:top w:val="single" w:sz="4" w:space="0" w:color="000000"/>
              <w:left w:val="single" w:sz="4" w:space="0" w:color="auto"/>
              <w:right w:val="single" w:sz="4" w:space="0" w:color="auto"/>
            </w:tcBorders>
          </w:tcPr>
          <w:p w:rsidR="000D0106" w:rsidRPr="009F6DB8" w:rsidRDefault="000D0106" w:rsidP="000D0106">
            <w:pPr>
              <w:jc w:val="center"/>
              <w:rPr>
                <w:b/>
                <w:color w:val="auto"/>
                <w:sz w:val="16"/>
                <w:szCs w:val="16"/>
              </w:rPr>
            </w:pPr>
          </w:p>
          <w:p w:rsidR="000D0106" w:rsidRPr="009F6DB8" w:rsidRDefault="000D0106" w:rsidP="000D0106">
            <w:pPr>
              <w:jc w:val="center"/>
              <w:rPr>
                <w:b/>
                <w:color w:val="auto"/>
                <w:sz w:val="16"/>
                <w:szCs w:val="16"/>
              </w:rPr>
            </w:pPr>
          </w:p>
          <w:p w:rsidR="000D0106" w:rsidRPr="009F6DB8" w:rsidRDefault="000D0106" w:rsidP="000D0106">
            <w:pPr>
              <w:jc w:val="center"/>
              <w:rPr>
                <w:b/>
                <w:color w:val="auto"/>
                <w:sz w:val="16"/>
                <w:szCs w:val="16"/>
              </w:rPr>
            </w:pPr>
            <w:r w:rsidRPr="009F6DB8">
              <w:rPr>
                <w:b/>
                <w:color w:val="auto"/>
                <w:sz w:val="16"/>
                <w:szCs w:val="16"/>
              </w:rPr>
              <w:t>690 000,00</w:t>
            </w:r>
          </w:p>
        </w:tc>
        <w:tc>
          <w:tcPr>
            <w:tcW w:w="1241" w:type="dxa"/>
            <w:tcBorders>
              <w:top w:val="single" w:sz="4" w:space="0" w:color="000000"/>
              <w:left w:val="single" w:sz="4" w:space="0" w:color="auto"/>
              <w:right w:val="single" w:sz="4" w:space="0" w:color="000000"/>
            </w:tcBorders>
            <w:shd w:val="clear" w:color="auto" w:fill="auto"/>
            <w:vAlign w:val="center"/>
            <w:hideMark/>
          </w:tcPr>
          <w:p w:rsidR="000D0106" w:rsidRPr="009F6DB8" w:rsidRDefault="000D0106" w:rsidP="000D0106">
            <w:pPr>
              <w:spacing w:line="0" w:lineRule="atLeast"/>
              <w:ind w:left="-142" w:right="-2"/>
              <w:contextualSpacing/>
              <w:jc w:val="center"/>
              <w:rPr>
                <w:b/>
                <w:color w:val="auto"/>
                <w:sz w:val="16"/>
                <w:szCs w:val="16"/>
              </w:rPr>
            </w:pPr>
            <w:r w:rsidRPr="009F6DB8">
              <w:rPr>
                <w:b/>
                <w:color w:val="auto"/>
                <w:sz w:val="16"/>
                <w:szCs w:val="16"/>
              </w:rPr>
              <w:t>690 000,00</w:t>
            </w:r>
          </w:p>
        </w:tc>
      </w:tr>
      <w:tr w:rsidR="000D0106" w:rsidRPr="009F6DB8" w:rsidTr="000D0106">
        <w:trPr>
          <w:trHeight w:val="306"/>
        </w:trPr>
        <w:tc>
          <w:tcPr>
            <w:tcW w:w="568" w:type="dxa"/>
            <w:vMerge/>
            <w:tcBorders>
              <w:top w:val="single" w:sz="4" w:space="0" w:color="auto"/>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rPr>
                <w:color w:val="auto"/>
              </w:rPr>
            </w:pPr>
          </w:p>
        </w:tc>
        <w:tc>
          <w:tcPr>
            <w:tcW w:w="1809" w:type="dxa"/>
            <w:vMerge/>
            <w:tcBorders>
              <w:top w:val="single" w:sz="4" w:space="0" w:color="auto"/>
              <w:left w:val="single" w:sz="4" w:space="0" w:color="000000"/>
              <w:right w:val="single" w:sz="4" w:space="0" w:color="000000"/>
            </w:tcBorders>
            <w:vAlign w:val="center"/>
            <w:hideMark/>
          </w:tcPr>
          <w:p w:rsidR="000D0106" w:rsidRPr="009F6DB8" w:rsidRDefault="000D0106" w:rsidP="000D0106">
            <w:pPr>
              <w:spacing w:line="0" w:lineRule="atLeast"/>
              <w:ind w:left="66" w:right="-2" w:hanging="66"/>
              <w:contextualSpacing/>
              <w:rPr>
                <w:b/>
                <w:color w:val="auto"/>
              </w:rPr>
            </w:pPr>
          </w:p>
        </w:tc>
        <w:tc>
          <w:tcPr>
            <w:tcW w:w="1593" w:type="dxa"/>
            <w:vMerge/>
            <w:tcBorders>
              <w:left w:val="single" w:sz="4" w:space="0" w:color="000000"/>
              <w:right w:val="single" w:sz="4" w:space="0" w:color="000000"/>
            </w:tcBorders>
            <w:vAlign w:val="center"/>
            <w:hideMark/>
          </w:tcPr>
          <w:p w:rsidR="000D0106" w:rsidRPr="009F6DB8" w:rsidRDefault="000D0106" w:rsidP="000D0106">
            <w:pPr>
              <w:spacing w:line="0" w:lineRule="atLeast"/>
              <w:ind w:right="-2"/>
              <w:contextualSpacing/>
              <w:jc w:val="center"/>
              <w:rPr>
                <w:b/>
                <w:color w:val="auto"/>
              </w:rPr>
            </w:pPr>
          </w:p>
        </w:tc>
        <w:tc>
          <w:tcPr>
            <w:tcW w:w="709" w:type="dxa"/>
            <w:vMerge w:val="restart"/>
            <w:tcBorders>
              <w:top w:val="single" w:sz="4" w:space="0" w:color="000000"/>
              <w:left w:val="single" w:sz="4" w:space="0" w:color="000000"/>
              <w:bottom w:val="single" w:sz="4" w:space="0" w:color="auto"/>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r w:rsidRPr="009F6DB8">
              <w:rPr>
                <w:color w:val="auto"/>
              </w:rPr>
              <w:t>2023-2025</w:t>
            </w:r>
          </w:p>
        </w:tc>
        <w:tc>
          <w:tcPr>
            <w:tcW w:w="1417" w:type="dxa"/>
            <w:tcBorders>
              <w:top w:val="single" w:sz="4" w:space="0" w:color="auto"/>
              <w:left w:val="single" w:sz="4" w:space="0" w:color="000000"/>
              <w:bottom w:val="single" w:sz="4" w:space="0" w:color="auto"/>
              <w:right w:val="single" w:sz="4" w:space="0" w:color="000000"/>
            </w:tcBorders>
            <w:vAlign w:val="center"/>
            <w:hideMark/>
          </w:tcPr>
          <w:p w:rsidR="000D0106" w:rsidRPr="009F6DB8" w:rsidRDefault="000D0106" w:rsidP="000D0106">
            <w:pPr>
              <w:spacing w:line="0" w:lineRule="atLeast"/>
              <w:ind w:right="-2"/>
              <w:contextualSpacing/>
              <w:jc w:val="both"/>
              <w:rPr>
                <w:b/>
                <w:color w:val="auto"/>
              </w:rPr>
            </w:pPr>
            <w:r w:rsidRPr="009F6DB8">
              <w:rPr>
                <w:b/>
                <w:color w:val="auto"/>
              </w:rPr>
              <w:t xml:space="preserve"> Переданные полномочия </w:t>
            </w:r>
          </w:p>
        </w:tc>
        <w:tc>
          <w:tcPr>
            <w:tcW w:w="1276"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0D0106" w:rsidRPr="009F6DB8" w:rsidRDefault="000D0106" w:rsidP="000D0106">
            <w:pPr>
              <w:spacing w:line="0" w:lineRule="atLeast"/>
              <w:ind w:left="-142" w:right="-2"/>
              <w:contextualSpacing/>
              <w:jc w:val="center"/>
              <w:rPr>
                <w:b/>
                <w:color w:val="auto"/>
                <w:sz w:val="16"/>
                <w:szCs w:val="16"/>
              </w:rPr>
            </w:pPr>
            <w:r w:rsidRPr="009F6DB8">
              <w:rPr>
                <w:b/>
                <w:color w:val="auto"/>
                <w:sz w:val="16"/>
                <w:szCs w:val="16"/>
              </w:rPr>
              <w:t>701 250,00</w:t>
            </w:r>
          </w:p>
        </w:tc>
        <w:tc>
          <w:tcPr>
            <w:tcW w:w="1311" w:type="dxa"/>
            <w:tcBorders>
              <w:top w:val="single" w:sz="4" w:space="0" w:color="000000"/>
              <w:left w:val="single" w:sz="4" w:space="0" w:color="auto"/>
              <w:bottom w:val="single" w:sz="4" w:space="0" w:color="auto"/>
              <w:right w:val="single" w:sz="4" w:space="0" w:color="auto"/>
            </w:tcBorders>
          </w:tcPr>
          <w:p w:rsidR="000D0106" w:rsidRPr="009F6DB8" w:rsidRDefault="000D0106" w:rsidP="000D0106">
            <w:pPr>
              <w:jc w:val="center"/>
              <w:rPr>
                <w:b/>
                <w:color w:val="auto"/>
                <w:sz w:val="16"/>
                <w:szCs w:val="16"/>
              </w:rPr>
            </w:pPr>
          </w:p>
          <w:p w:rsidR="000D0106" w:rsidRPr="009F6DB8" w:rsidRDefault="000D0106" w:rsidP="000D0106">
            <w:pPr>
              <w:jc w:val="center"/>
              <w:rPr>
                <w:color w:val="auto"/>
              </w:rPr>
            </w:pPr>
            <w:r w:rsidRPr="009F6DB8">
              <w:rPr>
                <w:b/>
                <w:color w:val="auto"/>
                <w:sz w:val="16"/>
                <w:szCs w:val="16"/>
              </w:rPr>
              <w:t>690 000,00</w:t>
            </w:r>
          </w:p>
        </w:tc>
        <w:tc>
          <w:tcPr>
            <w:tcW w:w="1241"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D0106" w:rsidRPr="009F6DB8" w:rsidRDefault="000D0106" w:rsidP="000D0106">
            <w:pPr>
              <w:spacing w:line="0" w:lineRule="atLeast"/>
              <w:ind w:left="-142" w:right="-2"/>
              <w:contextualSpacing/>
              <w:jc w:val="center"/>
              <w:rPr>
                <w:color w:val="auto"/>
                <w:sz w:val="16"/>
                <w:szCs w:val="16"/>
              </w:rPr>
            </w:pPr>
            <w:r w:rsidRPr="009F6DB8">
              <w:rPr>
                <w:b/>
                <w:color w:val="auto"/>
                <w:sz w:val="16"/>
                <w:szCs w:val="16"/>
              </w:rPr>
              <w:t>690 000,00</w:t>
            </w:r>
          </w:p>
        </w:tc>
      </w:tr>
      <w:tr w:rsidR="000D0106" w:rsidRPr="009F6DB8" w:rsidTr="000D0106">
        <w:trPr>
          <w:trHeight w:val="303"/>
        </w:trPr>
        <w:tc>
          <w:tcPr>
            <w:tcW w:w="568"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rPr>
                <w:color w:val="auto"/>
              </w:rPr>
            </w:pPr>
          </w:p>
        </w:tc>
        <w:tc>
          <w:tcPr>
            <w:tcW w:w="1809"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66" w:right="-2" w:hanging="66"/>
              <w:contextualSpacing/>
              <w:rPr>
                <w:b/>
                <w:color w:val="auto"/>
              </w:rPr>
            </w:pPr>
          </w:p>
        </w:tc>
        <w:tc>
          <w:tcPr>
            <w:tcW w:w="1593"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709" w:type="dxa"/>
            <w:vMerge/>
            <w:tcBorders>
              <w:left w:val="single" w:sz="4" w:space="0" w:color="000000"/>
              <w:bottom w:val="single" w:sz="4" w:space="0" w:color="auto"/>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417" w:type="dxa"/>
            <w:tcBorders>
              <w:top w:val="single" w:sz="4" w:space="0" w:color="auto"/>
              <w:left w:val="single" w:sz="4" w:space="0" w:color="000000"/>
              <w:right w:val="single" w:sz="4" w:space="0" w:color="000000"/>
            </w:tcBorders>
            <w:vAlign w:val="center"/>
            <w:hideMark/>
          </w:tcPr>
          <w:p w:rsidR="000D0106" w:rsidRPr="009F6DB8" w:rsidRDefault="000D0106" w:rsidP="000D0106">
            <w:pPr>
              <w:spacing w:line="0" w:lineRule="atLeast"/>
              <w:ind w:left="-27" w:right="-2"/>
              <w:contextualSpacing/>
              <w:jc w:val="both"/>
              <w:rPr>
                <w:color w:val="auto"/>
              </w:rPr>
            </w:pPr>
            <w:r w:rsidRPr="009F6DB8">
              <w:rPr>
                <w:color w:val="auto"/>
              </w:rPr>
              <w:t>Новоусадебское сельское поселение</w:t>
            </w:r>
          </w:p>
        </w:tc>
        <w:tc>
          <w:tcPr>
            <w:tcW w:w="1276" w:type="dxa"/>
            <w:tcBorders>
              <w:top w:val="single" w:sz="4" w:space="0" w:color="auto"/>
              <w:left w:val="single" w:sz="4" w:space="0" w:color="auto"/>
              <w:right w:val="single" w:sz="4" w:space="0" w:color="auto"/>
            </w:tcBorders>
            <w:vAlign w:val="center"/>
            <w:hideMark/>
          </w:tcPr>
          <w:p w:rsidR="000D0106" w:rsidRPr="009F6DB8" w:rsidRDefault="000D0106" w:rsidP="000D0106">
            <w:pPr>
              <w:spacing w:line="0" w:lineRule="atLeast"/>
              <w:ind w:left="-142" w:right="-2"/>
              <w:contextualSpacing/>
              <w:jc w:val="center"/>
              <w:rPr>
                <w:color w:val="auto"/>
                <w:sz w:val="16"/>
                <w:szCs w:val="16"/>
              </w:rPr>
            </w:pPr>
            <w:r w:rsidRPr="009F6DB8">
              <w:rPr>
                <w:color w:val="auto"/>
                <w:sz w:val="16"/>
                <w:szCs w:val="16"/>
              </w:rPr>
              <w:t>11 250,00</w:t>
            </w:r>
          </w:p>
        </w:tc>
        <w:tc>
          <w:tcPr>
            <w:tcW w:w="1311" w:type="dxa"/>
            <w:tcBorders>
              <w:top w:val="single" w:sz="4" w:space="0" w:color="auto"/>
              <w:left w:val="single" w:sz="4" w:space="0" w:color="auto"/>
              <w:right w:val="single" w:sz="4" w:space="0" w:color="auto"/>
            </w:tcBorders>
          </w:tcPr>
          <w:p w:rsidR="000D0106" w:rsidRPr="009F6DB8" w:rsidRDefault="000D0106" w:rsidP="000D0106">
            <w:pPr>
              <w:jc w:val="center"/>
              <w:rPr>
                <w:color w:val="auto"/>
                <w:sz w:val="16"/>
                <w:szCs w:val="16"/>
              </w:rPr>
            </w:pPr>
          </w:p>
          <w:p w:rsidR="000D0106" w:rsidRPr="009F6DB8" w:rsidRDefault="000D0106" w:rsidP="000D0106">
            <w:pPr>
              <w:jc w:val="center"/>
              <w:rPr>
                <w:color w:val="auto"/>
              </w:rPr>
            </w:pPr>
            <w:r w:rsidRPr="009F6DB8">
              <w:rPr>
                <w:color w:val="auto"/>
                <w:sz w:val="16"/>
                <w:szCs w:val="16"/>
              </w:rPr>
              <w:t>138 000,00</w:t>
            </w:r>
          </w:p>
        </w:tc>
        <w:tc>
          <w:tcPr>
            <w:tcW w:w="1241" w:type="dxa"/>
            <w:tcBorders>
              <w:top w:val="single" w:sz="4" w:space="0" w:color="auto"/>
              <w:left w:val="single" w:sz="4" w:space="0" w:color="auto"/>
              <w:right w:val="single" w:sz="4" w:space="0" w:color="000000"/>
            </w:tcBorders>
            <w:vAlign w:val="center"/>
            <w:hideMark/>
          </w:tcPr>
          <w:p w:rsidR="000D0106" w:rsidRPr="009F6DB8" w:rsidRDefault="000D0106" w:rsidP="000D0106">
            <w:pPr>
              <w:spacing w:line="0" w:lineRule="atLeast"/>
              <w:ind w:left="-142" w:right="-2"/>
              <w:contextualSpacing/>
              <w:jc w:val="center"/>
              <w:rPr>
                <w:color w:val="auto"/>
                <w:sz w:val="16"/>
                <w:szCs w:val="16"/>
              </w:rPr>
            </w:pPr>
            <w:r w:rsidRPr="009F6DB8">
              <w:rPr>
                <w:color w:val="auto"/>
                <w:sz w:val="16"/>
                <w:szCs w:val="16"/>
              </w:rPr>
              <w:t>138 000,00</w:t>
            </w:r>
          </w:p>
        </w:tc>
      </w:tr>
      <w:tr w:rsidR="000D0106" w:rsidRPr="009F6DB8" w:rsidTr="000D0106">
        <w:trPr>
          <w:trHeight w:val="29"/>
        </w:trPr>
        <w:tc>
          <w:tcPr>
            <w:tcW w:w="568" w:type="dxa"/>
            <w:vMerge/>
            <w:tcBorders>
              <w:top w:val="single" w:sz="4" w:space="0" w:color="auto"/>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rPr>
                <w:color w:val="auto"/>
              </w:rPr>
            </w:pPr>
          </w:p>
        </w:tc>
        <w:tc>
          <w:tcPr>
            <w:tcW w:w="1809" w:type="dxa"/>
            <w:vMerge/>
            <w:tcBorders>
              <w:top w:val="single" w:sz="4" w:space="0" w:color="auto"/>
              <w:left w:val="single" w:sz="4" w:space="0" w:color="000000"/>
              <w:right w:val="single" w:sz="4" w:space="0" w:color="000000"/>
            </w:tcBorders>
            <w:vAlign w:val="center"/>
            <w:hideMark/>
          </w:tcPr>
          <w:p w:rsidR="000D0106" w:rsidRPr="009F6DB8" w:rsidRDefault="000D0106" w:rsidP="000D0106">
            <w:pPr>
              <w:spacing w:line="0" w:lineRule="atLeast"/>
              <w:ind w:left="66" w:right="-2" w:hanging="66"/>
              <w:contextualSpacing/>
              <w:rPr>
                <w:b/>
                <w:color w:val="auto"/>
              </w:rPr>
            </w:pPr>
          </w:p>
        </w:tc>
        <w:tc>
          <w:tcPr>
            <w:tcW w:w="1593"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709" w:type="dxa"/>
            <w:vMerge/>
            <w:tcBorders>
              <w:left w:val="single" w:sz="4" w:space="0" w:color="000000"/>
              <w:bottom w:val="single" w:sz="4" w:space="0" w:color="auto"/>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417" w:type="dxa"/>
            <w:tcBorders>
              <w:top w:val="single" w:sz="4" w:space="0" w:color="auto"/>
              <w:left w:val="single" w:sz="4" w:space="0" w:color="000000"/>
              <w:bottom w:val="single" w:sz="4" w:space="0" w:color="auto"/>
              <w:right w:val="single" w:sz="4" w:space="0" w:color="000000"/>
            </w:tcBorders>
            <w:vAlign w:val="center"/>
            <w:hideMark/>
          </w:tcPr>
          <w:p w:rsidR="000D0106" w:rsidRPr="009F6DB8" w:rsidRDefault="000D0106" w:rsidP="000D0106">
            <w:pPr>
              <w:spacing w:line="0" w:lineRule="atLeast"/>
              <w:ind w:left="-27" w:right="-2"/>
              <w:contextualSpacing/>
              <w:jc w:val="both"/>
              <w:rPr>
                <w:color w:val="auto"/>
              </w:rPr>
            </w:pPr>
            <w:r w:rsidRPr="009F6DB8">
              <w:rPr>
                <w:color w:val="auto"/>
              </w:rPr>
              <w:t>Марковское сельское поселение</w:t>
            </w:r>
          </w:p>
        </w:tc>
        <w:tc>
          <w:tcPr>
            <w:tcW w:w="1276" w:type="dxa"/>
            <w:tcBorders>
              <w:left w:val="single" w:sz="4" w:space="0" w:color="auto"/>
              <w:bottom w:val="single" w:sz="4" w:space="0" w:color="auto"/>
              <w:right w:val="single" w:sz="4" w:space="0" w:color="auto"/>
            </w:tcBorders>
            <w:vAlign w:val="center"/>
            <w:hideMark/>
          </w:tcPr>
          <w:p w:rsidR="000D0106" w:rsidRPr="009F6DB8" w:rsidRDefault="000D0106" w:rsidP="000D0106">
            <w:pPr>
              <w:spacing w:line="0" w:lineRule="atLeast"/>
              <w:ind w:left="-142" w:right="-2"/>
              <w:contextualSpacing/>
              <w:jc w:val="center"/>
              <w:rPr>
                <w:color w:val="auto"/>
                <w:sz w:val="16"/>
                <w:szCs w:val="16"/>
              </w:rPr>
            </w:pPr>
            <w:r w:rsidRPr="009F6DB8">
              <w:rPr>
                <w:color w:val="auto"/>
                <w:sz w:val="16"/>
                <w:szCs w:val="16"/>
              </w:rPr>
              <w:t>110 000,00</w:t>
            </w:r>
          </w:p>
          <w:p w:rsidR="000D0106" w:rsidRPr="009F6DB8" w:rsidRDefault="000D0106" w:rsidP="000D0106">
            <w:pPr>
              <w:spacing w:line="0" w:lineRule="atLeast"/>
              <w:ind w:left="-142" w:right="-2"/>
              <w:contextualSpacing/>
              <w:jc w:val="center"/>
              <w:rPr>
                <w:color w:val="auto"/>
                <w:sz w:val="16"/>
                <w:szCs w:val="16"/>
              </w:rPr>
            </w:pPr>
          </w:p>
        </w:tc>
        <w:tc>
          <w:tcPr>
            <w:tcW w:w="1311" w:type="dxa"/>
            <w:tcBorders>
              <w:left w:val="single" w:sz="4" w:space="0" w:color="auto"/>
              <w:bottom w:val="single" w:sz="4" w:space="0" w:color="auto"/>
              <w:right w:val="single" w:sz="4" w:space="0" w:color="auto"/>
            </w:tcBorders>
          </w:tcPr>
          <w:p w:rsidR="000D0106" w:rsidRPr="009F6DB8" w:rsidRDefault="000D0106" w:rsidP="000D0106">
            <w:pPr>
              <w:spacing w:line="0" w:lineRule="atLeast"/>
              <w:ind w:left="-142" w:right="-2"/>
              <w:contextualSpacing/>
              <w:jc w:val="center"/>
              <w:rPr>
                <w:color w:val="auto"/>
                <w:sz w:val="16"/>
                <w:szCs w:val="16"/>
              </w:rPr>
            </w:pPr>
          </w:p>
          <w:p w:rsidR="000D0106" w:rsidRPr="009F6DB8" w:rsidRDefault="000D0106" w:rsidP="000D0106">
            <w:pPr>
              <w:spacing w:line="0" w:lineRule="atLeast"/>
              <w:ind w:left="-142" w:right="-2"/>
              <w:contextualSpacing/>
              <w:jc w:val="center"/>
              <w:rPr>
                <w:color w:val="auto"/>
                <w:sz w:val="16"/>
                <w:szCs w:val="16"/>
              </w:rPr>
            </w:pPr>
          </w:p>
          <w:p w:rsidR="000D0106" w:rsidRPr="009F6DB8" w:rsidRDefault="000D0106" w:rsidP="000D0106">
            <w:pPr>
              <w:spacing w:line="0" w:lineRule="atLeast"/>
              <w:ind w:left="-142" w:right="-2"/>
              <w:contextualSpacing/>
              <w:jc w:val="center"/>
              <w:rPr>
                <w:color w:val="auto"/>
                <w:sz w:val="16"/>
                <w:szCs w:val="16"/>
              </w:rPr>
            </w:pPr>
            <w:r w:rsidRPr="009F6DB8">
              <w:rPr>
                <w:color w:val="auto"/>
                <w:sz w:val="16"/>
                <w:szCs w:val="16"/>
              </w:rPr>
              <w:t>138 000,00</w:t>
            </w:r>
          </w:p>
          <w:p w:rsidR="000D0106" w:rsidRPr="009F6DB8" w:rsidRDefault="000D0106" w:rsidP="000D0106">
            <w:pPr>
              <w:jc w:val="center"/>
              <w:rPr>
                <w:color w:val="auto"/>
              </w:rPr>
            </w:pPr>
          </w:p>
        </w:tc>
        <w:tc>
          <w:tcPr>
            <w:tcW w:w="1241" w:type="dxa"/>
            <w:tcBorders>
              <w:left w:val="single" w:sz="4" w:space="0" w:color="auto"/>
              <w:bottom w:val="single" w:sz="4" w:space="0" w:color="auto"/>
              <w:right w:val="single" w:sz="4" w:space="0" w:color="000000"/>
            </w:tcBorders>
            <w:vAlign w:val="center"/>
            <w:hideMark/>
          </w:tcPr>
          <w:p w:rsidR="000D0106" w:rsidRPr="009F6DB8" w:rsidRDefault="000D0106" w:rsidP="000D0106">
            <w:pPr>
              <w:spacing w:line="0" w:lineRule="atLeast"/>
              <w:ind w:left="-142" w:right="-2"/>
              <w:contextualSpacing/>
              <w:jc w:val="center"/>
              <w:rPr>
                <w:color w:val="auto"/>
                <w:sz w:val="16"/>
                <w:szCs w:val="16"/>
              </w:rPr>
            </w:pPr>
            <w:r w:rsidRPr="009F6DB8">
              <w:rPr>
                <w:color w:val="auto"/>
                <w:sz w:val="16"/>
                <w:szCs w:val="16"/>
              </w:rPr>
              <w:t>138 000,00</w:t>
            </w:r>
          </w:p>
        </w:tc>
      </w:tr>
      <w:tr w:rsidR="000D0106" w:rsidRPr="009F6DB8" w:rsidTr="000D0106">
        <w:trPr>
          <w:trHeight w:val="303"/>
        </w:trPr>
        <w:tc>
          <w:tcPr>
            <w:tcW w:w="568"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rPr>
                <w:color w:val="auto"/>
              </w:rPr>
            </w:pPr>
          </w:p>
        </w:tc>
        <w:tc>
          <w:tcPr>
            <w:tcW w:w="1809"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66" w:right="-2" w:hanging="66"/>
              <w:contextualSpacing/>
              <w:rPr>
                <w:b/>
                <w:color w:val="auto"/>
              </w:rPr>
            </w:pPr>
          </w:p>
        </w:tc>
        <w:tc>
          <w:tcPr>
            <w:tcW w:w="1593"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709" w:type="dxa"/>
            <w:vMerge/>
            <w:tcBorders>
              <w:left w:val="single" w:sz="4" w:space="0" w:color="000000"/>
              <w:bottom w:val="single" w:sz="4" w:space="0" w:color="auto"/>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417" w:type="dxa"/>
            <w:tcBorders>
              <w:top w:val="single" w:sz="4" w:space="0" w:color="auto"/>
              <w:left w:val="single" w:sz="4" w:space="0" w:color="000000"/>
              <w:bottom w:val="single" w:sz="4" w:space="0" w:color="auto"/>
              <w:right w:val="single" w:sz="4" w:space="0" w:color="000000"/>
            </w:tcBorders>
            <w:vAlign w:val="center"/>
            <w:hideMark/>
          </w:tcPr>
          <w:p w:rsidR="000D0106" w:rsidRPr="009F6DB8" w:rsidRDefault="000D0106" w:rsidP="000D0106">
            <w:pPr>
              <w:spacing w:line="0" w:lineRule="atLeast"/>
              <w:ind w:left="-27" w:right="-2"/>
              <w:contextualSpacing/>
              <w:jc w:val="both"/>
              <w:rPr>
                <w:color w:val="auto"/>
              </w:rPr>
            </w:pPr>
            <w:r w:rsidRPr="009F6DB8">
              <w:rPr>
                <w:color w:val="auto"/>
              </w:rPr>
              <w:t>Писцовское сельское поселение</w:t>
            </w:r>
          </w:p>
        </w:tc>
        <w:tc>
          <w:tcPr>
            <w:tcW w:w="1276" w:type="dxa"/>
            <w:tcBorders>
              <w:left w:val="single" w:sz="4" w:space="0" w:color="auto"/>
              <w:right w:val="single" w:sz="4" w:space="0" w:color="auto"/>
            </w:tcBorders>
            <w:vAlign w:val="center"/>
            <w:hideMark/>
          </w:tcPr>
          <w:p w:rsidR="000D0106" w:rsidRPr="009F6DB8" w:rsidRDefault="000D0106" w:rsidP="000D0106">
            <w:pPr>
              <w:spacing w:line="0" w:lineRule="atLeast"/>
              <w:ind w:left="-142" w:right="-2"/>
              <w:contextualSpacing/>
              <w:jc w:val="center"/>
              <w:rPr>
                <w:color w:val="auto"/>
                <w:sz w:val="16"/>
                <w:szCs w:val="16"/>
              </w:rPr>
            </w:pPr>
            <w:r w:rsidRPr="009F6DB8">
              <w:rPr>
                <w:color w:val="auto"/>
                <w:sz w:val="16"/>
                <w:szCs w:val="16"/>
              </w:rPr>
              <w:t>480 000,00</w:t>
            </w:r>
          </w:p>
        </w:tc>
        <w:tc>
          <w:tcPr>
            <w:tcW w:w="1311" w:type="dxa"/>
            <w:tcBorders>
              <w:left w:val="single" w:sz="4" w:space="0" w:color="auto"/>
              <w:right w:val="single" w:sz="4" w:space="0" w:color="auto"/>
            </w:tcBorders>
          </w:tcPr>
          <w:p w:rsidR="000D0106" w:rsidRPr="009F6DB8" w:rsidRDefault="000D0106" w:rsidP="000D0106">
            <w:pPr>
              <w:jc w:val="center"/>
              <w:rPr>
                <w:color w:val="auto"/>
                <w:sz w:val="16"/>
                <w:szCs w:val="16"/>
              </w:rPr>
            </w:pPr>
          </w:p>
          <w:p w:rsidR="000D0106" w:rsidRPr="009F6DB8" w:rsidRDefault="000D0106" w:rsidP="000D0106">
            <w:pPr>
              <w:jc w:val="center"/>
              <w:rPr>
                <w:color w:val="auto"/>
              </w:rPr>
            </w:pPr>
            <w:r w:rsidRPr="009F6DB8">
              <w:rPr>
                <w:color w:val="auto"/>
                <w:sz w:val="16"/>
                <w:szCs w:val="16"/>
              </w:rPr>
              <w:t>138 000,00</w:t>
            </w:r>
          </w:p>
        </w:tc>
        <w:tc>
          <w:tcPr>
            <w:tcW w:w="1241" w:type="dxa"/>
            <w:tcBorders>
              <w:left w:val="single" w:sz="4" w:space="0" w:color="auto"/>
              <w:right w:val="single" w:sz="4" w:space="0" w:color="000000"/>
            </w:tcBorders>
            <w:vAlign w:val="center"/>
            <w:hideMark/>
          </w:tcPr>
          <w:p w:rsidR="000D0106" w:rsidRPr="009F6DB8" w:rsidRDefault="000D0106" w:rsidP="000D0106">
            <w:pPr>
              <w:spacing w:line="0" w:lineRule="atLeast"/>
              <w:ind w:left="-142" w:right="-2"/>
              <w:contextualSpacing/>
              <w:jc w:val="center"/>
              <w:rPr>
                <w:color w:val="auto"/>
                <w:sz w:val="16"/>
                <w:szCs w:val="16"/>
              </w:rPr>
            </w:pPr>
            <w:r w:rsidRPr="009F6DB8">
              <w:rPr>
                <w:color w:val="auto"/>
                <w:sz w:val="16"/>
                <w:szCs w:val="16"/>
              </w:rPr>
              <w:t>138 000,00</w:t>
            </w:r>
          </w:p>
        </w:tc>
      </w:tr>
      <w:tr w:rsidR="000D0106" w:rsidRPr="009F6DB8" w:rsidTr="000D0106">
        <w:trPr>
          <w:trHeight w:val="303"/>
        </w:trPr>
        <w:tc>
          <w:tcPr>
            <w:tcW w:w="568"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rPr>
                <w:color w:val="auto"/>
              </w:rPr>
            </w:pPr>
          </w:p>
        </w:tc>
        <w:tc>
          <w:tcPr>
            <w:tcW w:w="1809"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66" w:right="-2" w:hanging="66"/>
              <w:contextualSpacing/>
              <w:rPr>
                <w:b/>
                <w:color w:val="auto"/>
              </w:rPr>
            </w:pPr>
          </w:p>
        </w:tc>
        <w:tc>
          <w:tcPr>
            <w:tcW w:w="1593"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709" w:type="dxa"/>
            <w:vMerge/>
            <w:tcBorders>
              <w:left w:val="single" w:sz="4" w:space="0" w:color="000000"/>
              <w:bottom w:val="single" w:sz="4" w:space="0" w:color="auto"/>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417" w:type="dxa"/>
            <w:tcBorders>
              <w:top w:val="single" w:sz="4" w:space="0" w:color="auto"/>
              <w:left w:val="single" w:sz="4" w:space="0" w:color="000000"/>
              <w:bottom w:val="single" w:sz="4" w:space="0" w:color="auto"/>
              <w:right w:val="single" w:sz="4" w:space="0" w:color="000000"/>
            </w:tcBorders>
            <w:vAlign w:val="center"/>
            <w:hideMark/>
          </w:tcPr>
          <w:p w:rsidR="000D0106" w:rsidRPr="009F6DB8" w:rsidRDefault="000D0106" w:rsidP="000D0106">
            <w:pPr>
              <w:spacing w:line="0" w:lineRule="atLeast"/>
              <w:ind w:left="-27" w:right="-2"/>
              <w:contextualSpacing/>
              <w:jc w:val="both"/>
              <w:rPr>
                <w:color w:val="auto"/>
              </w:rPr>
            </w:pPr>
            <w:r w:rsidRPr="009F6DB8">
              <w:rPr>
                <w:color w:val="auto"/>
              </w:rPr>
              <w:t>Октябрьское сельское поселение</w:t>
            </w:r>
          </w:p>
        </w:tc>
        <w:tc>
          <w:tcPr>
            <w:tcW w:w="1276" w:type="dxa"/>
            <w:tcBorders>
              <w:left w:val="single" w:sz="4" w:space="0" w:color="auto"/>
              <w:right w:val="single" w:sz="4" w:space="0" w:color="auto"/>
            </w:tcBorders>
            <w:vAlign w:val="center"/>
            <w:hideMark/>
          </w:tcPr>
          <w:p w:rsidR="000D0106" w:rsidRPr="009F6DB8" w:rsidRDefault="000D0106" w:rsidP="000D0106">
            <w:pPr>
              <w:spacing w:line="0" w:lineRule="atLeast"/>
              <w:ind w:left="-142" w:right="-2"/>
              <w:contextualSpacing/>
              <w:jc w:val="center"/>
              <w:rPr>
                <w:color w:val="auto"/>
                <w:sz w:val="16"/>
                <w:szCs w:val="16"/>
              </w:rPr>
            </w:pPr>
            <w:r w:rsidRPr="009F6DB8">
              <w:rPr>
                <w:color w:val="auto"/>
                <w:sz w:val="16"/>
                <w:szCs w:val="16"/>
              </w:rPr>
              <w:t>20 000,00</w:t>
            </w:r>
          </w:p>
        </w:tc>
        <w:tc>
          <w:tcPr>
            <w:tcW w:w="1311" w:type="dxa"/>
            <w:tcBorders>
              <w:left w:val="single" w:sz="4" w:space="0" w:color="auto"/>
              <w:right w:val="single" w:sz="4" w:space="0" w:color="auto"/>
            </w:tcBorders>
          </w:tcPr>
          <w:p w:rsidR="000D0106" w:rsidRPr="009F6DB8" w:rsidRDefault="000D0106" w:rsidP="000D0106">
            <w:pPr>
              <w:jc w:val="center"/>
              <w:rPr>
                <w:color w:val="auto"/>
                <w:sz w:val="16"/>
                <w:szCs w:val="16"/>
              </w:rPr>
            </w:pPr>
          </w:p>
          <w:p w:rsidR="000D0106" w:rsidRPr="009F6DB8" w:rsidRDefault="000D0106" w:rsidP="000D0106">
            <w:pPr>
              <w:jc w:val="center"/>
              <w:rPr>
                <w:color w:val="auto"/>
              </w:rPr>
            </w:pPr>
            <w:r w:rsidRPr="009F6DB8">
              <w:rPr>
                <w:color w:val="auto"/>
                <w:sz w:val="16"/>
                <w:szCs w:val="16"/>
              </w:rPr>
              <w:t>138 000,00</w:t>
            </w:r>
          </w:p>
        </w:tc>
        <w:tc>
          <w:tcPr>
            <w:tcW w:w="1241" w:type="dxa"/>
            <w:tcBorders>
              <w:left w:val="single" w:sz="4" w:space="0" w:color="auto"/>
              <w:right w:val="single" w:sz="4" w:space="0" w:color="000000"/>
            </w:tcBorders>
            <w:vAlign w:val="center"/>
            <w:hideMark/>
          </w:tcPr>
          <w:p w:rsidR="000D0106" w:rsidRPr="009F6DB8" w:rsidRDefault="000D0106" w:rsidP="000D0106">
            <w:pPr>
              <w:spacing w:line="0" w:lineRule="atLeast"/>
              <w:ind w:left="-142" w:right="-2"/>
              <w:contextualSpacing/>
              <w:jc w:val="center"/>
              <w:rPr>
                <w:color w:val="auto"/>
                <w:sz w:val="16"/>
                <w:szCs w:val="16"/>
              </w:rPr>
            </w:pPr>
            <w:r w:rsidRPr="009F6DB8">
              <w:rPr>
                <w:color w:val="auto"/>
                <w:sz w:val="16"/>
                <w:szCs w:val="16"/>
              </w:rPr>
              <w:t>138 000,00</w:t>
            </w:r>
          </w:p>
        </w:tc>
      </w:tr>
      <w:tr w:rsidR="000D0106" w:rsidRPr="009F6DB8" w:rsidTr="000D0106">
        <w:trPr>
          <w:trHeight w:val="303"/>
        </w:trPr>
        <w:tc>
          <w:tcPr>
            <w:tcW w:w="568" w:type="dxa"/>
            <w:vMerge/>
            <w:tcBorders>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rPr>
                <w:color w:val="auto"/>
              </w:rPr>
            </w:pPr>
          </w:p>
        </w:tc>
        <w:tc>
          <w:tcPr>
            <w:tcW w:w="1809" w:type="dxa"/>
            <w:vMerge/>
            <w:tcBorders>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66" w:right="-2" w:hanging="66"/>
              <w:contextualSpacing/>
              <w:rPr>
                <w:b/>
                <w:color w:val="auto"/>
              </w:rPr>
            </w:pPr>
          </w:p>
        </w:tc>
        <w:tc>
          <w:tcPr>
            <w:tcW w:w="1593" w:type="dxa"/>
            <w:vMerge/>
            <w:tcBorders>
              <w:left w:val="single" w:sz="4" w:space="0" w:color="000000"/>
              <w:bottom w:val="single" w:sz="4" w:space="0" w:color="auto"/>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709" w:type="dxa"/>
            <w:vMerge/>
            <w:tcBorders>
              <w:left w:val="single" w:sz="4" w:space="0" w:color="000000"/>
              <w:bottom w:val="single" w:sz="4" w:space="0" w:color="auto"/>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417" w:type="dxa"/>
            <w:tcBorders>
              <w:top w:val="single" w:sz="4" w:space="0" w:color="auto"/>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27" w:right="-2"/>
              <w:contextualSpacing/>
              <w:jc w:val="both"/>
              <w:rPr>
                <w:color w:val="auto"/>
              </w:rPr>
            </w:pPr>
            <w:r w:rsidRPr="009F6DB8">
              <w:rPr>
                <w:color w:val="auto"/>
              </w:rPr>
              <w:t>Подозер</w:t>
            </w:r>
          </w:p>
          <w:p w:rsidR="000D0106" w:rsidRPr="009F6DB8" w:rsidRDefault="000D0106" w:rsidP="000D0106">
            <w:pPr>
              <w:spacing w:line="0" w:lineRule="atLeast"/>
              <w:ind w:left="-27" w:right="-2"/>
              <w:contextualSpacing/>
              <w:jc w:val="both"/>
              <w:rPr>
                <w:color w:val="auto"/>
              </w:rPr>
            </w:pPr>
          </w:p>
          <w:p w:rsidR="000D0106" w:rsidRPr="009F6DB8" w:rsidRDefault="000D0106" w:rsidP="000D0106">
            <w:pPr>
              <w:spacing w:line="0" w:lineRule="atLeast"/>
              <w:ind w:left="-27" w:right="-2"/>
              <w:contextualSpacing/>
              <w:jc w:val="both"/>
              <w:rPr>
                <w:color w:val="auto"/>
              </w:rPr>
            </w:pPr>
            <w:r w:rsidRPr="009F6DB8">
              <w:rPr>
                <w:color w:val="auto"/>
              </w:rPr>
              <w:t>ское сельское поселение</w:t>
            </w:r>
          </w:p>
        </w:tc>
        <w:tc>
          <w:tcPr>
            <w:tcW w:w="1276" w:type="dxa"/>
            <w:tcBorders>
              <w:left w:val="single" w:sz="4" w:space="0" w:color="auto"/>
              <w:bottom w:val="single" w:sz="4" w:space="0" w:color="000000"/>
              <w:right w:val="single" w:sz="4" w:space="0" w:color="auto"/>
            </w:tcBorders>
            <w:vAlign w:val="center"/>
            <w:hideMark/>
          </w:tcPr>
          <w:p w:rsidR="000D0106" w:rsidRPr="009F6DB8" w:rsidRDefault="000D0106" w:rsidP="000D0106">
            <w:pPr>
              <w:spacing w:line="0" w:lineRule="atLeast"/>
              <w:ind w:left="-142" w:right="-2"/>
              <w:contextualSpacing/>
              <w:jc w:val="center"/>
              <w:rPr>
                <w:color w:val="auto"/>
                <w:sz w:val="16"/>
                <w:szCs w:val="16"/>
              </w:rPr>
            </w:pPr>
            <w:r w:rsidRPr="009F6DB8">
              <w:rPr>
                <w:color w:val="auto"/>
                <w:sz w:val="16"/>
                <w:szCs w:val="16"/>
              </w:rPr>
              <w:t>80 000,00</w:t>
            </w:r>
          </w:p>
        </w:tc>
        <w:tc>
          <w:tcPr>
            <w:tcW w:w="1311" w:type="dxa"/>
            <w:tcBorders>
              <w:left w:val="single" w:sz="4" w:space="0" w:color="auto"/>
              <w:bottom w:val="single" w:sz="4" w:space="0" w:color="000000"/>
              <w:right w:val="single" w:sz="4" w:space="0" w:color="auto"/>
            </w:tcBorders>
            <w:shd w:val="clear" w:color="auto" w:fill="FFFFFF"/>
          </w:tcPr>
          <w:p w:rsidR="000D0106" w:rsidRPr="009F6DB8" w:rsidRDefault="000D0106" w:rsidP="000D0106">
            <w:pPr>
              <w:jc w:val="center"/>
              <w:rPr>
                <w:color w:val="auto"/>
                <w:sz w:val="16"/>
                <w:szCs w:val="16"/>
              </w:rPr>
            </w:pPr>
          </w:p>
          <w:p w:rsidR="000D0106" w:rsidRPr="009F6DB8" w:rsidRDefault="000D0106" w:rsidP="000D0106">
            <w:pPr>
              <w:jc w:val="center"/>
              <w:rPr>
                <w:color w:val="auto"/>
              </w:rPr>
            </w:pPr>
            <w:r w:rsidRPr="009F6DB8">
              <w:rPr>
                <w:color w:val="auto"/>
                <w:sz w:val="16"/>
                <w:szCs w:val="16"/>
              </w:rPr>
              <w:t>138 000,00</w:t>
            </w:r>
          </w:p>
        </w:tc>
        <w:tc>
          <w:tcPr>
            <w:tcW w:w="1241" w:type="dxa"/>
            <w:tcBorders>
              <w:left w:val="single" w:sz="4" w:space="0" w:color="auto"/>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sz w:val="16"/>
                <w:szCs w:val="16"/>
              </w:rPr>
            </w:pPr>
            <w:r w:rsidRPr="009F6DB8">
              <w:rPr>
                <w:color w:val="auto"/>
                <w:sz w:val="16"/>
                <w:szCs w:val="16"/>
              </w:rPr>
              <w:t>138 000,00</w:t>
            </w:r>
          </w:p>
        </w:tc>
      </w:tr>
      <w:tr w:rsidR="000D0106" w:rsidRPr="009F6DB8" w:rsidTr="000D0106">
        <w:trPr>
          <w:trHeight w:val="1371"/>
        </w:trPr>
        <w:tc>
          <w:tcPr>
            <w:tcW w:w="568" w:type="dxa"/>
            <w:vMerge w:val="restart"/>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r w:rsidRPr="009F6DB8">
              <w:rPr>
                <w:color w:val="auto"/>
              </w:rPr>
              <w:t>1.2</w:t>
            </w:r>
          </w:p>
        </w:tc>
        <w:tc>
          <w:tcPr>
            <w:tcW w:w="1809" w:type="dxa"/>
            <w:vMerge w:val="restart"/>
            <w:tcBorders>
              <w:left w:val="single" w:sz="4" w:space="0" w:color="000000"/>
              <w:right w:val="single" w:sz="4" w:space="0" w:color="000000"/>
            </w:tcBorders>
            <w:vAlign w:val="center"/>
            <w:hideMark/>
          </w:tcPr>
          <w:p w:rsidR="000D0106" w:rsidRPr="009F6DB8" w:rsidRDefault="000D0106" w:rsidP="000D0106">
            <w:pPr>
              <w:spacing w:line="0" w:lineRule="atLeast"/>
              <w:ind w:left="66" w:right="-2" w:hanging="66"/>
              <w:contextualSpacing/>
              <w:rPr>
                <w:b/>
                <w:i/>
                <w:color w:val="auto"/>
              </w:rPr>
            </w:pPr>
            <w:r w:rsidRPr="009F6DB8">
              <w:rPr>
                <w:b/>
                <w:i/>
                <w:color w:val="auto"/>
              </w:rPr>
              <w:t>Мероприятие</w:t>
            </w:r>
          </w:p>
          <w:p w:rsidR="000D0106" w:rsidRPr="009F6DB8" w:rsidRDefault="000D0106" w:rsidP="000D0106">
            <w:pPr>
              <w:spacing w:line="0" w:lineRule="atLeast"/>
              <w:ind w:right="-2"/>
              <w:contextualSpacing/>
              <w:jc w:val="both"/>
              <w:rPr>
                <w:color w:val="auto"/>
              </w:rPr>
            </w:pPr>
            <w:r w:rsidRPr="009F6DB8">
              <w:rPr>
                <w:color w:val="auto"/>
              </w:rPr>
              <w:t>«Иные межбюджетные</w:t>
            </w:r>
          </w:p>
          <w:p w:rsidR="000D0106" w:rsidRPr="009F6DB8" w:rsidRDefault="000D0106" w:rsidP="000D0106">
            <w:pPr>
              <w:spacing w:line="0" w:lineRule="atLeast"/>
              <w:ind w:left="66" w:right="-2" w:hanging="66"/>
              <w:contextualSpacing/>
              <w:rPr>
                <w:color w:val="auto"/>
              </w:rPr>
            </w:pPr>
            <w:r w:rsidRPr="009F6DB8">
              <w:rPr>
                <w:color w:val="auto"/>
              </w:rPr>
              <w:t xml:space="preserve">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w:t>
            </w:r>
          </w:p>
        </w:tc>
        <w:tc>
          <w:tcPr>
            <w:tcW w:w="1593" w:type="dxa"/>
            <w:vMerge w:val="restart"/>
            <w:tcBorders>
              <w:top w:val="single" w:sz="4" w:space="0" w:color="auto"/>
              <w:left w:val="single" w:sz="4" w:space="0" w:color="000000"/>
              <w:right w:val="single" w:sz="4" w:space="0" w:color="000000"/>
            </w:tcBorders>
            <w:vAlign w:val="center"/>
            <w:hideMark/>
          </w:tcPr>
          <w:p w:rsidR="000D0106" w:rsidRPr="009F6DB8" w:rsidRDefault="000D0106" w:rsidP="000D0106">
            <w:pPr>
              <w:spacing w:line="0" w:lineRule="atLeast"/>
              <w:ind w:right="-2"/>
              <w:contextualSpacing/>
              <w:jc w:val="center"/>
              <w:rPr>
                <w:b/>
                <w:color w:val="auto"/>
              </w:rPr>
            </w:pPr>
            <w:r w:rsidRPr="009F6DB8">
              <w:rPr>
                <w:color w:val="auto"/>
              </w:rPr>
              <w:t>Управление по вопросу развития инфраструктуры Администрации  Комсомольского муниципального района</w:t>
            </w:r>
          </w:p>
          <w:p w:rsidR="000D0106" w:rsidRPr="009F6DB8" w:rsidRDefault="000D0106" w:rsidP="000D0106">
            <w:pPr>
              <w:spacing w:line="0" w:lineRule="atLeast"/>
              <w:ind w:right="-2"/>
              <w:contextualSpacing/>
              <w:jc w:val="center"/>
              <w:rPr>
                <w:b/>
                <w:color w:val="auto"/>
              </w:rPr>
            </w:pPr>
          </w:p>
        </w:tc>
        <w:tc>
          <w:tcPr>
            <w:tcW w:w="709" w:type="dxa"/>
            <w:vMerge w:val="restart"/>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r w:rsidRPr="009F6DB8">
              <w:rPr>
                <w:color w:val="auto"/>
              </w:rPr>
              <w:t>2023-2025</w:t>
            </w:r>
          </w:p>
        </w:tc>
        <w:tc>
          <w:tcPr>
            <w:tcW w:w="1417" w:type="dxa"/>
            <w:tcBorders>
              <w:left w:val="single" w:sz="4" w:space="0" w:color="000000"/>
              <w:right w:val="single" w:sz="4" w:space="0" w:color="000000"/>
            </w:tcBorders>
            <w:vAlign w:val="center"/>
            <w:hideMark/>
          </w:tcPr>
          <w:p w:rsidR="000D0106" w:rsidRPr="009F6DB8" w:rsidRDefault="000D0106" w:rsidP="000D0106">
            <w:pPr>
              <w:spacing w:line="0" w:lineRule="atLeast"/>
              <w:ind w:left="-27" w:right="-2"/>
              <w:contextualSpacing/>
              <w:jc w:val="both"/>
              <w:rPr>
                <w:b/>
                <w:color w:val="auto"/>
              </w:rPr>
            </w:pPr>
            <w:r w:rsidRPr="009F6DB8">
              <w:rPr>
                <w:b/>
                <w:color w:val="auto"/>
              </w:rPr>
              <w:t>Бюджет Комсомольс-кого муниципаль-ного района</w:t>
            </w:r>
          </w:p>
        </w:tc>
        <w:tc>
          <w:tcPr>
            <w:tcW w:w="1276" w:type="dxa"/>
            <w:tcBorders>
              <w:left w:val="single" w:sz="4" w:space="0" w:color="auto"/>
              <w:right w:val="single" w:sz="4" w:space="0" w:color="auto"/>
            </w:tcBorders>
            <w:shd w:val="clear" w:color="auto" w:fill="auto"/>
            <w:vAlign w:val="center"/>
            <w:hideMark/>
          </w:tcPr>
          <w:p w:rsidR="000D0106" w:rsidRPr="009F6DB8" w:rsidRDefault="000D0106" w:rsidP="000D0106">
            <w:pPr>
              <w:spacing w:line="0" w:lineRule="atLeast"/>
              <w:ind w:left="-142" w:right="-2"/>
              <w:contextualSpacing/>
              <w:jc w:val="center"/>
              <w:rPr>
                <w:b/>
                <w:color w:val="auto"/>
                <w:sz w:val="16"/>
                <w:szCs w:val="16"/>
              </w:rPr>
            </w:pPr>
            <w:r w:rsidRPr="009F6DB8">
              <w:rPr>
                <w:b/>
                <w:color w:val="auto"/>
                <w:sz w:val="16"/>
                <w:szCs w:val="16"/>
              </w:rPr>
              <w:t>596 000,00</w:t>
            </w:r>
          </w:p>
        </w:tc>
        <w:tc>
          <w:tcPr>
            <w:tcW w:w="1311" w:type="dxa"/>
            <w:tcBorders>
              <w:left w:val="single" w:sz="4" w:space="0" w:color="auto"/>
              <w:right w:val="single" w:sz="4" w:space="0" w:color="auto"/>
            </w:tcBorders>
          </w:tcPr>
          <w:p w:rsidR="000D0106" w:rsidRPr="009F6DB8" w:rsidRDefault="000D0106" w:rsidP="000D0106">
            <w:pPr>
              <w:jc w:val="center"/>
              <w:rPr>
                <w:b/>
                <w:color w:val="auto"/>
                <w:sz w:val="16"/>
                <w:szCs w:val="16"/>
              </w:rPr>
            </w:pPr>
          </w:p>
          <w:p w:rsidR="000D0106" w:rsidRPr="009F6DB8" w:rsidRDefault="000D0106" w:rsidP="000D0106">
            <w:pPr>
              <w:jc w:val="center"/>
              <w:rPr>
                <w:b/>
                <w:color w:val="auto"/>
                <w:sz w:val="16"/>
                <w:szCs w:val="16"/>
              </w:rPr>
            </w:pPr>
          </w:p>
          <w:p w:rsidR="000D0106" w:rsidRPr="009F6DB8" w:rsidRDefault="000D0106" w:rsidP="000D0106">
            <w:pPr>
              <w:jc w:val="center"/>
              <w:rPr>
                <w:b/>
                <w:color w:val="auto"/>
                <w:sz w:val="16"/>
                <w:szCs w:val="16"/>
              </w:rPr>
            </w:pPr>
            <w:r w:rsidRPr="009F6DB8">
              <w:rPr>
                <w:b/>
                <w:color w:val="auto"/>
                <w:sz w:val="16"/>
                <w:szCs w:val="16"/>
              </w:rPr>
              <w:t>1 192 000,00</w:t>
            </w:r>
          </w:p>
        </w:tc>
        <w:tc>
          <w:tcPr>
            <w:tcW w:w="1241" w:type="dxa"/>
            <w:tcBorders>
              <w:left w:val="single" w:sz="4" w:space="0" w:color="auto"/>
              <w:right w:val="single" w:sz="4" w:space="0" w:color="000000"/>
            </w:tcBorders>
            <w:shd w:val="clear" w:color="auto" w:fill="auto"/>
            <w:vAlign w:val="center"/>
            <w:hideMark/>
          </w:tcPr>
          <w:p w:rsidR="000D0106" w:rsidRPr="009F6DB8" w:rsidRDefault="000D0106" w:rsidP="000D0106">
            <w:pPr>
              <w:spacing w:line="0" w:lineRule="atLeast"/>
              <w:ind w:left="-142" w:right="-2"/>
              <w:contextualSpacing/>
              <w:jc w:val="center"/>
              <w:rPr>
                <w:b/>
                <w:color w:val="auto"/>
                <w:sz w:val="16"/>
                <w:szCs w:val="16"/>
              </w:rPr>
            </w:pPr>
            <w:r w:rsidRPr="009F6DB8">
              <w:rPr>
                <w:b/>
                <w:color w:val="auto"/>
                <w:sz w:val="16"/>
                <w:szCs w:val="16"/>
              </w:rPr>
              <w:t>1 192 000,00</w:t>
            </w:r>
          </w:p>
        </w:tc>
      </w:tr>
      <w:tr w:rsidR="000D0106" w:rsidRPr="009F6DB8" w:rsidTr="000D0106">
        <w:trPr>
          <w:trHeight w:val="473"/>
        </w:trPr>
        <w:tc>
          <w:tcPr>
            <w:tcW w:w="568"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809"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66" w:right="-2" w:hanging="66"/>
              <w:contextualSpacing/>
              <w:jc w:val="center"/>
              <w:rPr>
                <w:b/>
                <w:color w:val="auto"/>
              </w:rPr>
            </w:pPr>
          </w:p>
        </w:tc>
        <w:tc>
          <w:tcPr>
            <w:tcW w:w="1593" w:type="dxa"/>
            <w:vMerge/>
            <w:tcBorders>
              <w:left w:val="single" w:sz="4" w:space="0" w:color="000000"/>
              <w:right w:val="single" w:sz="4" w:space="0" w:color="000000"/>
            </w:tcBorders>
            <w:vAlign w:val="center"/>
            <w:hideMark/>
          </w:tcPr>
          <w:p w:rsidR="000D0106" w:rsidRPr="009F6DB8" w:rsidRDefault="000D0106" w:rsidP="000D0106">
            <w:pPr>
              <w:spacing w:line="0" w:lineRule="atLeast"/>
              <w:ind w:right="-2"/>
              <w:contextualSpacing/>
              <w:jc w:val="center"/>
              <w:rPr>
                <w:color w:val="auto"/>
              </w:rPr>
            </w:pPr>
          </w:p>
        </w:tc>
        <w:tc>
          <w:tcPr>
            <w:tcW w:w="709"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417" w:type="dxa"/>
            <w:tcBorders>
              <w:top w:val="single" w:sz="4" w:space="0" w:color="auto"/>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27" w:right="-2"/>
              <w:contextualSpacing/>
              <w:jc w:val="center"/>
              <w:rPr>
                <w:color w:val="auto"/>
              </w:rPr>
            </w:pPr>
            <w:r w:rsidRPr="009F6DB8">
              <w:rPr>
                <w:b/>
                <w:color w:val="auto"/>
              </w:rPr>
              <w:t>Переданные полномочия</w:t>
            </w:r>
          </w:p>
        </w:tc>
        <w:tc>
          <w:tcPr>
            <w:tcW w:w="1276" w:type="dxa"/>
            <w:tcBorders>
              <w:left w:val="single" w:sz="4" w:space="0" w:color="auto"/>
              <w:right w:val="single" w:sz="4" w:space="0" w:color="auto"/>
            </w:tcBorders>
            <w:shd w:val="clear" w:color="auto" w:fill="auto"/>
            <w:vAlign w:val="center"/>
            <w:hideMark/>
          </w:tcPr>
          <w:p w:rsidR="000D0106" w:rsidRPr="009F6DB8" w:rsidRDefault="000D0106" w:rsidP="000D0106">
            <w:pPr>
              <w:spacing w:line="0" w:lineRule="atLeast"/>
              <w:ind w:left="-142" w:right="-2"/>
              <w:contextualSpacing/>
              <w:jc w:val="center"/>
              <w:rPr>
                <w:b/>
                <w:color w:val="auto"/>
                <w:sz w:val="16"/>
                <w:szCs w:val="16"/>
              </w:rPr>
            </w:pPr>
            <w:r w:rsidRPr="009F6DB8">
              <w:rPr>
                <w:b/>
                <w:color w:val="auto"/>
                <w:sz w:val="16"/>
                <w:szCs w:val="16"/>
              </w:rPr>
              <w:t>596 000,00</w:t>
            </w:r>
          </w:p>
        </w:tc>
        <w:tc>
          <w:tcPr>
            <w:tcW w:w="1311" w:type="dxa"/>
            <w:tcBorders>
              <w:left w:val="single" w:sz="4" w:space="0" w:color="auto"/>
              <w:right w:val="single" w:sz="4" w:space="0" w:color="auto"/>
            </w:tcBorders>
          </w:tcPr>
          <w:p w:rsidR="000D0106" w:rsidRPr="009F6DB8" w:rsidRDefault="000D0106" w:rsidP="000D0106">
            <w:pPr>
              <w:jc w:val="center"/>
              <w:rPr>
                <w:b/>
                <w:color w:val="auto"/>
                <w:sz w:val="16"/>
                <w:szCs w:val="16"/>
              </w:rPr>
            </w:pPr>
          </w:p>
          <w:p w:rsidR="000D0106" w:rsidRPr="009F6DB8" w:rsidRDefault="000D0106" w:rsidP="000D0106">
            <w:pPr>
              <w:jc w:val="center"/>
              <w:rPr>
                <w:b/>
                <w:color w:val="auto"/>
                <w:sz w:val="16"/>
                <w:szCs w:val="16"/>
              </w:rPr>
            </w:pPr>
            <w:r w:rsidRPr="009F6DB8">
              <w:rPr>
                <w:b/>
                <w:color w:val="auto"/>
                <w:sz w:val="16"/>
                <w:szCs w:val="16"/>
              </w:rPr>
              <w:t>1 192 000,00</w:t>
            </w:r>
          </w:p>
        </w:tc>
        <w:tc>
          <w:tcPr>
            <w:tcW w:w="1241" w:type="dxa"/>
            <w:tcBorders>
              <w:left w:val="single" w:sz="4" w:space="0" w:color="auto"/>
              <w:right w:val="single" w:sz="4" w:space="0" w:color="000000"/>
            </w:tcBorders>
            <w:shd w:val="clear" w:color="auto" w:fill="auto"/>
            <w:vAlign w:val="center"/>
            <w:hideMark/>
          </w:tcPr>
          <w:p w:rsidR="000D0106" w:rsidRPr="009F6DB8" w:rsidRDefault="000D0106" w:rsidP="000D0106">
            <w:pPr>
              <w:spacing w:line="0" w:lineRule="atLeast"/>
              <w:ind w:left="-142" w:right="-2"/>
              <w:contextualSpacing/>
              <w:jc w:val="center"/>
              <w:rPr>
                <w:b/>
                <w:color w:val="auto"/>
                <w:sz w:val="16"/>
                <w:szCs w:val="16"/>
              </w:rPr>
            </w:pPr>
            <w:r w:rsidRPr="009F6DB8">
              <w:rPr>
                <w:b/>
                <w:color w:val="auto"/>
                <w:sz w:val="16"/>
                <w:szCs w:val="16"/>
              </w:rPr>
              <w:t>1 192 000,00</w:t>
            </w:r>
          </w:p>
        </w:tc>
      </w:tr>
      <w:tr w:rsidR="000D0106" w:rsidRPr="009F6DB8" w:rsidTr="000D0106">
        <w:trPr>
          <w:trHeight w:val="798"/>
        </w:trPr>
        <w:tc>
          <w:tcPr>
            <w:tcW w:w="568"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rPr>
                <w:color w:val="auto"/>
              </w:rPr>
            </w:pPr>
          </w:p>
        </w:tc>
        <w:tc>
          <w:tcPr>
            <w:tcW w:w="1809"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66" w:right="-2" w:hanging="66"/>
              <w:contextualSpacing/>
              <w:rPr>
                <w:color w:val="auto"/>
              </w:rPr>
            </w:pPr>
          </w:p>
        </w:tc>
        <w:tc>
          <w:tcPr>
            <w:tcW w:w="1593" w:type="dxa"/>
            <w:vMerge/>
            <w:tcBorders>
              <w:left w:val="single" w:sz="4" w:space="0" w:color="000000"/>
              <w:right w:val="single" w:sz="4" w:space="0" w:color="000000"/>
            </w:tcBorders>
            <w:vAlign w:val="center"/>
            <w:hideMark/>
          </w:tcPr>
          <w:p w:rsidR="000D0106" w:rsidRPr="009F6DB8" w:rsidRDefault="000D0106" w:rsidP="000D0106">
            <w:pPr>
              <w:spacing w:line="0" w:lineRule="atLeast"/>
              <w:ind w:right="-2"/>
              <w:contextualSpacing/>
              <w:rPr>
                <w:color w:val="auto"/>
              </w:rPr>
            </w:pPr>
          </w:p>
        </w:tc>
        <w:tc>
          <w:tcPr>
            <w:tcW w:w="709"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rPr>
                <w:color w:val="auto"/>
              </w:rPr>
            </w:pPr>
          </w:p>
        </w:tc>
        <w:tc>
          <w:tcPr>
            <w:tcW w:w="1417" w:type="dxa"/>
            <w:tcBorders>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27" w:right="-2"/>
              <w:contextualSpacing/>
              <w:rPr>
                <w:color w:val="auto"/>
              </w:rPr>
            </w:pPr>
            <w:r w:rsidRPr="009F6DB8">
              <w:rPr>
                <w:color w:val="auto"/>
              </w:rPr>
              <w:t>Новоусадебское сельское поселение</w:t>
            </w:r>
          </w:p>
        </w:tc>
        <w:tc>
          <w:tcPr>
            <w:tcW w:w="1276" w:type="dxa"/>
            <w:tcBorders>
              <w:left w:val="single" w:sz="4" w:space="0" w:color="auto"/>
              <w:bottom w:val="single" w:sz="4" w:space="0" w:color="000000"/>
              <w:right w:val="single" w:sz="4" w:space="0" w:color="auto"/>
            </w:tcBorders>
            <w:vAlign w:val="center"/>
            <w:hideMark/>
          </w:tcPr>
          <w:p w:rsidR="000D0106" w:rsidRPr="009F6DB8" w:rsidRDefault="000D0106" w:rsidP="000D0106">
            <w:pPr>
              <w:spacing w:line="0" w:lineRule="atLeast"/>
              <w:ind w:left="-142" w:right="-2"/>
              <w:contextualSpacing/>
              <w:jc w:val="center"/>
              <w:rPr>
                <w:color w:val="auto"/>
                <w:sz w:val="16"/>
                <w:szCs w:val="16"/>
              </w:rPr>
            </w:pPr>
            <w:r w:rsidRPr="009F6DB8">
              <w:rPr>
                <w:color w:val="auto"/>
                <w:sz w:val="16"/>
                <w:szCs w:val="16"/>
              </w:rPr>
              <w:t>90 000,00</w:t>
            </w:r>
          </w:p>
        </w:tc>
        <w:tc>
          <w:tcPr>
            <w:tcW w:w="1311" w:type="dxa"/>
            <w:tcBorders>
              <w:left w:val="single" w:sz="4" w:space="0" w:color="auto"/>
              <w:bottom w:val="single" w:sz="4" w:space="0" w:color="000000"/>
              <w:right w:val="single" w:sz="4" w:space="0" w:color="auto"/>
            </w:tcBorders>
          </w:tcPr>
          <w:p w:rsidR="000D0106" w:rsidRPr="009F6DB8" w:rsidRDefault="000D0106" w:rsidP="000D0106">
            <w:pPr>
              <w:jc w:val="center"/>
              <w:rPr>
                <w:color w:val="auto"/>
                <w:sz w:val="16"/>
                <w:szCs w:val="16"/>
              </w:rPr>
            </w:pPr>
          </w:p>
          <w:p w:rsidR="000D0106" w:rsidRPr="009F6DB8" w:rsidRDefault="000D0106" w:rsidP="000D0106">
            <w:pPr>
              <w:jc w:val="center"/>
              <w:rPr>
                <w:color w:val="auto"/>
              </w:rPr>
            </w:pPr>
            <w:r w:rsidRPr="009F6DB8">
              <w:rPr>
                <w:color w:val="auto"/>
                <w:sz w:val="16"/>
                <w:szCs w:val="16"/>
              </w:rPr>
              <w:t>238 400,00</w:t>
            </w:r>
          </w:p>
        </w:tc>
        <w:tc>
          <w:tcPr>
            <w:tcW w:w="1241" w:type="dxa"/>
            <w:tcBorders>
              <w:left w:val="single" w:sz="4" w:space="0" w:color="auto"/>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sz w:val="16"/>
                <w:szCs w:val="16"/>
              </w:rPr>
            </w:pPr>
            <w:r w:rsidRPr="009F6DB8">
              <w:rPr>
                <w:color w:val="auto"/>
                <w:sz w:val="16"/>
                <w:szCs w:val="16"/>
              </w:rPr>
              <w:t>238 400,00</w:t>
            </w:r>
          </w:p>
        </w:tc>
      </w:tr>
      <w:tr w:rsidR="000D0106" w:rsidRPr="009F6DB8" w:rsidTr="000D0106">
        <w:trPr>
          <w:trHeight w:val="883"/>
        </w:trPr>
        <w:tc>
          <w:tcPr>
            <w:tcW w:w="568"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rPr>
                <w:color w:val="auto"/>
              </w:rPr>
            </w:pPr>
          </w:p>
        </w:tc>
        <w:tc>
          <w:tcPr>
            <w:tcW w:w="1809"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66" w:right="-2" w:hanging="66"/>
              <w:contextualSpacing/>
              <w:rPr>
                <w:color w:val="auto"/>
              </w:rPr>
            </w:pPr>
          </w:p>
        </w:tc>
        <w:tc>
          <w:tcPr>
            <w:tcW w:w="1593" w:type="dxa"/>
            <w:vMerge/>
            <w:tcBorders>
              <w:left w:val="single" w:sz="4" w:space="0" w:color="000000"/>
              <w:right w:val="single" w:sz="4" w:space="0" w:color="000000"/>
            </w:tcBorders>
            <w:vAlign w:val="center"/>
            <w:hideMark/>
          </w:tcPr>
          <w:p w:rsidR="000D0106" w:rsidRPr="009F6DB8" w:rsidRDefault="000D0106" w:rsidP="000D0106">
            <w:pPr>
              <w:spacing w:line="0" w:lineRule="atLeast"/>
              <w:ind w:right="-2"/>
              <w:contextualSpacing/>
              <w:jc w:val="center"/>
              <w:rPr>
                <w:color w:val="auto"/>
              </w:rPr>
            </w:pPr>
          </w:p>
        </w:tc>
        <w:tc>
          <w:tcPr>
            <w:tcW w:w="709"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417" w:type="dxa"/>
            <w:tcBorders>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27" w:right="-2"/>
              <w:contextualSpacing/>
              <w:jc w:val="both"/>
              <w:rPr>
                <w:color w:val="auto"/>
              </w:rPr>
            </w:pPr>
            <w:r w:rsidRPr="009F6DB8">
              <w:rPr>
                <w:color w:val="auto"/>
              </w:rPr>
              <w:t>Марковское сельское поселение</w:t>
            </w:r>
          </w:p>
        </w:tc>
        <w:tc>
          <w:tcPr>
            <w:tcW w:w="1276" w:type="dxa"/>
            <w:tcBorders>
              <w:left w:val="single" w:sz="4" w:space="0" w:color="auto"/>
              <w:bottom w:val="single" w:sz="4" w:space="0" w:color="000000"/>
              <w:right w:val="single" w:sz="4" w:space="0" w:color="auto"/>
            </w:tcBorders>
            <w:vAlign w:val="center"/>
            <w:hideMark/>
          </w:tcPr>
          <w:p w:rsidR="000D0106" w:rsidRPr="009F6DB8" w:rsidRDefault="000D0106" w:rsidP="000D0106">
            <w:pPr>
              <w:spacing w:line="0" w:lineRule="atLeast"/>
              <w:ind w:left="-142" w:right="-2"/>
              <w:contextualSpacing/>
              <w:jc w:val="center"/>
              <w:rPr>
                <w:color w:val="auto"/>
                <w:sz w:val="16"/>
                <w:szCs w:val="16"/>
              </w:rPr>
            </w:pPr>
            <w:r w:rsidRPr="009F6DB8">
              <w:rPr>
                <w:color w:val="auto"/>
                <w:sz w:val="16"/>
                <w:szCs w:val="16"/>
              </w:rPr>
              <w:t>146 000,00</w:t>
            </w:r>
          </w:p>
        </w:tc>
        <w:tc>
          <w:tcPr>
            <w:tcW w:w="1311" w:type="dxa"/>
            <w:tcBorders>
              <w:left w:val="single" w:sz="4" w:space="0" w:color="auto"/>
              <w:bottom w:val="single" w:sz="4" w:space="0" w:color="000000"/>
              <w:right w:val="single" w:sz="4" w:space="0" w:color="auto"/>
            </w:tcBorders>
          </w:tcPr>
          <w:p w:rsidR="000D0106" w:rsidRPr="009F6DB8" w:rsidRDefault="000D0106" w:rsidP="000D0106">
            <w:pPr>
              <w:jc w:val="center"/>
              <w:rPr>
                <w:color w:val="auto"/>
                <w:sz w:val="16"/>
                <w:szCs w:val="16"/>
              </w:rPr>
            </w:pPr>
          </w:p>
          <w:p w:rsidR="000D0106" w:rsidRPr="009F6DB8" w:rsidRDefault="000D0106" w:rsidP="000D0106">
            <w:pPr>
              <w:jc w:val="center"/>
              <w:rPr>
                <w:color w:val="auto"/>
              </w:rPr>
            </w:pPr>
            <w:r w:rsidRPr="009F6DB8">
              <w:rPr>
                <w:color w:val="auto"/>
                <w:sz w:val="16"/>
                <w:szCs w:val="16"/>
              </w:rPr>
              <w:t>238 400,00</w:t>
            </w:r>
          </w:p>
        </w:tc>
        <w:tc>
          <w:tcPr>
            <w:tcW w:w="1241" w:type="dxa"/>
            <w:tcBorders>
              <w:left w:val="single" w:sz="4" w:space="0" w:color="auto"/>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sz w:val="16"/>
                <w:szCs w:val="16"/>
              </w:rPr>
            </w:pPr>
            <w:r w:rsidRPr="009F6DB8">
              <w:rPr>
                <w:color w:val="auto"/>
                <w:sz w:val="16"/>
                <w:szCs w:val="16"/>
              </w:rPr>
              <w:t>238 400,00</w:t>
            </w:r>
          </w:p>
        </w:tc>
      </w:tr>
      <w:tr w:rsidR="000D0106" w:rsidRPr="009F6DB8" w:rsidTr="000D0106">
        <w:trPr>
          <w:trHeight w:val="816"/>
        </w:trPr>
        <w:tc>
          <w:tcPr>
            <w:tcW w:w="568"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rPr>
                <w:color w:val="auto"/>
              </w:rPr>
            </w:pPr>
          </w:p>
        </w:tc>
        <w:tc>
          <w:tcPr>
            <w:tcW w:w="1809"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66" w:right="-2" w:hanging="66"/>
              <w:contextualSpacing/>
              <w:rPr>
                <w:color w:val="auto"/>
              </w:rPr>
            </w:pPr>
          </w:p>
        </w:tc>
        <w:tc>
          <w:tcPr>
            <w:tcW w:w="1593" w:type="dxa"/>
            <w:vMerge/>
            <w:tcBorders>
              <w:left w:val="single" w:sz="4" w:space="0" w:color="000000"/>
              <w:right w:val="single" w:sz="4" w:space="0" w:color="000000"/>
            </w:tcBorders>
            <w:vAlign w:val="center"/>
            <w:hideMark/>
          </w:tcPr>
          <w:p w:rsidR="000D0106" w:rsidRPr="009F6DB8" w:rsidRDefault="000D0106" w:rsidP="000D0106">
            <w:pPr>
              <w:spacing w:line="0" w:lineRule="atLeast"/>
              <w:ind w:right="-2"/>
              <w:contextualSpacing/>
              <w:jc w:val="center"/>
              <w:rPr>
                <w:color w:val="auto"/>
              </w:rPr>
            </w:pPr>
          </w:p>
        </w:tc>
        <w:tc>
          <w:tcPr>
            <w:tcW w:w="709"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417" w:type="dxa"/>
            <w:tcBorders>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27" w:right="-2"/>
              <w:contextualSpacing/>
              <w:jc w:val="both"/>
              <w:rPr>
                <w:color w:val="auto"/>
              </w:rPr>
            </w:pPr>
            <w:r w:rsidRPr="009F6DB8">
              <w:rPr>
                <w:color w:val="auto"/>
              </w:rPr>
              <w:t>Писцовское сельское поселение</w:t>
            </w:r>
          </w:p>
        </w:tc>
        <w:tc>
          <w:tcPr>
            <w:tcW w:w="1276" w:type="dxa"/>
            <w:tcBorders>
              <w:left w:val="single" w:sz="4" w:space="0" w:color="auto"/>
              <w:bottom w:val="single" w:sz="4" w:space="0" w:color="000000"/>
              <w:right w:val="single" w:sz="4" w:space="0" w:color="auto"/>
            </w:tcBorders>
            <w:vAlign w:val="center"/>
            <w:hideMark/>
          </w:tcPr>
          <w:p w:rsidR="000D0106" w:rsidRPr="009F6DB8" w:rsidRDefault="000D0106" w:rsidP="000D0106">
            <w:pPr>
              <w:spacing w:line="0" w:lineRule="atLeast"/>
              <w:ind w:left="-142" w:right="-2"/>
              <w:contextualSpacing/>
              <w:jc w:val="center"/>
              <w:rPr>
                <w:color w:val="auto"/>
                <w:sz w:val="16"/>
                <w:szCs w:val="16"/>
              </w:rPr>
            </w:pPr>
            <w:r w:rsidRPr="009F6DB8">
              <w:rPr>
                <w:color w:val="auto"/>
                <w:sz w:val="16"/>
                <w:szCs w:val="16"/>
              </w:rPr>
              <w:t>275 000,00</w:t>
            </w:r>
          </w:p>
        </w:tc>
        <w:tc>
          <w:tcPr>
            <w:tcW w:w="1311" w:type="dxa"/>
            <w:tcBorders>
              <w:left w:val="single" w:sz="4" w:space="0" w:color="auto"/>
              <w:bottom w:val="single" w:sz="4" w:space="0" w:color="000000"/>
              <w:right w:val="single" w:sz="4" w:space="0" w:color="auto"/>
            </w:tcBorders>
          </w:tcPr>
          <w:p w:rsidR="000D0106" w:rsidRPr="009F6DB8" w:rsidRDefault="000D0106" w:rsidP="000D0106">
            <w:pPr>
              <w:jc w:val="center"/>
              <w:rPr>
                <w:color w:val="auto"/>
                <w:sz w:val="16"/>
                <w:szCs w:val="16"/>
              </w:rPr>
            </w:pPr>
          </w:p>
          <w:p w:rsidR="000D0106" w:rsidRPr="009F6DB8" w:rsidRDefault="000D0106" w:rsidP="000D0106">
            <w:pPr>
              <w:jc w:val="center"/>
              <w:rPr>
                <w:color w:val="auto"/>
              </w:rPr>
            </w:pPr>
            <w:r w:rsidRPr="009F6DB8">
              <w:rPr>
                <w:color w:val="auto"/>
                <w:sz w:val="16"/>
                <w:szCs w:val="16"/>
              </w:rPr>
              <w:t>238 400,00</w:t>
            </w:r>
          </w:p>
        </w:tc>
        <w:tc>
          <w:tcPr>
            <w:tcW w:w="1241" w:type="dxa"/>
            <w:tcBorders>
              <w:left w:val="single" w:sz="4" w:space="0" w:color="auto"/>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sz w:val="16"/>
                <w:szCs w:val="16"/>
              </w:rPr>
            </w:pPr>
            <w:r w:rsidRPr="009F6DB8">
              <w:rPr>
                <w:color w:val="auto"/>
                <w:sz w:val="16"/>
                <w:szCs w:val="16"/>
              </w:rPr>
              <w:t>238 400,00</w:t>
            </w:r>
          </w:p>
        </w:tc>
      </w:tr>
      <w:tr w:rsidR="000D0106" w:rsidRPr="009F6DB8" w:rsidTr="000D0106">
        <w:trPr>
          <w:trHeight w:val="786"/>
        </w:trPr>
        <w:tc>
          <w:tcPr>
            <w:tcW w:w="568"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rPr>
                <w:color w:val="auto"/>
              </w:rPr>
            </w:pPr>
          </w:p>
        </w:tc>
        <w:tc>
          <w:tcPr>
            <w:tcW w:w="1809"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66" w:right="-2" w:hanging="66"/>
              <w:contextualSpacing/>
              <w:rPr>
                <w:color w:val="auto"/>
              </w:rPr>
            </w:pPr>
          </w:p>
        </w:tc>
        <w:tc>
          <w:tcPr>
            <w:tcW w:w="1593" w:type="dxa"/>
            <w:vMerge/>
            <w:tcBorders>
              <w:left w:val="single" w:sz="4" w:space="0" w:color="000000"/>
              <w:right w:val="single" w:sz="4" w:space="0" w:color="000000"/>
            </w:tcBorders>
            <w:vAlign w:val="center"/>
            <w:hideMark/>
          </w:tcPr>
          <w:p w:rsidR="000D0106" w:rsidRPr="009F6DB8" w:rsidRDefault="000D0106" w:rsidP="000D0106">
            <w:pPr>
              <w:spacing w:line="0" w:lineRule="atLeast"/>
              <w:ind w:right="-2"/>
              <w:contextualSpacing/>
              <w:jc w:val="center"/>
              <w:rPr>
                <w:color w:val="auto"/>
              </w:rPr>
            </w:pPr>
          </w:p>
        </w:tc>
        <w:tc>
          <w:tcPr>
            <w:tcW w:w="709"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417" w:type="dxa"/>
            <w:tcBorders>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27" w:right="-2"/>
              <w:contextualSpacing/>
              <w:jc w:val="both"/>
              <w:rPr>
                <w:color w:val="auto"/>
              </w:rPr>
            </w:pPr>
            <w:r w:rsidRPr="009F6DB8">
              <w:rPr>
                <w:color w:val="auto"/>
              </w:rPr>
              <w:t>Октябрьское сельское поселение</w:t>
            </w:r>
          </w:p>
        </w:tc>
        <w:tc>
          <w:tcPr>
            <w:tcW w:w="1276" w:type="dxa"/>
            <w:tcBorders>
              <w:left w:val="single" w:sz="4" w:space="0" w:color="auto"/>
              <w:bottom w:val="single" w:sz="4" w:space="0" w:color="000000"/>
              <w:right w:val="single" w:sz="4" w:space="0" w:color="auto"/>
            </w:tcBorders>
            <w:vAlign w:val="center"/>
            <w:hideMark/>
          </w:tcPr>
          <w:p w:rsidR="000D0106" w:rsidRPr="009F6DB8" w:rsidRDefault="000D0106" w:rsidP="000D0106">
            <w:pPr>
              <w:spacing w:line="0" w:lineRule="atLeast"/>
              <w:ind w:left="-142" w:right="-2"/>
              <w:contextualSpacing/>
              <w:jc w:val="center"/>
              <w:rPr>
                <w:color w:val="auto"/>
                <w:sz w:val="16"/>
                <w:szCs w:val="16"/>
              </w:rPr>
            </w:pPr>
            <w:r w:rsidRPr="009F6DB8">
              <w:rPr>
                <w:color w:val="auto"/>
                <w:sz w:val="16"/>
                <w:szCs w:val="16"/>
              </w:rPr>
              <w:t>25 000,00</w:t>
            </w:r>
          </w:p>
        </w:tc>
        <w:tc>
          <w:tcPr>
            <w:tcW w:w="1311" w:type="dxa"/>
            <w:tcBorders>
              <w:left w:val="single" w:sz="4" w:space="0" w:color="auto"/>
              <w:bottom w:val="single" w:sz="4" w:space="0" w:color="000000"/>
              <w:right w:val="single" w:sz="4" w:space="0" w:color="auto"/>
            </w:tcBorders>
          </w:tcPr>
          <w:p w:rsidR="000D0106" w:rsidRPr="009F6DB8" w:rsidRDefault="000D0106" w:rsidP="000D0106">
            <w:pPr>
              <w:jc w:val="center"/>
              <w:rPr>
                <w:color w:val="auto"/>
                <w:sz w:val="16"/>
                <w:szCs w:val="16"/>
              </w:rPr>
            </w:pPr>
          </w:p>
          <w:p w:rsidR="000D0106" w:rsidRPr="009F6DB8" w:rsidRDefault="000D0106" w:rsidP="000D0106">
            <w:pPr>
              <w:jc w:val="center"/>
              <w:rPr>
                <w:color w:val="auto"/>
              </w:rPr>
            </w:pPr>
            <w:r w:rsidRPr="009F6DB8">
              <w:rPr>
                <w:color w:val="auto"/>
                <w:sz w:val="16"/>
                <w:szCs w:val="16"/>
              </w:rPr>
              <w:t>238 400,00</w:t>
            </w:r>
          </w:p>
        </w:tc>
        <w:tc>
          <w:tcPr>
            <w:tcW w:w="1241" w:type="dxa"/>
            <w:tcBorders>
              <w:left w:val="single" w:sz="4" w:space="0" w:color="auto"/>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sz w:val="16"/>
                <w:szCs w:val="16"/>
              </w:rPr>
            </w:pPr>
            <w:r w:rsidRPr="009F6DB8">
              <w:rPr>
                <w:color w:val="auto"/>
                <w:sz w:val="16"/>
                <w:szCs w:val="16"/>
              </w:rPr>
              <w:t>238 400,00</w:t>
            </w:r>
          </w:p>
        </w:tc>
      </w:tr>
      <w:tr w:rsidR="000D0106" w:rsidRPr="009F6DB8" w:rsidTr="000D0106">
        <w:trPr>
          <w:trHeight w:val="869"/>
        </w:trPr>
        <w:tc>
          <w:tcPr>
            <w:tcW w:w="568" w:type="dxa"/>
            <w:vMerge/>
            <w:tcBorders>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rPr>
                <w:color w:val="auto"/>
              </w:rPr>
            </w:pPr>
          </w:p>
        </w:tc>
        <w:tc>
          <w:tcPr>
            <w:tcW w:w="1809" w:type="dxa"/>
            <w:vMerge/>
            <w:tcBorders>
              <w:left w:val="single" w:sz="4" w:space="0" w:color="000000"/>
              <w:bottom w:val="single" w:sz="4" w:space="0" w:color="auto"/>
              <w:right w:val="single" w:sz="4" w:space="0" w:color="000000"/>
            </w:tcBorders>
            <w:vAlign w:val="center"/>
            <w:hideMark/>
          </w:tcPr>
          <w:p w:rsidR="000D0106" w:rsidRPr="009F6DB8" w:rsidRDefault="000D0106" w:rsidP="000D0106">
            <w:pPr>
              <w:spacing w:line="0" w:lineRule="atLeast"/>
              <w:ind w:left="66" w:right="-2" w:hanging="66"/>
              <w:contextualSpacing/>
              <w:rPr>
                <w:color w:val="auto"/>
              </w:rPr>
            </w:pPr>
          </w:p>
        </w:tc>
        <w:tc>
          <w:tcPr>
            <w:tcW w:w="1593" w:type="dxa"/>
            <w:vMerge/>
            <w:tcBorders>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right="-2"/>
              <w:contextualSpacing/>
              <w:jc w:val="center"/>
              <w:rPr>
                <w:color w:val="auto"/>
              </w:rPr>
            </w:pPr>
          </w:p>
        </w:tc>
        <w:tc>
          <w:tcPr>
            <w:tcW w:w="709" w:type="dxa"/>
            <w:vMerge/>
            <w:tcBorders>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417" w:type="dxa"/>
            <w:tcBorders>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27" w:right="-2"/>
              <w:contextualSpacing/>
              <w:jc w:val="both"/>
              <w:rPr>
                <w:color w:val="auto"/>
              </w:rPr>
            </w:pPr>
            <w:r w:rsidRPr="009F6DB8">
              <w:rPr>
                <w:color w:val="auto"/>
              </w:rPr>
              <w:t>Подозерское сельское поселение</w:t>
            </w:r>
          </w:p>
        </w:tc>
        <w:tc>
          <w:tcPr>
            <w:tcW w:w="1276" w:type="dxa"/>
            <w:tcBorders>
              <w:left w:val="single" w:sz="4" w:space="0" w:color="auto"/>
              <w:bottom w:val="single" w:sz="4" w:space="0" w:color="000000"/>
              <w:right w:val="single" w:sz="4" w:space="0" w:color="auto"/>
            </w:tcBorders>
            <w:vAlign w:val="center"/>
            <w:hideMark/>
          </w:tcPr>
          <w:p w:rsidR="000D0106" w:rsidRPr="009F6DB8" w:rsidRDefault="000D0106" w:rsidP="000D0106">
            <w:pPr>
              <w:spacing w:line="0" w:lineRule="atLeast"/>
              <w:ind w:left="-142" w:right="-2"/>
              <w:contextualSpacing/>
              <w:jc w:val="center"/>
              <w:rPr>
                <w:color w:val="auto"/>
                <w:sz w:val="16"/>
                <w:szCs w:val="16"/>
              </w:rPr>
            </w:pPr>
            <w:r w:rsidRPr="009F6DB8">
              <w:rPr>
                <w:color w:val="auto"/>
                <w:sz w:val="16"/>
                <w:szCs w:val="16"/>
              </w:rPr>
              <w:t>60 000,00</w:t>
            </w:r>
          </w:p>
        </w:tc>
        <w:tc>
          <w:tcPr>
            <w:tcW w:w="1311" w:type="dxa"/>
            <w:tcBorders>
              <w:left w:val="single" w:sz="4" w:space="0" w:color="auto"/>
              <w:bottom w:val="single" w:sz="4" w:space="0" w:color="000000"/>
              <w:right w:val="single" w:sz="4" w:space="0" w:color="auto"/>
            </w:tcBorders>
          </w:tcPr>
          <w:p w:rsidR="000D0106" w:rsidRPr="009F6DB8" w:rsidRDefault="000D0106" w:rsidP="000D0106">
            <w:pPr>
              <w:jc w:val="center"/>
              <w:rPr>
                <w:color w:val="auto"/>
                <w:sz w:val="16"/>
                <w:szCs w:val="16"/>
              </w:rPr>
            </w:pPr>
          </w:p>
          <w:p w:rsidR="000D0106" w:rsidRPr="009F6DB8" w:rsidRDefault="000D0106" w:rsidP="000D0106">
            <w:pPr>
              <w:jc w:val="center"/>
              <w:rPr>
                <w:color w:val="auto"/>
              </w:rPr>
            </w:pPr>
            <w:r w:rsidRPr="009F6DB8">
              <w:rPr>
                <w:color w:val="auto"/>
                <w:sz w:val="16"/>
                <w:szCs w:val="16"/>
              </w:rPr>
              <w:t>238 400,00</w:t>
            </w:r>
          </w:p>
        </w:tc>
        <w:tc>
          <w:tcPr>
            <w:tcW w:w="1241" w:type="dxa"/>
            <w:tcBorders>
              <w:left w:val="single" w:sz="4" w:space="0" w:color="auto"/>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sz w:val="16"/>
                <w:szCs w:val="16"/>
              </w:rPr>
            </w:pPr>
            <w:r w:rsidRPr="009F6DB8">
              <w:rPr>
                <w:color w:val="auto"/>
                <w:sz w:val="16"/>
                <w:szCs w:val="16"/>
              </w:rPr>
              <w:t>238 400,00</w:t>
            </w:r>
          </w:p>
        </w:tc>
      </w:tr>
      <w:tr w:rsidR="000D0106" w:rsidRPr="009F6DB8" w:rsidTr="000D0106">
        <w:trPr>
          <w:trHeight w:val="869"/>
        </w:trPr>
        <w:tc>
          <w:tcPr>
            <w:tcW w:w="568" w:type="dxa"/>
            <w:vMerge w:val="restart"/>
            <w:tcBorders>
              <w:left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1.3</w:t>
            </w:r>
          </w:p>
        </w:tc>
        <w:tc>
          <w:tcPr>
            <w:tcW w:w="1809" w:type="dxa"/>
            <w:vMerge w:val="restart"/>
            <w:tcBorders>
              <w:left w:val="single" w:sz="4" w:space="0" w:color="000000"/>
              <w:right w:val="single" w:sz="4" w:space="0" w:color="000000"/>
            </w:tcBorders>
            <w:vAlign w:val="center"/>
          </w:tcPr>
          <w:p w:rsidR="000D0106" w:rsidRPr="009F6DB8" w:rsidRDefault="000D0106" w:rsidP="000D0106">
            <w:pPr>
              <w:spacing w:line="0" w:lineRule="atLeast"/>
              <w:ind w:left="66" w:right="-2" w:hanging="66"/>
              <w:contextualSpacing/>
              <w:rPr>
                <w:b/>
                <w:i/>
                <w:color w:val="auto"/>
              </w:rPr>
            </w:pPr>
            <w:r w:rsidRPr="009F6DB8">
              <w:rPr>
                <w:b/>
                <w:i/>
                <w:color w:val="auto"/>
              </w:rPr>
              <w:t>Мероприятие</w:t>
            </w:r>
          </w:p>
          <w:p w:rsidR="000D0106" w:rsidRPr="009F6DB8" w:rsidRDefault="000D0106" w:rsidP="000D0106">
            <w:pPr>
              <w:spacing w:line="0" w:lineRule="atLeast"/>
              <w:ind w:right="-2"/>
              <w:contextualSpacing/>
              <w:rPr>
                <w:color w:val="auto"/>
              </w:rPr>
            </w:pPr>
            <w:r w:rsidRPr="009F6DB8">
              <w:rPr>
                <w:color w:val="auto"/>
              </w:rPr>
              <w:t>Иные    межбюджетные</w:t>
            </w:r>
          </w:p>
          <w:p w:rsidR="000D0106" w:rsidRPr="009F6DB8" w:rsidRDefault="000D0106" w:rsidP="000D0106">
            <w:pPr>
              <w:spacing w:line="0" w:lineRule="atLeast"/>
              <w:ind w:left="66" w:right="-2" w:hanging="66"/>
              <w:contextualSpacing/>
              <w:rPr>
                <w:color w:val="auto"/>
              </w:rPr>
            </w:pPr>
            <w:r w:rsidRPr="009F6DB8">
              <w:rPr>
                <w:color w:val="auto"/>
              </w:rPr>
              <w:t>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w:t>
            </w:r>
          </w:p>
        </w:tc>
        <w:tc>
          <w:tcPr>
            <w:tcW w:w="1593" w:type="dxa"/>
            <w:vMerge w:val="restart"/>
            <w:tcBorders>
              <w:left w:val="single" w:sz="4" w:space="0" w:color="000000"/>
              <w:right w:val="single" w:sz="4" w:space="0" w:color="000000"/>
            </w:tcBorders>
            <w:vAlign w:val="center"/>
          </w:tcPr>
          <w:p w:rsidR="000D0106" w:rsidRPr="009F6DB8" w:rsidRDefault="000D0106" w:rsidP="000D0106">
            <w:pPr>
              <w:spacing w:line="0" w:lineRule="atLeast"/>
              <w:ind w:right="-2"/>
              <w:contextualSpacing/>
              <w:jc w:val="center"/>
              <w:rPr>
                <w:b/>
                <w:color w:val="auto"/>
              </w:rPr>
            </w:pPr>
            <w:r w:rsidRPr="009F6DB8">
              <w:rPr>
                <w:color w:val="auto"/>
              </w:rPr>
              <w:t>Управление по вопросу развития инфраструктуры Администрации  Комсомольского муниципального района</w:t>
            </w:r>
          </w:p>
          <w:p w:rsidR="000D0106" w:rsidRPr="009F6DB8" w:rsidRDefault="000D0106" w:rsidP="000D0106">
            <w:pPr>
              <w:spacing w:line="0" w:lineRule="atLeast"/>
              <w:ind w:right="-2"/>
              <w:contextualSpacing/>
              <w:jc w:val="center"/>
              <w:rPr>
                <w:color w:val="auto"/>
              </w:rPr>
            </w:pPr>
          </w:p>
        </w:tc>
        <w:tc>
          <w:tcPr>
            <w:tcW w:w="709" w:type="dxa"/>
            <w:vMerge w:val="restart"/>
            <w:tcBorders>
              <w:left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2023-2025</w:t>
            </w:r>
          </w:p>
        </w:tc>
        <w:tc>
          <w:tcPr>
            <w:tcW w:w="1417" w:type="dxa"/>
            <w:tcBorders>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27" w:right="-2"/>
              <w:contextualSpacing/>
              <w:jc w:val="both"/>
              <w:rPr>
                <w:b/>
                <w:color w:val="auto"/>
              </w:rPr>
            </w:pPr>
            <w:r w:rsidRPr="009F6DB8">
              <w:rPr>
                <w:b/>
                <w:color w:val="auto"/>
              </w:rPr>
              <w:t>Бюджет Комсомольс-кого муниципаль-ного района</w:t>
            </w:r>
          </w:p>
        </w:tc>
        <w:tc>
          <w:tcPr>
            <w:tcW w:w="1276" w:type="dxa"/>
            <w:tcBorders>
              <w:left w:val="single" w:sz="4" w:space="0" w:color="auto"/>
              <w:bottom w:val="single" w:sz="4" w:space="0" w:color="000000"/>
              <w:right w:val="single" w:sz="4" w:space="0" w:color="auto"/>
            </w:tcBorders>
            <w:vAlign w:val="center"/>
          </w:tcPr>
          <w:p w:rsidR="000D0106" w:rsidRPr="009F6DB8" w:rsidRDefault="000D0106" w:rsidP="000D0106">
            <w:pPr>
              <w:spacing w:line="0" w:lineRule="atLeast"/>
              <w:ind w:left="-142" w:right="-2"/>
              <w:contextualSpacing/>
              <w:jc w:val="center"/>
              <w:rPr>
                <w:b/>
                <w:color w:val="auto"/>
                <w:sz w:val="16"/>
                <w:szCs w:val="16"/>
              </w:rPr>
            </w:pPr>
            <w:r w:rsidRPr="009F6DB8">
              <w:rPr>
                <w:b/>
                <w:color w:val="auto"/>
                <w:sz w:val="16"/>
                <w:szCs w:val="16"/>
              </w:rPr>
              <w:t>149 995,00</w:t>
            </w:r>
          </w:p>
        </w:tc>
        <w:tc>
          <w:tcPr>
            <w:tcW w:w="1311" w:type="dxa"/>
            <w:tcBorders>
              <w:left w:val="single" w:sz="4" w:space="0" w:color="auto"/>
              <w:bottom w:val="single" w:sz="4" w:space="0" w:color="000000"/>
              <w:right w:val="single" w:sz="4" w:space="0" w:color="auto"/>
            </w:tcBorders>
          </w:tcPr>
          <w:p w:rsidR="000D0106" w:rsidRPr="009F6DB8" w:rsidRDefault="000D0106" w:rsidP="000D0106">
            <w:pPr>
              <w:jc w:val="center"/>
              <w:rPr>
                <w:b/>
                <w:color w:val="auto"/>
                <w:sz w:val="16"/>
                <w:szCs w:val="16"/>
              </w:rPr>
            </w:pPr>
          </w:p>
          <w:p w:rsidR="000D0106" w:rsidRPr="009F6DB8" w:rsidRDefault="000D0106" w:rsidP="000D0106">
            <w:pPr>
              <w:jc w:val="center"/>
              <w:rPr>
                <w:b/>
                <w:color w:val="auto"/>
                <w:sz w:val="16"/>
                <w:szCs w:val="16"/>
              </w:rPr>
            </w:pPr>
          </w:p>
          <w:p w:rsidR="000D0106" w:rsidRPr="009F6DB8" w:rsidRDefault="000D0106" w:rsidP="000D0106">
            <w:pPr>
              <w:jc w:val="center"/>
              <w:rPr>
                <w:b/>
                <w:color w:val="auto"/>
                <w:sz w:val="16"/>
                <w:szCs w:val="16"/>
              </w:rPr>
            </w:pPr>
            <w:r w:rsidRPr="009F6DB8">
              <w:rPr>
                <w:b/>
                <w:color w:val="auto"/>
                <w:sz w:val="16"/>
                <w:szCs w:val="16"/>
              </w:rPr>
              <w:t>0,00</w:t>
            </w:r>
          </w:p>
          <w:p w:rsidR="000D0106" w:rsidRPr="009F6DB8" w:rsidRDefault="000D0106" w:rsidP="000D0106">
            <w:pPr>
              <w:jc w:val="center"/>
              <w:rPr>
                <w:b/>
                <w:color w:val="auto"/>
                <w:sz w:val="16"/>
                <w:szCs w:val="16"/>
              </w:rPr>
            </w:pPr>
          </w:p>
        </w:tc>
        <w:tc>
          <w:tcPr>
            <w:tcW w:w="1241" w:type="dxa"/>
            <w:tcBorders>
              <w:left w:val="single" w:sz="4" w:space="0" w:color="auto"/>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b/>
                <w:color w:val="auto"/>
                <w:sz w:val="16"/>
                <w:szCs w:val="16"/>
              </w:rPr>
            </w:pPr>
            <w:r w:rsidRPr="009F6DB8">
              <w:rPr>
                <w:b/>
                <w:color w:val="auto"/>
                <w:sz w:val="16"/>
                <w:szCs w:val="16"/>
              </w:rPr>
              <w:t>0,00</w:t>
            </w:r>
          </w:p>
        </w:tc>
      </w:tr>
      <w:tr w:rsidR="000D0106" w:rsidRPr="009F6DB8" w:rsidTr="000D0106">
        <w:trPr>
          <w:trHeight w:val="869"/>
        </w:trPr>
        <w:tc>
          <w:tcPr>
            <w:tcW w:w="568" w:type="dxa"/>
            <w:vMerge/>
            <w:tcBorders>
              <w:left w:val="single" w:sz="4" w:space="0" w:color="000000"/>
              <w:right w:val="single" w:sz="4" w:space="0" w:color="000000"/>
            </w:tcBorders>
            <w:vAlign w:val="center"/>
          </w:tcPr>
          <w:p w:rsidR="000D0106" w:rsidRPr="009F6DB8" w:rsidRDefault="000D0106" w:rsidP="000D0106">
            <w:pPr>
              <w:spacing w:line="0" w:lineRule="atLeast"/>
              <w:ind w:left="-142" w:right="-2"/>
              <w:contextualSpacing/>
              <w:rPr>
                <w:color w:val="auto"/>
              </w:rPr>
            </w:pPr>
          </w:p>
        </w:tc>
        <w:tc>
          <w:tcPr>
            <w:tcW w:w="1809" w:type="dxa"/>
            <w:vMerge/>
            <w:tcBorders>
              <w:left w:val="single" w:sz="4" w:space="0" w:color="000000"/>
              <w:right w:val="single" w:sz="4" w:space="0" w:color="000000"/>
            </w:tcBorders>
            <w:vAlign w:val="center"/>
          </w:tcPr>
          <w:p w:rsidR="000D0106" w:rsidRPr="009F6DB8" w:rsidRDefault="000D0106" w:rsidP="000D0106">
            <w:pPr>
              <w:spacing w:line="0" w:lineRule="atLeast"/>
              <w:ind w:left="66" w:right="-2" w:hanging="66"/>
              <w:contextualSpacing/>
              <w:rPr>
                <w:color w:val="auto"/>
              </w:rPr>
            </w:pPr>
          </w:p>
        </w:tc>
        <w:tc>
          <w:tcPr>
            <w:tcW w:w="1593" w:type="dxa"/>
            <w:vMerge/>
            <w:tcBorders>
              <w:left w:val="single" w:sz="4" w:space="0" w:color="000000"/>
              <w:right w:val="single" w:sz="4" w:space="0" w:color="000000"/>
            </w:tcBorders>
            <w:vAlign w:val="center"/>
          </w:tcPr>
          <w:p w:rsidR="000D0106" w:rsidRPr="009F6DB8" w:rsidRDefault="000D0106" w:rsidP="000D0106">
            <w:pPr>
              <w:spacing w:line="0" w:lineRule="atLeast"/>
              <w:ind w:right="-2"/>
              <w:contextualSpacing/>
              <w:jc w:val="center"/>
              <w:rPr>
                <w:color w:val="auto"/>
              </w:rPr>
            </w:pPr>
          </w:p>
        </w:tc>
        <w:tc>
          <w:tcPr>
            <w:tcW w:w="709" w:type="dxa"/>
            <w:vMerge/>
            <w:tcBorders>
              <w:left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rPr>
            </w:pPr>
          </w:p>
        </w:tc>
        <w:tc>
          <w:tcPr>
            <w:tcW w:w="1417" w:type="dxa"/>
            <w:tcBorders>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27" w:right="-2"/>
              <w:contextualSpacing/>
              <w:jc w:val="center"/>
              <w:rPr>
                <w:color w:val="auto"/>
              </w:rPr>
            </w:pPr>
            <w:r w:rsidRPr="009F6DB8">
              <w:rPr>
                <w:b/>
                <w:color w:val="auto"/>
              </w:rPr>
              <w:t>Переданные полномочия</w:t>
            </w:r>
          </w:p>
        </w:tc>
        <w:tc>
          <w:tcPr>
            <w:tcW w:w="1276" w:type="dxa"/>
            <w:tcBorders>
              <w:left w:val="single" w:sz="4" w:space="0" w:color="auto"/>
              <w:bottom w:val="single" w:sz="4" w:space="0" w:color="000000"/>
              <w:right w:val="single" w:sz="4" w:space="0" w:color="auto"/>
            </w:tcBorders>
            <w:vAlign w:val="center"/>
          </w:tcPr>
          <w:p w:rsidR="000D0106" w:rsidRPr="009F6DB8" w:rsidRDefault="000D0106" w:rsidP="000D0106">
            <w:pPr>
              <w:spacing w:line="0" w:lineRule="atLeast"/>
              <w:ind w:left="-142" w:right="-2"/>
              <w:contextualSpacing/>
              <w:jc w:val="center"/>
              <w:rPr>
                <w:b/>
                <w:color w:val="auto"/>
                <w:sz w:val="16"/>
                <w:szCs w:val="16"/>
              </w:rPr>
            </w:pPr>
            <w:r w:rsidRPr="009F6DB8">
              <w:rPr>
                <w:b/>
                <w:color w:val="auto"/>
                <w:sz w:val="16"/>
                <w:szCs w:val="16"/>
              </w:rPr>
              <w:t>149 995,00</w:t>
            </w:r>
          </w:p>
        </w:tc>
        <w:tc>
          <w:tcPr>
            <w:tcW w:w="1311" w:type="dxa"/>
            <w:tcBorders>
              <w:left w:val="single" w:sz="4" w:space="0" w:color="auto"/>
              <w:bottom w:val="single" w:sz="4" w:space="0" w:color="000000"/>
              <w:right w:val="single" w:sz="4" w:space="0" w:color="auto"/>
            </w:tcBorders>
          </w:tcPr>
          <w:p w:rsidR="000D0106" w:rsidRPr="009F6DB8" w:rsidRDefault="000D0106" w:rsidP="000D0106">
            <w:pPr>
              <w:jc w:val="center"/>
              <w:rPr>
                <w:b/>
                <w:color w:val="auto"/>
                <w:sz w:val="16"/>
                <w:szCs w:val="16"/>
              </w:rPr>
            </w:pPr>
          </w:p>
          <w:p w:rsidR="000D0106" w:rsidRPr="009F6DB8" w:rsidRDefault="000D0106" w:rsidP="000D0106">
            <w:pPr>
              <w:jc w:val="center"/>
              <w:rPr>
                <w:b/>
                <w:color w:val="auto"/>
                <w:sz w:val="16"/>
                <w:szCs w:val="16"/>
              </w:rPr>
            </w:pPr>
          </w:p>
          <w:p w:rsidR="000D0106" w:rsidRPr="009F6DB8" w:rsidRDefault="000D0106" w:rsidP="000D0106">
            <w:pPr>
              <w:jc w:val="center"/>
              <w:rPr>
                <w:b/>
                <w:color w:val="auto"/>
                <w:sz w:val="16"/>
                <w:szCs w:val="16"/>
              </w:rPr>
            </w:pPr>
            <w:r w:rsidRPr="009F6DB8">
              <w:rPr>
                <w:b/>
                <w:color w:val="auto"/>
                <w:sz w:val="16"/>
                <w:szCs w:val="16"/>
              </w:rPr>
              <w:t>0,00</w:t>
            </w:r>
          </w:p>
          <w:p w:rsidR="000D0106" w:rsidRPr="009F6DB8" w:rsidRDefault="000D0106" w:rsidP="000D0106">
            <w:pPr>
              <w:jc w:val="center"/>
              <w:rPr>
                <w:b/>
                <w:color w:val="auto"/>
                <w:sz w:val="16"/>
                <w:szCs w:val="16"/>
              </w:rPr>
            </w:pPr>
          </w:p>
        </w:tc>
        <w:tc>
          <w:tcPr>
            <w:tcW w:w="1241" w:type="dxa"/>
            <w:tcBorders>
              <w:left w:val="single" w:sz="4" w:space="0" w:color="auto"/>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b/>
                <w:color w:val="auto"/>
                <w:sz w:val="16"/>
                <w:szCs w:val="16"/>
              </w:rPr>
            </w:pPr>
            <w:r w:rsidRPr="009F6DB8">
              <w:rPr>
                <w:b/>
                <w:color w:val="auto"/>
                <w:sz w:val="16"/>
                <w:szCs w:val="16"/>
              </w:rPr>
              <w:t>0,00</w:t>
            </w:r>
          </w:p>
        </w:tc>
      </w:tr>
      <w:tr w:rsidR="000D0106" w:rsidRPr="009F6DB8" w:rsidTr="000D0106">
        <w:trPr>
          <w:trHeight w:val="869"/>
        </w:trPr>
        <w:tc>
          <w:tcPr>
            <w:tcW w:w="568" w:type="dxa"/>
            <w:vMerge/>
            <w:tcBorders>
              <w:left w:val="single" w:sz="4" w:space="0" w:color="000000"/>
              <w:right w:val="single" w:sz="4" w:space="0" w:color="000000"/>
            </w:tcBorders>
            <w:vAlign w:val="center"/>
          </w:tcPr>
          <w:p w:rsidR="000D0106" w:rsidRPr="009F6DB8" w:rsidRDefault="000D0106" w:rsidP="000D0106">
            <w:pPr>
              <w:spacing w:line="0" w:lineRule="atLeast"/>
              <w:ind w:left="-142" w:right="-2"/>
              <w:contextualSpacing/>
              <w:rPr>
                <w:color w:val="auto"/>
              </w:rPr>
            </w:pPr>
          </w:p>
        </w:tc>
        <w:tc>
          <w:tcPr>
            <w:tcW w:w="1809" w:type="dxa"/>
            <w:vMerge/>
            <w:tcBorders>
              <w:left w:val="single" w:sz="4" w:space="0" w:color="000000"/>
              <w:right w:val="single" w:sz="4" w:space="0" w:color="000000"/>
            </w:tcBorders>
            <w:vAlign w:val="center"/>
          </w:tcPr>
          <w:p w:rsidR="000D0106" w:rsidRPr="009F6DB8" w:rsidRDefault="000D0106" w:rsidP="000D0106">
            <w:pPr>
              <w:spacing w:line="0" w:lineRule="atLeast"/>
              <w:ind w:left="66" w:right="-2" w:hanging="66"/>
              <w:contextualSpacing/>
              <w:rPr>
                <w:color w:val="auto"/>
              </w:rPr>
            </w:pPr>
          </w:p>
        </w:tc>
        <w:tc>
          <w:tcPr>
            <w:tcW w:w="1593" w:type="dxa"/>
            <w:vMerge/>
            <w:tcBorders>
              <w:left w:val="single" w:sz="4" w:space="0" w:color="000000"/>
              <w:right w:val="single" w:sz="4" w:space="0" w:color="000000"/>
            </w:tcBorders>
            <w:vAlign w:val="center"/>
          </w:tcPr>
          <w:p w:rsidR="000D0106" w:rsidRPr="009F6DB8" w:rsidRDefault="000D0106" w:rsidP="000D0106">
            <w:pPr>
              <w:spacing w:line="0" w:lineRule="atLeast"/>
              <w:ind w:right="-2"/>
              <w:contextualSpacing/>
              <w:jc w:val="center"/>
              <w:rPr>
                <w:color w:val="auto"/>
              </w:rPr>
            </w:pPr>
          </w:p>
        </w:tc>
        <w:tc>
          <w:tcPr>
            <w:tcW w:w="709" w:type="dxa"/>
            <w:vMerge/>
            <w:tcBorders>
              <w:left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rPr>
            </w:pPr>
          </w:p>
        </w:tc>
        <w:tc>
          <w:tcPr>
            <w:tcW w:w="1417" w:type="dxa"/>
            <w:tcBorders>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27" w:right="-2"/>
              <w:contextualSpacing/>
              <w:rPr>
                <w:color w:val="auto"/>
              </w:rPr>
            </w:pPr>
            <w:r w:rsidRPr="009F6DB8">
              <w:rPr>
                <w:color w:val="auto"/>
              </w:rPr>
              <w:t>Новоусадебское сельское поселение</w:t>
            </w:r>
          </w:p>
        </w:tc>
        <w:tc>
          <w:tcPr>
            <w:tcW w:w="1276" w:type="dxa"/>
            <w:tcBorders>
              <w:left w:val="single" w:sz="4" w:space="0" w:color="auto"/>
              <w:bottom w:val="single" w:sz="4" w:space="0" w:color="000000"/>
              <w:right w:val="single" w:sz="4" w:space="0" w:color="auto"/>
            </w:tcBorders>
            <w:vAlign w:val="center"/>
          </w:tcPr>
          <w:p w:rsidR="000D0106" w:rsidRPr="009F6DB8" w:rsidRDefault="000D0106" w:rsidP="000D0106">
            <w:pPr>
              <w:spacing w:line="0" w:lineRule="atLeast"/>
              <w:ind w:left="-142" w:right="-2"/>
              <w:contextualSpacing/>
              <w:jc w:val="center"/>
              <w:rPr>
                <w:color w:val="auto"/>
                <w:sz w:val="16"/>
                <w:szCs w:val="16"/>
              </w:rPr>
            </w:pPr>
            <w:r w:rsidRPr="009F6DB8">
              <w:rPr>
                <w:color w:val="auto"/>
                <w:sz w:val="16"/>
                <w:szCs w:val="16"/>
              </w:rPr>
              <w:t>149 995,00</w:t>
            </w:r>
          </w:p>
        </w:tc>
        <w:tc>
          <w:tcPr>
            <w:tcW w:w="1311" w:type="dxa"/>
            <w:tcBorders>
              <w:left w:val="single" w:sz="4" w:space="0" w:color="auto"/>
              <w:bottom w:val="single" w:sz="4" w:space="0" w:color="000000"/>
              <w:right w:val="single" w:sz="4" w:space="0" w:color="auto"/>
            </w:tcBorders>
          </w:tcPr>
          <w:p w:rsidR="000D0106" w:rsidRPr="009F6DB8" w:rsidRDefault="000D0106" w:rsidP="000D0106">
            <w:pPr>
              <w:jc w:val="center"/>
              <w:rPr>
                <w:color w:val="auto"/>
                <w:sz w:val="16"/>
                <w:szCs w:val="16"/>
              </w:rPr>
            </w:pPr>
          </w:p>
          <w:p w:rsidR="000D0106" w:rsidRPr="009F6DB8" w:rsidRDefault="000D0106" w:rsidP="000D0106">
            <w:pPr>
              <w:jc w:val="center"/>
              <w:rPr>
                <w:color w:val="auto"/>
                <w:sz w:val="16"/>
                <w:szCs w:val="16"/>
              </w:rPr>
            </w:pPr>
            <w:r w:rsidRPr="009F6DB8">
              <w:rPr>
                <w:color w:val="auto"/>
                <w:sz w:val="16"/>
                <w:szCs w:val="16"/>
              </w:rPr>
              <w:t>0,00</w:t>
            </w:r>
          </w:p>
        </w:tc>
        <w:tc>
          <w:tcPr>
            <w:tcW w:w="1241" w:type="dxa"/>
            <w:tcBorders>
              <w:left w:val="single" w:sz="4" w:space="0" w:color="auto"/>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sz w:val="16"/>
                <w:szCs w:val="16"/>
              </w:rPr>
            </w:pPr>
            <w:r w:rsidRPr="009F6DB8">
              <w:rPr>
                <w:color w:val="auto"/>
                <w:sz w:val="16"/>
                <w:szCs w:val="16"/>
              </w:rPr>
              <w:t>0,00</w:t>
            </w:r>
          </w:p>
        </w:tc>
      </w:tr>
      <w:tr w:rsidR="000D0106" w:rsidRPr="009F6DB8" w:rsidTr="000D0106">
        <w:trPr>
          <w:trHeight w:val="869"/>
        </w:trPr>
        <w:tc>
          <w:tcPr>
            <w:tcW w:w="568" w:type="dxa"/>
            <w:vMerge/>
            <w:tcBorders>
              <w:left w:val="single" w:sz="4" w:space="0" w:color="000000"/>
              <w:right w:val="single" w:sz="4" w:space="0" w:color="000000"/>
            </w:tcBorders>
            <w:vAlign w:val="center"/>
          </w:tcPr>
          <w:p w:rsidR="000D0106" w:rsidRPr="009F6DB8" w:rsidRDefault="000D0106" w:rsidP="000D0106">
            <w:pPr>
              <w:spacing w:line="0" w:lineRule="atLeast"/>
              <w:ind w:left="-142" w:right="-2"/>
              <w:contextualSpacing/>
              <w:rPr>
                <w:color w:val="auto"/>
              </w:rPr>
            </w:pPr>
          </w:p>
        </w:tc>
        <w:tc>
          <w:tcPr>
            <w:tcW w:w="1809" w:type="dxa"/>
            <w:vMerge/>
            <w:tcBorders>
              <w:left w:val="single" w:sz="4" w:space="0" w:color="000000"/>
              <w:right w:val="single" w:sz="4" w:space="0" w:color="000000"/>
            </w:tcBorders>
            <w:vAlign w:val="center"/>
          </w:tcPr>
          <w:p w:rsidR="000D0106" w:rsidRPr="009F6DB8" w:rsidRDefault="000D0106" w:rsidP="000D0106">
            <w:pPr>
              <w:spacing w:line="0" w:lineRule="atLeast"/>
              <w:ind w:left="66" w:right="-2" w:hanging="66"/>
              <w:contextualSpacing/>
              <w:rPr>
                <w:color w:val="auto"/>
              </w:rPr>
            </w:pPr>
          </w:p>
        </w:tc>
        <w:tc>
          <w:tcPr>
            <w:tcW w:w="1593" w:type="dxa"/>
            <w:vMerge/>
            <w:tcBorders>
              <w:left w:val="single" w:sz="4" w:space="0" w:color="000000"/>
              <w:right w:val="single" w:sz="4" w:space="0" w:color="000000"/>
            </w:tcBorders>
            <w:vAlign w:val="center"/>
          </w:tcPr>
          <w:p w:rsidR="000D0106" w:rsidRPr="009F6DB8" w:rsidRDefault="000D0106" w:rsidP="000D0106">
            <w:pPr>
              <w:spacing w:line="0" w:lineRule="atLeast"/>
              <w:ind w:right="-2"/>
              <w:contextualSpacing/>
              <w:jc w:val="center"/>
              <w:rPr>
                <w:color w:val="auto"/>
              </w:rPr>
            </w:pPr>
          </w:p>
        </w:tc>
        <w:tc>
          <w:tcPr>
            <w:tcW w:w="709" w:type="dxa"/>
            <w:vMerge/>
            <w:tcBorders>
              <w:left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rPr>
            </w:pPr>
          </w:p>
        </w:tc>
        <w:tc>
          <w:tcPr>
            <w:tcW w:w="1417" w:type="dxa"/>
            <w:tcBorders>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27" w:right="-2"/>
              <w:contextualSpacing/>
              <w:jc w:val="both"/>
              <w:rPr>
                <w:color w:val="auto"/>
              </w:rPr>
            </w:pPr>
            <w:r w:rsidRPr="009F6DB8">
              <w:rPr>
                <w:color w:val="auto"/>
              </w:rPr>
              <w:t>Марковское сельское поселение</w:t>
            </w:r>
          </w:p>
        </w:tc>
        <w:tc>
          <w:tcPr>
            <w:tcW w:w="1276" w:type="dxa"/>
            <w:tcBorders>
              <w:left w:val="single" w:sz="4" w:space="0" w:color="auto"/>
              <w:bottom w:val="single" w:sz="4" w:space="0" w:color="000000"/>
              <w:right w:val="single" w:sz="4" w:space="0" w:color="auto"/>
            </w:tcBorders>
          </w:tcPr>
          <w:p w:rsidR="000D0106" w:rsidRPr="009F6DB8" w:rsidRDefault="000D0106" w:rsidP="000D0106">
            <w:pPr>
              <w:jc w:val="center"/>
              <w:rPr>
                <w:color w:val="auto"/>
                <w:sz w:val="16"/>
                <w:szCs w:val="16"/>
              </w:rPr>
            </w:pPr>
          </w:p>
          <w:p w:rsidR="000D0106" w:rsidRPr="009F6DB8" w:rsidRDefault="000D0106" w:rsidP="000D0106">
            <w:pPr>
              <w:jc w:val="center"/>
              <w:rPr>
                <w:color w:val="auto"/>
              </w:rPr>
            </w:pPr>
            <w:r w:rsidRPr="009F6DB8">
              <w:rPr>
                <w:color w:val="auto"/>
                <w:sz w:val="16"/>
                <w:szCs w:val="16"/>
              </w:rPr>
              <w:t>0,00</w:t>
            </w:r>
          </w:p>
        </w:tc>
        <w:tc>
          <w:tcPr>
            <w:tcW w:w="1311" w:type="dxa"/>
            <w:tcBorders>
              <w:left w:val="single" w:sz="4" w:space="0" w:color="auto"/>
              <w:bottom w:val="single" w:sz="4" w:space="0" w:color="000000"/>
              <w:right w:val="single" w:sz="4" w:space="0" w:color="auto"/>
            </w:tcBorders>
          </w:tcPr>
          <w:p w:rsidR="000D0106" w:rsidRPr="009F6DB8" w:rsidRDefault="000D0106" w:rsidP="000D0106">
            <w:pPr>
              <w:jc w:val="center"/>
              <w:rPr>
                <w:color w:val="auto"/>
                <w:sz w:val="16"/>
                <w:szCs w:val="16"/>
              </w:rPr>
            </w:pPr>
          </w:p>
          <w:p w:rsidR="000D0106" w:rsidRPr="009F6DB8" w:rsidRDefault="000D0106" w:rsidP="000D0106">
            <w:pPr>
              <w:jc w:val="center"/>
              <w:rPr>
                <w:color w:val="auto"/>
              </w:rPr>
            </w:pPr>
            <w:r w:rsidRPr="009F6DB8">
              <w:rPr>
                <w:color w:val="auto"/>
                <w:sz w:val="16"/>
                <w:szCs w:val="16"/>
              </w:rPr>
              <w:t>0,00</w:t>
            </w:r>
          </w:p>
        </w:tc>
        <w:tc>
          <w:tcPr>
            <w:tcW w:w="1241" w:type="dxa"/>
            <w:tcBorders>
              <w:left w:val="single" w:sz="4" w:space="0" w:color="auto"/>
              <w:bottom w:val="single" w:sz="4" w:space="0" w:color="000000"/>
              <w:right w:val="single" w:sz="4" w:space="0" w:color="000000"/>
            </w:tcBorders>
          </w:tcPr>
          <w:p w:rsidR="000D0106" w:rsidRPr="009F6DB8" w:rsidRDefault="000D0106" w:rsidP="000D0106">
            <w:pPr>
              <w:jc w:val="center"/>
              <w:rPr>
                <w:color w:val="auto"/>
                <w:sz w:val="16"/>
                <w:szCs w:val="16"/>
              </w:rPr>
            </w:pPr>
          </w:p>
          <w:p w:rsidR="000D0106" w:rsidRPr="009F6DB8" w:rsidRDefault="000D0106" w:rsidP="000D0106">
            <w:pPr>
              <w:jc w:val="center"/>
              <w:rPr>
                <w:color w:val="auto"/>
              </w:rPr>
            </w:pPr>
            <w:r w:rsidRPr="009F6DB8">
              <w:rPr>
                <w:color w:val="auto"/>
                <w:sz w:val="16"/>
                <w:szCs w:val="16"/>
              </w:rPr>
              <w:t>0,00</w:t>
            </w:r>
          </w:p>
        </w:tc>
      </w:tr>
      <w:tr w:rsidR="000D0106" w:rsidRPr="009F6DB8" w:rsidTr="000D0106">
        <w:trPr>
          <w:trHeight w:val="869"/>
        </w:trPr>
        <w:tc>
          <w:tcPr>
            <w:tcW w:w="568" w:type="dxa"/>
            <w:vMerge/>
            <w:tcBorders>
              <w:left w:val="single" w:sz="4" w:space="0" w:color="000000"/>
              <w:right w:val="single" w:sz="4" w:space="0" w:color="000000"/>
            </w:tcBorders>
            <w:vAlign w:val="center"/>
          </w:tcPr>
          <w:p w:rsidR="000D0106" w:rsidRPr="009F6DB8" w:rsidRDefault="000D0106" w:rsidP="000D0106">
            <w:pPr>
              <w:spacing w:line="0" w:lineRule="atLeast"/>
              <w:ind w:left="-142" w:right="-2"/>
              <w:contextualSpacing/>
              <w:rPr>
                <w:color w:val="auto"/>
              </w:rPr>
            </w:pPr>
          </w:p>
        </w:tc>
        <w:tc>
          <w:tcPr>
            <w:tcW w:w="1809" w:type="dxa"/>
            <w:vMerge/>
            <w:tcBorders>
              <w:left w:val="single" w:sz="4" w:space="0" w:color="000000"/>
              <w:right w:val="single" w:sz="4" w:space="0" w:color="000000"/>
            </w:tcBorders>
            <w:vAlign w:val="center"/>
          </w:tcPr>
          <w:p w:rsidR="000D0106" w:rsidRPr="009F6DB8" w:rsidRDefault="000D0106" w:rsidP="000D0106">
            <w:pPr>
              <w:spacing w:line="0" w:lineRule="atLeast"/>
              <w:ind w:left="66" w:right="-2" w:hanging="66"/>
              <w:contextualSpacing/>
              <w:rPr>
                <w:color w:val="auto"/>
              </w:rPr>
            </w:pPr>
          </w:p>
        </w:tc>
        <w:tc>
          <w:tcPr>
            <w:tcW w:w="1593" w:type="dxa"/>
            <w:vMerge/>
            <w:tcBorders>
              <w:left w:val="single" w:sz="4" w:space="0" w:color="000000"/>
              <w:right w:val="single" w:sz="4" w:space="0" w:color="000000"/>
            </w:tcBorders>
            <w:vAlign w:val="center"/>
          </w:tcPr>
          <w:p w:rsidR="000D0106" w:rsidRPr="009F6DB8" w:rsidRDefault="000D0106" w:rsidP="000D0106">
            <w:pPr>
              <w:spacing w:line="0" w:lineRule="atLeast"/>
              <w:ind w:right="-2"/>
              <w:contextualSpacing/>
              <w:jc w:val="center"/>
              <w:rPr>
                <w:color w:val="auto"/>
              </w:rPr>
            </w:pPr>
          </w:p>
        </w:tc>
        <w:tc>
          <w:tcPr>
            <w:tcW w:w="709" w:type="dxa"/>
            <w:vMerge/>
            <w:tcBorders>
              <w:left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rPr>
            </w:pPr>
          </w:p>
        </w:tc>
        <w:tc>
          <w:tcPr>
            <w:tcW w:w="1417" w:type="dxa"/>
            <w:tcBorders>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27" w:right="-2"/>
              <w:contextualSpacing/>
              <w:jc w:val="both"/>
              <w:rPr>
                <w:color w:val="auto"/>
              </w:rPr>
            </w:pPr>
            <w:r w:rsidRPr="009F6DB8">
              <w:rPr>
                <w:color w:val="auto"/>
              </w:rPr>
              <w:t>Писцовское сельское поселение</w:t>
            </w:r>
          </w:p>
        </w:tc>
        <w:tc>
          <w:tcPr>
            <w:tcW w:w="1276" w:type="dxa"/>
            <w:tcBorders>
              <w:left w:val="single" w:sz="4" w:space="0" w:color="auto"/>
              <w:bottom w:val="single" w:sz="4" w:space="0" w:color="000000"/>
              <w:right w:val="single" w:sz="4" w:space="0" w:color="auto"/>
            </w:tcBorders>
          </w:tcPr>
          <w:p w:rsidR="000D0106" w:rsidRPr="009F6DB8" w:rsidRDefault="000D0106" w:rsidP="000D0106">
            <w:pPr>
              <w:jc w:val="center"/>
              <w:rPr>
                <w:color w:val="auto"/>
                <w:sz w:val="16"/>
                <w:szCs w:val="16"/>
              </w:rPr>
            </w:pPr>
          </w:p>
          <w:p w:rsidR="000D0106" w:rsidRPr="009F6DB8" w:rsidRDefault="000D0106" w:rsidP="000D0106">
            <w:pPr>
              <w:jc w:val="center"/>
              <w:rPr>
                <w:color w:val="auto"/>
              </w:rPr>
            </w:pPr>
            <w:r w:rsidRPr="009F6DB8">
              <w:rPr>
                <w:color w:val="auto"/>
                <w:sz w:val="16"/>
                <w:szCs w:val="16"/>
              </w:rPr>
              <w:t>0,00</w:t>
            </w:r>
          </w:p>
        </w:tc>
        <w:tc>
          <w:tcPr>
            <w:tcW w:w="1311" w:type="dxa"/>
            <w:tcBorders>
              <w:left w:val="single" w:sz="4" w:space="0" w:color="auto"/>
              <w:bottom w:val="single" w:sz="4" w:space="0" w:color="000000"/>
              <w:right w:val="single" w:sz="4" w:space="0" w:color="auto"/>
            </w:tcBorders>
          </w:tcPr>
          <w:p w:rsidR="000D0106" w:rsidRPr="009F6DB8" w:rsidRDefault="000D0106" w:rsidP="000D0106">
            <w:pPr>
              <w:jc w:val="center"/>
              <w:rPr>
                <w:color w:val="auto"/>
                <w:sz w:val="16"/>
                <w:szCs w:val="16"/>
              </w:rPr>
            </w:pPr>
          </w:p>
          <w:p w:rsidR="000D0106" w:rsidRPr="009F6DB8" w:rsidRDefault="000D0106" w:rsidP="000D0106">
            <w:pPr>
              <w:jc w:val="center"/>
              <w:rPr>
                <w:color w:val="auto"/>
              </w:rPr>
            </w:pPr>
            <w:r w:rsidRPr="009F6DB8">
              <w:rPr>
                <w:color w:val="auto"/>
                <w:sz w:val="16"/>
                <w:szCs w:val="16"/>
              </w:rPr>
              <w:t>0,00</w:t>
            </w:r>
          </w:p>
        </w:tc>
        <w:tc>
          <w:tcPr>
            <w:tcW w:w="1241" w:type="dxa"/>
            <w:tcBorders>
              <w:left w:val="single" w:sz="4" w:space="0" w:color="auto"/>
              <w:bottom w:val="single" w:sz="4" w:space="0" w:color="000000"/>
              <w:right w:val="single" w:sz="4" w:space="0" w:color="000000"/>
            </w:tcBorders>
          </w:tcPr>
          <w:p w:rsidR="000D0106" w:rsidRPr="009F6DB8" w:rsidRDefault="000D0106" w:rsidP="000D0106">
            <w:pPr>
              <w:jc w:val="center"/>
              <w:rPr>
                <w:color w:val="auto"/>
                <w:sz w:val="16"/>
                <w:szCs w:val="16"/>
              </w:rPr>
            </w:pPr>
          </w:p>
          <w:p w:rsidR="000D0106" w:rsidRPr="009F6DB8" w:rsidRDefault="000D0106" w:rsidP="000D0106">
            <w:pPr>
              <w:jc w:val="center"/>
              <w:rPr>
                <w:color w:val="auto"/>
              </w:rPr>
            </w:pPr>
            <w:r w:rsidRPr="009F6DB8">
              <w:rPr>
                <w:color w:val="auto"/>
                <w:sz w:val="16"/>
                <w:szCs w:val="16"/>
              </w:rPr>
              <w:t>0,00</w:t>
            </w:r>
          </w:p>
        </w:tc>
      </w:tr>
      <w:tr w:rsidR="000D0106" w:rsidRPr="009F6DB8" w:rsidTr="000D0106">
        <w:trPr>
          <w:trHeight w:val="869"/>
        </w:trPr>
        <w:tc>
          <w:tcPr>
            <w:tcW w:w="568" w:type="dxa"/>
            <w:vMerge/>
            <w:tcBorders>
              <w:left w:val="single" w:sz="4" w:space="0" w:color="000000"/>
              <w:right w:val="single" w:sz="4" w:space="0" w:color="000000"/>
            </w:tcBorders>
            <w:vAlign w:val="center"/>
          </w:tcPr>
          <w:p w:rsidR="000D0106" w:rsidRPr="009F6DB8" w:rsidRDefault="000D0106" w:rsidP="000D0106">
            <w:pPr>
              <w:spacing w:line="0" w:lineRule="atLeast"/>
              <w:ind w:left="-142" w:right="-2"/>
              <w:contextualSpacing/>
              <w:rPr>
                <w:color w:val="auto"/>
              </w:rPr>
            </w:pPr>
          </w:p>
        </w:tc>
        <w:tc>
          <w:tcPr>
            <w:tcW w:w="1809" w:type="dxa"/>
            <w:vMerge/>
            <w:tcBorders>
              <w:left w:val="single" w:sz="4" w:space="0" w:color="000000"/>
              <w:right w:val="single" w:sz="4" w:space="0" w:color="000000"/>
            </w:tcBorders>
            <w:vAlign w:val="center"/>
          </w:tcPr>
          <w:p w:rsidR="000D0106" w:rsidRPr="009F6DB8" w:rsidRDefault="000D0106" w:rsidP="000D0106">
            <w:pPr>
              <w:spacing w:line="0" w:lineRule="atLeast"/>
              <w:ind w:left="66" w:right="-2" w:hanging="66"/>
              <w:contextualSpacing/>
              <w:rPr>
                <w:color w:val="auto"/>
              </w:rPr>
            </w:pPr>
          </w:p>
        </w:tc>
        <w:tc>
          <w:tcPr>
            <w:tcW w:w="1593" w:type="dxa"/>
            <w:vMerge/>
            <w:tcBorders>
              <w:left w:val="single" w:sz="4" w:space="0" w:color="000000"/>
              <w:right w:val="single" w:sz="4" w:space="0" w:color="000000"/>
            </w:tcBorders>
            <w:vAlign w:val="center"/>
          </w:tcPr>
          <w:p w:rsidR="000D0106" w:rsidRPr="009F6DB8" w:rsidRDefault="000D0106" w:rsidP="000D0106">
            <w:pPr>
              <w:spacing w:line="0" w:lineRule="atLeast"/>
              <w:ind w:right="-2"/>
              <w:contextualSpacing/>
              <w:jc w:val="center"/>
              <w:rPr>
                <w:color w:val="auto"/>
              </w:rPr>
            </w:pPr>
          </w:p>
        </w:tc>
        <w:tc>
          <w:tcPr>
            <w:tcW w:w="709" w:type="dxa"/>
            <w:vMerge/>
            <w:tcBorders>
              <w:left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rPr>
            </w:pPr>
          </w:p>
        </w:tc>
        <w:tc>
          <w:tcPr>
            <w:tcW w:w="1417" w:type="dxa"/>
            <w:tcBorders>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27" w:right="-2"/>
              <w:contextualSpacing/>
              <w:jc w:val="both"/>
              <w:rPr>
                <w:color w:val="auto"/>
              </w:rPr>
            </w:pPr>
            <w:r w:rsidRPr="009F6DB8">
              <w:rPr>
                <w:color w:val="auto"/>
              </w:rPr>
              <w:t>Октябрьское сельское поселение</w:t>
            </w:r>
          </w:p>
        </w:tc>
        <w:tc>
          <w:tcPr>
            <w:tcW w:w="1276" w:type="dxa"/>
            <w:tcBorders>
              <w:left w:val="single" w:sz="4" w:space="0" w:color="auto"/>
              <w:bottom w:val="single" w:sz="4" w:space="0" w:color="000000"/>
              <w:right w:val="single" w:sz="4" w:space="0" w:color="auto"/>
            </w:tcBorders>
          </w:tcPr>
          <w:p w:rsidR="000D0106" w:rsidRPr="009F6DB8" w:rsidRDefault="000D0106" w:rsidP="000D0106">
            <w:pPr>
              <w:jc w:val="center"/>
              <w:rPr>
                <w:color w:val="auto"/>
                <w:sz w:val="16"/>
                <w:szCs w:val="16"/>
              </w:rPr>
            </w:pPr>
          </w:p>
          <w:p w:rsidR="000D0106" w:rsidRPr="009F6DB8" w:rsidRDefault="000D0106" w:rsidP="000D0106">
            <w:pPr>
              <w:jc w:val="center"/>
              <w:rPr>
                <w:color w:val="auto"/>
              </w:rPr>
            </w:pPr>
            <w:r w:rsidRPr="009F6DB8">
              <w:rPr>
                <w:color w:val="auto"/>
                <w:sz w:val="16"/>
                <w:szCs w:val="16"/>
              </w:rPr>
              <w:t>0,00</w:t>
            </w:r>
          </w:p>
        </w:tc>
        <w:tc>
          <w:tcPr>
            <w:tcW w:w="1311" w:type="dxa"/>
            <w:tcBorders>
              <w:left w:val="single" w:sz="4" w:space="0" w:color="auto"/>
              <w:bottom w:val="single" w:sz="4" w:space="0" w:color="000000"/>
              <w:right w:val="single" w:sz="4" w:space="0" w:color="auto"/>
            </w:tcBorders>
          </w:tcPr>
          <w:p w:rsidR="000D0106" w:rsidRPr="009F6DB8" w:rsidRDefault="000D0106" w:rsidP="000D0106">
            <w:pPr>
              <w:jc w:val="center"/>
              <w:rPr>
                <w:color w:val="auto"/>
                <w:sz w:val="16"/>
                <w:szCs w:val="16"/>
              </w:rPr>
            </w:pPr>
          </w:p>
          <w:p w:rsidR="000D0106" w:rsidRPr="009F6DB8" w:rsidRDefault="000D0106" w:rsidP="000D0106">
            <w:pPr>
              <w:jc w:val="center"/>
              <w:rPr>
                <w:color w:val="auto"/>
              </w:rPr>
            </w:pPr>
            <w:r w:rsidRPr="009F6DB8">
              <w:rPr>
                <w:color w:val="auto"/>
                <w:sz w:val="16"/>
                <w:szCs w:val="16"/>
              </w:rPr>
              <w:t>0,00</w:t>
            </w:r>
          </w:p>
        </w:tc>
        <w:tc>
          <w:tcPr>
            <w:tcW w:w="1241" w:type="dxa"/>
            <w:tcBorders>
              <w:left w:val="single" w:sz="4" w:space="0" w:color="auto"/>
              <w:bottom w:val="single" w:sz="4" w:space="0" w:color="000000"/>
              <w:right w:val="single" w:sz="4" w:space="0" w:color="000000"/>
            </w:tcBorders>
          </w:tcPr>
          <w:p w:rsidR="000D0106" w:rsidRPr="009F6DB8" w:rsidRDefault="000D0106" w:rsidP="000D0106">
            <w:pPr>
              <w:jc w:val="center"/>
              <w:rPr>
                <w:color w:val="auto"/>
                <w:sz w:val="16"/>
                <w:szCs w:val="16"/>
              </w:rPr>
            </w:pPr>
          </w:p>
          <w:p w:rsidR="000D0106" w:rsidRPr="009F6DB8" w:rsidRDefault="000D0106" w:rsidP="000D0106">
            <w:pPr>
              <w:jc w:val="center"/>
              <w:rPr>
                <w:color w:val="auto"/>
              </w:rPr>
            </w:pPr>
            <w:r w:rsidRPr="009F6DB8">
              <w:rPr>
                <w:color w:val="auto"/>
                <w:sz w:val="16"/>
                <w:szCs w:val="16"/>
              </w:rPr>
              <w:t>0,00</w:t>
            </w:r>
          </w:p>
        </w:tc>
      </w:tr>
      <w:tr w:rsidR="000D0106" w:rsidRPr="009F6DB8" w:rsidTr="000D0106">
        <w:trPr>
          <w:trHeight w:val="869"/>
        </w:trPr>
        <w:tc>
          <w:tcPr>
            <w:tcW w:w="568" w:type="dxa"/>
            <w:vMerge/>
            <w:tcBorders>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142" w:right="-2"/>
              <w:contextualSpacing/>
              <w:rPr>
                <w:color w:val="auto"/>
              </w:rPr>
            </w:pPr>
          </w:p>
        </w:tc>
        <w:tc>
          <w:tcPr>
            <w:tcW w:w="1809" w:type="dxa"/>
            <w:vMerge/>
            <w:tcBorders>
              <w:left w:val="single" w:sz="4" w:space="0" w:color="000000"/>
              <w:bottom w:val="single" w:sz="4" w:space="0" w:color="auto"/>
              <w:right w:val="single" w:sz="4" w:space="0" w:color="000000"/>
            </w:tcBorders>
            <w:vAlign w:val="center"/>
          </w:tcPr>
          <w:p w:rsidR="000D0106" w:rsidRPr="009F6DB8" w:rsidRDefault="000D0106" w:rsidP="000D0106">
            <w:pPr>
              <w:spacing w:line="0" w:lineRule="atLeast"/>
              <w:ind w:left="66" w:right="-2" w:hanging="66"/>
              <w:contextualSpacing/>
              <w:rPr>
                <w:color w:val="auto"/>
              </w:rPr>
            </w:pPr>
          </w:p>
        </w:tc>
        <w:tc>
          <w:tcPr>
            <w:tcW w:w="1593" w:type="dxa"/>
            <w:vMerge/>
            <w:tcBorders>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right="-2"/>
              <w:contextualSpacing/>
              <w:jc w:val="center"/>
              <w:rPr>
                <w:color w:val="auto"/>
              </w:rPr>
            </w:pPr>
          </w:p>
        </w:tc>
        <w:tc>
          <w:tcPr>
            <w:tcW w:w="709" w:type="dxa"/>
            <w:vMerge/>
            <w:tcBorders>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rPr>
            </w:pPr>
          </w:p>
        </w:tc>
        <w:tc>
          <w:tcPr>
            <w:tcW w:w="1417" w:type="dxa"/>
            <w:tcBorders>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27" w:right="-2"/>
              <w:contextualSpacing/>
              <w:jc w:val="both"/>
              <w:rPr>
                <w:color w:val="auto"/>
              </w:rPr>
            </w:pPr>
            <w:r w:rsidRPr="009F6DB8">
              <w:rPr>
                <w:color w:val="auto"/>
              </w:rPr>
              <w:t>Подозерское сельское поселение</w:t>
            </w:r>
          </w:p>
        </w:tc>
        <w:tc>
          <w:tcPr>
            <w:tcW w:w="1276" w:type="dxa"/>
            <w:tcBorders>
              <w:left w:val="single" w:sz="4" w:space="0" w:color="auto"/>
              <w:bottom w:val="single" w:sz="4" w:space="0" w:color="000000"/>
              <w:right w:val="single" w:sz="4" w:space="0" w:color="auto"/>
            </w:tcBorders>
          </w:tcPr>
          <w:p w:rsidR="000D0106" w:rsidRPr="009F6DB8" w:rsidRDefault="000D0106" w:rsidP="000D0106">
            <w:pPr>
              <w:jc w:val="center"/>
              <w:rPr>
                <w:color w:val="auto"/>
                <w:sz w:val="16"/>
                <w:szCs w:val="16"/>
              </w:rPr>
            </w:pPr>
          </w:p>
          <w:p w:rsidR="000D0106" w:rsidRPr="009F6DB8" w:rsidRDefault="000D0106" w:rsidP="000D0106">
            <w:pPr>
              <w:jc w:val="center"/>
              <w:rPr>
                <w:color w:val="auto"/>
              </w:rPr>
            </w:pPr>
            <w:r w:rsidRPr="009F6DB8">
              <w:rPr>
                <w:color w:val="auto"/>
                <w:sz w:val="16"/>
                <w:szCs w:val="16"/>
              </w:rPr>
              <w:t>0,00</w:t>
            </w:r>
          </w:p>
        </w:tc>
        <w:tc>
          <w:tcPr>
            <w:tcW w:w="1311" w:type="dxa"/>
            <w:tcBorders>
              <w:left w:val="single" w:sz="4" w:space="0" w:color="auto"/>
              <w:bottom w:val="single" w:sz="4" w:space="0" w:color="000000"/>
              <w:right w:val="single" w:sz="4" w:space="0" w:color="auto"/>
            </w:tcBorders>
          </w:tcPr>
          <w:p w:rsidR="000D0106" w:rsidRPr="009F6DB8" w:rsidRDefault="000D0106" w:rsidP="000D0106">
            <w:pPr>
              <w:jc w:val="center"/>
              <w:rPr>
                <w:color w:val="auto"/>
                <w:sz w:val="16"/>
                <w:szCs w:val="16"/>
              </w:rPr>
            </w:pPr>
          </w:p>
          <w:p w:rsidR="000D0106" w:rsidRPr="009F6DB8" w:rsidRDefault="000D0106" w:rsidP="000D0106">
            <w:pPr>
              <w:jc w:val="center"/>
              <w:rPr>
                <w:color w:val="auto"/>
              </w:rPr>
            </w:pPr>
            <w:r w:rsidRPr="009F6DB8">
              <w:rPr>
                <w:color w:val="auto"/>
                <w:sz w:val="16"/>
                <w:szCs w:val="16"/>
              </w:rPr>
              <w:t>0,00</w:t>
            </w:r>
          </w:p>
        </w:tc>
        <w:tc>
          <w:tcPr>
            <w:tcW w:w="1241" w:type="dxa"/>
            <w:tcBorders>
              <w:left w:val="single" w:sz="4" w:space="0" w:color="auto"/>
              <w:bottom w:val="single" w:sz="4" w:space="0" w:color="000000"/>
              <w:right w:val="single" w:sz="4" w:space="0" w:color="000000"/>
            </w:tcBorders>
          </w:tcPr>
          <w:p w:rsidR="000D0106" w:rsidRPr="009F6DB8" w:rsidRDefault="000D0106" w:rsidP="000D0106">
            <w:pPr>
              <w:jc w:val="center"/>
              <w:rPr>
                <w:color w:val="auto"/>
                <w:sz w:val="16"/>
                <w:szCs w:val="16"/>
              </w:rPr>
            </w:pPr>
          </w:p>
          <w:p w:rsidR="000D0106" w:rsidRPr="009F6DB8" w:rsidRDefault="000D0106" w:rsidP="000D0106">
            <w:pPr>
              <w:jc w:val="center"/>
              <w:rPr>
                <w:color w:val="auto"/>
              </w:rPr>
            </w:pPr>
            <w:r w:rsidRPr="009F6DB8">
              <w:rPr>
                <w:color w:val="auto"/>
                <w:sz w:val="16"/>
                <w:szCs w:val="16"/>
              </w:rPr>
              <w:t>0,00</w:t>
            </w:r>
          </w:p>
        </w:tc>
      </w:tr>
      <w:tr w:rsidR="000D0106" w:rsidRPr="009F6DB8" w:rsidTr="000D0106">
        <w:trPr>
          <w:trHeight w:val="869"/>
        </w:trPr>
        <w:tc>
          <w:tcPr>
            <w:tcW w:w="568" w:type="dxa"/>
            <w:tcBorders>
              <w:left w:val="single" w:sz="4" w:space="0" w:color="000000"/>
              <w:right w:val="single" w:sz="4" w:space="0" w:color="000000"/>
            </w:tcBorders>
            <w:vAlign w:val="center"/>
          </w:tcPr>
          <w:p w:rsidR="000D0106" w:rsidRPr="009F6DB8" w:rsidRDefault="000D0106" w:rsidP="000D0106">
            <w:pPr>
              <w:spacing w:line="0" w:lineRule="atLeast"/>
              <w:ind w:right="-2"/>
              <w:contextualSpacing/>
              <w:rPr>
                <w:color w:val="auto"/>
              </w:rPr>
            </w:pPr>
            <w:r w:rsidRPr="009F6DB8">
              <w:rPr>
                <w:color w:val="auto"/>
              </w:rPr>
              <w:t xml:space="preserve">  2.</w:t>
            </w:r>
          </w:p>
        </w:tc>
        <w:tc>
          <w:tcPr>
            <w:tcW w:w="1809" w:type="dxa"/>
            <w:tcBorders>
              <w:left w:val="single" w:sz="4" w:space="0" w:color="000000"/>
              <w:right w:val="single" w:sz="4" w:space="0" w:color="000000"/>
            </w:tcBorders>
            <w:vAlign w:val="center"/>
          </w:tcPr>
          <w:p w:rsidR="000D0106" w:rsidRPr="009F6DB8" w:rsidRDefault="000D0106" w:rsidP="000D0106">
            <w:pPr>
              <w:spacing w:line="0" w:lineRule="atLeast"/>
              <w:ind w:right="-2"/>
              <w:contextualSpacing/>
              <w:jc w:val="center"/>
              <w:rPr>
                <w:b/>
                <w:i/>
                <w:color w:val="auto"/>
                <w:sz w:val="18"/>
                <w:szCs w:val="18"/>
              </w:rPr>
            </w:pPr>
            <w:r w:rsidRPr="009F6DB8">
              <w:rPr>
                <w:b/>
                <w:i/>
                <w:color w:val="auto"/>
                <w:sz w:val="18"/>
                <w:szCs w:val="18"/>
              </w:rPr>
              <w:t>Основное мероприятие</w:t>
            </w:r>
          </w:p>
          <w:p w:rsidR="000D0106" w:rsidRPr="009F6DB8" w:rsidRDefault="000D0106" w:rsidP="000D0106">
            <w:pPr>
              <w:spacing w:line="0" w:lineRule="atLeast"/>
              <w:ind w:left="66" w:right="-2" w:hanging="66"/>
              <w:contextualSpacing/>
              <w:rPr>
                <w:color w:val="auto"/>
                <w:sz w:val="18"/>
                <w:szCs w:val="18"/>
              </w:rPr>
            </w:pPr>
            <w:r w:rsidRPr="009F6DB8">
              <w:rPr>
                <w:color w:val="auto"/>
                <w:sz w:val="18"/>
                <w:szCs w:val="18"/>
              </w:rPr>
              <w:t>« Прочие мероприятия по благоустройству сельских поселений Комсомольского  муниципального района</w:t>
            </w:r>
          </w:p>
        </w:tc>
        <w:tc>
          <w:tcPr>
            <w:tcW w:w="1593" w:type="dxa"/>
            <w:tcBorders>
              <w:left w:val="single" w:sz="4" w:space="0" w:color="000000"/>
              <w:right w:val="single" w:sz="4" w:space="0" w:color="000000"/>
            </w:tcBorders>
            <w:vAlign w:val="center"/>
          </w:tcPr>
          <w:p w:rsidR="000D0106" w:rsidRPr="009F6DB8" w:rsidRDefault="000D0106" w:rsidP="000D0106">
            <w:pPr>
              <w:spacing w:line="0" w:lineRule="atLeast"/>
              <w:ind w:right="-2"/>
              <w:contextualSpacing/>
              <w:jc w:val="center"/>
              <w:rPr>
                <w:color w:val="auto"/>
                <w:sz w:val="18"/>
                <w:szCs w:val="18"/>
              </w:rPr>
            </w:pPr>
            <w:r w:rsidRPr="009F6DB8">
              <w:rPr>
                <w:color w:val="auto"/>
                <w:sz w:val="18"/>
                <w:szCs w:val="18"/>
              </w:rPr>
              <w:t>Управление по вопросу развития инфраструктуры  Администрации Комсомольского муниципального района</w:t>
            </w:r>
          </w:p>
        </w:tc>
        <w:tc>
          <w:tcPr>
            <w:tcW w:w="709" w:type="dxa"/>
            <w:tcBorders>
              <w:left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sz w:val="16"/>
                <w:szCs w:val="16"/>
              </w:rPr>
            </w:pPr>
            <w:r w:rsidRPr="009F6DB8">
              <w:rPr>
                <w:color w:val="auto"/>
              </w:rPr>
              <w:t>2023-2025</w:t>
            </w:r>
          </w:p>
        </w:tc>
        <w:tc>
          <w:tcPr>
            <w:tcW w:w="1417" w:type="dxa"/>
            <w:tcBorders>
              <w:left w:val="single" w:sz="4" w:space="0" w:color="000000"/>
              <w:right w:val="single" w:sz="4" w:space="0" w:color="000000"/>
            </w:tcBorders>
            <w:vAlign w:val="center"/>
          </w:tcPr>
          <w:p w:rsidR="000D0106" w:rsidRPr="009F6DB8" w:rsidRDefault="000D0106" w:rsidP="000D0106">
            <w:pPr>
              <w:spacing w:line="0" w:lineRule="atLeast"/>
              <w:ind w:left="-27" w:right="-2"/>
              <w:contextualSpacing/>
              <w:jc w:val="both"/>
              <w:rPr>
                <w:b/>
                <w:color w:val="auto"/>
              </w:rPr>
            </w:pPr>
            <w:r w:rsidRPr="009F6DB8">
              <w:rPr>
                <w:b/>
                <w:color w:val="auto"/>
              </w:rPr>
              <w:t>Бюджет Комсомольс-кого муниципаль-ного района</w:t>
            </w:r>
          </w:p>
        </w:tc>
        <w:tc>
          <w:tcPr>
            <w:tcW w:w="1276" w:type="dxa"/>
            <w:tcBorders>
              <w:left w:val="single" w:sz="4" w:space="0" w:color="auto"/>
              <w:right w:val="single" w:sz="4" w:space="0" w:color="auto"/>
            </w:tcBorders>
            <w:vAlign w:val="center"/>
          </w:tcPr>
          <w:p w:rsidR="000D0106" w:rsidRPr="009F6DB8" w:rsidRDefault="000D0106" w:rsidP="000D0106">
            <w:pPr>
              <w:spacing w:line="0" w:lineRule="atLeast"/>
              <w:ind w:left="-142" w:right="-2"/>
              <w:contextualSpacing/>
              <w:jc w:val="center"/>
              <w:rPr>
                <w:b/>
                <w:color w:val="auto"/>
                <w:sz w:val="16"/>
                <w:szCs w:val="16"/>
              </w:rPr>
            </w:pPr>
            <w:r w:rsidRPr="009F6DB8">
              <w:rPr>
                <w:b/>
                <w:color w:val="auto"/>
                <w:sz w:val="16"/>
                <w:szCs w:val="16"/>
              </w:rPr>
              <w:t>494 753,93</w:t>
            </w:r>
          </w:p>
        </w:tc>
        <w:tc>
          <w:tcPr>
            <w:tcW w:w="1311" w:type="dxa"/>
            <w:tcBorders>
              <w:left w:val="single" w:sz="4" w:space="0" w:color="auto"/>
              <w:right w:val="single" w:sz="4" w:space="0" w:color="auto"/>
            </w:tcBorders>
          </w:tcPr>
          <w:p w:rsidR="000D0106" w:rsidRPr="009F6DB8" w:rsidRDefault="000D0106" w:rsidP="000D0106">
            <w:pPr>
              <w:jc w:val="center"/>
              <w:rPr>
                <w:color w:val="auto"/>
                <w:sz w:val="16"/>
                <w:szCs w:val="16"/>
              </w:rPr>
            </w:pPr>
          </w:p>
          <w:p w:rsidR="000D0106" w:rsidRPr="009F6DB8" w:rsidRDefault="000D0106" w:rsidP="000D0106">
            <w:pPr>
              <w:jc w:val="center"/>
              <w:rPr>
                <w:color w:val="auto"/>
                <w:sz w:val="16"/>
                <w:szCs w:val="16"/>
              </w:rPr>
            </w:pPr>
          </w:p>
          <w:p w:rsidR="000D0106" w:rsidRPr="009F6DB8" w:rsidRDefault="000D0106" w:rsidP="000D0106">
            <w:pPr>
              <w:jc w:val="center"/>
              <w:rPr>
                <w:color w:val="auto"/>
                <w:sz w:val="16"/>
                <w:szCs w:val="16"/>
              </w:rPr>
            </w:pPr>
            <w:r w:rsidRPr="009F6DB8">
              <w:rPr>
                <w:color w:val="auto"/>
                <w:sz w:val="16"/>
                <w:szCs w:val="16"/>
              </w:rPr>
              <w:t>0,00</w:t>
            </w:r>
          </w:p>
        </w:tc>
        <w:tc>
          <w:tcPr>
            <w:tcW w:w="1241" w:type="dxa"/>
            <w:tcBorders>
              <w:left w:val="single" w:sz="4" w:space="0" w:color="auto"/>
              <w:right w:val="single" w:sz="4" w:space="0" w:color="000000"/>
            </w:tcBorders>
          </w:tcPr>
          <w:p w:rsidR="000D0106" w:rsidRPr="009F6DB8" w:rsidRDefault="000D0106" w:rsidP="000D0106">
            <w:pPr>
              <w:rPr>
                <w:color w:val="auto"/>
                <w:sz w:val="16"/>
                <w:szCs w:val="16"/>
              </w:rPr>
            </w:pPr>
          </w:p>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1 428 078,00</w:t>
            </w:r>
          </w:p>
        </w:tc>
      </w:tr>
      <w:tr w:rsidR="000D0106" w:rsidRPr="009F6DB8" w:rsidTr="000D0106">
        <w:trPr>
          <w:trHeight w:val="869"/>
        </w:trPr>
        <w:tc>
          <w:tcPr>
            <w:tcW w:w="568" w:type="dxa"/>
            <w:tcBorders>
              <w:left w:val="single" w:sz="4" w:space="0" w:color="000000"/>
              <w:right w:val="single" w:sz="4" w:space="0" w:color="000000"/>
            </w:tcBorders>
            <w:vAlign w:val="center"/>
          </w:tcPr>
          <w:p w:rsidR="000D0106" w:rsidRPr="009F6DB8" w:rsidRDefault="000D0106" w:rsidP="000D0106">
            <w:pPr>
              <w:spacing w:line="0" w:lineRule="atLeast"/>
              <w:ind w:right="-2"/>
              <w:contextualSpacing/>
              <w:rPr>
                <w:color w:val="auto"/>
              </w:rPr>
            </w:pPr>
            <w:r w:rsidRPr="009F6DB8">
              <w:rPr>
                <w:color w:val="auto"/>
              </w:rPr>
              <w:t>2.1.</w:t>
            </w:r>
          </w:p>
        </w:tc>
        <w:tc>
          <w:tcPr>
            <w:tcW w:w="1809" w:type="dxa"/>
            <w:tcBorders>
              <w:left w:val="single" w:sz="4" w:space="0" w:color="000000"/>
              <w:right w:val="single" w:sz="4" w:space="0" w:color="000000"/>
            </w:tcBorders>
            <w:vAlign w:val="center"/>
          </w:tcPr>
          <w:p w:rsidR="000D0106" w:rsidRPr="009F6DB8" w:rsidRDefault="000D0106" w:rsidP="000D0106">
            <w:pPr>
              <w:spacing w:line="0" w:lineRule="atLeast"/>
              <w:ind w:right="-2"/>
              <w:contextualSpacing/>
              <w:jc w:val="center"/>
              <w:rPr>
                <w:color w:val="auto"/>
                <w:sz w:val="18"/>
                <w:szCs w:val="18"/>
              </w:rPr>
            </w:pPr>
            <w:r w:rsidRPr="009F6DB8">
              <w:rPr>
                <w:b/>
                <w:color w:val="auto"/>
                <w:sz w:val="18"/>
                <w:szCs w:val="18"/>
              </w:rPr>
              <w:t>Мероприятие:</w:t>
            </w:r>
            <w:r w:rsidRPr="009F6DB8">
              <w:rPr>
                <w:color w:val="auto"/>
                <w:sz w:val="18"/>
                <w:szCs w:val="18"/>
              </w:rPr>
              <w:t xml:space="preserve"> «Прочие мероприятия по благоустройству» </w:t>
            </w:r>
          </w:p>
          <w:p w:rsidR="000D0106" w:rsidRPr="009F6DB8" w:rsidRDefault="000D0106" w:rsidP="000D0106">
            <w:pPr>
              <w:spacing w:line="0" w:lineRule="atLeast"/>
              <w:ind w:right="-2"/>
              <w:contextualSpacing/>
              <w:jc w:val="center"/>
              <w:rPr>
                <w:b/>
                <w:color w:val="auto"/>
                <w:sz w:val="18"/>
                <w:szCs w:val="18"/>
              </w:rPr>
            </w:pPr>
          </w:p>
        </w:tc>
        <w:tc>
          <w:tcPr>
            <w:tcW w:w="1593" w:type="dxa"/>
            <w:tcBorders>
              <w:left w:val="single" w:sz="4" w:space="0" w:color="000000"/>
              <w:right w:val="single" w:sz="4" w:space="0" w:color="000000"/>
            </w:tcBorders>
            <w:vAlign w:val="center"/>
          </w:tcPr>
          <w:p w:rsidR="000D0106" w:rsidRPr="009F6DB8" w:rsidRDefault="000D0106" w:rsidP="000D0106">
            <w:pPr>
              <w:spacing w:line="0" w:lineRule="atLeast"/>
              <w:ind w:right="-2"/>
              <w:contextualSpacing/>
              <w:jc w:val="center"/>
              <w:rPr>
                <w:color w:val="auto"/>
                <w:sz w:val="18"/>
                <w:szCs w:val="18"/>
              </w:rPr>
            </w:pPr>
            <w:r w:rsidRPr="009F6DB8">
              <w:rPr>
                <w:color w:val="auto"/>
                <w:sz w:val="18"/>
                <w:szCs w:val="18"/>
              </w:rPr>
              <w:t>Управление по вопросу развития инфраструктуры  Администрации Комсомольского муниципального района</w:t>
            </w:r>
          </w:p>
        </w:tc>
        <w:tc>
          <w:tcPr>
            <w:tcW w:w="709" w:type="dxa"/>
            <w:tcBorders>
              <w:left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sz w:val="16"/>
                <w:szCs w:val="16"/>
              </w:rPr>
            </w:pPr>
            <w:r w:rsidRPr="009F6DB8">
              <w:rPr>
                <w:color w:val="auto"/>
              </w:rPr>
              <w:t>2023-2025</w:t>
            </w:r>
          </w:p>
        </w:tc>
        <w:tc>
          <w:tcPr>
            <w:tcW w:w="1417" w:type="dxa"/>
            <w:tcBorders>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27" w:right="-2"/>
              <w:contextualSpacing/>
              <w:jc w:val="both"/>
              <w:rPr>
                <w:b/>
                <w:color w:val="auto"/>
              </w:rPr>
            </w:pPr>
            <w:r w:rsidRPr="009F6DB8">
              <w:rPr>
                <w:b/>
                <w:color w:val="auto"/>
              </w:rPr>
              <w:t>Бюджет Комсомольс-кого муниципаль-ного района</w:t>
            </w:r>
          </w:p>
        </w:tc>
        <w:tc>
          <w:tcPr>
            <w:tcW w:w="1276" w:type="dxa"/>
            <w:tcBorders>
              <w:left w:val="single" w:sz="4" w:space="0" w:color="auto"/>
              <w:right w:val="single" w:sz="4" w:space="0" w:color="auto"/>
            </w:tcBorders>
            <w:vAlign w:val="center"/>
          </w:tcPr>
          <w:p w:rsidR="000D0106" w:rsidRPr="009F6DB8" w:rsidRDefault="000D0106" w:rsidP="000D0106">
            <w:pPr>
              <w:spacing w:line="0" w:lineRule="atLeast"/>
              <w:ind w:left="-142" w:right="-2"/>
              <w:contextualSpacing/>
              <w:jc w:val="center"/>
              <w:rPr>
                <w:b/>
                <w:color w:val="auto"/>
                <w:sz w:val="16"/>
                <w:szCs w:val="16"/>
              </w:rPr>
            </w:pPr>
            <w:r w:rsidRPr="009F6DB8">
              <w:rPr>
                <w:b/>
                <w:color w:val="auto"/>
                <w:sz w:val="16"/>
                <w:szCs w:val="16"/>
              </w:rPr>
              <w:t>494 753,93</w:t>
            </w:r>
          </w:p>
        </w:tc>
        <w:tc>
          <w:tcPr>
            <w:tcW w:w="1311" w:type="dxa"/>
            <w:tcBorders>
              <w:left w:val="single" w:sz="4" w:space="0" w:color="auto"/>
              <w:right w:val="single" w:sz="4" w:space="0" w:color="auto"/>
            </w:tcBorders>
          </w:tcPr>
          <w:p w:rsidR="000D0106" w:rsidRPr="009F6DB8" w:rsidRDefault="000D0106" w:rsidP="000D0106">
            <w:pPr>
              <w:jc w:val="center"/>
              <w:rPr>
                <w:color w:val="auto"/>
                <w:sz w:val="16"/>
                <w:szCs w:val="16"/>
              </w:rPr>
            </w:pPr>
          </w:p>
          <w:p w:rsidR="000D0106" w:rsidRPr="009F6DB8" w:rsidRDefault="000D0106" w:rsidP="000D0106">
            <w:pPr>
              <w:jc w:val="center"/>
              <w:rPr>
                <w:color w:val="auto"/>
                <w:sz w:val="16"/>
                <w:szCs w:val="16"/>
              </w:rPr>
            </w:pPr>
          </w:p>
          <w:p w:rsidR="000D0106" w:rsidRPr="009F6DB8" w:rsidRDefault="000D0106" w:rsidP="000D0106">
            <w:pPr>
              <w:jc w:val="center"/>
              <w:rPr>
                <w:color w:val="auto"/>
                <w:sz w:val="16"/>
                <w:szCs w:val="16"/>
              </w:rPr>
            </w:pPr>
            <w:r w:rsidRPr="009F6DB8">
              <w:rPr>
                <w:color w:val="auto"/>
                <w:sz w:val="16"/>
                <w:szCs w:val="16"/>
              </w:rPr>
              <w:t>0,00</w:t>
            </w:r>
          </w:p>
        </w:tc>
        <w:tc>
          <w:tcPr>
            <w:tcW w:w="1241" w:type="dxa"/>
            <w:tcBorders>
              <w:left w:val="single" w:sz="4" w:space="0" w:color="auto"/>
              <w:right w:val="single" w:sz="4" w:space="0" w:color="000000"/>
            </w:tcBorders>
          </w:tcPr>
          <w:p w:rsidR="000D0106" w:rsidRPr="009F6DB8" w:rsidRDefault="000D0106" w:rsidP="000D0106">
            <w:pPr>
              <w:rPr>
                <w:color w:val="auto"/>
                <w:sz w:val="16"/>
                <w:szCs w:val="16"/>
              </w:rPr>
            </w:pPr>
          </w:p>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1 428 078,00</w:t>
            </w:r>
          </w:p>
        </w:tc>
      </w:tr>
    </w:tbl>
    <w:p w:rsidR="000D0106" w:rsidRPr="009F6DB8" w:rsidRDefault="000D0106" w:rsidP="000D0106">
      <w:pPr>
        <w:tabs>
          <w:tab w:val="left" w:pos="3765"/>
        </w:tabs>
        <w:spacing w:line="0" w:lineRule="atLeast"/>
        <w:ind w:right="-2"/>
        <w:contextualSpacing/>
        <w:rPr>
          <w:b/>
          <w:color w:val="auto"/>
        </w:rPr>
      </w:pPr>
      <w:r w:rsidRPr="009F6DB8">
        <w:rPr>
          <w:b/>
          <w:color w:val="auto"/>
        </w:rPr>
        <w:tab/>
      </w:r>
    </w:p>
    <w:p w:rsidR="000D0106" w:rsidRPr="009F6DB8" w:rsidRDefault="000D0106" w:rsidP="000D0106">
      <w:pPr>
        <w:tabs>
          <w:tab w:val="left" w:pos="8707"/>
        </w:tabs>
        <w:spacing w:line="0" w:lineRule="atLeast"/>
        <w:ind w:right="-2"/>
        <w:contextualSpacing/>
        <w:rPr>
          <w:b/>
          <w:color w:val="auto"/>
        </w:rPr>
      </w:pPr>
    </w:p>
    <w:p w:rsidR="000D0106" w:rsidRPr="009F6DB8" w:rsidRDefault="000D0106" w:rsidP="000D0106">
      <w:pPr>
        <w:tabs>
          <w:tab w:val="left" w:pos="8707"/>
        </w:tabs>
        <w:spacing w:line="0" w:lineRule="atLeast"/>
        <w:ind w:right="-2"/>
        <w:contextualSpacing/>
        <w:rPr>
          <w:b/>
          <w:color w:val="auto"/>
        </w:rPr>
      </w:pPr>
    </w:p>
    <w:p w:rsidR="000D0106" w:rsidRPr="009F6DB8" w:rsidRDefault="000D0106" w:rsidP="000D0106">
      <w:pPr>
        <w:spacing w:line="0" w:lineRule="atLeast"/>
        <w:ind w:left="-142" w:right="-2"/>
        <w:contextualSpacing/>
        <w:jc w:val="right"/>
        <w:rPr>
          <w:b/>
          <w:color w:val="auto"/>
        </w:rPr>
      </w:pPr>
      <w:r w:rsidRPr="009F6DB8">
        <w:rPr>
          <w:b/>
          <w:color w:val="auto"/>
        </w:rPr>
        <w:t>Приложение 3</w:t>
      </w:r>
    </w:p>
    <w:p w:rsidR="000D0106" w:rsidRPr="009F6DB8" w:rsidRDefault="000D0106" w:rsidP="000D0106">
      <w:pPr>
        <w:spacing w:line="0" w:lineRule="atLeast"/>
        <w:ind w:left="-142" w:right="-2"/>
        <w:contextualSpacing/>
        <w:jc w:val="right"/>
        <w:rPr>
          <w:b/>
          <w:color w:val="auto"/>
        </w:rPr>
      </w:pPr>
      <w:r w:rsidRPr="009F6DB8">
        <w:rPr>
          <w:b/>
          <w:color w:val="auto"/>
        </w:rPr>
        <w:t xml:space="preserve">к муниципальной программе                                                                                           </w:t>
      </w:r>
    </w:p>
    <w:p w:rsidR="000D0106" w:rsidRPr="009F6DB8" w:rsidRDefault="000D0106" w:rsidP="000D0106">
      <w:pPr>
        <w:spacing w:line="0" w:lineRule="atLeast"/>
        <w:ind w:left="-142" w:right="-2"/>
        <w:contextualSpacing/>
        <w:jc w:val="right"/>
        <w:rPr>
          <w:b/>
          <w:color w:val="auto"/>
        </w:rPr>
      </w:pPr>
      <w:r w:rsidRPr="009F6DB8">
        <w:rPr>
          <w:b/>
          <w:color w:val="auto"/>
        </w:rPr>
        <w:t xml:space="preserve">"Обеспечение населения объектами </w:t>
      </w:r>
    </w:p>
    <w:p w:rsidR="000D0106" w:rsidRPr="009F6DB8" w:rsidRDefault="000D0106" w:rsidP="000D0106">
      <w:pPr>
        <w:spacing w:line="0" w:lineRule="atLeast"/>
        <w:ind w:left="-142" w:right="-2"/>
        <w:contextualSpacing/>
        <w:jc w:val="right"/>
        <w:rPr>
          <w:b/>
          <w:color w:val="auto"/>
        </w:rPr>
      </w:pPr>
      <w:r w:rsidRPr="009F6DB8">
        <w:rPr>
          <w:b/>
          <w:color w:val="auto"/>
        </w:rPr>
        <w:t xml:space="preserve">инженерной инфраструктуры, </w:t>
      </w:r>
    </w:p>
    <w:p w:rsidR="000D0106" w:rsidRPr="009F6DB8" w:rsidRDefault="000D0106" w:rsidP="000D0106">
      <w:pPr>
        <w:spacing w:line="0" w:lineRule="atLeast"/>
        <w:ind w:left="-142" w:right="-2"/>
        <w:contextualSpacing/>
        <w:jc w:val="right"/>
        <w:rPr>
          <w:b/>
          <w:color w:val="auto"/>
        </w:rPr>
      </w:pPr>
      <w:r w:rsidRPr="009F6DB8">
        <w:rPr>
          <w:b/>
          <w:color w:val="auto"/>
        </w:rPr>
        <w:t>услугами жилищно-коммунального хозяйства</w:t>
      </w:r>
    </w:p>
    <w:p w:rsidR="000D0106" w:rsidRPr="009F6DB8" w:rsidRDefault="000D0106" w:rsidP="000D0106">
      <w:pPr>
        <w:spacing w:line="0" w:lineRule="atLeast"/>
        <w:ind w:left="-142" w:right="-2"/>
        <w:contextualSpacing/>
        <w:jc w:val="right"/>
        <w:rPr>
          <w:b/>
          <w:color w:val="auto"/>
        </w:rPr>
      </w:pPr>
      <w:r w:rsidRPr="009F6DB8">
        <w:rPr>
          <w:b/>
          <w:color w:val="auto"/>
        </w:rPr>
        <w:t xml:space="preserve">  и благоустройства сельских поселений</w:t>
      </w:r>
    </w:p>
    <w:p w:rsidR="000D0106" w:rsidRPr="009F6DB8" w:rsidRDefault="000D0106" w:rsidP="000D0106">
      <w:pPr>
        <w:spacing w:line="0" w:lineRule="atLeast"/>
        <w:ind w:left="-142" w:right="-2"/>
        <w:contextualSpacing/>
        <w:jc w:val="right"/>
        <w:rPr>
          <w:b/>
          <w:color w:val="auto"/>
        </w:rPr>
      </w:pPr>
      <w:r w:rsidRPr="009F6DB8">
        <w:rPr>
          <w:b/>
          <w:color w:val="auto"/>
        </w:rPr>
        <w:t xml:space="preserve"> Комсомольского муниципального района". </w:t>
      </w:r>
    </w:p>
    <w:p w:rsidR="000D0106" w:rsidRPr="009F6DB8" w:rsidRDefault="000D0106" w:rsidP="000D0106">
      <w:pPr>
        <w:spacing w:line="0" w:lineRule="atLeast"/>
        <w:ind w:right="-2"/>
        <w:contextualSpacing/>
        <w:rPr>
          <w:b/>
          <w:color w:val="auto"/>
        </w:rPr>
      </w:pPr>
      <w:r w:rsidRPr="009F6DB8">
        <w:rPr>
          <w:b/>
          <w:color w:val="auto"/>
        </w:rPr>
        <w:t xml:space="preserve">                                                                                                                                                      </w:t>
      </w:r>
    </w:p>
    <w:p w:rsidR="000D0106" w:rsidRPr="009F6DB8" w:rsidRDefault="000D0106" w:rsidP="000D0106">
      <w:pPr>
        <w:spacing w:line="0" w:lineRule="atLeast"/>
        <w:ind w:left="-142" w:right="-2"/>
        <w:contextualSpacing/>
        <w:jc w:val="right"/>
        <w:rPr>
          <w:b/>
          <w:color w:val="auto"/>
        </w:rPr>
      </w:pPr>
    </w:p>
    <w:p w:rsidR="000D0106" w:rsidRPr="009F6DB8" w:rsidRDefault="000D0106" w:rsidP="000D0106">
      <w:pPr>
        <w:spacing w:line="0" w:lineRule="atLeast"/>
        <w:ind w:left="-142" w:right="-2"/>
        <w:contextualSpacing/>
        <w:jc w:val="center"/>
        <w:rPr>
          <w:b/>
          <w:color w:val="auto"/>
          <w:sz w:val="24"/>
          <w:szCs w:val="24"/>
        </w:rPr>
      </w:pPr>
      <w:r w:rsidRPr="009F6DB8">
        <w:rPr>
          <w:b/>
          <w:color w:val="auto"/>
          <w:sz w:val="24"/>
          <w:szCs w:val="24"/>
        </w:rPr>
        <w:t>Подпрограмма</w:t>
      </w:r>
    </w:p>
    <w:p w:rsidR="000D0106" w:rsidRPr="009F6DB8" w:rsidRDefault="000D0106" w:rsidP="000D0106">
      <w:pPr>
        <w:pStyle w:val="af1"/>
        <w:spacing w:line="0" w:lineRule="atLeast"/>
        <w:ind w:left="-142" w:right="-2"/>
        <w:jc w:val="center"/>
        <w:rPr>
          <w:rFonts w:ascii="Times New Roman" w:hAnsi="Times New Roman" w:cs="Times New Roman"/>
          <w:b/>
          <w:sz w:val="24"/>
          <w:szCs w:val="24"/>
        </w:rPr>
      </w:pPr>
      <w:r w:rsidRPr="009F6DB8">
        <w:rPr>
          <w:rFonts w:ascii="Times New Roman" w:hAnsi="Times New Roman" w:cs="Times New Roman"/>
          <w:b/>
          <w:sz w:val="24"/>
          <w:szCs w:val="24"/>
        </w:rPr>
        <w:t xml:space="preserve">«Реализация  мероприятий по организации в границах </w:t>
      </w:r>
      <w:r w:rsidRPr="009F6DB8">
        <w:rPr>
          <w:rFonts w:ascii="Times New Roman" w:hAnsi="Times New Roman" w:cs="Times New Roman"/>
          <w:b/>
          <w:sz w:val="24"/>
          <w:szCs w:val="24"/>
          <w:shd w:val="clear" w:color="auto" w:fill="FFFFFF"/>
        </w:rPr>
        <w:t xml:space="preserve">сельских </w:t>
      </w:r>
      <w:r w:rsidRPr="009F6DB8">
        <w:rPr>
          <w:rFonts w:ascii="Times New Roman" w:hAnsi="Times New Roman" w:cs="Times New Roman"/>
          <w:b/>
          <w:sz w:val="24"/>
          <w:szCs w:val="24"/>
        </w:rPr>
        <w:t>поселений Комсомольского муниципального района электро-, тепло-, газо-, водоснабжения  и водоотведения»</w:t>
      </w:r>
    </w:p>
    <w:p w:rsidR="000D0106" w:rsidRPr="009F6DB8" w:rsidRDefault="000D0106" w:rsidP="000D0106">
      <w:pPr>
        <w:spacing w:line="0" w:lineRule="atLeast"/>
        <w:ind w:left="-142" w:right="-2"/>
        <w:contextualSpacing/>
        <w:jc w:val="center"/>
        <w:rPr>
          <w:b/>
          <w:color w:val="auto"/>
          <w:sz w:val="24"/>
          <w:szCs w:val="24"/>
        </w:rPr>
      </w:pPr>
      <w:r w:rsidRPr="009F6DB8">
        <w:rPr>
          <w:b/>
          <w:color w:val="auto"/>
          <w:sz w:val="24"/>
          <w:szCs w:val="24"/>
        </w:rPr>
        <w:t>1. Паспорт подпрограммы</w:t>
      </w:r>
    </w:p>
    <w:tbl>
      <w:tblPr>
        <w:tblW w:w="10206"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260"/>
        <w:gridCol w:w="6946"/>
      </w:tblGrid>
      <w:tr w:rsidR="000D0106" w:rsidRPr="009F6DB8" w:rsidTr="000D0106">
        <w:trPr>
          <w:trHeight w:val="400"/>
          <w:tblCellSpacing w:w="5" w:type="nil"/>
        </w:trPr>
        <w:tc>
          <w:tcPr>
            <w:tcW w:w="3260" w:type="dxa"/>
          </w:tcPr>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 xml:space="preserve">Наименование         </w:t>
            </w:r>
          </w:p>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 xml:space="preserve">подпрограммы         </w:t>
            </w:r>
          </w:p>
        </w:tc>
        <w:tc>
          <w:tcPr>
            <w:tcW w:w="6946" w:type="dxa"/>
          </w:tcPr>
          <w:p w:rsidR="000D0106" w:rsidRPr="009F6DB8" w:rsidRDefault="000D0106" w:rsidP="000D0106">
            <w:pPr>
              <w:spacing w:line="0" w:lineRule="atLeast"/>
              <w:ind w:left="67" w:right="-2"/>
              <w:contextualSpacing/>
              <w:jc w:val="both"/>
              <w:rPr>
                <w:color w:val="auto"/>
                <w:sz w:val="24"/>
                <w:szCs w:val="24"/>
              </w:rPr>
            </w:pPr>
            <w:r w:rsidRPr="009F6DB8">
              <w:rPr>
                <w:color w:val="auto"/>
                <w:sz w:val="24"/>
                <w:szCs w:val="24"/>
              </w:rPr>
              <w:t xml:space="preserve">Реализация  мероприятий по организации в границах </w:t>
            </w:r>
            <w:r w:rsidRPr="009F6DB8">
              <w:rPr>
                <w:color w:val="auto"/>
                <w:sz w:val="24"/>
                <w:szCs w:val="24"/>
                <w:shd w:val="clear" w:color="auto" w:fill="FFFFFF"/>
              </w:rPr>
              <w:t xml:space="preserve">сельских </w:t>
            </w:r>
            <w:r w:rsidRPr="009F6DB8">
              <w:rPr>
                <w:color w:val="auto"/>
                <w:sz w:val="24"/>
                <w:szCs w:val="24"/>
              </w:rPr>
              <w:t>поселений Комсомольского муниципального района электро-, тепло-, газо-, водоснабжения  и водоотведения</w:t>
            </w:r>
          </w:p>
        </w:tc>
      </w:tr>
      <w:tr w:rsidR="000D0106" w:rsidRPr="009F6DB8" w:rsidTr="000D0106">
        <w:trPr>
          <w:trHeight w:val="520"/>
          <w:tblCellSpacing w:w="5" w:type="nil"/>
        </w:trPr>
        <w:tc>
          <w:tcPr>
            <w:tcW w:w="3260" w:type="dxa"/>
          </w:tcPr>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Срок       реализации</w:t>
            </w:r>
          </w:p>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 xml:space="preserve">подпрограммы         </w:t>
            </w:r>
          </w:p>
        </w:tc>
        <w:tc>
          <w:tcPr>
            <w:tcW w:w="6946" w:type="dxa"/>
          </w:tcPr>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 xml:space="preserve">2023-2025 годы                                   </w:t>
            </w:r>
          </w:p>
        </w:tc>
      </w:tr>
      <w:tr w:rsidR="000D0106" w:rsidRPr="009F6DB8" w:rsidTr="000D0106">
        <w:trPr>
          <w:trHeight w:val="591"/>
          <w:tblCellSpacing w:w="5" w:type="nil"/>
        </w:trPr>
        <w:tc>
          <w:tcPr>
            <w:tcW w:w="3260" w:type="dxa"/>
          </w:tcPr>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Ответственный исполнитель подпрограммы</w:t>
            </w:r>
          </w:p>
        </w:tc>
        <w:tc>
          <w:tcPr>
            <w:tcW w:w="6946" w:type="dxa"/>
          </w:tcPr>
          <w:p w:rsidR="000D0106" w:rsidRPr="009F6DB8" w:rsidRDefault="000D0106" w:rsidP="000D0106">
            <w:pPr>
              <w:pStyle w:val="af1"/>
              <w:spacing w:after="0" w:line="0" w:lineRule="atLeast"/>
              <w:ind w:left="67" w:right="-2"/>
              <w:rPr>
                <w:rFonts w:ascii="Times New Roman" w:hAnsi="Times New Roman" w:cs="Times New Roman"/>
              </w:rPr>
            </w:pPr>
            <w:r w:rsidRPr="009F6DB8">
              <w:rPr>
                <w:rFonts w:ascii="Times New Roman" w:hAnsi="Times New Roman" w:cs="Times New Roman"/>
              </w:rPr>
              <w:t>Управление по вопросу развития инфраструктуры Администрации  Комсомольского муниципального района</w:t>
            </w:r>
          </w:p>
        </w:tc>
      </w:tr>
      <w:tr w:rsidR="000D0106" w:rsidRPr="009F6DB8" w:rsidTr="000D0106">
        <w:trPr>
          <w:trHeight w:val="719"/>
          <w:tblCellSpacing w:w="5" w:type="nil"/>
        </w:trPr>
        <w:tc>
          <w:tcPr>
            <w:tcW w:w="3260" w:type="dxa"/>
          </w:tcPr>
          <w:p w:rsidR="000D0106" w:rsidRPr="009F6DB8" w:rsidRDefault="000D0106" w:rsidP="000D0106">
            <w:pPr>
              <w:pStyle w:val="ConsPlusNormal"/>
              <w:spacing w:line="0" w:lineRule="atLeast"/>
              <w:ind w:left="67" w:right="-2" w:firstLine="67"/>
              <w:contextualSpacing/>
              <w:rPr>
                <w:rFonts w:ascii="Times New Roman" w:hAnsi="Times New Roman" w:cs="Times New Roman"/>
                <w:sz w:val="22"/>
                <w:szCs w:val="22"/>
              </w:rPr>
            </w:pPr>
            <w:r w:rsidRPr="009F6DB8">
              <w:rPr>
                <w:rFonts w:ascii="Times New Roman" w:hAnsi="Times New Roman" w:cs="Times New Roman"/>
                <w:sz w:val="22"/>
                <w:szCs w:val="22"/>
              </w:rPr>
              <w:t>Исполнитель основных мероприятий (мероприятий) подпрограммы</w:t>
            </w:r>
          </w:p>
        </w:tc>
        <w:tc>
          <w:tcPr>
            <w:tcW w:w="6946" w:type="dxa"/>
          </w:tcPr>
          <w:p w:rsidR="000D0106" w:rsidRPr="009F6DB8" w:rsidRDefault="000D0106" w:rsidP="000D0106">
            <w:pPr>
              <w:pStyle w:val="af1"/>
              <w:spacing w:after="0" w:line="0" w:lineRule="atLeast"/>
              <w:ind w:left="67" w:right="-2"/>
              <w:rPr>
                <w:rFonts w:ascii="Times New Roman" w:hAnsi="Times New Roman" w:cs="Times New Roman"/>
              </w:rPr>
            </w:pPr>
            <w:r w:rsidRPr="009F6DB8">
              <w:rPr>
                <w:rFonts w:ascii="Times New Roman" w:hAnsi="Times New Roman" w:cs="Times New Roman"/>
              </w:rPr>
              <w:t>Управление по вопросу развития инфраструктуры Администрации  Комсомольского муниципального района</w:t>
            </w:r>
          </w:p>
        </w:tc>
      </w:tr>
      <w:tr w:rsidR="000D0106" w:rsidRPr="009F6DB8" w:rsidTr="000D0106">
        <w:trPr>
          <w:trHeight w:val="400"/>
          <w:tblCellSpacing w:w="5" w:type="nil"/>
        </w:trPr>
        <w:tc>
          <w:tcPr>
            <w:tcW w:w="3260" w:type="dxa"/>
          </w:tcPr>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Задачи</w:t>
            </w:r>
          </w:p>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 xml:space="preserve">подпрограммы         </w:t>
            </w:r>
          </w:p>
        </w:tc>
        <w:tc>
          <w:tcPr>
            <w:tcW w:w="6946" w:type="dxa"/>
          </w:tcPr>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Создание условий для комфортного проживания  граждан в  Комсомольском муниципальном районе</w:t>
            </w:r>
          </w:p>
        </w:tc>
      </w:tr>
      <w:tr w:rsidR="000D0106" w:rsidRPr="009F6DB8" w:rsidTr="000D0106">
        <w:trPr>
          <w:trHeight w:val="400"/>
          <w:tblCellSpacing w:w="5" w:type="nil"/>
        </w:trPr>
        <w:tc>
          <w:tcPr>
            <w:tcW w:w="3260" w:type="dxa"/>
          </w:tcPr>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Объемы      ресурсного</w:t>
            </w:r>
          </w:p>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 xml:space="preserve">обеспечения          </w:t>
            </w:r>
          </w:p>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 xml:space="preserve">подпрограммы         </w:t>
            </w:r>
          </w:p>
        </w:tc>
        <w:tc>
          <w:tcPr>
            <w:tcW w:w="6946" w:type="dxa"/>
          </w:tcPr>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Прогнозируемый объем финансирования подпрограммы составит около</w:t>
            </w:r>
          </w:p>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sz w:val="24"/>
                <w:szCs w:val="24"/>
              </w:rPr>
              <w:t>16 924 905,75*рублей</w:t>
            </w:r>
            <w:r w:rsidRPr="009F6DB8">
              <w:rPr>
                <w:color w:val="auto"/>
              </w:rPr>
              <w:t>, в том числе по годам:</w:t>
            </w:r>
          </w:p>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 xml:space="preserve">Общий объем бюджетных ассигнований:                </w:t>
            </w:r>
          </w:p>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 xml:space="preserve">2023год – 16 924 905,75* руб., </w:t>
            </w:r>
          </w:p>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2024 год –0,00руб.</w:t>
            </w:r>
          </w:p>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 xml:space="preserve">2025 год –0,00 </w:t>
            </w:r>
            <w:r w:rsidRPr="009F6DB8">
              <w:rPr>
                <w:b/>
                <w:bCs/>
                <w:i/>
                <w:iCs/>
                <w:color w:val="auto"/>
              </w:rPr>
              <w:t xml:space="preserve"> </w:t>
            </w:r>
            <w:r w:rsidRPr="009F6DB8">
              <w:rPr>
                <w:color w:val="auto"/>
              </w:rPr>
              <w:t>руб.</w:t>
            </w:r>
          </w:p>
          <w:p w:rsidR="000D0106" w:rsidRPr="009F6DB8" w:rsidRDefault="000D0106" w:rsidP="000D0106">
            <w:pPr>
              <w:widowControl w:val="0"/>
              <w:autoSpaceDE w:val="0"/>
              <w:autoSpaceDN w:val="0"/>
              <w:adjustRightInd w:val="0"/>
              <w:spacing w:line="0" w:lineRule="atLeast"/>
              <w:ind w:right="-2"/>
              <w:contextualSpacing/>
              <w:rPr>
                <w:color w:val="auto"/>
              </w:rPr>
            </w:pPr>
            <w:r w:rsidRPr="009F6DB8">
              <w:rPr>
                <w:color w:val="auto"/>
              </w:rPr>
              <w:t>в том числе районный бюджет:-</w:t>
            </w:r>
            <w:r w:rsidRPr="009F6DB8">
              <w:rPr>
                <w:b/>
                <w:color w:val="auto"/>
              </w:rPr>
              <w:t xml:space="preserve"> 8 286 913,12*</w:t>
            </w:r>
            <w:r w:rsidRPr="009F6DB8">
              <w:rPr>
                <w:color w:val="auto"/>
              </w:rPr>
              <w:t xml:space="preserve"> </w:t>
            </w:r>
            <w:r w:rsidRPr="009F6DB8">
              <w:rPr>
                <w:color w:val="auto"/>
                <w:sz w:val="24"/>
                <w:szCs w:val="24"/>
              </w:rPr>
              <w:t>руб.</w:t>
            </w:r>
          </w:p>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 xml:space="preserve">2023 год –8 286 913,12*руб. </w:t>
            </w:r>
          </w:p>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2024год –0,00  руб.</w:t>
            </w:r>
          </w:p>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2025 год – 0,00 руб.</w:t>
            </w:r>
          </w:p>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в том числе бюджет Ивановской области:</w:t>
            </w:r>
            <w:r w:rsidRPr="009F6DB8">
              <w:rPr>
                <w:b/>
                <w:color w:val="auto"/>
              </w:rPr>
              <w:t> 8 637 992,63* руб.</w:t>
            </w:r>
          </w:p>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2023 год – 8 637 992,63*</w:t>
            </w:r>
            <w:r w:rsidRPr="009F6DB8">
              <w:rPr>
                <w:b/>
                <w:color w:val="auto"/>
              </w:rPr>
              <w:t xml:space="preserve"> </w:t>
            </w:r>
            <w:r w:rsidRPr="009F6DB8">
              <w:rPr>
                <w:color w:val="auto"/>
              </w:rPr>
              <w:t xml:space="preserve">руб., </w:t>
            </w:r>
          </w:p>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2024год –  0,00  руб.</w:t>
            </w:r>
          </w:p>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2025 год –  0,00 руб</w:t>
            </w:r>
          </w:p>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p w:rsidR="000D0106" w:rsidRPr="009F6DB8" w:rsidRDefault="000D0106" w:rsidP="000D0106">
            <w:pPr>
              <w:widowControl w:val="0"/>
              <w:autoSpaceDE w:val="0"/>
              <w:autoSpaceDN w:val="0"/>
              <w:adjustRightInd w:val="0"/>
              <w:spacing w:line="0" w:lineRule="atLeast"/>
              <w:ind w:left="67" w:right="-2"/>
              <w:contextualSpacing/>
              <w:rPr>
                <w:color w:val="auto"/>
              </w:rPr>
            </w:pPr>
          </w:p>
        </w:tc>
      </w:tr>
      <w:tr w:rsidR="000D0106" w:rsidRPr="009F6DB8" w:rsidTr="000D0106">
        <w:trPr>
          <w:trHeight w:val="647"/>
          <w:tblCellSpacing w:w="5" w:type="nil"/>
        </w:trPr>
        <w:tc>
          <w:tcPr>
            <w:tcW w:w="3260" w:type="dxa"/>
          </w:tcPr>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 xml:space="preserve"> Ожидаемые результаты реализации подпрограммы</w:t>
            </w:r>
          </w:p>
        </w:tc>
        <w:tc>
          <w:tcPr>
            <w:tcW w:w="6946" w:type="dxa"/>
          </w:tcPr>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Создание условий для комфортного проживания  граждан в  Комсомольском муниципальном районе</w:t>
            </w:r>
          </w:p>
        </w:tc>
      </w:tr>
    </w:tbl>
    <w:p w:rsidR="000D0106" w:rsidRPr="009F6DB8" w:rsidRDefault="000D0106" w:rsidP="000D0106">
      <w:pPr>
        <w:pStyle w:val="af1"/>
        <w:spacing w:line="0" w:lineRule="atLeast"/>
        <w:ind w:left="-142" w:right="-2"/>
        <w:jc w:val="center"/>
        <w:rPr>
          <w:rFonts w:ascii="Times New Roman" w:hAnsi="Times New Roman" w:cs="Times New Roman"/>
          <w:b/>
          <w:sz w:val="24"/>
          <w:szCs w:val="24"/>
        </w:rPr>
      </w:pPr>
      <w:r w:rsidRPr="009F6DB8">
        <w:rPr>
          <w:rFonts w:ascii="Times New Roman" w:hAnsi="Times New Roman" w:cs="Times New Roman"/>
          <w:sz w:val="24"/>
          <w:szCs w:val="24"/>
        </w:rPr>
        <w:t>* - объем финансирования будут уточняться в период действия подпрограммы</w:t>
      </w:r>
    </w:p>
    <w:p w:rsidR="000D0106" w:rsidRPr="009F6DB8" w:rsidRDefault="000D0106" w:rsidP="000D0106">
      <w:pPr>
        <w:spacing w:line="0" w:lineRule="atLeast"/>
        <w:ind w:left="142" w:right="-2"/>
        <w:contextualSpacing/>
        <w:jc w:val="center"/>
        <w:rPr>
          <w:color w:val="auto"/>
          <w:sz w:val="24"/>
          <w:szCs w:val="24"/>
        </w:rPr>
      </w:pPr>
      <w:r w:rsidRPr="009F6DB8">
        <w:rPr>
          <w:b/>
          <w:color w:val="auto"/>
          <w:sz w:val="24"/>
          <w:szCs w:val="24"/>
        </w:rPr>
        <w:t>2. Характеристика основных  мероприятий подпрограммы</w:t>
      </w:r>
    </w:p>
    <w:p w:rsidR="000D0106" w:rsidRPr="009F6DB8" w:rsidRDefault="000D0106" w:rsidP="000D0106">
      <w:pPr>
        <w:pStyle w:val="af1"/>
        <w:spacing w:line="0" w:lineRule="atLeast"/>
        <w:ind w:left="142" w:right="-2"/>
        <w:jc w:val="center"/>
        <w:rPr>
          <w:rFonts w:ascii="Times New Roman" w:hAnsi="Times New Roman" w:cs="Times New Roman"/>
          <w:b/>
          <w:sz w:val="24"/>
          <w:szCs w:val="24"/>
        </w:rPr>
      </w:pPr>
      <w:r w:rsidRPr="009F6DB8">
        <w:rPr>
          <w:rFonts w:ascii="Times New Roman" w:hAnsi="Times New Roman" w:cs="Times New Roman"/>
          <w:b/>
          <w:sz w:val="24"/>
          <w:szCs w:val="24"/>
        </w:rPr>
        <w:t xml:space="preserve">«Реализация  мероприятий по организации в границах </w:t>
      </w:r>
      <w:r w:rsidRPr="009F6DB8">
        <w:rPr>
          <w:rFonts w:ascii="Times New Roman" w:hAnsi="Times New Roman" w:cs="Times New Roman"/>
          <w:b/>
          <w:sz w:val="24"/>
          <w:szCs w:val="24"/>
          <w:shd w:val="clear" w:color="auto" w:fill="FFFFFF"/>
        </w:rPr>
        <w:t xml:space="preserve">сельских </w:t>
      </w:r>
      <w:r w:rsidRPr="009F6DB8">
        <w:rPr>
          <w:rFonts w:ascii="Times New Roman" w:hAnsi="Times New Roman" w:cs="Times New Roman"/>
          <w:b/>
          <w:sz w:val="24"/>
          <w:szCs w:val="24"/>
        </w:rPr>
        <w:t>поселений Комсомольского муниципального района электро-, тепло-, газо-, водоснабжения  и водоотведения»</w:t>
      </w:r>
    </w:p>
    <w:p w:rsidR="000D0106" w:rsidRPr="009F6DB8" w:rsidRDefault="000D0106" w:rsidP="000D0106">
      <w:pPr>
        <w:spacing w:line="0" w:lineRule="atLeast"/>
        <w:ind w:left="142" w:right="-2"/>
        <w:contextualSpacing/>
        <w:jc w:val="both"/>
        <w:rPr>
          <w:color w:val="auto"/>
          <w:sz w:val="24"/>
          <w:szCs w:val="24"/>
        </w:rPr>
      </w:pPr>
      <w:r w:rsidRPr="009F6DB8">
        <w:rPr>
          <w:color w:val="auto"/>
          <w:sz w:val="24"/>
          <w:szCs w:val="24"/>
        </w:rPr>
        <w:t xml:space="preserve">     1.  Основные мероприятия   подпрограммы – ремонт водопроводных сетей, содержание артезианских скважин, электроэнергия катодной станции.</w:t>
      </w:r>
    </w:p>
    <w:p w:rsidR="000D0106" w:rsidRPr="009F6DB8" w:rsidRDefault="000D0106" w:rsidP="000D0106">
      <w:pPr>
        <w:spacing w:line="0" w:lineRule="atLeast"/>
        <w:ind w:left="-142" w:right="-2"/>
        <w:contextualSpacing/>
        <w:jc w:val="right"/>
        <w:rPr>
          <w:b/>
          <w:color w:val="auto"/>
          <w:sz w:val="24"/>
          <w:szCs w:val="24"/>
        </w:rPr>
      </w:pPr>
    </w:p>
    <w:p w:rsidR="000D0106" w:rsidRPr="009F6DB8" w:rsidRDefault="000D0106" w:rsidP="000D0106">
      <w:pPr>
        <w:spacing w:line="0" w:lineRule="atLeast"/>
        <w:ind w:left="-142" w:right="-2"/>
        <w:contextualSpacing/>
        <w:jc w:val="right"/>
        <w:rPr>
          <w:b/>
          <w:color w:val="auto"/>
          <w:sz w:val="24"/>
          <w:szCs w:val="24"/>
        </w:rPr>
      </w:pPr>
      <w:r w:rsidRPr="009F6DB8">
        <w:rPr>
          <w:b/>
          <w:color w:val="auto"/>
          <w:sz w:val="24"/>
          <w:szCs w:val="24"/>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1"/>
        <w:gridCol w:w="1658"/>
        <w:gridCol w:w="3592"/>
        <w:gridCol w:w="1005"/>
        <w:gridCol w:w="1276"/>
        <w:gridCol w:w="1134"/>
        <w:gridCol w:w="992"/>
      </w:tblGrid>
      <w:tr w:rsidR="000D0106" w:rsidRPr="009F6DB8" w:rsidTr="000D0106">
        <w:trPr>
          <w:trHeight w:val="543"/>
        </w:trPr>
        <w:tc>
          <w:tcPr>
            <w:tcW w:w="691" w:type="dxa"/>
            <w:vMerge w:val="restart"/>
            <w:vAlign w:val="center"/>
          </w:tcPr>
          <w:p w:rsidR="000D0106" w:rsidRPr="009F6DB8" w:rsidRDefault="000D0106" w:rsidP="000D0106">
            <w:pPr>
              <w:spacing w:line="0" w:lineRule="atLeast"/>
              <w:ind w:left="-142" w:right="-2"/>
              <w:contextualSpacing/>
              <w:jc w:val="center"/>
              <w:rPr>
                <w:color w:val="auto"/>
              </w:rPr>
            </w:pPr>
            <w:r w:rsidRPr="009F6DB8">
              <w:rPr>
                <w:color w:val="auto"/>
              </w:rPr>
              <w:t>№п/п</w:t>
            </w:r>
          </w:p>
        </w:tc>
        <w:tc>
          <w:tcPr>
            <w:tcW w:w="1658" w:type="dxa"/>
            <w:vMerge w:val="restart"/>
            <w:vAlign w:val="center"/>
          </w:tcPr>
          <w:p w:rsidR="000D0106" w:rsidRPr="009F6DB8" w:rsidRDefault="000D0106" w:rsidP="000D0106">
            <w:pPr>
              <w:spacing w:line="0" w:lineRule="atLeast"/>
              <w:ind w:left="-142" w:right="-2"/>
              <w:contextualSpacing/>
              <w:jc w:val="center"/>
              <w:rPr>
                <w:color w:val="auto"/>
              </w:rPr>
            </w:pPr>
            <w:r w:rsidRPr="009F6DB8">
              <w:rPr>
                <w:color w:val="auto"/>
              </w:rPr>
              <w:t>Наименование</w:t>
            </w:r>
          </w:p>
          <w:p w:rsidR="000D0106" w:rsidRPr="009F6DB8" w:rsidRDefault="000D0106" w:rsidP="000D0106">
            <w:pPr>
              <w:spacing w:line="0" w:lineRule="atLeast"/>
              <w:ind w:left="-142" w:right="-2"/>
              <w:contextualSpacing/>
              <w:jc w:val="center"/>
              <w:rPr>
                <w:color w:val="auto"/>
              </w:rPr>
            </w:pPr>
            <w:r w:rsidRPr="009F6DB8">
              <w:rPr>
                <w:color w:val="auto"/>
              </w:rPr>
              <w:t>основного мероприятия</w:t>
            </w:r>
          </w:p>
          <w:p w:rsidR="000D0106" w:rsidRPr="009F6DB8" w:rsidRDefault="000D0106" w:rsidP="000D0106">
            <w:pPr>
              <w:spacing w:line="0" w:lineRule="atLeast"/>
              <w:ind w:left="-142" w:right="-2"/>
              <w:contextualSpacing/>
              <w:jc w:val="center"/>
              <w:rPr>
                <w:color w:val="auto"/>
              </w:rPr>
            </w:pPr>
            <w:r w:rsidRPr="009F6DB8">
              <w:rPr>
                <w:color w:val="auto"/>
              </w:rPr>
              <w:t>(мероприятия)</w:t>
            </w:r>
          </w:p>
        </w:tc>
        <w:tc>
          <w:tcPr>
            <w:tcW w:w="3592" w:type="dxa"/>
            <w:vMerge w:val="restart"/>
            <w:vAlign w:val="center"/>
          </w:tcPr>
          <w:p w:rsidR="000D0106" w:rsidRPr="009F6DB8" w:rsidRDefault="000D0106" w:rsidP="000D0106">
            <w:pPr>
              <w:spacing w:line="0" w:lineRule="atLeast"/>
              <w:ind w:left="-142" w:right="-2"/>
              <w:contextualSpacing/>
              <w:jc w:val="center"/>
              <w:rPr>
                <w:color w:val="auto"/>
              </w:rPr>
            </w:pPr>
            <w:r w:rsidRPr="009F6DB8">
              <w:rPr>
                <w:color w:val="auto"/>
              </w:rPr>
              <w:t>Наименование целевого индикатора</w:t>
            </w:r>
          </w:p>
          <w:p w:rsidR="000D0106" w:rsidRPr="009F6DB8" w:rsidRDefault="000D0106" w:rsidP="000D0106">
            <w:pPr>
              <w:spacing w:line="0" w:lineRule="atLeast"/>
              <w:ind w:left="-142" w:right="-2"/>
              <w:contextualSpacing/>
              <w:jc w:val="center"/>
              <w:rPr>
                <w:color w:val="auto"/>
              </w:rPr>
            </w:pPr>
            <w:r w:rsidRPr="009F6DB8">
              <w:rPr>
                <w:color w:val="auto"/>
              </w:rPr>
              <w:t>(показателя)</w:t>
            </w:r>
          </w:p>
        </w:tc>
        <w:tc>
          <w:tcPr>
            <w:tcW w:w="1005" w:type="dxa"/>
            <w:vMerge w:val="restart"/>
            <w:vAlign w:val="center"/>
          </w:tcPr>
          <w:p w:rsidR="000D0106" w:rsidRPr="009F6DB8" w:rsidRDefault="000D0106" w:rsidP="000D0106">
            <w:pPr>
              <w:spacing w:line="0" w:lineRule="atLeast"/>
              <w:ind w:left="-29" w:right="-2"/>
              <w:contextualSpacing/>
              <w:jc w:val="center"/>
              <w:rPr>
                <w:color w:val="auto"/>
              </w:rPr>
            </w:pPr>
            <w:r w:rsidRPr="009F6DB8">
              <w:rPr>
                <w:color w:val="auto"/>
              </w:rPr>
              <w:t>Единица  измерения</w:t>
            </w:r>
          </w:p>
        </w:tc>
        <w:tc>
          <w:tcPr>
            <w:tcW w:w="3402" w:type="dxa"/>
            <w:gridSpan w:val="3"/>
            <w:tcBorders>
              <w:bottom w:val="single" w:sz="4" w:space="0" w:color="auto"/>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Значения целевых  индикаторов (показателей)</w:t>
            </w:r>
          </w:p>
        </w:tc>
      </w:tr>
      <w:tr w:rsidR="000D0106" w:rsidRPr="009F6DB8" w:rsidTr="000D0106">
        <w:trPr>
          <w:trHeight w:val="649"/>
        </w:trPr>
        <w:tc>
          <w:tcPr>
            <w:tcW w:w="691" w:type="dxa"/>
            <w:vMerge/>
            <w:vAlign w:val="center"/>
          </w:tcPr>
          <w:p w:rsidR="000D0106" w:rsidRPr="009F6DB8" w:rsidRDefault="000D0106" w:rsidP="000D0106">
            <w:pPr>
              <w:spacing w:line="0" w:lineRule="atLeast"/>
              <w:ind w:left="-142" w:right="-2"/>
              <w:contextualSpacing/>
              <w:jc w:val="center"/>
              <w:rPr>
                <w:color w:val="auto"/>
              </w:rPr>
            </w:pPr>
          </w:p>
        </w:tc>
        <w:tc>
          <w:tcPr>
            <w:tcW w:w="1658" w:type="dxa"/>
            <w:vMerge/>
            <w:vAlign w:val="center"/>
          </w:tcPr>
          <w:p w:rsidR="000D0106" w:rsidRPr="009F6DB8" w:rsidRDefault="000D0106" w:rsidP="000D0106">
            <w:pPr>
              <w:spacing w:line="0" w:lineRule="atLeast"/>
              <w:ind w:left="-142" w:right="-2"/>
              <w:contextualSpacing/>
              <w:jc w:val="center"/>
              <w:rPr>
                <w:color w:val="auto"/>
              </w:rPr>
            </w:pPr>
          </w:p>
        </w:tc>
        <w:tc>
          <w:tcPr>
            <w:tcW w:w="3592" w:type="dxa"/>
            <w:vMerge/>
            <w:vAlign w:val="center"/>
          </w:tcPr>
          <w:p w:rsidR="000D0106" w:rsidRPr="009F6DB8" w:rsidRDefault="000D0106" w:rsidP="000D0106">
            <w:pPr>
              <w:spacing w:line="0" w:lineRule="atLeast"/>
              <w:ind w:left="-142" w:right="-2"/>
              <w:contextualSpacing/>
              <w:jc w:val="center"/>
              <w:rPr>
                <w:b/>
                <w:color w:val="auto"/>
              </w:rPr>
            </w:pPr>
          </w:p>
        </w:tc>
        <w:tc>
          <w:tcPr>
            <w:tcW w:w="1005" w:type="dxa"/>
            <w:vMerge/>
            <w:vAlign w:val="center"/>
          </w:tcPr>
          <w:p w:rsidR="000D0106" w:rsidRPr="009F6DB8" w:rsidRDefault="000D0106" w:rsidP="000D0106">
            <w:pPr>
              <w:spacing w:line="0" w:lineRule="atLeast"/>
              <w:ind w:left="-142" w:right="-2"/>
              <w:contextualSpacing/>
              <w:jc w:val="center"/>
              <w:rPr>
                <w:b/>
                <w:color w:val="auto"/>
              </w:rPr>
            </w:pPr>
          </w:p>
        </w:tc>
        <w:tc>
          <w:tcPr>
            <w:tcW w:w="1276" w:type="dxa"/>
            <w:tcBorders>
              <w:top w:val="single" w:sz="4" w:space="0" w:color="auto"/>
              <w:right w:val="single" w:sz="4" w:space="0" w:color="auto"/>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2020г</w:t>
            </w:r>
          </w:p>
        </w:tc>
        <w:tc>
          <w:tcPr>
            <w:tcW w:w="1134" w:type="dxa"/>
            <w:tcBorders>
              <w:top w:val="single" w:sz="4" w:space="0" w:color="auto"/>
              <w:left w:val="single" w:sz="4" w:space="0" w:color="auto"/>
              <w:right w:val="single" w:sz="4" w:space="0" w:color="auto"/>
            </w:tcBorders>
            <w:vAlign w:val="center"/>
          </w:tcPr>
          <w:p w:rsidR="000D0106" w:rsidRPr="009F6DB8" w:rsidRDefault="000D0106" w:rsidP="000D0106">
            <w:pPr>
              <w:spacing w:line="0" w:lineRule="atLeast"/>
              <w:ind w:left="-142" w:right="-2"/>
              <w:contextualSpacing/>
              <w:jc w:val="center"/>
              <w:rPr>
                <w:color w:val="auto"/>
              </w:rPr>
            </w:pPr>
          </w:p>
          <w:p w:rsidR="000D0106" w:rsidRPr="009F6DB8" w:rsidRDefault="000D0106" w:rsidP="000D0106">
            <w:pPr>
              <w:spacing w:line="0" w:lineRule="atLeast"/>
              <w:ind w:left="-142" w:right="-2"/>
              <w:contextualSpacing/>
              <w:jc w:val="center"/>
              <w:rPr>
                <w:color w:val="auto"/>
              </w:rPr>
            </w:pPr>
            <w:r w:rsidRPr="009F6DB8">
              <w:rPr>
                <w:color w:val="auto"/>
              </w:rPr>
              <w:t>2021г</w:t>
            </w:r>
          </w:p>
          <w:p w:rsidR="000D0106" w:rsidRPr="009F6DB8" w:rsidRDefault="000D0106" w:rsidP="000D0106">
            <w:pPr>
              <w:spacing w:line="0" w:lineRule="atLeast"/>
              <w:ind w:left="-142" w:right="-2"/>
              <w:contextualSpacing/>
              <w:jc w:val="center"/>
              <w:rPr>
                <w:color w:val="auto"/>
              </w:rPr>
            </w:pPr>
          </w:p>
        </w:tc>
        <w:tc>
          <w:tcPr>
            <w:tcW w:w="992" w:type="dxa"/>
            <w:tcBorders>
              <w:top w:val="single" w:sz="4" w:space="0" w:color="auto"/>
              <w:left w:val="single" w:sz="4" w:space="0" w:color="auto"/>
            </w:tcBorders>
            <w:vAlign w:val="center"/>
          </w:tcPr>
          <w:p w:rsidR="000D0106" w:rsidRPr="009F6DB8" w:rsidRDefault="000D0106" w:rsidP="000D0106">
            <w:pPr>
              <w:spacing w:line="0" w:lineRule="atLeast"/>
              <w:ind w:left="-142" w:right="-2"/>
              <w:contextualSpacing/>
              <w:jc w:val="center"/>
              <w:rPr>
                <w:color w:val="auto"/>
              </w:rPr>
            </w:pPr>
          </w:p>
          <w:p w:rsidR="000D0106" w:rsidRPr="009F6DB8" w:rsidRDefault="000D0106" w:rsidP="000D0106">
            <w:pPr>
              <w:spacing w:line="0" w:lineRule="atLeast"/>
              <w:ind w:left="-142" w:right="-2"/>
              <w:contextualSpacing/>
              <w:jc w:val="center"/>
              <w:rPr>
                <w:color w:val="auto"/>
              </w:rPr>
            </w:pPr>
            <w:r w:rsidRPr="009F6DB8">
              <w:rPr>
                <w:color w:val="auto"/>
              </w:rPr>
              <w:t>2022 г</w:t>
            </w:r>
          </w:p>
          <w:p w:rsidR="000D0106" w:rsidRPr="009F6DB8" w:rsidRDefault="000D0106" w:rsidP="000D0106">
            <w:pPr>
              <w:spacing w:line="0" w:lineRule="atLeast"/>
              <w:ind w:left="-142" w:right="-2"/>
              <w:contextualSpacing/>
              <w:jc w:val="center"/>
              <w:rPr>
                <w:color w:val="auto"/>
              </w:rPr>
            </w:pPr>
          </w:p>
        </w:tc>
      </w:tr>
      <w:tr w:rsidR="000D0106" w:rsidRPr="009F6DB8" w:rsidTr="000D0106">
        <w:trPr>
          <w:trHeight w:val="229"/>
        </w:trPr>
        <w:tc>
          <w:tcPr>
            <w:tcW w:w="691"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1</w:t>
            </w:r>
          </w:p>
        </w:tc>
        <w:tc>
          <w:tcPr>
            <w:tcW w:w="1658"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Основное мероприятие</w:t>
            </w:r>
          </w:p>
        </w:tc>
        <w:tc>
          <w:tcPr>
            <w:tcW w:w="3592" w:type="dxa"/>
            <w:vAlign w:val="center"/>
          </w:tcPr>
          <w:p w:rsidR="000D0106" w:rsidRPr="009F6DB8" w:rsidRDefault="000D0106" w:rsidP="000D0106">
            <w:pPr>
              <w:spacing w:line="0" w:lineRule="atLeast"/>
              <w:ind w:right="-2" w:hanging="142"/>
              <w:contextualSpacing/>
              <w:jc w:val="center"/>
              <w:rPr>
                <w:color w:val="auto"/>
              </w:rPr>
            </w:pPr>
            <w:r w:rsidRPr="009F6DB8">
              <w:rPr>
                <w:color w:val="auto"/>
              </w:rPr>
              <w:t>Организация электро-, тепло-, газо-, водоснабжения и водоотведения</w:t>
            </w:r>
          </w:p>
        </w:tc>
        <w:tc>
          <w:tcPr>
            <w:tcW w:w="1005"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единиц</w:t>
            </w:r>
          </w:p>
        </w:tc>
        <w:tc>
          <w:tcPr>
            <w:tcW w:w="1276" w:type="dxa"/>
            <w:tcBorders>
              <w:right w:val="single" w:sz="4" w:space="0" w:color="auto"/>
            </w:tcBorders>
            <w:vAlign w:val="center"/>
          </w:tcPr>
          <w:p w:rsidR="000D0106" w:rsidRPr="009F6DB8" w:rsidRDefault="000D0106" w:rsidP="000D0106">
            <w:pPr>
              <w:spacing w:line="0" w:lineRule="atLeast"/>
              <w:ind w:left="-142" w:right="-2"/>
              <w:contextualSpacing/>
              <w:jc w:val="center"/>
              <w:rPr>
                <w:b/>
                <w:color w:val="auto"/>
              </w:rPr>
            </w:pPr>
            <w:r w:rsidRPr="009F6DB8">
              <w:rPr>
                <w:b/>
                <w:color w:val="auto"/>
              </w:rPr>
              <w:t>0</w:t>
            </w:r>
          </w:p>
        </w:tc>
        <w:tc>
          <w:tcPr>
            <w:tcW w:w="1134" w:type="dxa"/>
            <w:tcBorders>
              <w:left w:val="single" w:sz="4" w:space="0" w:color="auto"/>
              <w:right w:val="single" w:sz="4" w:space="0" w:color="auto"/>
            </w:tcBorders>
            <w:vAlign w:val="center"/>
          </w:tcPr>
          <w:p w:rsidR="000D0106" w:rsidRPr="009F6DB8" w:rsidRDefault="000D0106" w:rsidP="000D0106">
            <w:pPr>
              <w:spacing w:line="0" w:lineRule="atLeast"/>
              <w:ind w:left="-42" w:right="-2"/>
              <w:contextualSpacing/>
              <w:jc w:val="center"/>
              <w:rPr>
                <w:b/>
                <w:color w:val="auto"/>
              </w:rPr>
            </w:pPr>
            <w:r w:rsidRPr="009F6DB8">
              <w:rPr>
                <w:b/>
                <w:color w:val="auto"/>
              </w:rPr>
              <w:t>0</w:t>
            </w:r>
          </w:p>
        </w:tc>
        <w:tc>
          <w:tcPr>
            <w:tcW w:w="992" w:type="dxa"/>
            <w:tcBorders>
              <w:left w:val="single" w:sz="4" w:space="0" w:color="auto"/>
            </w:tcBorders>
            <w:vAlign w:val="center"/>
          </w:tcPr>
          <w:p w:rsidR="000D0106" w:rsidRPr="009F6DB8" w:rsidRDefault="000D0106" w:rsidP="000D0106">
            <w:pPr>
              <w:spacing w:line="0" w:lineRule="atLeast"/>
              <w:ind w:left="-42" w:right="-2"/>
              <w:contextualSpacing/>
              <w:jc w:val="center"/>
              <w:rPr>
                <w:b/>
                <w:color w:val="auto"/>
              </w:rPr>
            </w:pPr>
            <w:r w:rsidRPr="009F6DB8">
              <w:rPr>
                <w:b/>
                <w:color w:val="auto"/>
              </w:rPr>
              <w:t>0</w:t>
            </w:r>
          </w:p>
        </w:tc>
      </w:tr>
      <w:tr w:rsidR="000D0106" w:rsidRPr="009F6DB8" w:rsidTr="000D0106">
        <w:trPr>
          <w:trHeight w:val="229"/>
        </w:trPr>
        <w:tc>
          <w:tcPr>
            <w:tcW w:w="691"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2</w:t>
            </w:r>
          </w:p>
        </w:tc>
        <w:tc>
          <w:tcPr>
            <w:tcW w:w="1658"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Основное мероприятие</w:t>
            </w:r>
          </w:p>
        </w:tc>
        <w:tc>
          <w:tcPr>
            <w:tcW w:w="3592" w:type="dxa"/>
            <w:vAlign w:val="center"/>
          </w:tcPr>
          <w:p w:rsidR="000D0106" w:rsidRPr="009F6DB8" w:rsidRDefault="000D0106" w:rsidP="000D0106">
            <w:pPr>
              <w:spacing w:line="0" w:lineRule="atLeast"/>
              <w:ind w:right="-2" w:hanging="142"/>
              <w:contextualSpacing/>
              <w:jc w:val="center"/>
              <w:rPr>
                <w:color w:val="auto"/>
              </w:rPr>
            </w:pPr>
            <w:r w:rsidRPr="009F6DB8">
              <w:rPr>
                <w:color w:val="auto"/>
              </w:rPr>
              <w:t>Техническое обслуживание водопроводных сетей и артезианских скважин сельских поселений Комсомольского муниципального района</w:t>
            </w:r>
          </w:p>
        </w:tc>
        <w:tc>
          <w:tcPr>
            <w:tcW w:w="1005"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единиц</w:t>
            </w:r>
          </w:p>
        </w:tc>
        <w:tc>
          <w:tcPr>
            <w:tcW w:w="1276" w:type="dxa"/>
            <w:tcBorders>
              <w:right w:val="single" w:sz="4" w:space="0" w:color="auto"/>
            </w:tcBorders>
            <w:vAlign w:val="center"/>
          </w:tcPr>
          <w:p w:rsidR="000D0106" w:rsidRPr="009F6DB8" w:rsidRDefault="000D0106" w:rsidP="000D0106">
            <w:pPr>
              <w:spacing w:line="0" w:lineRule="atLeast"/>
              <w:ind w:left="-142" w:right="-2"/>
              <w:contextualSpacing/>
              <w:jc w:val="center"/>
              <w:rPr>
                <w:b/>
                <w:color w:val="auto"/>
              </w:rPr>
            </w:pPr>
            <w:r w:rsidRPr="009F6DB8">
              <w:rPr>
                <w:b/>
                <w:color w:val="auto"/>
              </w:rPr>
              <w:t>0</w:t>
            </w:r>
          </w:p>
        </w:tc>
        <w:tc>
          <w:tcPr>
            <w:tcW w:w="1134" w:type="dxa"/>
            <w:tcBorders>
              <w:left w:val="single" w:sz="4" w:space="0" w:color="auto"/>
              <w:right w:val="single" w:sz="4" w:space="0" w:color="auto"/>
            </w:tcBorders>
            <w:vAlign w:val="center"/>
          </w:tcPr>
          <w:p w:rsidR="000D0106" w:rsidRPr="009F6DB8" w:rsidRDefault="000D0106" w:rsidP="000D0106">
            <w:pPr>
              <w:spacing w:line="0" w:lineRule="atLeast"/>
              <w:ind w:left="-42" w:right="-2"/>
              <w:contextualSpacing/>
              <w:jc w:val="center"/>
              <w:rPr>
                <w:b/>
                <w:color w:val="auto"/>
              </w:rPr>
            </w:pPr>
            <w:r w:rsidRPr="009F6DB8">
              <w:rPr>
                <w:b/>
                <w:color w:val="auto"/>
              </w:rPr>
              <w:t>0</w:t>
            </w:r>
          </w:p>
        </w:tc>
        <w:tc>
          <w:tcPr>
            <w:tcW w:w="992" w:type="dxa"/>
            <w:tcBorders>
              <w:left w:val="single" w:sz="4" w:space="0" w:color="auto"/>
            </w:tcBorders>
            <w:vAlign w:val="center"/>
          </w:tcPr>
          <w:p w:rsidR="000D0106" w:rsidRPr="009F6DB8" w:rsidRDefault="000D0106" w:rsidP="000D0106">
            <w:pPr>
              <w:spacing w:line="0" w:lineRule="atLeast"/>
              <w:ind w:left="-42" w:right="-2"/>
              <w:contextualSpacing/>
              <w:jc w:val="center"/>
              <w:rPr>
                <w:b/>
                <w:color w:val="auto"/>
              </w:rPr>
            </w:pPr>
            <w:r w:rsidRPr="009F6DB8">
              <w:rPr>
                <w:b/>
                <w:color w:val="auto"/>
              </w:rPr>
              <w:t>0</w:t>
            </w:r>
          </w:p>
        </w:tc>
      </w:tr>
    </w:tbl>
    <w:p w:rsidR="000D0106" w:rsidRPr="009F6DB8" w:rsidRDefault="000D0106" w:rsidP="000D0106">
      <w:pPr>
        <w:spacing w:line="0" w:lineRule="atLeast"/>
        <w:ind w:right="-2"/>
        <w:jc w:val="center"/>
        <w:rPr>
          <w:b/>
          <w:color w:val="auto"/>
          <w:sz w:val="24"/>
          <w:szCs w:val="24"/>
        </w:rPr>
      </w:pPr>
    </w:p>
    <w:p w:rsidR="000D0106" w:rsidRPr="009F6DB8" w:rsidRDefault="000D0106" w:rsidP="000D0106">
      <w:pPr>
        <w:spacing w:line="0" w:lineRule="atLeast"/>
        <w:ind w:right="-2"/>
        <w:jc w:val="center"/>
        <w:rPr>
          <w:b/>
          <w:color w:val="auto"/>
          <w:sz w:val="24"/>
          <w:szCs w:val="24"/>
        </w:rPr>
      </w:pPr>
      <w:r w:rsidRPr="009F6DB8">
        <w:rPr>
          <w:b/>
          <w:color w:val="auto"/>
          <w:sz w:val="24"/>
          <w:szCs w:val="24"/>
        </w:rPr>
        <w:t>3. Целевые индикаторы ( показатели), характеризующие реализацию мероприятий по выполнению работ в границах сельских поселений электро-, тепло-, газо-, водоснабжения и водоотведения</w:t>
      </w:r>
    </w:p>
    <w:tbl>
      <w:tblPr>
        <w:tblW w:w="98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4"/>
        <w:gridCol w:w="4850"/>
        <w:gridCol w:w="1213"/>
        <w:gridCol w:w="1213"/>
        <w:gridCol w:w="1044"/>
        <w:gridCol w:w="1044"/>
      </w:tblGrid>
      <w:tr w:rsidR="000D0106" w:rsidRPr="009F6DB8" w:rsidTr="000D0106">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 п/п</w:t>
            </w:r>
          </w:p>
        </w:tc>
        <w:tc>
          <w:tcPr>
            <w:tcW w:w="4850"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Наименование</w:t>
            </w:r>
          </w:p>
          <w:p w:rsidR="000D0106" w:rsidRPr="009F6DB8" w:rsidRDefault="000D0106" w:rsidP="000D0106">
            <w:pPr>
              <w:spacing w:line="0" w:lineRule="atLeast"/>
              <w:ind w:left="-142" w:right="-2"/>
              <w:contextualSpacing/>
              <w:jc w:val="center"/>
              <w:rPr>
                <w:color w:val="auto"/>
              </w:rPr>
            </w:pPr>
            <w:r w:rsidRPr="009F6DB8">
              <w:rPr>
                <w:color w:val="auto"/>
              </w:rPr>
              <w:t>показателя</w:t>
            </w:r>
          </w:p>
        </w:tc>
        <w:tc>
          <w:tcPr>
            <w:tcW w:w="1213"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Единица измерения</w:t>
            </w:r>
          </w:p>
        </w:tc>
        <w:tc>
          <w:tcPr>
            <w:tcW w:w="1213" w:type="dxa"/>
            <w:tcBorders>
              <w:top w:val="single" w:sz="4" w:space="0" w:color="000000"/>
              <w:left w:val="single" w:sz="4" w:space="0" w:color="000000"/>
              <w:bottom w:val="single" w:sz="4" w:space="0" w:color="000000"/>
              <w:right w:val="single" w:sz="4" w:space="0" w:color="auto"/>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2023г</w:t>
            </w:r>
          </w:p>
        </w:tc>
        <w:tc>
          <w:tcPr>
            <w:tcW w:w="1044" w:type="dxa"/>
            <w:tcBorders>
              <w:top w:val="single" w:sz="4" w:space="0" w:color="000000"/>
              <w:left w:val="single" w:sz="4" w:space="0" w:color="auto"/>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2024г</w:t>
            </w:r>
          </w:p>
        </w:tc>
        <w:tc>
          <w:tcPr>
            <w:tcW w:w="1044" w:type="dxa"/>
            <w:tcBorders>
              <w:top w:val="single" w:sz="4" w:space="0" w:color="000000"/>
              <w:left w:val="single" w:sz="4" w:space="0" w:color="auto"/>
              <w:bottom w:val="single" w:sz="4" w:space="0" w:color="000000"/>
              <w:right w:val="single" w:sz="4" w:space="0" w:color="000000"/>
            </w:tcBorders>
          </w:tcPr>
          <w:p w:rsidR="000D0106" w:rsidRPr="009F6DB8" w:rsidRDefault="000D0106" w:rsidP="000D0106">
            <w:pPr>
              <w:spacing w:line="0" w:lineRule="atLeast"/>
              <w:ind w:left="-142" w:right="-2"/>
              <w:contextualSpacing/>
              <w:jc w:val="center"/>
              <w:rPr>
                <w:color w:val="auto"/>
              </w:rPr>
            </w:pPr>
            <w:r w:rsidRPr="009F6DB8">
              <w:rPr>
                <w:color w:val="auto"/>
              </w:rPr>
              <w:t>2025 г</w:t>
            </w:r>
          </w:p>
        </w:tc>
      </w:tr>
      <w:tr w:rsidR="000D0106" w:rsidRPr="009F6DB8" w:rsidTr="000D0106">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1</w:t>
            </w:r>
          </w:p>
        </w:tc>
        <w:tc>
          <w:tcPr>
            <w:tcW w:w="4850"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69" w:right="-2"/>
              <w:contextualSpacing/>
              <w:jc w:val="center"/>
              <w:rPr>
                <w:color w:val="auto"/>
              </w:rPr>
            </w:pPr>
            <w:r w:rsidRPr="009F6DB8">
              <w:rPr>
                <w:color w:val="auto"/>
              </w:rPr>
              <w:t xml:space="preserve">Реализация мероприятий по модернизации объектов коммунальной инфраструктуры </w:t>
            </w:r>
            <w:r w:rsidRPr="009F6DB8">
              <w:rPr>
                <w:color w:val="auto"/>
                <w:sz w:val="18"/>
                <w:szCs w:val="18"/>
              </w:rPr>
              <w:t>(Закупка товаров, работ и услуг для обеспечения государственных (муниципальных) нужд)</w:t>
            </w:r>
          </w:p>
        </w:tc>
        <w:tc>
          <w:tcPr>
            <w:tcW w:w="1213"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0D0106" w:rsidRPr="009F6DB8" w:rsidRDefault="000D0106" w:rsidP="000D0106">
            <w:pPr>
              <w:spacing w:line="0" w:lineRule="atLeast"/>
              <w:ind w:left="-42" w:right="-2"/>
              <w:contextualSpacing/>
              <w:jc w:val="center"/>
              <w:rPr>
                <w:color w:val="auto"/>
              </w:rPr>
            </w:pPr>
            <w:r w:rsidRPr="009F6DB8">
              <w:rPr>
                <w:color w:val="auto"/>
              </w:rPr>
              <w:t>6</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0D0106" w:rsidRPr="009F6DB8" w:rsidRDefault="000D0106" w:rsidP="000D0106">
            <w:pPr>
              <w:spacing w:line="0" w:lineRule="atLeast"/>
              <w:ind w:left="-142" w:right="-2"/>
              <w:contextualSpacing/>
              <w:jc w:val="center"/>
              <w:rPr>
                <w:color w:val="auto"/>
              </w:rPr>
            </w:pPr>
            <w:r w:rsidRPr="009F6DB8">
              <w:rPr>
                <w:color w:val="auto"/>
              </w:rPr>
              <w:t>0</w:t>
            </w:r>
          </w:p>
        </w:tc>
        <w:tc>
          <w:tcPr>
            <w:tcW w:w="1044" w:type="dxa"/>
            <w:tcBorders>
              <w:top w:val="single" w:sz="4" w:space="0" w:color="000000"/>
              <w:left w:val="single" w:sz="4" w:space="0" w:color="auto"/>
              <w:bottom w:val="single" w:sz="4" w:space="0" w:color="000000"/>
              <w:right w:val="single" w:sz="4" w:space="0" w:color="000000"/>
            </w:tcBorders>
          </w:tcPr>
          <w:p w:rsidR="000D0106" w:rsidRPr="009F6DB8" w:rsidRDefault="000D0106" w:rsidP="000D0106">
            <w:pPr>
              <w:spacing w:line="0" w:lineRule="atLeast"/>
              <w:ind w:left="-142" w:right="-2"/>
              <w:contextualSpacing/>
              <w:jc w:val="center"/>
              <w:rPr>
                <w:color w:val="auto"/>
              </w:rPr>
            </w:pPr>
          </w:p>
          <w:p w:rsidR="000D0106" w:rsidRPr="009F6DB8" w:rsidRDefault="000D0106" w:rsidP="000D0106">
            <w:pPr>
              <w:spacing w:line="0" w:lineRule="atLeast"/>
              <w:ind w:left="-142" w:right="-2"/>
              <w:contextualSpacing/>
              <w:jc w:val="center"/>
              <w:rPr>
                <w:color w:val="auto"/>
              </w:rPr>
            </w:pPr>
            <w:r w:rsidRPr="009F6DB8">
              <w:rPr>
                <w:color w:val="auto"/>
              </w:rPr>
              <w:t>0</w:t>
            </w:r>
          </w:p>
        </w:tc>
      </w:tr>
      <w:tr w:rsidR="000D0106" w:rsidRPr="009F6DB8" w:rsidTr="000D0106">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2</w:t>
            </w:r>
          </w:p>
        </w:tc>
        <w:tc>
          <w:tcPr>
            <w:tcW w:w="4850"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69" w:right="-2"/>
              <w:contextualSpacing/>
              <w:jc w:val="center"/>
              <w:rPr>
                <w:color w:val="auto"/>
              </w:rPr>
            </w:pPr>
            <w:r w:rsidRPr="009F6DB8">
              <w:rPr>
                <w:color w:val="auto"/>
              </w:rPr>
              <w:t xml:space="preserve">Актуализация схем теплоснабжения, водоснабжения и водоотведеия (Закупка товаров, работ и услуг для обеспечения государственных (муниципальных) нужд) </w:t>
            </w:r>
          </w:p>
        </w:tc>
        <w:tc>
          <w:tcPr>
            <w:tcW w:w="1213"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0D0106" w:rsidRPr="009F6DB8" w:rsidRDefault="000D0106" w:rsidP="000D0106">
            <w:pPr>
              <w:spacing w:line="0" w:lineRule="atLeast"/>
              <w:ind w:left="-42" w:right="-2"/>
              <w:contextualSpacing/>
              <w:jc w:val="center"/>
              <w:rPr>
                <w:color w:val="auto"/>
              </w:rPr>
            </w:pPr>
            <w:r w:rsidRPr="009F6DB8">
              <w:rPr>
                <w:color w:val="auto"/>
              </w:rPr>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0D0106" w:rsidRPr="009F6DB8" w:rsidRDefault="000D0106" w:rsidP="000D0106">
            <w:pPr>
              <w:spacing w:line="0" w:lineRule="atLeast"/>
              <w:ind w:left="-142" w:right="-2"/>
              <w:contextualSpacing/>
              <w:jc w:val="center"/>
              <w:rPr>
                <w:color w:val="auto"/>
              </w:rPr>
            </w:pPr>
            <w:r w:rsidRPr="009F6DB8">
              <w:rPr>
                <w:color w:val="auto"/>
              </w:rPr>
              <w:t>0</w:t>
            </w:r>
          </w:p>
        </w:tc>
        <w:tc>
          <w:tcPr>
            <w:tcW w:w="1044" w:type="dxa"/>
            <w:tcBorders>
              <w:top w:val="single" w:sz="4" w:space="0" w:color="000000"/>
              <w:left w:val="single" w:sz="4" w:space="0" w:color="auto"/>
              <w:bottom w:val="single" w:sz="4" w:space="0" w:color="000000"/>
              <w:right w:val="single" w:sz="4" w:space="0" w:color="000000"/>
            </w:tcBorders>
          </w:tcPr>
          <w:p w:rsidR="000D0106" w:rsidRPr="009F6DB8" w:rsidRDefault="000D0106" w:rsidP="000D0106">
            <w:pPr>
              <w:spacing w:line="0" w:lineRule="atLeast"/>
              <w:ind w:left="-142" w:right="-2"/>
              <w:contextualSpacing/>
              <w:jc w:val="center"/>
              <w:rPr>
                <w:color w:val="auto"/>
              </w:rPr>
            </w:pPr>
          </w:p>
          <w:p w:rsidR="000D0106" w:rsidRPr="009F6DB8" w:rsidRDefault="000D0106" w:rsidP="000D0106">
            <w:pPr>
              <w:spacing w:line="0" w:lineRule="atLeast"/>
              <w:ind w:left="-142" w:right="-2"/>
              <w:contextualSpacing/>
              <w:jc w:val="center"/>
              <w:rPr>
                <w:color w:val="auto"/>
              </w:rPr>
            </w:pPr>
            <w:r w:rsidRPr="009F6DB8">
              <w:rPr>
                <w:color w:val="auto"/>
              </w:rPr>
              <w:t>0</w:t>
            </w:r>
          </w:p>
        </w:tc>
      </w:tr>
      <w:tr w:rsidR="000D0106" w:rsidRPr="009F6DB8" w:rsidTr="000D0106">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3</w:t>
            </w:r>
          </w:p>
        </w:tc>
        <w:tc>
          <w:tcPr>
            <w:tcW w:w="4850"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69" w:right="-2"/>
              <w:contextualSpacing/>
              <w:jc w:val="center"/>
              <w:rPr>
                <w:color w:val="auto"/>
              </w:rPr>
            </w:pPr>
            <w:r w:rsidRPr="009F6DB8">
              <w:rPr>
                <w:color w:val="auto"/>
              </w:rPr>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213"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0D0106" w:rsidRPr="009F6DB8" w:rsidRDefault="000D0106" w:rsidP="000D0106">
            <w:pPr>
              <w:spacing w:line="0" w:lineRule="atLeast"/>
              <w:ind w:left="-142" w:right="-2"/>
              <w:contextualSpacing/>
              <w:jc w:val="center"/>
              <w:rPr>
                <w:color w:val="auto"/>
              </w:rPr>
            </w:pPr>
            <w:r w:rsidRPr="009F6DB8">
              <w:rPr>
                <w:color w:val="auto"/>
              </w:rPr>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0D0106" w:rsidRPr="009F6DB8" w:rsidRDefault="000D0106" w:rsidP="000D0106">
            <w:pPr>
              <w:spacing w:line="0" w:lineRule="atLeast"/>
              <w:ind w:left="-142" w:right="-2"/>
              <w:contextualSpacing/>
              <w:jc w:val="center"/>
              <w:rPr>
                <w:color w:val="auto"/>
              </w:rPr>
            </w:pPr>
            <w:r w:rsidRPr="009F6DB8">
              <w:rPr>
                <w:color w:val="auto"/>
              </w:rPr>
              <w:t>0</w:t>
            </w:r>
          </w:p>
        </w:tc>
        <w:tc>
          <w:tcPr>
            <w:tcW w:w="1044" w:type="dxa"/>
            <w:tcBorders>
              <w:top w:val="single" w:sz="4" w:space="0" w:color="000000"/>
              <w:left w:val="single" w:sz="4" w:space="0" w:color="auto"/>
              <w:bottom w:val="single" w:sz="4" w:space="0" w:color="000000"/>
              <w:right w:val="single" w:sz="4" w:space="0" w:color="000000"/>
            </w:tcBorders>
          </w:tcPr>
          <w:p w:rsidR="000D0106" w:rsidRPr="009F6DB8" w:rsidRDefault="000D0106" w:rsidP="000D0106">
            <w:pPr>
              <w:spacing w:line="0" w:lineRule="atLeast"/>
              <w:ind w:left="-142" w:right="-2"/>
              <w:contextualSpacing/>
              <w:jc w:val="center"/>
              <w:rPr>
                <w:color w:val="auto"/>
              </w:rPr>
            </w:pPr>
          </w:p>
          <w:p w:rsidR="000D0106" w:rsidRPr="009F6DB8" w:rsidRDefault="000D0106" w:rsidP="000D0106">
            <w:pPr>
              <w:spacing w:line="0" w:lineRule="atLeast"/>
              <w:ind w:left="-142" w:right="-2"/>
              <w:contextualSpacing/>
              <w:jc w:val="center"/>
              <w:rPr>
                <w:color w:val="auto"/>
              </w:rPr>
            </w:pPr>
          </w:p>
          <w:p w:rsidR="000D0106" w:rsidRPr="009F6DB8" w:rsidRDefault="000D0106" w:rsidP="000D0106">
            <w:pPr>
              <w:spacing w:line="0" w:lineRule="atLeast"/>
              <w:ind w:left="-142" w:right="-2"/>
              <w:contextualSpacing/>
              <w:jc w:val="center"/>
              <w:rPr>
                <w:color w:val="auto"/>
              </w:rPr>
            </w:pPr>
            <w:r w:rsidRPr="009F6DB8">
              <w:rPr>
                <w:color w:val="auto"/>
              </w:rPr>
              <w:t>0</w:t>
            </w:r>
          </w:p>
        </w:tc>
      </w:tr>
      <w:tr w:rsidR="000D0106" w:rsidRPr="009F6DB8" w:rsidTr="000D0106">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4</w:t>
            </w:r>
          </w:p>
        </w:tc>
        <w:tc>
          <w:tcPr>
            <w:tcW w:w="4850"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69" w:right="-2"/>
              <w:contextualSpacing/>
              <w:jc w:val="center"/>
              <w:rPr>
                <w:color w:val="auto"/>
              </w:rPr>
            </w:pPr>
            <w:r w:rsidRPr="009F6DB8">
              <w:rPr>
                <w:color w:val="auto"/>
              </w:rPr>
              <w:t>Организация в границах поселения тепло-, водоснабжения поселения, водоотведения в пределах полномочий, установленных законодательством Российской Федерации (Межбюджетные трансферты)</w:t>
            </w:r>
          </w:p>
        </w:tc>
        <w:tc>
          <w:tcPr>
            <w:tcW w:w="1213"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0D0106" w:rsidRPr="009F6DB8" w:rsidRDefault="000D0106" w:rsidP="000D0106">
            <w:pPr>
              <w:spacing w:line="0" w:lineRule="atLeast"/>
              <w:ind w:left="-42" w:right="-2"/>
              <w:contextualSpacing/>
              <w:jc w:val="center"/>
              <w:rPr>
                <w:color w:val="auto"/>
              </w:rPr>
            </w:pPr>
            <w:r w:rsidRPr="009F6DB8">
              <w:rPr>
                <w:color w:val="auto"/>
              </w:rPr>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0D0106" w:rsidRPr="009F6DB8" w:rsidRDefault="000D0106" w:rsidP="000D0106">
            <w:pPr>
              <w:spacing w:line="0" w:lineRule="atLeast"/>
              <w:ind w:left="-42" w:right="-2"/>
              <w:contextualSpacing/>
              <w:jc w:val="center"/>
              <w:rPr>
                <w:color w:val="auto"/>
              </w:rPr>
            </w:pPr>
            <w:r w:rsidRPr="009F6DB8">
              <w:rPr>
                <w:color w:val="auto"/>
              </w:rPr>
              <w:t>0</w:t>
            </w:r>
          </w:p>
        </w:tc>
        <w:tc>
          <w:tcPr>
            <w:tcW w:w="1044" w:type="dxa"/>
            <w:tcBorders>
              <w:top w:val="single" w:sz="4" w:space="0" w:color="000000"/>
              <w:left w:val="single" w:sz="4" w:space="0" w:color="auto"/>
              <w:bottom w:val="single" w:sz="4" w:space="0" w:color="000000"/>
              <w:right w:val="single" w:sz="4" w:space="0" w:color="000000"/>
            </w:tcBorders>
          </w:tcPr>
          <w:p w:rsidR="000D0106" w:rsidRPr="009F6DB8" w:rsidRDefault="000D0106" w:rsidP="000D0106">
            <w:pPr>
              <w:spacing w:line="0" w:lineRule="atLeast"/>
              <w:ind w:left="-42" w:right="-2"/>
              <w:contextualSpacing/>
              <w:jc w:val="center"/>
              <w:rPr>
                <w:color w:val="auto"/>
              </w:rPr>
            </w:pPr>
            <w:r w:rsidRPr="009F6DB8">
              <w:rPr>
                <w:color w:val="auto"/>
              </w:rPr>
              <w:t>0</w:t>
            </w:r>
          </w:p>
          <w:p w:rsidR="000D0106" w:rsidRPr="009F6DB8" w:rsidRDefault="000D0106" w:rsidP="000D0106">
            <w:pPr>
              <w:spacing w:line="0" w:lineRule="atLeast"/>
              <w:ind w:left="-42" w:right="-2"/>
              <w:contextualSpacing/>
              <w:jc w:val="center"/>
              <w:rPr>
                <w:color w:val="auto"/>
              </w:rPr>
            </w:pPr>
          </w:p>
          <w:p w:rsidR="000D0106" w:rsidRPr="009F6DB8" w:rsidRDefault="000D0106" w:rsidP="000D0106">
            <w:pPr>
              <w:spacing w:line="0" w:lineRule="atLeast"/>
              <w:ind w:left="-42" w:right="-2"/>
              <w:contextualSpacing/>
              <w:jc w:val="center"/>
              <w:rPr>
                <w:color w:val="auto"/>
              </w:rPr>
            </w:pPr>
          </w:p>
        </w:tc>
      </w:tr>
    </w:tbl>
    <w:p w:rsidR="000D0106" w:rsidRPr="009F6DB8" w:rsidRDefault="000D0106" w:rsidP="000D0106">
      <w:pPr>
        <w:pStyle w:val="af1"/>
        <w:spacing w:line="0" w:lineRule="atLeast"/>
        <w:ind w:left="-142" w:right="-2"/>
        <w:jc w:val="center"/>
        <w:rPr>
          <w:rFonts w:ascii="Times New Roman" w:hAnsi="Times New Roman" w:cs="Times New Roman"/>
          <w:b/>
          <w:sz w:val="24"/>
          <w:szCs w:val="24"/>
        </w:rPr>
      </w:pPr>
      <w:r w:rsidRPr="009F6DB8">
        <w:rPr>
          <w:rFonts w:ascii="Times New Roman" w:hAnsi="Times New Roman" w:cs="Times New Roman"/>
          <w:b/>
          <w:sz w:val="24"/>
          <w:szCs w:val="24"/>
        </w:rPr>
        <w:t>4. Ресурсное  обеспечение  подпрограммы, рублей</w:t>
      </w:r>
    </w:p>
    <w:p w:rsidR="000D0106" w:rsidRPr="009F6DB8" w:rsidRDefault="000D0106" w:rsidP="000D0106">
      <w:pPr>
        <w:pStyle w:val="af1"/>
        <w:spacing w:line="0" w:lineRule="atLeast"/>
        <w:ind w:left="-142" w:right="-2"/>
        <w:jc w:val="right"/>
        <w:rPr>
          <w:rFonts w:ascii="Times New Roman" w:hAnsi="Times New Roman" w:cs="Times New Roman"/>
          <w:b/>
          <w:sz w:val="24"/>
          <w:szCs w:val="24"/>
          <w:highlight w:val="yellow"/>
        </w:rPr>
      </w:pPr>
      <w:r w:rsidRPr="009F6DB8">
        <w:rPr>
          <w:rFonts w:ascii="Times New Roman" w:hAnsi="Times New Roman" w:cs="Times New Roman"/>
          <w:b/>
        </w:rPr>
        <w:t xml:space="preserve">   Таблица 3</w:t>
      </w:r>
    </w:p>
    <w:tbl>
      <w:tblPr>
        <w:tblW w:w="950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701"/>
        <w:gridCol w:w="1418"/>
        <w:gridCol w:w="1134"/>
        <w:gridCol w:w="1701"/>
        <w:gridCol w:w="1139"/>
        <w:gridCol w:w="993"/>
        <w:gridCol w:w="708"/>
      </w:tblGrid>
      <w:tr w:rsidR="000D0106" w:rsidRPr="009F6DB8" w:rsidTr="000D0106">
        <w:trPr>
          <w:trHeight w:val="555"/>
        </w:trPr>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r w:rsidRPr="009F6DB8">
              <w:rPr>
                <w:color w:val="auto"/>
              </w:rPr>
              <w:t>№ п/п</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108" w:right="-108" w:firstLine="108"/>
              <w:contextualSpacing/>
              <w:jc w:val="center"/>
              <w:rPr>
                <w:color w:val="auto"/>
              </w:rPr>
            </w:pPr>
            <w:r w:rsidRPr="009F6DB8">
              <w:rPr>
                <w:color w:val="auto"/>
              </w:rPr>
              <w:t>Наименование  основного мероприятия /мероприятия/</w:t>
            </w:r>
          </w:p>
          <w:p w:rsidR="000D0106" w:rsidRPr="009F6DB8" w:rsidRDefault="000D0106" w:rsidP="000D0106">
            <w:pPr>
              <w:spacing w:line="0" w:lineRule="atLeast"/>
              <w:ind w:left="-108" w:right="-108" w:firstLine="108"/>
              <w:contextualSpacing/>
              <w:jc w:val="center"/>
              <w:rPr>
                <w:color w:val="auto"/>
              </w:rPr>
            </w:pPr>
            <w:r w:rsidRPr="009F6DB8">
              <w:rPr>
                <w:color w:val="auto"/>
              </w:rPr>
              <w:t>Источник ресурсного обеспечения</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right="-250"/>
              <w:contextualSpacing/>
              <w:rPr>
                <w:color w:val="auto"/>
              </w:rPr>
            </w:pPr>
            <w:r w:rsidRPr="009F6DB8">
              <w:rPr>
                <w:color w:val="auto"/>
              </w:rPr>
              <w:t>Исполнитель</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r w:rsidRPr="009F6DB8">
              <w:rPr>
                <w:color w:val="auto"/>
              </w:rPr>
              <w:t>Срок реализации (годы)</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42" w:right="-2"/>
              <w:contextualSpacing/>
              <w:jc w:val="center"/>
              <w:rPr>
                <w:color w:val="auto"/>
              </w:rPr>
            </w:pPr>
            <w:r w:rsidRPr="009F6DB8">
              <w:rPr>
                <w:color w:val="auto"/>
              </w:rPr>
              <w:t>Источник финансирования</w:t>
            </w:r>
          </w:p>
        </w:tc>
        <w:tc>
          <w:tcPr>
            <w:tcW w:w="2840" w:type="dxa"/>
            <w:gridSpan w:val="3"/>
            <w:shd w:val="clear" w:color="auto" w:fill="auto"/>
          </w:tcPr>
          <w:p w:rsidR="000D0106" w:rsidRPr="009F6DB8" w:rsidRDefault="000D0106" w:rsidP="000D0106">
            <w:pPr>
              <w:rPr>
                <w:color w:val="auto"/>
              </w:rPr>
            </w:pPr>
            <w:r w:rsidRPr="009F6DB8">
              <w:rPr>
                <w:color w:val="auto"/>
              </w:rPr>
              <w:t>Объемы бюджетных ассигнований</w:t>
            </w:r>
          </w:p>
        </w:tc>
      </w:tr>
      <w:tr w:rsidR="000D0106" w:rsidRPr="009F6DB8" w:rsidTr="000D0106">
        <w:trPr>
          <w:trHeight w:val="1095"/>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139" w:type="dxa"/>
            <w:tcBorders>
              <w:top w:val="single" w:sz="4" w:space="0" w:color="auto"/>
              <w:left w:val="single" w:sz="4" w:space="0" w:color="auto"/>
              <w:bottom w:val="single" w:sz="4" w:space="0" w:color="000000"/>
              <w:right w:val="single" w:sz="4" w:space="0" w:color="auto"/>
            </w:tcBorders>
            <w:vAlign w:val="center"/>
            <w:hideMark/>
          </w:tcPr>
          <w:p w:rsidR="000D0106" w:rsidRPr="009F6DB8" w:rsidRDefault="000D0106" w:rsidP="000D0106">
            <w:pPr>
              <w:spacing w:line="0" w:lineRule="atLeast"/>
              <w:ind w:left="-142" w:right="-2"/>
              <w:contextualSpacing/>
              <w:jc w:val="center"/>
              <w:rPr>
                <w:color w:val="auto"/>
              </w:rPr>
            </w:pPr>
            <w:r w:rsidRPr="009F6DB8">
              <w:rPr>
                <w:color w:val="auto"/>
              </w:rPr>
              <w:t>2023г</w:t>
            </w:r>
          </w:p>
        </w:tc>
        <w:tc>
          <w:tcPr>
            <w:tcW w:w="993" w:type="dxa"/>
            <w:tcBorders>
              <w:top w:val="single" w:sz="4" w:space="0" w:color="auto"/>
              <w:left w:val="single" w:sz="4" w:space="0" w:color="auto"/>
              <w:bottom w:val="single" w:sz="4" w:space="0" w:color="000000"/>
              <w:right w:val="single" w:sz="4" w:space="0" w:color="auto"/>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2024г</w:t>
            </w:r>
          </w:p>
        </w:tc>
        <w:tc>
          <w:tcPr>
            <w:tcW w:w="708" w:type="dxa"/>
            <w:tcBorders>
              <w:top w:val="single" w:sz="4" w:space="0" w:color="auto"/>
              <w:left w:val="single" w:sz="4" w:space="0" w:color="auto"/>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r w:rsidRPr="009F6DB8">
              <w:rPr>
                <w:color w:val="auto"/>
              </w:rPr>
              <w:t>2025 г.</w:t>
            </w:r>
          </w:p>
        </w:tc>
      </w:tr>
      <w:tr w:rsidR="000D0106" w:rsidRPr="009F6DB8" w:rsidTr="000D0106">
        <w:tc>
          <w:tcPr>
            <w:tcW w:w="709"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b/>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r w:rsidRPr="009F6DB8">
              <w:rPr>
                <w:b/>
                <w:color w:val="auto"/>
              </w:rPr>
              <w:t>Подпрограмма</w:t>
            </w:r>
            <w:r w:rsidRPr="009F6DB8">
              <w:rPr>
                <w:color w:val="auto"/>
              </w:rPr>
              <w:t>,</w:t>
            </w:r>
          </w:p>
          <w:p w:rsidR="000D0106" w:rsidRPr="009F6DB8" w:rsidRDefault="000D0106" w:rsidP="000D0106">
            <w:pPr>
              <w:spacing w:line="0" w:lineRule="atLeast"/>
              <w:ind w:left="-142" w:right="-2"/>
              <w:contextualSpacing/>
              <w:jc w:val="center"/>
              <w:rPr>
                <w:color w:val="auto"/>
              </w:rPr>
            </w:pPr>
            <w:r w:rsidRPr="009F6DB8">
              <w:rPr>
                <w:color w:val="auto"/>
              </w:rPr>
              <w:t>всего</w:t>
            </w:r>
          </w:p>
        </w:tc>
        <w:tc>
          <w:tcPr>
            <w:tcW w:w="1418"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b/>
                <w:color w:val="auto"/>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b/>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color w:val="auto"/>
              </w:rPr>
            </w:pPr>
          </w:p>
        </w:tc>
        <w:tc>
          <w:tcPr>
            <w:tcW w:w="1139"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0D0106" w:rsidRPr="009F6DB8" w:rsidRDefault="000D0106" w:rsidP="000D0106">
            <w:pPr>
              <w:spacing w:line="0" w:lineRule="atLeast"/>
              <w:ind w:left="-142" w:right="-2"/>
              <w:contextualSpacing/>
              <w:jc w:val="center"/>
              <w:rPr>
                <w:b/>
                <w:color w:val="auto"/>
                <w:sz w:val="16"/>
                <w:szCs w:val="16"/>
              </w:rPr>
            </w:pPr>
            <w:r w:rsidRPr="009F6DB8">
              <w:rPr>
                <w:b/>
                <w:color w:val="auto"/>
                <w:sz w:val="16"/>
                <w:szCs w:val="16"/>
              </w:rPr>
              <w:t>16 924 905,75</w:t>
            </w:r>
          </w:p>
        </w:tc>
        <w:tc>
          <w:tcPr>
            <w:tcW w:w="993" w:type="dxa"/>
            <w:tcBorders>
              <w:top w:val="single" w:sz="4" w:space="0" w:color="000000"/>
              <w:left w:val="single" w:sz="4" w:space="0" w:color="auto"/>
              <w:bottom w:val="single" w:sz="4" w:space="0" w:color="000000"/>
              <w:right w:val="single" w:sz="4" w:space="0" w:color="auto"/>
            </w:tcBorders>
            <w:vAlign w:val="center"/>
          </w:tcPr>
          <w:p w:rsidR="000D0106" w:rsidRPr="009F6DB8" w:rsidRDefault="000D0106" w:rsidP="000D0106">
            <w:pPr>
              <w:spacing w:line="0" w:lineRule="atLeast"/>
              <w:ind w:left="-142" w:right="-2"/>
              <w:contextualSpacing/>
              <w:jc w:val="center"/>
              <w:rPr>
                <w:b/>
                <w:color w:val="auto"/>
                <w:sz w:val="16"/>
                <w:szCs w:val="16"/>
              </w:rPr>
            </w:pPr>
            <w:r w:rsidRPr="009F6DB8">
              <w:rPr>
                <w:b/>
                <w:color w:val="auto"/>
                <w:sz w:val="16"/>
                <w:szCs w:val="16"/>
              </w:rPr>
              <w:t xml:space="preserve"> 0,00  </w:t>
            </w: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D0106" w:rsidRPr="009F6DB8" w:rsidRDefault="000D0106" w:rsidP="000D0106">
            <w:pPr>
              <w:spacing w:line="0" w:lineRule="atLeast"/>
              <w:ind w:left="-142" w:right="-2"/>
              <w:contextualSpacing/>
              <w:jc w:val="center"/>
              <w:rPr>
                <w:b/>
                <w:color w:val="auto"/>
                <w:sz w:val="16"/>
                <w:szCs w:val="16"/>
              </w:rPr>
            </w:pPr>
            <w:r w:rsidRPr="009F6DB8">
              <w:rPr>
                <w:b/>
                <w:color w:val="auto"/>
                <w:sz w:val="16"/>
                <w:szCs w:val="16"/>
              </w:rPr>
              <w:t>0,00</w:t>
            </w:r>
          </w:p>
        </w:tc>
      </w:tr>
      <w:tr w:rsidR="000D0106" w:rsidRPr="009F6DB8" w:rsidTr="000D0106">
        <w:trPr>
          <w:trHeight w:val="270"/>
        </w:trPr>
        <w:tc>
          <w:tcPr>
            <w:tcW w:w="709" w:type="dxa"/>
            <w:tcBorders>
              <w:left w:val="single" w:sz="4" w:space="0" w:color="000000"/>
              <w:right w:val="single" w:sz="4" w:space="0" w:color="000000"/>
            </w:tcBorders>
            <w:shd w:val="clear" w:color="auto" w:fill="FFFFFF"/>
            <w:vAlign w:val="center"/>
            <w:hideMark/>
          </w:tcPr>
          <w:p w:rsidR="000D0106" w:rsidRPr="009F6DB8" w:rsidRDefault="000D0106" w:rsidP="000D0106">
            <w:pPr>
              <w:spacing w:line="0" w:lineRule="atLeast"/>
              <w:ind w:left="-142" w:right="-2"/>
              <w:contextualSpacing/>
              <w:jc w:val="center"/>
              <w:rPr>
                <w:color w:val="auto"/>
              </w:rPr>
            </w:pPr>
            <w:r w:rsidRPr="009F6DB8">
              <w:rPr>
                <w:color w:val="auto"/>
              </w:rPr>
              <w:t>1</w:t>
            </w:r>
          </w:p>
        </w:tc>
        <w:tc>
          <w:tcPr>
            <w:tcW w:w="1701" w:type="dxa"/>
            <w:tcBorders>
              <w:left w:val="single" w:sz="4" w:space="0" w:color="000000"/>
              <w:right w:val="single" w:sz="4" w:space="0" w:color="000000"/>
            </w:tcBorders>
            <w:shd w:val="clear" w:color="auto" w:fill="FFFFFF"/>
            <w:vAlign w:val="center"/>
            <w:hideMark/>
          </w:tcPr>
          <w:p w:rsidR="000D0106" w:rsidRPr="009F6DB8" w:rsidRDefault="000D0106" w:rsidP="000D0106">
            <w:pPr>
              <w:spacing w:line="0" w:lineRule="atLeast"/>
              <w:ind w:right="-2"/>
              <w:contextualSpacing/>
              <w:jc w:val="center"/>
              <w:rPr>
                <w:b/>
                <w:i/>
                <w:color w:val="auto"/>
              </w:rPr>
            </w:pPr>
            <w:r w:rsidRPr="009F6DB8">
              <w:rPr>
                <w:b/>
                <w:i/>
                <w:color w:val="auto"/>
              </w:rPr>
              <w:t xml:space="preserve">Основное мероприятие </w:t>
            </w:r>
            <w:r w:rsidRPr="009F6DB8">
              <w:rPr>
                <w:i/>
                <w:color w:val="auto"/>
              </w:rPr>
              <w:t>Организация электро-, тепло-, газо-, водоснабжения и водоотведения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D0106" w:rsidRPr="009F6DB8" w:rsidRDefault="000D0106" w:rsidP="000D0106">
            <w:pPr>
              <w:rPr>
                <w:color w:val="auto"/>
              </w:rPr>
            </w:pPr>
            <w:r w:rsidRPr="009F6DB8">
              <w:rPr>
                <w:color w:val="auto"/>
              </w:rPr>
              <w:t>Управление по вопросу развития инфраструктуры Администрации  Комсомольского муниципального района</w:t>
            </w:r>
          </w:p>
        </w:tc>
        <w:tc>
          <w:tcPr>
            <w:tcW w:w="1134" w:type="dxa"/>
            <w:tcBorders>
              <w:left w:val="single" w:sz="4" w:space="0" w:color="000000"/>
              <w:right w:val="single" w:sz="4" w:space="0" w:color="000000"/>
            </w:tcBorders>
            <w:shd w:val="clear" w:color="auto" w:fill="FFFFFF"/>
            <w:vAlign w:val="center"/>
            <w:hideMark/>
          </w:tcPr>
          <w:p w:rsidR="000D0106" w:rsidRPr="009F6DB8" w:rsidRDefault="000D0106" w:rsidP="000D0106">
            <w:pPr>
              <w:spacing w:line="0" w:lineRule="atLeast"/>
              <w:ind w:left="-142" w:right="-2"/>
              <w:contextualSpacing/>
              <w:jc w:val="center"/>
              <w:rPr>
                <w:color w:val="auto"/>
              </w:rPr>
            </w:pPr>
            <w:r w:rsidRPr="009F6DB8">
              <w:rPr>
                <w:color w:val="auto"/>
              </w:rPr>
              <w:t>2023-2025</w:t>
            </w:r>
          </w:p>
        </w:tc>
        <w:tc>
          <w:tcPr>
            <w:tcW w:w="1701" w:type="dxa"/>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Бюджет Комсомольского муниципального района</w:t>
            </w:r>
          </w:p>
        </w:tc>
        <w:tc>
          <w:tcPr>
            <w:tcW w:w="1139" w:type="dxa"/>
            <w:tcBorders>
              <w:left w:val="single" w:sz="4" w:space="0" w:color="auto"/>
              <w:right w:val="single" w:sz="4" w:space="0" w:color="auto"/>
            </w:tcBorders>
            <w:shd w:val="clear" w:color="auto" w:fill="FFFFFF"/>
            <w:vAlign w:val="center"/>
            <w:hideMark/>
          </w:tcPr>
          <w:p w:rsidR="000D0106" w:rsidRPr="009F6DB8" w:rsidRDefault="000D0106" w:rsidP="000D0106">
            <w:pPr>
              <w:spacing w:line="0" w:lineRule="atLeast"/>
              <w:ind w:left="-142" w:right="-2"/>
              <w:contextualSpacing/>
              <w:jc w:val="center"/>
              <w:rPr>
                <w:b/>
                <w:color w:val="auto"/>
                <w:sz w:val="16"/>
                <w:szCs w:val="16"/>
              </w:rPr>
            </w:pPr>
            <w:r w:rsidRPr="009F6DB8">
              <w:rPr>
                <w:b/>
                <w:color w:val="auto"/>
                <w:sz w:val="16"/>
                <w:szCs w:val="16"/>
              </w:rPr>
              <w:t>16 924 905,75</w:t>
            </w:r>
          </w:p>
        </w:tc>
        <w:tc>
          <w:tcPr>
            <w:tcW w:w="993" w:type="dxa"/>
            <w:tcBorders>
              <w:left w:val="single" w:sz="4" w:space="0" w:color="auto"/>
              <w:right w:val="single" w:sz="4" w:space="0" w:color="auto"/>
            </w:tcBorders>
            <w:shd w:val="clear" w:color="auto" w:fill="FFFFFF"/>
            <w:vAlign w:val="center"/>
          </w:tcPr>
          <w:p w:rsidR="000D0106" w:rsidRPr="009F6DB8" w:rsidRDefault="000D0106" w:rsidP="000D0106">
            <w:pPr>
              <w:spacing w:line="0" w:lineRule="atLeast"/>
              <w:ind w:left="-142" w:right="-2"/>
              <w:contextualSpacing/>
              <w:jc w:val="center"/>
              <w:rPr>
                <w:b/>
                <w:color w:val="auto"/>
                <w:sz w:val="16"/>
                <w:szCs w:val="16"/>
              </w:rPr>
            </w:pPr>
            <w:r w:rsidRPr="009F6DB8">
              <w:rPr>
                <w:b/>
                <w:color w:val="auto"/>
                <w:sz w:val="16"/>
                <w:szCs w:val="16"/>
              </w:rPr>
              <w:t xml:space="preserve"> 0,00  </w:t>
            </w:r>
          </w:p>
        </w:tc>
        <w:tc>
          <w:tcPr>
            <w:tcW w:w="708" w:type="dxa"/>
            <w:tcBorders>
              <w:left w:val="single" w:sz="4" w:space="0" w:color="auto"/>
              <w:right w:val="single" w:sz="4" w:space="0" w:color="000000"/>
            </w:tcBorders>
            <w:shd w:val="clear" w:color="auto" w:fill="FFFFFF"/>
            <w:vAlign w:val="center"/>
            <w:hideMark/>
          </w:tcPr>
          <w:p w:rsidR="000D0106" w:rsidRPr="009F6DB8" w:rsidRDefault="000D0106" w:rsidP="000D0106">
            <w:pPr>
              <w:spacing w:line="0" w:lineRule="atLeast"/>
              <w:ind w:left="-142" w:right="-2"/>
              <w:contextualSpacing/>
              <w:jc w:val="center"/>
              <w:rPr>
                <w:b/>
                <w:color w:val="auto"/>
                <w:sz w:val="16"/>
                <w:szCs w:val="16"/>
              </w:rPr>
            </w:pPr>
            <w:r w:rsidRPr="009F6DB8">
              <w:rPr>
                <w:b/>
                <w:color w:val="auto"/>
                <w:sz w:val="16"/>
                <w:szCs w:val="16"/>
              </w:rPr>
              <w:t>0,00</w:t>
            </w:r>
          </w:p>
        </w:tc>
      </w:tr>
      <w:tr w:rsidR="000D0106" w:rsidRPr="009F6DB8" w:rsidTr="000D0106">
        <w:trPr>
          <w:trHeight w:val="618"/>
        </w:trPr>
        <w:tc>
          <w:tcPr>
            <w:tcW w:w="709" w:type="dxa"/>
            <w:vMerge w:val="restart"/>
            <w:tcBorders>
              <w:left w:val="single" w:sz="4" w:space="0" w:color="000000"/>
              <w:right w:val="single" w:sz="4" w:space="0" w:color="000000"/>
            </w:tcBorders>
            <w:shd w:val="clear" w:color="auto" w:fill="FFFFFF"/>
            <w:vAlign w:val="center"/>
            <w:hideMark/>
          </w:tcPr>
          <w:p w:rsidR="000D0106" w:rsidRPr="009F6DB8" w:rsidRDefault="000D0106" w:rsidP="000D0106">
            <w:pPr>
              <w:spacing w:line="0" w:lineRule="atLeast"/>
              <w:ind w:left="-142" w:right="-2"/>
              <w:contextualSpacing/>
              <w:jc w:val="center"/>
              <w:rPr>
                <w:color w:val="auto"/>
              </w:rPr>
            </w:pPr>
            <w:r w:rsidRPr="009F6DB8">
              <w:rPr>
                <w:color w:val="auto"/>
              </w:rPr>
              <w:t>1.1</w:t>
            </w:r>
          </w:p>
        </w:tc>
        <w:tc>
          <w:tcPr>
            <w:tcW w:w="1701" w:type="dxa"/>
            <w:vMerge w:val="restart"/>
            <w:tcBorders>
              <w:left w:val="single" w:sz="4" w:space="0" w:color="000000"/>
              <w:right w:val="single" w:sz="4" w:space="0" w:color="000000"/>
            </w:tcBorders>
            <w:shd w:val="clear" w:color="auto" w:fill="FFFFFF"/>
            <w:vAlign w:val="center"/>
            <w:hideMark/>
          </w:tcPr>
          <w:p w:rsidR="000D0106" w:rsidRPr="009F6DB8" w:rsidRDefault="000D0106" w:rsidP="000D0106">
            <w:pPr>
              <w:jc w:val="center"/>
              <w:rPr>
                <w:color w:val="auto"/>
                <w:sz w:val="18"/>
                <w:szCs w:val="18"/>
              </w:rPr>
            </w:pPr>
            <w:r w:rsidRPr="009F6DB8">
              <w:rPr>
                <w:color w:val="auto"/>
              </w:rPr>
              <w:t>Мероприятие: «Реализация мероприятий по модернизации объектов коммунальной инфраструктуры</w:t>
            </w:r>
          </w:p>
        </w:tc>
        <w:tc>
          <w:tcPr>
            <w:tcW w:w="1418" w:type="dxa"/>
            <w:vMerge w:val="restart"/>
            <w:tcBorders>
              <w:top w:val="single" w:sz="4" w:space="0" w:color="000000"/>
              <w:left w:val="single" w:sz="4" w:space="0" w:color="000000"/>
              <w:right w:val="single" w:sz="4" w:space="0" w:color="000000"/>
            </w:tcBorders>
            <w:shd w:val="clear" w:color="auto" w:fill="FFFFFF"/>
          </w:tcPr>
          <w:p w:rsidR="000D0106" w:rsidRPr="009F6DB8" w:rsidRDefault="000D0106" w:rsidP="000D0106">
            <w:pPr>
              <w:rPr>
                <w:color w:val="auto"/>
                <w:sz w:val="18"/>
                <w:szCs w:val="18"/>
              </w:rPr>
            </w:pPr>
            <w:r w:rsidRPr="009F6DB8">
              <w:rPr>
                <w:color w:val="auto"/>
                <w:sz w:val="18"/>
                <w:szCs w:val="18"/>
              </w:rPr>
              <w:t>Управление по вопросу развития инфраструктуры Администрации  Комсомольского муниципального района</w:t>
            </w:r>
          </w:p>
        </w:tc>
        <w:tc>
          <w:tcPr>
            <w:tcW w:w="1134" w:type="dxa"/>
            <w:vMerge w:val="restart"/>
            <w:tcBorders>
              <w:left w:val="single" w:sz="4" w:space="0" w:color="000000"/>
              <w:right w:val="single" w:sz="4" w:space="0" w:color="000000"/>
            </w:tcBorders>
            <w:shd w:val="clear" w:color="auto" w:fill="FFFFFF"/>
            <w:vAlign w:val="center"/>
            <w:hideMark/>
          </w:tcPr>
          <w:p w:rsidR="000D0106" w:rsidRPr="009F6DB8" w:rsidRDefault="000D0106" w:rsidP="000D0106">
            <w:pPr>
              <w:spacing w:line="0" w:lineRule="atLeast"/>
              <w:ind w:left="-142" w:right="-2"/>
              <w:contextualSpacing/>
              <w:jc w:val="center"/>
              <w:rPr>
                <w:color w:val="auto"/>
              </w:rPr>
            </w:pPr>
            <w:r w:rsidRPr="009F6DB8">
              <w:rPr>
                <w:color w:val="auto"/>
              </w:rPr>
              <w:t>2023-2025</w:t>
            </w:r>
          </w:p>
        </w:tc>
        <w:tc>
          <w:tcPr>
            <w:tcW w:w="1701" w:type="dxa"/>
            <w:tcBorders>
              <w:left w:val="single" w:sz="4" w:space="0" w:color="000000"/>
              <w:bottom w:val="single" w:sz="4" w:space="0" w:color="auto"/>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 xml:space="preserve">Всего: </w:t>
            </w:r>
          </w:p>
        </w:tc>
        <w:tc>
          <w:tcPr>
            <w:tcW w:w="1139" w:type="dxa"/>
            <w:tcBorders>
              <w:left w:val="single" w:sz="4" w:space="0" w:color="auto"/>
              <w:bottom w:val="single" w:sz="4" w:space="0" w:color="auto"/>
              <w:right w:val="single" w:sz="4" w:space="0" w:color="auto"/>
            </w:tcBorders>
            <w:shd w:val="clear" w:color="auto" w:fill="auto"/>
            <w:hideMark/>
          </w:tcPr>
          <w:p w:rsidR="000D0106" w:rsidRPr="009F6DB8" w:rsidRDefault="000D0106" w:rsidP="000D0106">
            <w:pPr>
              <w:rPr>
                <w:color w:val="auto"/>
                <w:sz w:val="16"/>
                <w:szCs w:val="16"/>
              </w:rPr>
            </w:pPr>
            <w:r w:rsidRPr="009F6DB8">
              <w:rPr>
                <w:color w:val="auto"/>
                <w:sz w:val="16"/>
                <w:szCs w:val="16"/>
              </w:rPr>
              <w:t>9 092 623,90</w:t>
            </w:r>
          </w:p>
        </w:tc>
        <w:tc>
          <w:tcPr>
            <w:tcW w:w="993" w:type="dxa"/>
            <w:tcBorders>
              <w:left w:val="single" w:sz="4" w:space="0" w:color="auto"/>
              <w:bottom w:val="single" w:sz="4" w:space="0" w:color="auto"/>
              <w:right w:val="single" w:sz="4" w:space="0" w:color="auto"/>
            </w:tcBorders>
            <w:shd w:val="clear" w:color="auto" w:fill="FFFFFF"/>
          </w:tcPr>
          <w:p w:rsidR="000D0106" w:rsidRPr="009F6DB8" w:rsidRDefault="000D0106" w:rsidP="000D0106">
            <w:pPr>
              <w:rPr>
                <w:color w:val="auto"/>
              </w:rPr>
            </w:pPr>
            <w:r w:rsidRPr="009F6DB8">
              <w:rPr>
                <w:color w:val="auto"/>
                <w:sz w:val="16"/>
                <w:szCs w:val="16"/>
              </w:rPr>
              <w:t xml:space="preserve">0,00  </w:t>
            </w:r>
          </w:p>
        </w:tc>
        <w:tc>
          <w:tcPr>
            <w:tcW w:w="708" w:type="dxa"/>
            <w:tcBorders>
              <w:left w:val="single" w:sz="4" w:space="0" w:color="auto"/>
              <w:bottom w:val="single" w:sz="4" w:space="0" w:color="auto"/>
              <w:right w:val="single" w:sz="4" w:space="0" w:color="000000"/>
            </w:tcBorders>
            <w:shd w:val="clear" w:color="auto" w:fill="FFFFFF"/>
            <w:hideMark/>
          </w:tcPr>
          <w:p w:rsidR="000D0106" w:rsidRPr="009F6DB8" w:rsidRDefault="000D0106" w:rsidP="000D0106">
            <w:pPr>
              <w:rPr>
                <w:color w:val="auto"/>
              </w:rPr>
            </w:pPr>
            <w:r w:rsidRPr="009F6DB8">
              <w:rPr>
                <w:color w:val="auto"/>
                <w:sz w:val="16"/>
                <w:szCs w:val="16"/>
              </w:rPr>
              <w:t>0,00</w:t>
            </w:r>
          </w:p>
        </w:tc>
      </w:tr>
      <w:tr w:rsidR="000D0106" w:rsidRPr="009F6DB8" w:rsidTr="000D0106">
        <w:trPr>
          <w:trHeight w:val="2424"/>
        </w:trPr>
        <w:tc>
          <w:tcPr>
            <w:tcW w:w="709" w:type="dxa"/>
            <w:vMerge/>
            <w:tcBorders>
              <w:left w:val="single" w:sz="4" w:space="0" w:color="000000"/>
              <w:right w:val="single" w:sz="4" w:space="0" w:color="000000"/>
            </w:tcBorders>
            <w:shd w:val="clear" w:color="auto" w:fill="FFFFFF"/>
            <w:vAlign w:val="center"/>
            <w:hideMark/>
          </w:tcPr>
          <w:p w:rsidR="000D0106" w:rsidRPr="009F6DB8" w:rsidRDefault="000D0106" w:rsidP="000D0106">
            <w:pPr>
              <w:spacing w:line="0" w:lineRule="atLeast"/>
              <w:ind w:left="-142" w:right="-2"/>
              <w:contextualSpacing/>
              <w:jc w:val="center"/>
              <w:rPr>
                <w:color w:val="auto"/>
              </w:rPr>
            </w:pPr>
          </w:p>
        </w:tc>
        <w:tc>
          <w:tcPr>
            <w:tcW w:w="1701" w:type="dxa"/>
            <w:vMerge/>
            <w:tcBorders>
              <w:left w:val="single" w:sz="4" w:space="0" w:color="000000"/>
              <w:right w:val="single" w:sz="4" w:space="0" w:color="000000"/>
            </w:tcBorders>
            <w:shd w:val="clear" w:color="auto" w:fill="FFFFFF"/>
            <w:vAlign w:val="center"/>
            <w:hideMark/>
          </w:tcPr>
          <w:p w:rsidR="000D0106" w:rsidRPr="009F6DB8" w:rsidRDefault="000D0106" w:rsidP="000D0106">
            <w:pPr>
              <w:jc w:val="center"/>
              <w:rPr>
                <w:color w:val="auto"/>
              </w:rPr>
            </w:pPr>
          </w:p>
        </w:tc>
        <w:tc>
          <w:tcPr>
            <w:tcW w:w="1418" w:type="dxa"/>
            <w:vMerge/>
            <w:tcBorders>
              <w:top w:val="single" w:sz="4" w:space="0" w:color="000000"/>
              <w:left w:val="single" w:sz="4" w:space="0" w:color="000000"/>
              <w:right w:val="single" w:sz="4" w:space="0" w:color="000000"/>
            </w:tcBorders>
            <w:shd w:val="clear" w:color="auto" w:fill="FFFFFF"/>
          </w:tcPr>
          <w:p w:rsidR="000D0106" w:rsidRPr="009F6DB8" w:rsidRDefault="000D0106" w:rsidP="000D0106">
            <w:pPr>
              <w:rPr>
                <w:color w:val="auto"/>
                <w:sz w:val="18"/>
                <w:szCs w:val="18"/>
              </w:rPr>
            </w:pPr>
          </w:p>
        </w:tc>
        <w:tc>
          <w:tcPr>
            <w:tcW w:w="1134" w:type="dxa"/>
            <w:vMerge/>
            <w:tcBorders>
              <w:left w:val="single" w:sz="4" w:space="0" w:color="000000"/>
              <w:right w:val="single" w:sz="4" w:space="0" w:color="000000"/>
            </w:tcBorders>
            <w:shd w:val="clear" w:color="auto" w:fill="FFFFFF"/>
            <w:vAlign w:val="center"/>
            <w:hideMark/>
          </w:tcPr>
          <w:p w:rsidR="000D0106" w:rsidRPr="009F6DB8" w:rsidRDefault="000D0106" w:rsidP="000D0106">
            <w:pPr>
              <w:spacing w:line="0" w:lineRule="atLeast"/>
              <w:ind w:left="-142" w:right="-2"/>
              <w:contextualSpacing/>
              <w:jc w:val="center"/>
              <w:rPr>
                <w:color w:val="auto"/>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Бюджет Комсомольского муниципального района</w:t>
            </w:r>
          </w:p>
        </w:tc>
        <w:tc>
          <w:tcPr>
            <w:tcW w:w="1139" w:type="dxa"/>
            <w:tcBorders>
              <w:top w:val="single" w:sz="4" w:space="0" w:color="auto"/>
              <w:left w:val="single" w:sz="4" w:space="0" w:color="auto"/>
              <w:bottom w:val="single" w:sz="4" w:space="0" w:color="auto"/>
              <w:right w:val="single" w:sz="4" w:space="0" w:color="auto"/>
            </w:tcBorders>
            <w:shd w:val="clear" w:color="auto" w:fill="auto"/>
            <w:hideMark/>
          </w:tcPr>
          <w:p w:rsidR="000D0106" w:rsidRPr="009F6DB8" w:rsidRDefault="000D0106" w:rsidP="000D0106">
            <w:pPr>
              <w:rPr>
                <w:color w:val="auto"/>
                <w:sz w:val="16"/>
                <w:szCs w:val="16"/>
              </w:rPr>
            </w:pPr>
          </w:p>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454 631,27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c>
          <w:tcPr>
            <w:tcW w:w="708" w:type="dxa"/>
            <w:tcBorders>
              <w:top w:val="single" w:sz="4" w:space="0" w:color="auto"/>
              <w:left w:val="single" w:sz="4" w:space="0" w:color="auto"/>
              <w:bottom w:val="single" w:sz="4" w:space="0" w:color="auto"/>
              <w:right w:val="single" w:sz="4" w:space="0" w:color="000000"/>
            </w:tcBorders>
            <w:shd w:val="clear" w:color="auto" w:fill="FFFFFF"/>
            <w:hideMark/>
          </w:tcPr>
          <w:p w:rsidR="000D0106" w:rsidRPr="009F6DB8" w:rsidRDefault="000D0106" w:rsidP="000D0106">
            <w:pPr>
              <w:rPr>
                <w:color w:val="auto"/>
                <w:sz w:val="16"/>
                <w:szCs w:val="16"/>
              </w:rPr>
            </w:pPr>
          </w:p>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r>
      <w:tr w:rsidR="000D0106" w:rsidRPr="009F6DB8" w:rsidTr="000D0106">
        <w:trPr>
          <w:trHeight w:val="1043"/>
        </w:trPr>
        <w:tc>
          <w:tcPr>
            <w:tcW w:w="709" w:type="dxa"/>
            <w:vMerge/>
            <w:tcBorders>
              <w:left w:val="single" w:sz="4" w:space="0" w:color="000000"/>
              <w:right w:val="single" w:sz="4" w:space="0" w:color="000000"/>
            </w:tcBorders>
            <w:shd w:val="clear" w:color="auto" w:fill="FFFFFF"/>
            <w:vAlign w:val="center"/>
            <w:hideMark/>
          </w:tcPr>
          <w:p w:rsidR="000D0106" w:rsidRPr="009F6DB8" w:rsidRDefault="000D0106" w:rsidP="000D0106">
            <w:pPr>
              <w:spacing w:line="0" w:lineRule="atLeast"/>
              <w:ind w:left="-142" w:right="-2"/>
              <w:contextualSpacing/>
              <w:jc w:val="center"/>
              <w:rPr>
                <w:color w:val="auto"/>
              </w:rPr>
            </w:pPr>
          </w:p>
        </w:tc>
        <w:tc>
          <w:tcPr>
            <w:tcW w:w="1701" w:type="dxa"/>
            <w:vMerge/>
            <w:tcBorders>
              <w:left w:val="single" w:sz="4" w:space="0" w:color="000000"/>
              <w:right w:val="single" w:sz="4" w:space="0" w:color="000000"/>
            </w:tcBorders>
            <w:shd w:val="clear" w:color="auto" w:fill="FFFFFF"/>
            <w:vAlign w:val="center"/>
            <w:hideMark/>
          </w:tcPr>
          <w:p w:rsidR="000D0106" w:rsidRPr="009F6DB8" w:rsidRDefault="000D0106" w:rsidP="000D0106">
            <w:pPr>
              <w:jc w:val="center"/>
              <w:rPr>
                <w:color w:val="auto"/>
              </w:rPr>
            </w:pPr>
          </w:p>
        </w:tc>
        <w:tc>
          <w:tcPr>
            <w:tcW w:w="1418" w:type="dxa"/>
            <w:vMerge/>
            <w:tcBorders>
              <w:left w:val="single" w:sz="4" w:space="0" w:color="000000"/>
              <w:bottom w:val="single" w:sz="4" w:space="0" w:color="000000"/>
              <w:right w:val="single" w:sz="4" w:space="0" w:color="000000"/>
            </w:tcBorders>
            <w:shd w:val="clear" w:color="auto" w:fill="FFFFFF"/>
          </w:tcPr>
          <w:p w:rsidR="000D0106" w:rsidRPr="009F6DB8" w:rsidRDefault="000D0106" w:rsidP="000D0106">
            <w:pPr>
              <w:rPr>
                <w:color w:val="auto"/>
                <w:sz w:val="18"/>
                <w:szCs w:val="18"/>
              </w:rPr>
            </w:pPr>
          </w:p>
        </w:tc>
        <w:tc>
          <w:tcPr>
            <w:tcW w:w="1134" w:type="dxa"/>
            <w:vMerge/>
            <w:tcBorders>
              <w:left w:val="single" w:sz="4" w:space="0" w:color="000000"/>
              <w:right w:val="single" w:sz="4" w:space="0" w:color="000000"/>
            </w:tcBorders>
            <w:shd w:val="clear" w:color="auto" w:fill="FFFFFF"/>
            <w:vAlign w:val="center"/>
            <w:hideMark/>
          </w:tcPr>
          <w:p w:rsidR="000D0106" w:rsidRPr="009F6DB8" w:rsidRDefault="000D0106" w:rsidP="000D0106">
            <w:pPr>
              <w:spacing w:line="0" w:lineRule="atLeast"/>
              <w:ind w:left="-142" w:right="-2"/>
              <w:contextualSpacing/>
              <w:jc w:val="center"/>
              <w:rPr>
                <w:color w:val="auto"/>
              </w:rPr>
            </w:pPr>
          </w:p>
        </w:tc>
        <w:tc>
          <w:tcPr>
            <w:tcW w:w="1701" w:type="dxa"/>
            <w:tcBorders>
              <w:top w:val="single" w:sz="4" w:space="0" w:color="auto"/>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Бюджет Ивановской области</w:t>
            </w:r>
          </w:p>
        </w:tc>
        <w:tc>
          <w:tcPr>
            <w:tcW w:w="1139" w:type="dxa"/>
            <w:tcBorders>
              <w:top w:val="single" w:sz="4" w:space="0" w:color="auto"/>
              <w:left w:val="single" w:sz="4" w:space="0" w:color="auto"/>
              <w:right w:val="single" w:sz="4" w:space="0" w:color="auto"/>
            </w:tcBorders>
            <w:shd w:val="clear" w:color="auto" w:fill="FFFFFF"/>
            <w:hideMark/>
          </w:tcPr>
          <w:p w:rsidR="000D0106" w:rsidRPr="009F6DB8" w:rsidRDefault="000D0106" w:rsidP="000D0106">
            <w:pPr>
              <w:rPr>
                <w:color w:val="auto"/>
                <w:sz w:val="16"/>
                <w:szCs w:val="16"/>
              </w:rPr>
            </w:pPr>
            <w:r w:rsidRPr="009F6DB8">
              <w:rPr>
                <w:color w:val="auto"/>
                <w:sz w:val="16"/>
                <w:szCs w:val="16"/>
              </w:rPr>
              <w:t>8 637 992,63</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hideMark/>
          </w:tcPr>
          <w:p w:rsidR="000D0106" w:rsidRPr="009F6DB8" w:rsidRDefault="000D0106" w:rsidP="000D0106">
            <w:pPr>
              <w:rPr>
                <w:color w:val="auto"/>
                <w:sz w:val="16"/>
                <w:szCs w:val="16"/>
              </w:rPr>
            </w:pPr>
            <w:r w:rsidRPr="009F6DB8">
              <w:rPr>
                <w:color w:val="auto"/>
                <w:sz w:val="16"/>
                <w:szCs w:val="16"/>
              </w:rPr>
              <w:t>0,00</w:t>
            </w:r>
          </w:p>
        </w:tc>
      </w:tr>
      <w:tr w:rsidR="000D0106" w:rsidRPr="009F6DB8" w:rsidTr="000D0106">
        <w:trPr>
          <w:trHeight w:val="576"/>
        </w:trPr>
        <w:tc>
          <w:tcPr>
            <w:tcW w:w="709"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r w:rsidRPr="009F6DB8">
              <w:rPr>
                <w:color w:val="auto"/>
              </w:rPr>
              <w:t>1.1.1.</w:t>
            </w:r>
          </w:p>
        </w:tc>
        <w:tc>
          <w:tcPr>
            <w:tcW w:w="1701" w:type="dxa"/>
            <w:vMerge w:val="restart"/>
            <w:tcBorders>
              <w:top w:val="single" w:sz="4" w:space="0" w:color="auto"/>
              <w:left w:val="single" w:sz="4" w:space="0" w:color="auto"/>
              <w:bottom w:val="single" w:sz="4" w:space="0" w:color="auto"/>
              <w:right w:val="single" w:sz="4" w:space="0" w:color="auto"/>
            </w:tcBorders>
          </w:tcPr>
          <w:p w:rsidR="000D0106" w:rsidRPr="009F6DB8" w:rsidRDefault="000D0106" w:rsidP="000D0106">
            <w:pPr>
              <w:rPr>
                <w:color w:val="auto"/>
                <w:highlight w:val="yellow"/>
              </w:rPr>
            </w:pPr>
            <w:r w:rsidRPr="009F6DB8">
              <w:rPr>
                <w:color w:val="auto"/>
              </w:rPr>
              <w:t>Приобретение материалов для ремонта системы теплоснабжения – тепловых сетей, Ивановская область, р-н Комсомольский, с. Октябрьский, ул. Комсомольская, ул. Техническая, ул. Почтовая, ул. Красной Армии, ул. Октябрьская</w:t>
            </w:r>
          </w:p>
        </w:tc>
        <w:tc>
          <w:tcPr>
            <w:tcW w:w="1418" w:type="dxa"/>
            <w:vMerge w:val="restart"/>
            <w:tcBorders>
              <w:left w:val="single" w:sz="4" w:space="0" w:color="000000"/>
              <w:right w:val="single" w:sz="4" w:space="0" w:color="000000"/>
            </w:tcBorders>
            <w:shd w:val="clear" w:color="auto" w:fill="FFFFFF"/>
          </w:tcPr>
          <w:p w:rsidR="000D0106" w:rsidRPr="009F6DB8" w:rsidRDefault="000D0106" w:rsidP="000D0106">
            <w:pPr>
              <w:rPr>
                <w:color w:val="auto"/>
                <w:sz w:val="18"/>
                <w:szCs w:val="18"/>
              </w:rPr>
            </w:pPr>
            <w:r w:rsidRPr="009F6DB8">
              <w:rPr>
                <w:color w:val="auto"/>
                <w:sz w:val="18"/>
                <w:szCs w:val="18"/>
              </w:rPr>
              <w:t>Управление по вопросу развития инфраструктуры Администрации  Комсомольского муниципального района</w:t>
            </w:r>
          </w:p>
        </w:tc>
        <w:tc>
          <w:tcPr>
            <w:tcW w:w="1134"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r w:rsidRPr="009F6DB8">
              <w:rPr>
                <w:color w:val="auto"/>
              </w:rPr>
              <w:t>2023-2025</w:t>
            </w:r>
          </w:p>
        </w:tc>
        <w:tc>
          <w:tcPr>
            <w:tcW w:w="1701" w:type="dxa"/>
            <w:tcBorders>
              <w:left w:val="single" w:sz="4" w:space="0" w:color="000000"/>
              <w:bottom w:val="single" w:sz="4" w:space="0" w:color="auto"/>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 xml:space="preserve">Всего: </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r w:rsidRPr="009F6DB8">
              <w:rPr>
                <w:color w:val="auto"/>
                <w:sz w:val="16"/>
                <w:szCs w:val="16"/>
              </w:rPr>
              <w:t>4 295 362,80</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6"/>
                <w:szCs w:val="16"/>
              </w:rPr>
            </w:pPr>
            <w:r w:rsidRPr="009F6DB8">
              <w:rPr>
                <w:color w:val="auto"/>
                <w:sz w:val="16"/>
                <w:szCs w:val="16"/>
              </w:rPr>
              <w:t>0,00</w:t>
            </w:r>
          </w:p>
        </w:tc>
      </w:tr>
      <w:tr w:rsidR="000D0106" w:rsidRPr="009F6DB8" w:rsidTr="000D0106">
        <w:trPr>
          <w:trHeight w:val="1043"/>
        </w:trPr>
        <w:tc>
          <w:tcPr>
            <w:tcW w:w="709"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vMerge/>
            <w:tcBorders>
              <w:left w:val="single" w:sz="4" w:space="0" w:color="000000"/>
              <w:right w:val="single" w:sz="4" w:space="0" w:color="000000"/>
            </w:tcBorders>
            <w:shd w:val="clear" w:color="auto" w:fill="FFFFFF"/>
            <w:vAlign w:val="center"/>
          </w:tcPr>
          <w:p w:rsidR="000D0106" w:rsidRPr="009F6DB8" w:rsidRDefault="000D0106" w:rsidP="000D0106">
            <w:pPr>
              <w:jc w:val="center"/>
              <w:rPr>
                <w:color w:val="auto"/>
              </w:rPr>
            </w:pPr>
          </w:p>
        </w:tc>
        <w:tc>
          <w:tcPr>
            <w:tcW w:w="1418" w:type="dxa"/>
            <w:vMerge/>
            <w:tcBorders>
              <w:left w:val="single" w:sz="4" w:space="0" w:color="000000"/>
              <w:right w:val="single" w:sz="4" w:space="0" w:color="000000"/>
            </w:tcBorders>
            <w:shd w:val="clear" w:color="auto" w:fill="FFFFFF"/>
          </w:tcPr>
          <w:p w:rsidR="000D0106" w:rsidRPr="009F6DB8" w:rsidRDefault="000D0106" w:rsidP="000D0106">
            <w:pPr>
              <w:rPr>
                <w:color w:val="auto"/>
                <w:sz w:val="18"/>
                <w:szCs w:val="18"/>
              </w:rPr>
            </w:pPr>
          </w:p>
        </w:tc>
        <w:tc>
          <w:tcPr>
            <w:tcW w:w="1134"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Бюджет Комсомольского муниципального района</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r w:rsidRPr="009F6DB8">
              <w:rPr>
                <w:color w:val="auto"/>
                <w:sz w:val="16"/>
                <w:szCs w:val="16"/>
              </w:rPr>
              <w:t>214 768,14</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6"/>
                <w:szCs w:val="16"/>
              </w:rPr>
            </w:pPr>
            <w:r w:rsidRPr="009F6DB8">
              <w:rPr>
                <w:color w:val="auto"/>
                <w:sz w:val="16"/>
                <w:szCs w:val="16"/>
              </w:rPr>
              <w:t>0,00</w:t>
            </w:r>
          </w:p>
        </w:tc>
      </w:tr>
      <w:tr w:rsidR="000D0106" w:rsidRPr="009F6DB8" w:rsidTr="000D0106">
        <w:trPr>
          <w:trHeight w:val="1043"/>
        </w:trPr>
        <w:tc>
          <w:tcPr>
            <w:tcW w:w="709"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vMerge/>
            <w:tcBorders>
              <w:left w:val="single" w:sz="4" w:space="0" w:color="000000"/>
              <w:right w:val="single" w:sz="4" w:space="0" w:color="000000"/>
            </w:tcBorders>
            <w:shd w:val="clear" w:color="auto" w:fill="FFFFFF"/>
            <w:vAlign w:val="center"/>
          </w:tcPr>
          <w:p w:rsidR="000D0106" w:rsidRPr="009F6DB8" w:rsidRDefault="000D0106" w:rsidP="000D0106">
            <w:pPr>
              <w:jc w:val="center"/>
              <w:rPr>
                <w:color w:val="auto"/>
              </w:rPr>
            </w:pPr>
          </w:p>
        </w:tc>
        <w:tc>
          <w:tcPr>
            <w:tcW w:w="1418" w:type="dxa"/>
            <w:vMerge/>
            <w:tcBorders>
              <w:left w:val="single" w:sz="4" w:space="0" w:color="000000"/>
              <w:bottom w:val="single" w:sz="4" w:space="0" w:color="000000"/>
              <w:right w:val="single" w:sz="4" w:space="0" w:color="000000"/>
            </w:tcBorders>
            <w:shd w:val="clear" w:color="auto" w:fill="FFFFFF"/>
          </w:tcPr>
          <w:p w:rsidR="000D0106" w:rsidRPr="009F6DB8" w:rsidRDefault="000D0106" w:rsidP="000D0106">
            <w:pPr>
              <w:rPr>
                <w:color w:val="auto"/>
                <w:sz w:val="18"/>
                <w:szCs w:val="18"/>
              </w:rPr>
            </w:pPr>
          </w:p>
        </w:tc>
        <w:tc>
          <w:tcPr>
            <w:tcW w:w="1134"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tcBorders>
              <w:top w:val="single" w:sz="4" w:space="0" w:color="auto"/>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Бюджет Ивановской области</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r w:rsidRPr="009F6DB8">
              <w:rPr>
                <w:color w:val="auto"/>
                <w:sz w:val="16"/>
                <w:szCs w:val="16"/>
              </w:rPr>
              <w:t>4 080 594,66</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6"/>
                <w:szCs w:val="16"/>
              </w:rPr>
            </w:pPr>
            <w:r w:rsidRPr="009F6DB8">
              <w:rPr>
                <w:color w:val="auto"/>
                <w:sz w:val="16"/>
                <w:szCs w:val="16"/>
              </w:rPr>
              <w:t>0,00</w:t>
            </w:r>
          </w:p>
        </w:tc>
      </w:tr>
      <w:tr w:rsidR="000D0106" w:rsidRPr="009F6DB8" w:rsidTr="000D0106">
        <w:trPr>
          <w:trHeight w:val="601"/>
        </w:trPr>
        <w:tc>
          <w:tcPr>
            <w:tcW w:w="709"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r w:rsidRPr="009F6DB8">
              <w:rPr>
                <w:color w:val="auto"/>
              </w:rPr>
              <w:t>1.1.2.</w:t>
            </w:r>
          </w:p>
        </w:tc>
        <w:tc>
          <w:tcPr>
            <w:tcW w:w="1701" w:type="dxa"/>
            <w:vMerge w:val="restart"/>
            <w:tcBorders>
              <w:top w:val="single" w:sz="4" w:space="0" w:color="auto"/>
              <w:left w:val="single" w:sz="4" w:space="0" w:color="auto"/>
              <w:bottom w:val="single" w:sz="4" w:space="0" w:color="auto"/>
              <w:right w:val="single" w:sz="4" w:space="0" w:color="auto"/>
            </w:tcBorders>
          </w:tcPr>
          <w:p w:rsidR="000D0106" w:rsidRPr="009F6DB8" w:rsidRDefault="000D0106" w:rsidP="000D0106">
            <w:pPr>
              <w:rPr>
                <w:color w:val="auto"/>
                <w:sz w:val="18"/>
                <w:szCs w:val="18"/>
              </w:rPr>
            </w:pPr>
            <w:r w:rsidRPr="009F6DB8">
              <w:rPr>
                <w:color w:val="auto"/>
                <w:sz w:val="18"/>
                <w:szCs w:val="18"/>
              </w:rPr>
              <w:t xml:space="preserve">  Приобретение материалов для ремонта системы водоснабжения – водопроводная сеть, Ивановская область, р-н Комсомольский, д. Иваньково, от насосной станции расположенной по адресу: д. Иваньково д. 134 к жилым домам д. Иваньково Комсомольского муниципального района Ивановской области </w:t>
            </w:r>
          </w:p>
        </w:tc>
        <w:tc>
          <w:tcPr>
            <w:tcW w:w="1418" w:type="dxa"/>
            <w:vMerge w:val="restart"/>
            <w:tcBorders>
              <w:left w:val="single" w:sz="4" w:space="0" w:color="000000"/>
              <w:right w:val="single" w:sz="4" w:space="0" w:color="000000"/>
            </w:tcBorders>
            <w:shd w:val="clear" w:color="auto" w:fill="FFFFFF"/>
          </w:tcPr>
          <w:p w:rsidR="000D0106" w:rsidRPr="009F6DB8" w:rsidRDefault="000D0106" w:rsidP="000D0106">
            <w:pPr>
              <w:rPr>
                <w:color w:val="auto"/>
                <w:sz w:val="18"/>
                <w:szCs w:val="18"/>
              </w:rPr>
            </w:pPr>
            <w:r w:rsidRPr="009F6DB8">
              <w:rPr>
                <w:color w:val="auto"/>
                <w:sz w:val="18"/>
                <w:szCs w:val="18"/>
              </w:rPr>
              <w:t>Управление по вопросу развития инфраструктуры Администрации  Комсомольского муниципального района</w:t>
            </w:r>
          </w:p>
        </w:tc>
        <w:tc>
          <w:tcPr>
            <w:tcW w:w="1134"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sz w:val="18"/>
                <w:szCs w:val="18"/>
              </w:rPr>
            </w:pPr>
            <w:r w:rsidRPr="009F6DB8">
              <w:rPr>
                <w:color w:val="auto"/>
                <w:sz w:val="18"/>
                <w:szCs w:val="18"/>
              </w:rPr>
              <w:t>2023-2025</w:t>
            </w:r>
          </w:p>
        </w:tc>
        <w:tc>
          <w:tcPr>
            <w:tcW w:w="1701" w:type="dxa"/>
            <w:tcBorders>
              <w:left w:val="single" w:sz="4" w:space="0" w:color="000000"/>
              <w:bottom w:val="single" w:sz="4" w:space="0" w:color="auto"/>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sz w:val="18"/>
                <w:szCs w:val="18"/>
              </w:rPr>
            </w:pPr>
            <w:r w:rsidRPr="009F6DB8">
              <w:rPr>
                <w:color w:val="auto"/>
                <w:sz w:val="18"/>
                <w:szCs w:val="18"/>
              </w:rPr>
              <w:t xml:space="preserve">Всего: </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8"/>
                <w:szCs w:val="18"/>
              </w:rPr>
            </w:pPr>
            <w:r w:rsidRPr="009F6DB8">
              <w:rPr>
                <w:color w:val="auto"/>
                <w:sz w:val="18"/>
                <w:szCs w:val="18"/>
              </w:rPr>
              <w:t>533 484,54</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8"/>
                <w:szCs w:val="18"/>
              </w:rPr>
            </w:pPr>
            <w:r w:rsidRPr="009F6DB8">
              <w:rPr>
                <w:color w:val="auto"/>
                <w:sz w:val="18"/>
                <w:szCs w:val="18"/>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8"/>
                <w:szCs w:val="18"/>
              </w:rPr>
            </w:pPr>
            <w:r w:rsidRPr="009F6DB8">
              <w:rPr>
                <w:color w:val="auto"/>
                <w:sz w:val="18"/>
                <w:szCs w:val="18"/>
              </w:rPr>
              <w:t>0,00</w:t>
            </w:r>
          </w:p>
        </w:tc>
      </w:tr>
      <w:tr w:rsidR="000D0106" w:rsidRPr="009F6DB8" w:rsidTr="000D0106">
        <w:trPr>
          <w:trHeight w:val="1043"/>
        </w:trPr>
        <w:tc>
          <w:tcPr>
            <w:tcW w:w="709"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vMerge/>
            <w:tcBorders>
              <w:top w:val="single" w:sz="4" w:space="0" w:color="auto"/>
              <w:left w:val="single" w:sz="4" w:space="0" w:color="auto"/>
              <w:bottom w:val="single" w:sz="4" w:space="0" w:color="auto"/>
              <w:right w:val="single" w:sz="4" w:space="0" w:color="auto"/>
            </w:tcBorders>
          </w:tcPr>
          <w:p w:rsidR="000D0106" w:rsidRPr="009F6DB8" w:rsidRDefault="000D0106" w:rsidP="000D0106">
            <w:pPr>
              <w:jc w:val="center"/>
              <w:rPr>
                <w:color w:val="auto"/>
                <w:sz w:val="18"/>
                <w:szCs w:val="18"/>
              </w:rPr>
            </w:pPr>
          </w:p>
        </w:tc>
        <w:tc>
          <w:tcPr>
            <w:tcW w:w="1418" w:type="dxa"/>
            <w:vMerge/>
            <w:tcBorders>
              <w:left w:val="single" w:sz="4" w:space="0" w:color="000000"/>
              <w:right w:val="single" w:sz="4" w:space="0" w:color="000000"/>
            </w:tcBorders>
            <w:shd w:val="clear" w:color="auto" w:fill="FFFFFF"/>
          </w:tcPr>
          <w:p w:rsidR="000D0106" w:rsidRPr="009F6DB8" w:rsidRDefault="000D0106" w:rsidP="000D0106">
            <w:pPr>
              <w:rPr>
                <w:color w:val="auto"/>
                <w:sz w:val="18"/>
                <w:szCs w:val="18"/>
              </w:rPr>
            </w:pPr>
          </w:p>
        </w:tc>
        <w:tc>
          <w:tcPr>
            <w:tcW w:w="1134"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sz w:val="18"/>
                <w:szCs w:val="18"/>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sz w:val="18"/>
                <w:szCs w:val="18"/>
              </w:rPr>
            </w:pPr>
            <w:r w:rsidRPr="009F6DB8">
              <w:rPr>
                <w:color w:val="auto"/>
                <w:sz w:val="18"/>
                <w:szCs w:val="18"/>
              </w:rPr>
              <w:t>Бюджет Комсомольского муниципального района</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8"/>
                <w:szCs w:val="18"/>
              </w:rPr>
            </w:pPr>
            <w:r w:rsidRPr="009F6DB8">
              <w:rPr>
                <w:color w:val="auto"/>
                <w:sz w:val="18"/>
                <w:szCs w:val="18"/>
              </w:rPr>
              <w:t>26 674,23</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8"/>
                <w:szCs w:val="18"/>
              </w:rPr>
            </w:pPr>
            <w:r w:rsidRPr="009F6DB8">
              <w:rPr>
                <w:color w:val="auto"/>
                <w:sz w:val="18"/>
                <w:szCs w:val="18"/>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8"/>
                <w:szCs w:val="18"/>
              </w:rPr>
            </w:pPr>
            <w:r w:rsidRPr="009F6DB8">
              <w:rPr>
                <w:color w:val="auto"/>
                <w:sz w:val="18"/>
                <w:szCs w:val="18"/>
              </w:rPr>
              <w:t>0,00</w:t>
            </w:r>
          </w:p>
        </w:tc>
      </w:tr>
      <w:tr w:rsidR="000D0106" w:rsidRPr="009F6DB8" w:rsidTr="000D0106">
        <w:trPr>
          <w:trHeight w:val="2619"/>
        </w:trPr>
        <w:tc>
          <w:tcPr>
            <w:tcW w:w="709"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vMerge/>
            <w:tcBorders>
              <w:top w:val="single" w:sz="4" w:space="0" w:color="auto"/>
              <w:left w:val="single" w:sz="4" w:space="0" w:color="auto"/>
              <w:bottom w:val="single" w:sz="4" w:space="0" w:color="auto"/>
              <w:right w:val="single" w:sz="4" w:space="0" w:color="auto"/>
            </w:tcBorders>
          </w:tcPr>
          <w:p w:rsidR="000D0106" w:rsidRPr="009F6DB8" w:rsidRDefault="000D0106" w:rsidP="000D0106">
            <w:pPr>
              <w:jc w:val="center"/>
              <w:rPr>
                <w:color w:val="auto"/>
                <w:sz w:val="18"/>
                <w:szCs w:val="18"/>
              </w:rPr>
            </w:pPr>
          </w:p>
        </w:tc>
        <w:tc>
          <w:tcPr>
            <w:tcW w:w="1418" w:type="dxa"/>
            <w:vMerge/>
            <w:tcBorders>
              <w:left w:val="single" w:sz="4" w:space="0" w:color="000000"/>
              <w:bottom w:val="single" w:sz="4" w:space="0" w:color="000000"/>
              <w:right w:val="single" w:sz="4" w:space="0" w:color="000000"/>
            </w:tcBorders>
            <w:shd w:val="clear" w:color="auto" w:fill="FFFFFF"/>
          </w:tcPr>
          <w:p w:rsidR="000D0106" w:rsidRPr="009F6DB8" w:rsidRDefault="000D0106" w:rsidP="000D0106">
            <w:pPr>
              <w:rPr>
                <w:color w:val="auto"/>
                <w:sz w:val="18"/>
                <w:szCs w:val="18"/>
              </w:rPr>
            </w:pPr>
          </w:p>
        </w:tc>
        <w:tc>
          <w:tcPr>
            <w:tcW w:w="1134"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sz w:val="18"/>
                <w:szCs w:val="18"/>
              </w:rPr>
            </w:pPr>
          </w:p>
        </w:tc>
        <w:tc>
          <w:tcPr>
            <w:tcW w:w="1701" w:type="dxa"/>
            <w:tcBorders>
              <w:top w:val="single" w:sz="4" w:space="0" w:color="auto"/>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sz w:val="18"/>
                <w:szCs w:val="18"/>
              </w:rPr>
            </w:pPr>
            <w:r w:rsidRPr="009F6DB8">
              <w:rPr>
                <w:color w:val="auto"/>
                <w:sz w:val="18"/>
                <w:szCs w:val="18"/>
              </w:rPr>
              <w:t>Бюджет Ивановской области</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8"/>
                <w:szCs w:val="18"/>
              </w:rPr>
            </w:pPr>
            <w:r w:rsidRPr="009F6DB8">
              <w:rPr>
                <w:color w:val="auto"/>
                <w:sz w:val="18"/>
                <w:szCs w:val="18"/>
              </w:rPr>
              <w:t>506 810,31</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8"/>
                <w:szCs w:val="18"/>
              </w:rPr>
            </w:pPr>
            <w:r w:rsidRPr="009F6DB8">
              <w:rPr>
                <w:color w:val="auto"/>
                <w:sz w:val="18"/>
                <w:szCs w:val="18"/>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8"/>
                <w:szCs w:val="18"/>
              </w:rPr>
            </w:pPr>
            <w:r w:rsidRPr="009F6DB8">
              <w:rPr>
                <w:color w:val="auto"/>
                <w:sz w:val="18"/>
                <w:szCs w:val="18"/>
              </w:rPr>
              <w:t>0,00</w:t>
            </w:r>
          </w:p>
        </w:tc>
      </w:tr>
      <w:tr w:rsidR="000D0106" w:rsidRPr="009F6DB8" w:rsidTr="000D0106">
        <w:trPr>
          <w:trHeight w:val="675"/>
        </w:trPr>
        <w:tc>
          <w:tcPr>
            <w:tcW w:w="709"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r w:rsidRPr="009F6DB8">
              <w:rPr>
                <w:color w:val="auto"/>
              </w:rPr>
              <w:t>1.1.3.</w:t>
            </w:r>
          </w:p>
        </w:tc>
        <w:tc>
          <w:tcPr>
            <w:tcW w:w="1701" w:type="dxa"/>
            <w:vMerge w:val="restart"/>
            <w:tcBorders>
              <w:top w:val="single" w:sz="4" w:space="0" w:color="auto"/>
              <w:left w:val="single" w:sz="4" w:space="0" w:color="auto"/>
              <w:bottom w:val="single" w:sz="4" w:space="0" w:color="auto"/>
              <w:right w:val="single" w:sz="4" w:space="0" w:color="auto"/>
            </w:tcBorders>
          </w:tcPr>
          <w:p w:rsidR="000D0106" w:rsidRPr="009F6DB8" w:rsidRDefault="000D0106" w:rsidP="000D0106">
            <w:pPr>
              <w:rPr>
                <w:color w:val="auto"/>
                <w:sz w:val="18"/>
                <w:szCs w:val="18"/>
              </w:rPr>
            </w:pPr>
            <w:r w:rsidRPr="009F6DB8">
              <w:rPr>
                <w:color w:val="auto"/>
                <w:sz w:val="18"/>
                <w:szCs w:val="18"/>
              </w:rPr>
              <w:t>Приобретение материалов для ремонта системы водоснабжения – водопроводная сеть, Ивановская область, р-н Комсомольский, д. Иваньково, от насосной станции расположенной по адресу: д. Иваньково д. 134 к жилым домам д. Иваньково Комсомольского муниципального района Ивановской области</w:t>
            </w:r>
          </w:p>
        </w:tc>
        <w:tc>
          <w:tcPr>
            <w:tcW w:w="1418" w:type="dxa"/>
            <w:vMerge w:val="restart"/>
            <w:tcBorders>
              <w:left w:val="single" w:sz="4" w:space="0" w:color="000000"/>
              <w:right w:val="single" w:sz="4" w:space="0" w:color="000000"/>
            </w:tcBorders>
            <w:shd w:val="clear" w:color="auto" w:fill="FFFFFF"/>
          </w:tcPr>
          <w:p w:rsidR="000D0106" w:rsidRPr="009F6DB8" w:rsidRDefault="000D0106" w:rsidP="000D0106">
            <w:pPr>
              <w:rPr>
                <w:color w:val="auto"/>
                <w:sz w:val="18"/>
                <w:szCs w:val="18"/>
              </w:rPr>
            </w:pPr>
            <w:r w:rsidRPr="009F6DB8">
              <w:rPr>
                <w:color w:val="auto"/>
                <w:sz w:val="18"/>
                <w:szCs w:val="18"/>
              </w:rPr>
              <w:t>Управление по вопросу развития инфраструктуры Администрации  Комсомольского муниципального района</w:t>
            </w:r>
          </w:p>
        </w:tc>
        <w:tc>
          <w:tcPr>
            <w:tcW w:w="1134"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sz w:val="18"/>
                <w:szCs w:val="18"/>
              </w:rPr>
            </w:pPr>
            <w:r w:rsidRPr="009F6DB8">
              <w:rPr>
                <w:color w:val="auto"/>
                <w:sz w:val="18"/>
                <w:szCs w:val="18"/>
              </w:rPr>
              <w:t>2023-2025</w:t>
            </w:r>
          </w:p>
        </w:tc>
        <w:tc>
          <w:tcPr>
            <w:tcW w:w="1701" w:type="dxa"/>
            <w:tcBorders>
              <w:left w:val="single" w:sz="4" w:space="0" w:color="000000"/>
              <w:bottom w:val="single" w:sz="4" w:space="0" w:color="auto"/>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sz w:val="18"/>
                <w:szCs w:val="18"/>
              </w:rPr>
            </w:pPr>
            <w:r w:rsidRPr="009F6DB8">
              <w:rPr>
                <w:color w:val="auto"/>
                <w:sz w:val="18"/>
                <w:szCs w:val="18"/>
              </w:rPr>
              <w:t xml:space="preserve">Всего: </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8"/>
                <w:szCs w:val="18"/>
              </w:rPr>
            </w:pPr>
            <w:r w:rsidRPr="009F6DB8">
              <w:rPr>
                <w:color w:val="auto"/>
                <w:sz w:val="18"/>
                <w:szCs w:val="18"/>
              </w:rPr>
              <w:t>825 156,04</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8"/>
                <w:szCs w:val="18"/>
              </w:rPr>
            </w:pPr>
            <w:r w:rsidRPr="009F6DB8">
              <w:rPr>
                <w:color w:val="auto"/>
                <w:sz w:val="18"/>
                <w:szCs w:val="18"/>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8"/>
                <w:szCs w:val="18"/>
              </w:rPr>
            </w:pPr>
            <w:r w:rsidRPr="009F6DB8">
              <w:rPr>
                <w:color w:val="auto"/>
                <w:sz w:val="18"/>
                <w:szCs w:val="18"/>
              </w:rPr>
              <w:t>0,00</w:t>
            </w:r>
          </w:p>
        </w:tc>
      </w:tr>
      <w:tr w:rsidR="000D0106" w:rsidRPr="009F6DB8" w:rsidTr="000D0106">
        <w:trPr>
          <w:trHeight w:val="1043"/>
        </w:trPr>
        <w:tc>
          <w:tcPr>
            <w:tcW w:w="709"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vMerge/>
            <w:tcBorders>
              <w:top w:val="single" w:sz="4" w:space="0" w:color="auto"/>
              <w:left w:val="single" w:sz="4" w:space="0" w:color="auto"/>
              <w:bottom w:val="single" w:sz="4" w:space="0" w:color="auto"/>
              <w:right w:val="single" w:sz="4" w:space="0" w:color="auto"/>
            </w:tcBorders>
          </w:tcPr>
          <w:p w:rsidR="000D0106" w:rsidRPr="009F6DB8" w:rsidRDefault="000D0106" w:rsidP="000D0106">
            <w:pPr>
              <w:jc w:val="center"/>
              <w:rPr>
                <w:color w:val="auto"/>
                <w:sz w:val="18"/>
                <w:szCs w:val="18"/>
              </w:rPr>
            </w:pPr>
          </w:p>
        </w:tc>
        <w:tc>
          <w:tcPr>
            <w:tcW w:w="1418" w:type="dxa"/>
            <w:vMerge/>
            <w:tcBorders>
              <w:left w:val="single" w:sz="4" w:space="0" w:color="000000"/>
              <w:right w:val="single" w:sz="4" w:space="0" w:color="000000"/>
            </w:tcBorders>
            <w:shd w:val="clear" w:color="auto" w:fill="FFFFFF"/>
          </w:tcPr>
          <w:p w:rsidR="000D0106" w:rsidRPr="009F6DB8" w:rsidRDefault="000D0106" w:rsidP="000D0106">
            <w:pPr>
              <w:rPr>
                <w:color w:val="auto"/>
                <w:sz w:val="18"/>
                <w:szCs w:val="18"/>
              </w:rPr>
            </w:pPr>
          </w:p>
        </w:tc>
        <w:tc>
          <w:tcPr>
            <w:tcW w:w="1134"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sz w:val="18"/>
                <w:szCs w:val="18"/>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sz w:val="18"/>
                <w:szCs w:val="18"/>
              </w:rPr>
            </w:pPr>
            <w:r w:rsidRPr="009F6DB8">
              <w:rPr>
                <w:color w:val="auto"/>
                <w:sz w:val="18"/>
                <w:szCs w:val="18"/>
              </w:rPr>
              <w:t>Бюджет Комсомольского муниципального района</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8"/>
                <w:szCs w:val="18"/>
              </w:rPr>
            </w:pPr>
            <w:r w:rsidRPr="009F6DB8">
              <w:rPr>
                <w:color w:val="auto"/>
                <w:sz w:val="18"/>
                <w:szCs w:val="18"/>
              </w:rPr>
              <w:t>41 257,81</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8"/>
                <w:szCs w:val="18"/>
              </w:rPr>
            </w:pPr>
            <w:r w:rsidRPr="009F6DB8">
              <w:rPr>
                <w:color w:val="auto"/>
                <w:sz w:val="18"/>
                <w:szCs w:val="18"/>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8"/>
                <w:szCs w:val="18"/>
              </w:rPr>
            </w:pPr>
            <w:r w:rsidRPr="009F6DB8">
              <w:rPr>
                <w:color w:val="auto"/>
                <w:sz w:val="18"/>
                <w:szCs w:val="18"/>
              </w:rPr>
              <w:t>0,00</w:t>
            </w:r>
          </w:p>
        </w:tc>
      </w:tr>
      <w:tr w:rsidR="000D0106" w:rsidRPr="009F6DB8" w:rsidTr="000D0106">
        <w:trPr>
          <w:trHeight w:val="1043"/>
        </w:trPr>
        <w:tc>
          <w:tcPr>
            <w:tcW w:w="709"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vMerge/>
            <w:tcBorders>
              <w:top w:val="single" w:sz="4" w:space="0" w:color="auto"/>
              <w:left w:val="single" w:sz="4" w:space="0" w:color="auto"/>
              <w:bottom w:val="single" w:sz="4" w:space="0" w:color="auto"/>
              <w:right w:val="single" w:sz="4" w:space="0" w:color="auto"/>
            </w:tcBorders>
          </w:tcPr>
          <w:p w:rsidR="000D0106" w:rsidRPr="009F6DB8" w:rsidRDefault="000D0106" w:rsidP="000D0106">
            <w:pPr>
              <w:jc w:val="center"/>
              <w:rPr>
                <w:color w:val="auto"/>
                <w:sz w:val="18"/>
                <w:szCs w:val="18"/>
              </w:rPr>
            </w:pPr>
          </w:p>
        </w:tc>
        <w:tc>
          <w:tcPr>
            <w:tcW w:w="1418" w:type="dxa"/>
            <w:vMerge/>
            <w:tcBorders>
              <w:left w:val="single" w:sz="4" w:space="0" w:color="000000"/>
              <w:bottom w:val="single" w:sz="4" w:space="0" w:color="000000"/>
              <w:right w:val="single" w:sz="4" w:space="0" w:color="000000"/>
            </w:tcBorders>
            <w:shd w:val="clear" w:color="auto" w:fill="FFFFFF"/>
          </w:tcPr>
          <w:p w:rsidR="000D0106" w:rsidRPr="009F6DB8" w:rsidRDefault="000D0106" w:rsidP="000D0106">
            <w:pPr>
              <w:rPr>
                <w:color w:val="auto"/>
                <w:sz w:val="18"/>
                <w:szCs w:val="18"/>
              </w:rPr>
            </w:pPr>
          </w:p>
        </w:tc>
        <w:tc>
          <w:tcPr>
            <w:tcW w:w="1134"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sz w:val="18"/>
                <w:szCs w:val="18"/>
              </w:rPr>
            </w:pPr>
          </w:p>
        </w:tc>
        <w:tc>
          <w:tcPr>
            <w:tcW w:w="1701" w:type="dxa"/>
            <w:tcBorders>
              <w:top w:val="single" w:sz="4" w:space="0" w:color="auto"/>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sz w:val="18"/>
                <w:szCs w:val="18"/>
              </w:rPr>
            </w:pPr>
            <w:r w:rsidRPr="009F6DB8">
              <w:rPr>
                <w:color w:val="auto"/>
                <w:sz w:val="18"/>
                <w:szCs w:val="18"/>
              </w:rPr>
              <w:t>Бюджет Ивановской области</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8"/>
                <w:szCs w:val="18"/>
              </w:rPr>
            </w:pPr>
            <w:r w:rsidRPr="009F6DB8">
              <w:rPr>
                <w:color w:val="auto"/>
                <w:sz w:val="18"/>
                <w:szCs w:val="18"/>
              </w:rPr>
              <w:t>783 898,23</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8"/>
                <w:szCs w:val="18"/>
              </w:rPr>
            </w:pPr>
            <w:r w:rsidRPr="009F6DB8">
              <w:rPr>
                <w:color w:val="auto"/>
                <w:sz w:val="18"/>
                <w:szCs w:val="18"/>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8"/>
                <w:szCs w:val="18"/>
              </w:rPr>
            </w:pPr>
            <w:r w:rsidRPr="009F6DB8">
              <w:rPr>
                <w:color w:val="auto"/>
                <w:sz w:val="18"/>
                <w:szCs w:val="18"/>
              </w:rPr>
              <w:t>0,00</w:t>
            </w:r>
          </w:p>
        </w:tc>
      </w:tr>
      <w:tr w:rsidR="000D0106" w:rsidRPr="009F6DB8" w:rsidTr="000D0106">
        <w:trPr>
          <w:trHeight w:val="703"/>
        </w:trPr>
        <w:tc>
          <w:tcPr>
            <w:tcW w:w="709"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r w:rsidRPr="009F6DB8">
              <w:rPr>
                <w:color w:val="auto"/>
              </w:rPr>
              <w:t>1.1.4.</w:t>
            </w:r>
          </w:p>
        </w:tc>
        <w:tc>
          <w:tcPr>
            <w:tcW w:w="1701" w:type="dxa"/>
            <w:vMerge w:val="restart"/>
            <w:tcBorders>
              <w:top w:val="single" w:sz="4" w:space="0" w:color="auto"/>
              <w:left w:val="single" w:sz="4" w:space="0" w:color="auto"/>
              <w:bottom w:val="single" w:sz="4" w:space="0" w:color="auto"/>
              <w:right w:val="single" w:sz="4" w:space="0" w:color="auto"/>
            </w:tcBorders>
          </w:tcPr>
          <w:p w:rsidR="000D0106" w:rsidRPr="009F6DB8" w:rsidRDefault="000D0106" w:rsidP="000D0106">
            <w:pPr>
              <w:rPr>
                <w:color w:val="auto"/>
                <w:sz w:val="16"/>
                <w:szCs w:val="16"/>
              </w:rPr>
            </w:pPr>
            <w:r w:rsidRPr="009F6DB8">
              <w:rPr>
                <w:color w:val="auto"/>
                <w:sz w:val="16"/>
                <w:szCs w:val="16"/>
              </w:rPr>
              <w:t>Приобретение материалов для ремонта системы водоснабжения – водопроводная сеть, Ивановская область, р-н Комсомольский, с. Никольское, от насосной станции расположенной по адресу: с. Никольское д. 94 к жилым домам с. Никольское Комсомольского муниципального района Ивановской области</w:t>
            </w:r>
          </w:p>
        </w:tc>
        <w:tc>
          <w:tcPr>
            <w:tcW w:w="1418" w:type="dxa"/>
            <w:vMerge w:val="restart"/>
            <w:tcBorders>
              <w:left w:val="single" w:sz="4" w:space="0" w:color="000000"/>
              <w:right w:val="single" w:sz="4" w:space="0" w:color="000000"/>
            </w:tcBorders>
            <w:shd w:val="clear" w:color="auto" w:fill="FFFFFF"/>
          </w:tcPr>
          <w:p w:rsidR="000D0106" w:rsidRPr="009F6DB8" w:rsidRDefault="000D0106" w:rsidP="000D0106">
            <w:pPr>
              <w:rPr>
                <w:color w:val="auto"/>
                <w:sz w:val="18"/>
                <w:szCs w:val="18"/>
              </w:rPr>
            </w:pPr>
            <w:r w:rsidRPr="009F6DB8">
              <w:rPr>
                <w:color w:val="auto"/>
                <w:sz w:val="18"/>
                <w:szCs w:val="18"/>
              </w:rPr>
              <w:t>Управление по вопросу развития инфраструктуры Администрации  Комсомольского муниципального района</w:t>
            </w:r>
          </w:p>
        </w:tc>
        <w:tc>
          <w:tcPr>
            <w:tcW w:w="1134"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sz w:val="18"/>
                <w:szCs w:val="18"/>
              </w:rPr>
            </w:pPr>
            <w:r w:rsidRPr="009F6DB8">
              <w:rPr>
                <w:color w:val="auto"/>
                <w:sz w:val="18"/>
                <w:szCs w:val="18"/>
              </w:rPr>
              <w:t>2023-2025</w:t>
            </w:r>
          </w:p>
        </w:tc>
        <w:tc>
          <w:tcPr>
            <w:tcW w:w="1701" w:type="dxa"/>
            <w:tcBorders>
              <w:left w:val="single" w:sz="4" w:space="0" w:color="000000"/>
              <w:bottom w:val="single" w:sz="4" w:space="0" w:color="auto"/>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sz w:val="18"/>
                <w:szCs w:val="18"/>
              </w:rPr>
            </w:pPr>
            <w:r w:rsidRPr="009F6DB8">
              <w:rPr>
                <w:color w:val="auto"/>
                <w:sz w:val="18"/>
                <w:szCs w:val="18"/>
              </w:rPr>
              <w:t xml:space="preserve">Всего: </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8"/>
                <w:szCs w:val="18"/>
              </w:rPr>
            </w:pPr>
            <w:r w:rsidRPr="009F6DB8">
              <w:rPr>
                <w:color w:val="auto"/>
                <w:sz w:val="18"/>
                <w:szCs w:val="18"/>
              </w:rPr>
              <w:t>770 296,27</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8"/>
                <w:szCs w:val="18"/>
              </w:rPr>
            </w:pPr>
            <w:r w:rsidRPr="009F6DB8">
              <w:rPr>
                <w:color w:val="auto"/>
                <w:sz w:val="18"/>
                <w:szCs w:val="18"/>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8"/>
                <w:szCs w:val="18"/>
              </w:rPr>
            </w:pPr>
            <w:r w:rsidRPr="009F6DB8">
              <w:rPr>
                <w:color w:val="auto"/>
                <w:sz w:val="18"/>
                <w:szCs w:val="18"/>
              </w:rPr>
              <w:t>0,00</w:t>
            </w:r>
          </w:p>
        </w:tc>
      </w:tr>
      <w:tr w:rsidR="000D0106" w:rsidRPr="009F6DB8" w:rsidTr="000D0106">
        <w:trPr>
          <w:trHeight w:val="1043"/>
        </w:trPr>
        <w:tc>
          <w:tcPr>
            <w:tcW w:w="709"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vMerge/>
            <w:tcBorders>
              <w:top w:val="single" w:sz="4" w:space="0" w:color="auto"/>
              <w:left w:val="single" w:sz="4" w:space="0" w:color="auto"/>
              <w:bottom w:val="single" w:sz="4" w:space="0" w:color="auto"/>
              <w:right w:val="single" w:sz="4" w:space="0" w:color="auto"/>
            </w:tcBorders>
          </w:tcPr>
          <w:p w:rsidR="000D0106" w:rsidRPr="009F6DB8" w:rsidRDefault="000D0106" w:rsidP="000D0106">
            <w:pPr>
              <w:jc w:val="center"/>
              <w:rPr>
                <w:color w:val="auto"/>
                <w:sz w:val="18"/>
                <w:szCs w:val="18"/>
              </w:rPr>
            </w:pPr>
          </w:p>
        </w:tc>
        <w:tc>
          <w:tcPr>
            <w:tcW w:w="1418" w:type="dxa"/>
            <w:vMerge/>
            <w:tcBorders>
              <w:left w:val="single" w:sz="4" w:space="0" w:color="000000"/>
              <w:right w:val="single" w:sz="4" w:space="0" w:color="000000"/>
            </w:tcBorders>
            <w:shd w:val="clear" w:color="auto" w:fill="FFFFFF"/>
          </w:tcPr>
          <w:p w:rsidR="000D0106" w:rsidRPr="009F6DB8" w:rsidRDefault="000D0106" w:rsidP="000D0106">
            <w:pPr>
              <w:rPr>
                <w:color w:val="auto"/>
                <w:sz w:val="18"/>
                <w:szCs w:val="18"/>
              </w:rPr>
            </w:pPr>
          </w:p>
        </w:tc>
        <w:tc>
          <w:tcPr>
            <w:tcW w:w="1134"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sz w:val="18"/>
                <w:szCs w:val="18"/>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sz w:val="18"/>
                <w:szCs w:val="18"/>
              </w:rPr>
            </w:pPr>
            <w:r w:rsidRPr="009F6DB8">
              <w:rPr>
                <w:color w:val="auto"/>
                <w:sz w:val="18"/>
                <w:szCs w:val="18"/>
              </w:rPr>
              <w:t>Бюджет Комсомольского муниципального района</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8"/>
                <w:szCs w:val="18"/>
              </w:rPr>
            </w:pPr>
            <w:r w:rsidRPr="009F6DB8">
              <w:rPr>
                <w:color w:val="auto"/>
                <w:sz w:val="18"/>
                <w:szCs w:val="18"/>
              </w:rPr>
              <w:t>38 514,82</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8"/>
                <w:szCs w:val="18"/>
              </w:rPr>
            </w:pPr>
            <w:r w:rsidRPr="009F6DB8">
              <w:rPr>
                <w:color w:val="auto"/>
                <w:sz w:val="18"/>
                <w:szCs w:val="18"/>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8"/>
                <w:szCs w:val="18"/>
              </w:rPr>
            </w:pPr>
            <w:r w:rsidRPr="009F6DB8">
              <w:rPr>
                <w:color w:val="auto"/>
                <w:sz w:val="18"/>
                <w:szCs w:val="18"/>
              </w:rPr>
              <w:t>0,00</w:t>
            </w:r>
          </w:p>
        </w:tc>
      </w:tr>
      <w:tr w:rsidR="000D0106" w:rsidRPr="009F6DB8" w:rsidTr="000D0106">
        <w:trPr>
          <w:trHeight w:val="1043"/>
        </w:trPr>
        <w:tc>
          <w:tcPr>
            <w:tcW w:w="709"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vMerge/>
            <w:tcBorders>
              <w:top w:val="single" w:sz="4" w:space="0" w:color="auto"/>
              <w:left w:val="single" w:sz="4" w:space="0" w:color="auto"/>
              <w:bottom w:val="single" w:sz="4" w:space="0" w:color="auto"/>
              <w:right w:val="single" w:sz="4" w:space="0" w:color="auto"/>
            </w:tcBorders>
          </w:tcPr>
          <w:p w:rsidR="000D0106" w:rsidRPr="009F6DB8" w:rsidRDefault="000D0106" w:rsidP="000D0106">
            <w:pPr>
              <w:jc w:val="center"/>
              <w:rPr>
                <w:color w:val="auto"/>
                <w:sz w:val="18"/>
                <w:szCs w:val="18"/>
              </w:rPr>
            </w:pPr>
          </w:p>
        </w:tc>
        <w:tc>
          <w:tcPr>
            <w:tcW w:w="1418" w:type="dxa"/>
            <w:vMerge/>
            <w:tcBorders>
              <w:left w:val="single" w:sz="4" w:space="0" w:color="000000"/>
              <w:bottom w:val="single" w:sz="4" w:space="0" w:color="000000"/>
              <w:right w:val="single" w:sz="4" w:space="0" w:color="000000"/>
            </w:tcBorders>
            <w:shd w:val="clear" w:color="auto" w:fill="FFFFFF"/>
          </w:tcPr>
          <w:p w:rsidR="000D0106" w:rsidRPr="009F6DB8" w:rsidRDefault="000D0106" w:rsidP="000D0106">
            <w:pPr>
              <w:rPr>
                <w:color w:val="auto"/>
                <w:sz w:val="18"/>
                <w:szCs w:val="18"/>
              </w:rPr>
            </w:pPr>
          </w:p>
        </w:tc>
        <w:tc>
          <w:tcPr>
            <w:tcW w:w="1134"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sz w:val="18"/>
                <w:szCs w:val="18"/>
              </w:rPr>
            </w:pPr>
          </w:p>
        </w:tc>
        <w:tc>
          <w:tcPr>
            <w:tcW w:w="1701" w:type="dxa"/>
            <w:tcBorders>
              <w:top w:val="single" w:sz="4" w:space="0" w:color="auto"/>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sz w:val="18"/>
                <w:szCs w:val="18"/>
              </w:rPr>
            </w:pPr>
            <w:r w:rsidRPr="009F6DB8">
              <w:rPr>
                <w:color w:val="auto"/>
                <w:sz w:val="18"/>
                <w:szCs w:val="18"/>
              </w:rPr>
              <w:t>Бюджет Ивановской области</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8"/>
                <w:szCs w:val="18"/>
              </w:rPr>
            </w:pPr>
            <w:r w:rsidRPr="009F6DB8">
              <w:rPr>
                <w:color w:val="auto"/>
                <w:sz w:val="18"/>
                <w:szCs w:val="18"/>
              </w:rPr>
              <w:t>731 781,45</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8"/>
                <w:szCs w:val="18"/>
              </w:rPr>
            </w:pPr>
            <w:r w:rsidRPr="009F6DB8">
              <w:rPr>
                <w:color w:val="auto"/>
                <w:sz w:val="18"/>
                <w:szCs w:val="18"/>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8"/>
                <w:szCs w:val="18"/>
              </w:rPr>
            </w:pPr>
            <w:r w:rsidRPr="009F6DB8">
              <w:rPr>
                <w:color w:val="auto"/>
                <w:sz w:val="18"/>
                <w:szCs w:val="18"/>
              </w:rPr>
              <w:t>0,00</w:t>
            </w:r>
          </w:p>
        </w:tc>
      </w:tr>
      <w:tr w:rsidR="000D0106" w:rsidRPr="009F6DB8" w:rsidTr="000D0106">
        <w:trPr>
          <w:trHeight w:val="1771"/>
        </w:trPr>
        <w:tc>
          <w:tcPr>
            <w:tcW w:w="709"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r w:rsidRPr="009F6DB8">
              <w:rPr>
                <w:color w:val="auto"/>
              </w:rPr>
              <w:t>1.1.5.</w:t>
            </w:r>
          </w:p>
        </w:tc>
        <w:tc>
          <w:tcPr>
            <w:tcW w:w="1701" w:type="dxa"/>
            <w:vMerge w:val="restart"/>
            <w:tcBorders>
              <w:top w:val="single" w:sz="4" w:space="0" w:color="auto"/>
              <w:left w:val="single" w:sz="4" w:space="0" w:color="auto"/>
              <w:bottom w:val="single" w:sz="4" w:space="0" w:color="auto"/>
              <w:right w:val="single" w:sz="4" w:space="0" w:color="auto"/>
            </w:tcBorders>
          </w:tcPr>
          <w:p w:rsidR="000D0106" w:rsidRPr="009F6DB8" w:rsidRDefault="000D0106" w:rsidP="000D0106">
            <w:pPr>
              <w:rPr>
                <w:color w:val="auto"/>
              </w:rPr>
            </w:pPr>
            <w:r w:rsidRPr="009F6DB8">
              <w:rPr>
                <w:color w:val="auto"/>
              </w:rPr>
              <w:t>Приобретение оборудования для ремонта системы водоснабжения – арт. скважины № 8а (РЭС), Ивановская область, р-н Комсомольский, западнее г. Комсомольск</w:t>
            </w:r>
          </w:p>
        </w:tc>
        <w:tc>
          <w:tcPr>
            <w:tcW w:w="1418" w:type="dxa"/>
            <w:vMerge w:val="restart"/>
            <w:tcBorders>
              <w:left w:val="single" w:sz="4" w:space="0" w:color="000000"/>
              <w:right w:val="single" w:sz="4" w:space="0" w:color="000000"/>
            </w:tcBorders>
            <w:shd w:val="clear" w:color="auto" w:fill="FFFFFF"/>
          </w:tcPr>
          <w:p w:rsidR="000D0106" w:rsidRPr="009F6DB8" w:rsidRDefault="000D0106" w:rsidP="000D0106">
            <w:pPr>
              <w:rPr>
                <w:color w:val="auto"/>
                <w:sz w:val="18"/>
                <w:szCs w:val="18"/>
              </w:rPr>
            </w:pPr>
            <w:r w:rsidRPr="009F6DB8">
              <w:rPr>
                <w:color w:val="auto"/>
                <w:sz w:val="18"/>
                <w:szCs w:val="18"/>
              </w:rPr>
              <w:t>Управление по вопросу развития инфраструктуры Администрации  Комсомольского муниципального района</w:t>
            </w:r>
          </w:p>
        </w:tc>
        <w:tc>
          <w:tcPr>
            <w:tcW w:w="1134"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r w:rsidRPr="009F6DB8">
              <w:rPr>
                <w:color w:val="auto"/>
              </w:rPr>
              <w:t>2023-2025</w:t>
            </w:r>
          </w:p>
        </w:tc>
        <w:tc>
          <w:tcPr>
            <w:tcW w:w="1701" w:type="dxa"/>
            <w:tcBorders>
              <w:left w:val="single" w:sz="4" w:space="0" w:color="000000"/>
              <w:bottom w:val="single" w:sz="4" w:space="0" w:color="auto"/>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 xml:space="preserve">Всего: </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r w:rsidRPr="009F6DB8">
              <w:rPr>
                <w:color w:val="auto"/>
                <w:sz w:val="16"/>
                <w:szCs w:val="16"/>
              </w:rPr>
              <w:t>91 000,00</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6"/>
                <w:szCs w:val="16"/>
              </w:rPr>
            </w:pPr>
            <w:r w:rsidRPr="009F6DB8">
              <w:rPr>
                <w:color w:val="auto"/>
                <w:sz w:val="16"/>
                <w:szCs w:val="16"/>
              </w:rPr>
              <w:t>0,00</w:t>
            </w:r>
          </w:p>
        </w:tc>
      </w:tr>
      <w:tr w:rsidR="000D0106" w:rsidRPr="009F6DB8" w:rsidTr="000D0106">
        <w:trPr>
          <w:trHeight w:val="1043"/>
        </w:trPr>
        <w:tc>
          <w:tcPr>
            <w:tcW w:w="709"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vMerge/>
            <w:tcBorders>
              <w:top w:val="single" w:sz="4" w:space="0" w:color="auto"/>
              <w:left w:val="single" w:sz="4" w:space="0" w:color="auto"/>
              <w:bottom w:val="single" w:sz="4" w:space="0" w:color="auto"/>
              <w:right w:val="single" w:sz="4" w:space="0" w:color="auto"/>
            </w:tcBorders>
          </w:tcPr>
          <w:p w:rsidR="000D0106" w:rsidRPr="009F6DB8" w:rsidRDefault="000D0106" w:rsidP="000D0106">
            <w:pPr>
              <w:jc w:val="center"/>
              <w:rPr>
                <w:color w:val="auto"/>
              </w:rPr>
            </w:pPr>
          </w:p>
        </w:tc>
        <w:tc>
          <w:tcPr>
            <w:tcW w:w="1418" w:type="dxa"/>
            <w:vMerge/>
            <w:tcBorders>
              <w:left w:val="single" w:sz="4" w:space="0" w:color="000000"/>
              <w:right w:val="single" w:sz="4" w:space="0" w:color="000000"/>
            </w:tcBorders>
            <w:shd w:val="clear" w:color="auto" w:fill="FFFFFF"/>
          </w:tcPr>
          <w:p w:rsidR="000D0106" w:rsidRPr="009F6DB8" w:rsidRDefault="000D0106" w:rsidP="000D0106">
            <w:pPr>
              <w:rPr>
                <w:color w:val="auto"/>
                <w:sz w:val="18"/>
                <w:szCs w:val="18"/>
              </w:rPr>
            </w:pPr>
          </w:p>
        </w:tc>
        <w:tc>
          <w:tcPr>
            <w:tcW w:w="1134"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Бюджет Комсомольского муниципального района</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r w:rsidRPr="009F6DB8">
              <w:rPr>
                <w:color w:val="auto"/>
                <w:sz w:val="16"/>
                <w:szCs w:val="16"/>
              </w:rPr>
              <w:t>4 550,00</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6"/>
                <w:szCs w:val="16"/>
              </w:rPr>
            </w:pPr>
            <w:r w:rsidRPr="009F6DB8">
              <w:rPr>
                <w:color w:val="auto"/>
                <w:sz w:val="16"/>
                <w:szCs w:val="16"/>
              </w:rPr>
              <w:t>0,00</w:t>
            </w:r>
          </w:p>
        </w:tc>
      </w:tr>
      <w:tr w:rsidR="000D0106" w:rsidRPr="009F6DB8" w:rsidTr="000D0106">
        <w:trPr>
          <w:trHeight w:val="1043"/>
        </w:trPr>
        <w:tc>
          <w:tcPr>
            <w:tcW w:w="709"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vMerge/>
            <w:tcBorders>
              <w:top w:val="single" w:sz="4" w:space="0" w:color="auto"/>
              <w:left w:val="single" w:sz="4" w:space="0" w:color="auto"/>
              <w:bottom w:val="single" w:sz="4" w:space="0" w:color="auto"/>
              <w:right w:val="single" w:sz="4" w:space="0" w:color="auto"/>
            </w:tcBorders>
          </w:tcPr>
          <w:p w:rsidR="000D0106" w:rsidRPr="009F6DB8" w:rsidRDefault="000D0106" w:rsidP="000D0106">
            <w:pPr>
              <w:jc w:val="center"/>
              <w:rPr>
                <w:color w:val="auto"/>
              </w:rPr>
            </w:pPr>
          </w:p>
        </w:tc>
        <w:tc>
          <w:tcPr>
            <w:tcW w:w="1418" w:type="dxa"/>
            <w:vMerge/>
            <w:tcBorders>
              <w:left w:val="single" w:sz="4" w:space="0" w:color="000000"/>
              <w:bottom w:val="single" w:sz="4" w:space="0" w:color="000000"/>
              <w:right w:val="single" w:sz="4" w:space="0" w:color="000000"/>
            </w:tcBorders>
            <w:shd w:val="clear" w:color="auto" w:fill="FFFFFF"/>
          </w:tcPr>
          <w:p w:rsidR="000D0106" w:rsidRPr="009F6DB8" w:rsidRDefault="000D0106" w:rsidP="000D0106">
            <w:pPr>
              <w:rPr>
                <w:color w:val="auto"/>
                <w:sz w:val="18"/>
                <w:szCs w:val="18"/>
              </w:rPr>
            </w:pPr>
          </w:p>
        </w:tc>
        <w:tc>
          <w:tcPr>
            <w:tcW w:w="1134"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tcBorders>
              <w:top w:val="single" w:sz="4" w:space="0" w:color="auto"/>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Бюджет Ивановской области</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r w:rsidRPr="009F6DB8">
              <w:rPr>
                <w:color w:val="auto"/>
                <w:sz w:val="16"/>
                <w:szCs w:val="16"/>
              </w:rPr>
              <w:t>86 450,00</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6"/>
                <w:szCs w:val="16"/>
              </w:rPr>
            </w:pPr>
            <w:r w:rsidRPr="009F6DB8">
              <w:rPr>
                <w:color w:val="auto"/>
                <w:sz w:val="16"/>
                <w:szCs w:val="16"/>
              </w:rPr>
              <w:t>0,00</w:t>
            </w:r>
          </w:p>
        </w:tc>
      </w:tr>
      <w:tr w:rsidR="000D0106" w:rsidRPr="009F6DB8" w:rsidTr="000D0106">
        <w:trPr>
          <w:trHeight w:val="738"/>
        </w:trPr>
        <w:tc>
          <w:tcPr>
            <w:tcW w:w="709"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r w:rsidRPr="009F6DB8">
              <w:rPr>
                <w:color w:val="auto"/>
              </w:rPr>
              <w:t>1.1.6.</w:t>
            </w:r>
          </w:p>
        </w:tc>
        <w:tc>
          <w:tcPr>
            <w:tcW w:w="1701" w:type="dxa"/>
            <w:vMerge w:val="restart"/>
            <w:tcBorders>
              <w:top w:val="single" w:sz="4" w:space="0" w:color="auto"/>
              <w:left w:val="single" w:sz="4" w:space="0" w:color="auto"/>
              <w:bottom w:val="single" w:sz="4" w:space="0" w:color="auto"/>
              <w:right w:val="single" w:sz="4" w:space="0" w:color="auto"/>
            </w:tcBorders>
          </w:tcPr>
          <w:p w:rsidR="000D0106" w:rsidRPr="009F6DB8" w:rsidRDefault="000D0106" w:rsidP="000D0106">
            <w:pPr>
              <w:rPr>
                <w:color w:val="auto"/>
              </w:rPr>
            </w:pPr>
            <w:r w:rsidRPr="009F6DB8">
              <w:rPr>
                <w:color w:val="auto"/>
              </w:rPr>
              <w:t>Приобретение оборудования для ремонта системы водоснабжения – арт. скважины № 10 (РЭС), Ивановская область, р-н Комсомольский, западнее г. Комсомольск</w:t>
            </w:r>
          </w:p>
        </w:tc>
        <w:tc>
          <w:tcPr>
            <w:tcW w:w="1418" w:type="dxa"/>
            <w:vMerge w:val="restart"/>
            <w:tcBorders>
              <w:left w:val="single" w:sz="4" w:space="0" w:color="000000"/>
              <w:right w:val="single" w:sz="4" w:space="0" w:color="000000"/>
            </w:tcBorders>
            <w:shd w:val="clear" w:color="auto" w:fill="FFFFFF"/>
          </w:tcPr>
          <w:p w:rsidR="000D0106" w:rsidRPr="009F6DB8" w:rsidRDefault="000D0106" w:rsidP="000D0106">
            <w:pPr>
              <w:rPr>
                <w:color w:val="auto"/>
                <w:sz w:val="18"/>
                <w:szCs w:val="18"/>
              </w:rPr>
            </w:pPr>
            <w:r w:rsidRPr="009F6DB8">
              <w:rPr>
                <w:color w:val="auto"/>
                <w:sz w:val="18"/>
                <w:szCs w:val="18"/>
              </w:rPr>
              <w:t>Управление по вопросу развития инфраструктуры Администрации  Комсомольского муниципального района</w:t>
            </w:r>
          </w:p>
        </w:tc>
        <w:tc>
          <w:tcPr>
            <w:tcW w:w="1134"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r w:rsidRPr="009F6DB8">
              <w:rPr>
                <w:color w:val="auto"/>
              </w:rPr>
              <w:t>2023-2025</w:t>
            </w:r>
          </w:p>
        </w:tc>
        <w:tc>
          <w:tcPr>
            <w:tcW w:w="1701" w:type="dxa"/>
            <w:tcBorders>
              <w:left w:val="single" w:sz="4" w:space="0" w:color="000000"/>
              <w:bottom w:val="single" w:sz="4" w:space="0" w:color="auto"/>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 xml:space="preserve">Всего: </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r w:rsidRPr="009F6DB8">
              <w:rPr>
                <w:color w:val="auto"/>
                <w:sz w:val="16"/>
                <w:szCs w:val="16"/>
              </w:rPr>
              <w:t>82 500,00</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6"/>
                <w:szCs w:val="16"/>
              </w:rPr>
            </w:pPr>
            <w:r w:rsidRPr="009F6DB8">
              <w:rPr>
                <w:color w:val="auto"/>
                <w:sz w:val="16"/>
                <w:szCs w:val="16"/>
              </w:rPr>
              <w:t>0,00</w:t>
            </w:r>
          </w:p>
        </w:tc>
      </w:tr>
      <w:tr w:rsidR="000D0106" w:rsidRPr="009F6DB8" w:rsidTr="000D0106">
        <w:trPr>
          <w:trHeight w:val="1043"/>
        </w:trPr>
        <w:tc>
          <w:tcPr>
            <w:tcW w:w="709"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vMerge/>
            <w:tcBorders>
              <w:left w:val="single" w:sz="4" w:space="0" w:color="000000"/>
              <w:right w:val="single" w:sz="4" w:space="0" w:color="000000"/>
            </w:tcBorders>
            <w:shd w:val="clear" w:color="auto" w:fill="FFFFFF"/>
            <w:vAlign w:val="center"/>
          </w:tcPr>
          <w:p w:rsidR="000D0106" w:rsidRPr="009F6DB8" w:rsidRDefault="000D0106" w:rsidP="000D0106">
            <w:pPr>
              <w:jc w:val="center"/>
              <w:rPr>
                <w:color w:val="auto"/>
              </w:rPr>
            </w:pPr>
          </w:p>
        </w:tc>
        <w:tc>
          <w:tcPr>
            <w:tcW w:w="1418" w:type="dxa"/>
            <w:vMerge/>
            <w:tcBorders>
              <w:left w:val="single" w:sz="4" w:space="0" w:color="000000"/>
              <w:right w:val="single" w:sz="4" w:space="0" w:color="000000"/>
            </w:tcBorders>
            <w:shd w:val="clear" w:color="auto" w:fill="FFFFFF"/>
          </w:tcPr>
          <w:p w:rsidR="000D0106" w:rsidRPr="009F6DB8" w:rsidRDefault="000D0106" w:rsidP="000D0106">
            <w:pPr>
              <w:rPr>
                <w:color w:val="auto"/>
                <w:sz w:val="18"/>
                <w:szCs w:val="18"/>
              </w:rPr>
            </w:pPr>
          </w:p>
        </w:tc>
        <w:tc>
          <w:tcPr>
            <w:tcW w:w="1134"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Бюджет Комсомольского муниципального района</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r w:rsidRPr="009F6DB8">
              <w:rPr>
                <w:color w:val="auto"/>
                <w:sz w:val="16"/>
                <w:szCs w:val="16"/>
              </w:rPr>
              <w:t>4 125,00</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6"/>
                <w:szCs w:val="16"/>
              </w:rPr>
            </w:pPr>
            <w:r w:rsidRPr="009F6DB8">
              <w:rPr>
                <w:color w:val="auto"/>
                <w:sz w:val="16"/>
                <w:szCs w:val="16"/>
              </w:rPr>
              <w:t>0,00</w:t>
            </w:r>
          </w:p>
        </w:tc>
      </w:tr>
      <w:tr w:rsidR="000D0106" w:rsidRPr="009F6DB8" w:rsidTr="000D0106">
        <w:trPr>
          <w:trHeight w:val="1043"/>
        </w:trPr>
        <w:tc>
          <w:tcPr>
            <w:tcW w:w="709"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vMerge/>
            <w:tcBorders>
              <w:left w:val="single" w:sz="4" w:space="0" w:color="000000"/>
              <w:right w:val="single" w:sz="4" w:space="0" w:color="000000"/>
            </w:tcBorders>
            <w:shd w:val="clear" w:color="auto" w:fill="FFFFFF"/>
            <w:vAlign w:val="center"/>
          </w:tcPr>
          <w:p w:rsidR="000D0106" w:rsidRPr="009F6DB8" w:rsidRDefault="000D0106" w:rsidP="000D0106">
            <w:pPr>
              <w:jc w:val="center"/>
              <w:rPr>
                <w:color w:val="auto"/>
              </w:rPr>
            </w:pPr>
          </w:p>
        </w:tc>
        <w:tc>
          <w:tcPr>
            <w:tcW w:w="1418" w:type="dxa"/>
            <w:vMerge/>
            <w:tcBorders>
              <w:left w:val="single" w:sz="4" w:space="0" w:color="000000"/>
              <w:bottom w:val="single" w:sz="4" w:space="0" w:color="000000"/>
              <w:right w:val="single" w:sz="4" w:space="0" w:color="000000"/>
            </w:tcBorders>
            <w:shd w:val="clear" w:color="auto" w:fill="FFFFFF"/>
          </w:tcPr>
          <w:p w:rsidR="000D0106" w:rsidRPr="009F6DB8" w:rsidRDefault="000D0106" w:rsidP="000D0106">
            <w:pPr>
              <w:rPr>
                <w:color w:val="auto"/>
                <w:sz w:val="18"/>
                <w:szCs w:val="18"/>
              </w:rPr>
            </w:pPr>
          </w:p>
        </w:tc>
        <w:tc>
          <w:tcPr>
            <w:tcW w:w="1134"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tcBorders>
              <w:top w:val="single" w:sz="4" w:space="0" w:color="auto"/>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Бюджет Ивановской области</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r w:rsidRPr="009F6DB8">
              <w:rPr>
                <w:color w:val="auto"/>
                <w:sz w:val="16"/>
                <w:szCs w:val="16"/>
              </w:rPr>
              <w:t>78 375,00</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6"/>
                <w:szCs w:val="16"/>
              </w:rPr>
            </w:pPr>
            <w:r w:rsidRPr="009F6DB8">
              <w:rPr>
                <w:color w:val="auto"/>
                <w:sz w:val="16"/>
                <w:szCs w:val="16"/>
              </w:rPr>
              <w:t>0,00</w:t>
            </w:r>
          </w:p>
        </w:tc>
      </w:tr>
      <w:tr w:rsidR="000D0106" w:rsidRPr="009F6DB8" w:rsidTr="000D0106">
        <w:trPr>
          <w:trHeight w:val="1043"/>
        </w:trPr>
        <w:tc>
          <w:tcPr>
            <w:tcW w:w="709"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r w:rsidRPr="009F6DB8">
              <w:rPr>
                <w:color w:val="auto"/>
              </w:rPr>
              <w:t>1.1.7</w:t>
            </w:r>
          </w:p>
        </w:tc>
        <w:tc>
          <w:tcPr>
            <w:tcW w:w="1701"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jc w:val="center"/>
              <w:rPr>
                <w:color w:val="auto"/>
              </w:rPr>
            </w:pPr>
            <w:r w:rsidRPr="009F6DB8">
              <w:rPr>
                <w:color w:val="auto"/>
              </w:rPr>
              <w:t>Приобретение оборудования для ремонта системы теплоснабжения- Центральной котельной, Ивановская обл., р-н Комсомольский, с. Светиково, д.77</w:t>
            </w:r>
          </w:p>
        </w:tc>
        <w:tc>
          <w:tcPr>
            <w:tcW w:w="1418" w:type="dxa"/>
            <w:vMerge w:val="restart"/>
            <w:tcBorders>
              <w:left w:val="single" w:sz="4" w:space="0" w:color="000000"/>
              <w:right w:val="single" w:sz="4" w:space="0" w:color="000000"/>
            </w:tcBorders>
            <w:shd w:val="clear" w:color="auto" w:fill="FFFFFF"/>
          </w:tcPr>
          <w:p w:rsidR="000D0106" w:rsidRPr="009F6DB8" w:rsidRDefault="000D0106" w:rsidP="000D0106">
            <w:pPr>
              <w:rPr>
                <w:color w:val="auto"/>
                <w:sz w:val="18"/>
                <w:szCs w:val="18"/>
              </w:rPr>
            </w:pPr>
            <w:r w:rsidRPr="009F6DB8">
              <w:rPr>
                <w:color w:val="auto"/>
                <w:sz w:val="18"/>
                <w:szCs w:val="18"/>
              </w:rPr>
              <w:t>Управление по вопросу развития инфраструктуры Администрации  Комсомольского муниципального района</w:t>
            </w:r>
          </w:p>
        </w:tc>
        <w:tc>
          <w:tcPr>
            <w:tcW w:w="1134"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r w:rsidRPr="009F6DB8">
              <w:rPr>
                <w:color w:val="auto"/>
              </w:rPr>
              <w:t>2023-2025</w:t>
            </w:r>
          </w:p>
        </w:tc>
        <w:tc>
          <w:tcPr>
            <w:tcW w:w="1701" w:type="dxa"/>
            <w:tcBorders>
              <w:top w:val="single" w:sz="4" w:space="0" w:color="auto"/>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 xml:space="preserve">Всего: </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1 187 628,66</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r>
      <w:tr w:rsidR="000D0106" w:rsidRPr="009F6DB8" w:rsidTr="000D0106">
        <w:trPr>
          <w:trHeight w:val="1043"/>
        </w:trPr>
        <w:tc>
          <w:tcPr>
            <w:tcW w:w="709"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vMerge/>
            <w:tcBorders>
              <w:left w:val="single" w:sz="4" w:space="0" w:color="000000"/>
              <w:right w:val="single" w:sz="4" w:space="0" w:color="000000"/>
            </w:tcBorders>
            <w:shd w:val="clear" w:color="auto" w:fill="FFFFFF"/>
            <w:vAlign w:val="center"/>
          </w:tcPr>
          <w:p w:rsidR="000D0106" w:rsidRPr="009F6DB8" w:rsidRDefault="000D0106" w:rsidP="000D0106">
            <w:pPr>
              <w:jc w:val="center"/>
              <w:rPr>
                <w:color w:val="auto"/>
              </w:rPr>
            </w:pPr>
          </w:p>
        </w:tc>
        <w:tc>
          <w:tcPr>
            <w:tcW w:w="1418" w:type="dxa"/>
            <w:vMerge/>
            <w:tcBorders>
              <w:left w:val="single" w:sz="4" w:space="0" w:color="000000"/>
              <w:right w:val="single" w:sz="4" w:space="0" w:color="000000"/>
            </w:tcBorders>
            <w:shd w:val="clear" w:color="auto" w:fill="FFFFFF"/>
          </w:tcPr>
          <w:p w:rsidR="000D0106" w:rsidRPr="009F6DB8" w:rsidRDefault="000D0106" w:rsidP="000D0106">
            <w:pPr>
              <w:rPr>
                <w:color w:val="auto"/>
                <w:sz w:val="18"/>
                <w:szCs w:val="18"/>
              </w:rPr>
            </w:pPr>
          </w:p>
        </w:tc>
        <w:tc>
          <w:tcPr>
            <w:tcW w:w="1134"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tcBorders>
              <w:top w:val="single" w:sz="4" w:space="0" w:color="auto"/>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Бюджет Комсомольского муниципального района</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59 381,44</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p w:rsidR="000D0106" w:rsidRPr="009F6DB8" w:rsidRDefault="000D0106" w:rsidP="000D0106">
            <w:pPr>
              <w:rPr>
                <w:color w:val="auto"/>
                <w:sz w:val="16"/>
                <w:szCs w:val="16"/>
              </w:rPr>
            </w:pP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r>
      <w:tr w:rsidR="000D0106" w:rsidRPr="009F6DB8" w:rsidTr="000D0106">
        <w:trPr>
          <w:trHeight w:val="1043"/>
        </w:trPr>
        <w:tc>
          <w:tcPr>
            <w:tcW w:w="709"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vMerge/>
            <w:tcBorders>
              <w:left w:val="single" w:sz="4" w:space="0" w:color="000000"/>
              <w:right w:val="single" w:sz="4" w:space="0" w:color="000000"/>
            </w:tcBorders>
            <w:shd w:val="clear" w:color="auto" w:fill="FFFFFF"/>
            <w:vAlign w:val="center"/>
          </w:tcPr>
          <w:p w:rsidR="000D0106" w:rsidRPr="009F6DB8" w:rsidRDefault="000D0106" w:rsidP="000D0106">
            <w:pPr>
              <w:jc w:val="center"/>
              <w:rPr>
                <w:color w:val="auto"/>
              </w:rPr>
            </w:pPr>
          </w:p>
        </w:tc>
        <w:tc>
          <w:tcPr>
            <w:tcW w:w="1418" w:type="dxa"/>
            <w:vMerge/>
            <w:tcBorders>
              <w:left w:val="single" w:sz="4" w:space="0" w:color="000000"/>
              <w:bottom w:val="single" w:sz="4" w:space="0" w:color="000000"/>
              <w:right w:val="single" w:sz="4" w:space="0" w:color="000000"/>
            </w:tcBorders>
            <w:shd w:val="clear" w:color="auto" w:fill="FFFFFF"/>
          </w:tcPr>
          <w:p w:rsidR="000D0106" w:rsidRPr="009F6DB8" w:rsidRDefault="000D0106" w:rsidP="000D0106">
            <w:pPr>
              <w:rPr>
                <w:color w:val="auto"/>
                <w:sz w:val="18"/>
                <w:szCs w:val="18"/>
              </w:rPr>
            </w:pPr>
          </w:p>
        </w:tc>
        <w:tc>
          <w:tcPr>
            <w:tcW w:w="1134"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tcBorders>
              <w:top w:val="single" w:sz="4" w:space="0" w:color="auto"/>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Бюджет Ивановской области</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1 128 247,22</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r>
      <w:tr w:rsidR="000D0106" w:rsidRPr="009F6DB8" w:rsidTr="000D0106">
        <w:trPr>
          <w:trHeight w:val="1043"/>
        </w:trPr>
        <w:tc>
          <w:tcPr>
            <w:tcW w:w="709"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r w:rsidRPr="009F6DB8">
              <w:rPr>
                <w:color w:val="auto"/>
              </w:rPr>
              <w:t>1.1.8.</w:t>
            </w:r>
          </w:p>
        </w:tc>
        <w:tc>
          <w:tcPr>
            <w:tcW w:w="1701"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jc w:val="center"/>
              <w:rPr>
                <w:color w:val="auto"/>
              </w:rPr>
            </w:pPr>
            <w:r w:rsidRPr="009F6DB8">
              <w:rPr>
                <w:color w:val="auto"/>
              </w:rPr>
              <w:t>Приобретение оборудования для ремонта системы водоснабжения- арт. Скважин №7, №8, №4, №3 Ивановская область, р-н Комсомольский, г. Комсомольск</w:t>
            </w:r>
          </w:p>
        </w:tc>
        <w:tc>
          <w:tcPr>
            <w:tcW w:w="1418" w:type="dxa"/>
            <w:vMerge w:val="restart"/>
            <w:tcBorders>
              <w:left w:val="single" w:sz="4" w:space="0" w:color="000000"/>
              <w:right w:val="single" w:sz="4" w:space="0" w:color="000000"/>
            </w:tcBorders>
            <w:shd w:val="clear" w:color="auto" w:fill="FFFFFF"/>
          </w:tcPr>
          <w:p w:rsidR="000D0106" w:rsidRPr="009F6DB8" w:rsidRDefault="000D0106" w:rsidP="000D0106">
            <w:pPr>
              <w:rPr>
                <w:color w:val="auto"/>
                <w:sz w:val="18"/>
                <w:szCs w:val="18"/>
              </w:rPr>
            </w:pPr>
            <w:r w:rsidRPr="009F6DB8">
              <w:rPr>
                <w:color w:val="auto"/>
                <w:sz w:val="18"/>
                <w:szCs w:val="18"/>
              </w:rPr>
              <w:t>Управление по вопросу развития инфраструктуры Администрации  Комсомольского муниципального района</w:t>
            </w:r>
          </w:p>
        </w:tc>
        <w:tc>
          <w:tcPr>
            <w:tcW w:w="1134"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r w:rsidRPr="009F6DB8">
              <w:rPr>
                <w:color w:val="auto"/>
              </w:rPr>
              <w:t>2023-2025</w:t>
            </w:r>
          </w:p>
        </w:tc>
        <w:tc>
          <w:tcPr>
            <w:tcW w:w="1701" w:type="dxa"/>
            <w:tcBorders>
              <w:top w:val="single" w:sz="4" w:space="0" w:color="auto"/>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 xml:space="preserve">Всего: </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471 638,64</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r>
      <w:tr w:rsidR="000D0106" w:rsidRPr="009F6DB8" w:rsidTr="000D0106">
        <w:trPr>
          <w:trHeight w:val="1043"/>
        </w:trPr>
        <w:tc>
          <w:tcPr>
            <w:tcW w:w="709"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vMerge/>
            <w:tcBorders>
              <w:left w:val="single" w:sz="4" w:space="0" w:color="000000"/>
              <w:right w:val="single" w:sz="4" w:space="0" w:color="000000"/>
            </w:tcBorders>
            <w:shd w:val="clear" w:color="auto" w:fill="FFFFFF"/>
            <w:vAlign w:val="center"/>
          </w:tcPr>
          <w:p w:rsidR="000D0106" w:rsidRPr="009F6DB8" w:rsidRDefault="000D0106" w:rsidP="000D0106">
            <w:pPr>
              <w:jc w:val="center"/>
              <w:rPr>
                <w:color w:val="auto"/>
              </w:rPr>
            </w:pPr>
          </w:p>
        </w:tc>
        <w:tc>
          <w:tcPr>
            <w:tcW w:w="1418" w:type="dxa"/>
            <w:vMerge/>
            <w:tcBorders>
              <w:left w:val="single" w:sz="4" w:space="0" w:color="000000"/>
              <w:right w:val="single" w:sz="4" w:space="0" w:color="000000"/>
            </w:tcBorders>
            <w:shd w:val="clear" w:color="auto" w:fill="FFFFFF"/>
          </w:tcPr>
          <w:p w:rsidR="000D0106" w:rsidRPr="009F6DB8" w:rsidRDefault="000D0106" w:rsidP="000D0106">
            <w:pPr>
              <w:rPr>
                <w:color w:val="auto"/>
                <w:sz w:val="18"/>
                <w:szCs w:val="18"/>
              </w:rPr>
            </w:pPr>
          </w:p>
        </w:tc>
        <w:tc>
          <w:tcPr>
            <w:tcW w:w="1134"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tcBorders>
              <w:top w:val="single" w:sz="4" w:space="0" w:color="auto"/>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Бюджет Комсомольского муниципального района</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23 581,94</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r>
      <w:tr w:rsidR="000D0106" w:rsidRPr="009F6DB8" w:rsidTr="000D0106">
        <w:trPr>
          <w:trHeight w:val="1043"/>
        </w:trPr>
        <w:tc>
          <w:tcPr>
            <w:tcW w:w="709"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vMerge/>
            <w:tcBorders>
              <w:left w:val="single" w:sz="4" w:space="0" w:color="000000"/>
              <w:right w:val="single" w:sz="4" w:space="0" w:color="000000"/>
            </w:tcBorders>
            <w:shd w:val="clear" w:color="auto" w:fill="FFFFFF"/>
            <w:vAlign w:val="center"/>
          </w:tcPr>
          <w:p w:rsidR="000D0106" w:rsidRPr="009F6DB8" w:rsidRDefault="000D0106" w:rsidP="000D0106">
            <w:pPr>
              <w:jc w:val="center"/>
              <w:rPr>
                <w:color w:val="auto"/>
              </w:rPr>
            </w:pPr>
          </w:p>
        </w:tc>
        <w:tc>
          <w:tcPr>
            <w:tcW w:w="1418" w:type="dxa"/>
            <w:vMerge/>
            <w:tcBorders>
              <w:left w:val="single" w:sz="4" w:space="0" w:color="000000"/>
              <w:bottom w:val="single" w:sz="4" w:space="0" w:color="000000"/>
              <w:right w:val="single" w:sz="4" w:space="0" w:color="000000"/>
            </w:tcBorders>
            <w:shd w:val="clear" w:color="auto" w:fill="FFFFFF"/>
          </w:tcPr>
          <w:p w:rsidR="000D0106" w:rsidRPr="009F6DB8" w:rsidRDefault="000D0106" w:rsidP="000D0106">
            <w:pPr>
              <w:rPr>
                <w:color w:val="auto"/>
                <w:sz w:val="18"/>
                <w:szCs w:val="18"/>
              </w:rPr>
            </w:pPr>
          </w:p>
        </w:tc>
        <w:tc>
          <w:tcPr>
            <w:tcW w:w="1134"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tcBorders>
              <w:top w:val="single" w:sz="4" w:space="0" w:color="auto"/>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Бюджет Ивановской области</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448 056,70</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r>
      <w:tr w:rsidR="000D0106" w:rsidRPr="009F6DB8" w:rsidTr="000D0106">
        <w:trPr>
          <w:trHeight w:val="1043"/>
        </w:trPr>
        <w:tc>
          <w:tcPr>
            <w:tcW w:w="709"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r w:rsidRPr="009F6DB8">
              <w:rPr>
                <w:color w:val="auto"/>
              </w:rPr>
              <w:t>1.1.9.</w:t>
            </w:r>
          </w:p>
        </w:tc>
        <w:tc>
          <w:tcPr>
            <w:tcW w:w="1701"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jc w:val="center"/>
              <w:rPr>
                <w:color w:val="auto"/>
              </w:rPr>
            </w:pPr>
            <w:r w:rsidRPr="009F6DB8">
              <w:rPr>
                <w:color w:val="auto"/>
              </w:rPr>
              <w:t>Приобретение оборудования для ремонта системы водоснабжения – водонапорная башня с артскажиной Ивановская область, р-н Комсомольский, с. Марково, ул. Клубная, строен.6</w:t>
            </w:r>
          </w:p>
        </w:tc>
        <w:tc>
          <w:tcPr>
            <w:tcW w:w="1418" w:type="dxa"/>
            <w:vMerge w:val="restart"/>
            <w:tcBorders>
              <w:left w:val="single" w:sz="4" w:space="0" w:color="000000"/>
              <w:right w:val="single" w:sz="4" w:space="0" w:color="000000"/>
            </w:tcBorders>
            <w:shd w:val="clear" w:color="auto" w:fill="FFFFFF"/>
          </w:tcPr>
          <w:p w:rsidR="000D0106" w:rsidRPr="009F6DB8" w:rsidRDefault="000D0106" w:rsidP="000D0106">
            <w:pPr>
              <w:rPr>
                <w:color w:val="auto"/>
                <w:sz w:val="18"/>
                <w:szCs w:val="18"/>
              </w:rPr>
            </w:pPr>
            <w:r w:rsidRPr="009F6DB8">
              <w:rPr>
                <w:color w:val="auto"/>
                <w:sz w:val="18"/>
                <w:szCs w:val="18"/>
              </w:rPr>
              <w:t>Управление по вопросу развития инфраструктуры Администрации  Комсомольского муниципального района</w:t>
            </w:r>
          </w:p>
        </w:tc>
        <w:tc>
          <w:tcPr>
            <w:tcW w:w="1134"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r w:rsidRPr="009F6DB8">
              <w:rPr>
                <w:color w:val="auto"/>
              </w:rPr>
              <w:t>2023-2025</w:t>
            </w:r>
          </w:p>
        </w:tc>
        <w:tc>
          <w:tcPr>
            <w:tcW w:w="1701" w:type="dxa"/>
            <w:tcBorders>
              <w:top w:val="single" w:sz="4" w:space="0" w:color="auto"/>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 xml:space="preserve">Всего: </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68 446,66</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r>
      <w:tr w:rsidR="000D0106" w:rsidRPr="009F6DB8" w:rsidTr="000D0106">
        <w:trPr>
          <w:trHeight w:val="1043"/>
        </w:trPr>
        <w:tc>
          <w:tcPr>
            <w:tcW w:w="709"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vMerge/>
            <w:tcBorders>
              <w:left w:val="single" w:sz="4" w:space="0" w:color="000000"/>
              <w:right w:val="single" w:sz="4" w:space="0" w:color="000000"/>
            </w:tcBorders>
            <w:shd w:val="clear" w:color="auto" w:fill="FFFFFF"/>
            <w:vAlign w:val="center"/>
          </w:tcPr>
          <w:p w:rsidR="000D0106" w:rsidRPr="009F6DB8" w:rsidRDefault="000D0106" w:rsidP="000D0106">
            <w:pPr>
              <w:jc w:val="center"/>
              <w:rPr>
                <w:color w:val="auto"/>
              </w:rPr>
            </w:pPr>
          </w:p>
        </w:tc>
        <w:tc>
          <w:tcPr>
            <w:tcW w:w="1418" w:type="dxa"/>
            <w:vMerge/>
            <w:tcBorders>
              <w:left w:val="single" w:sz="4" w:space="0" w:color="000000"/>
              <w:right w:val="single" w:sz="4" w:space="0" w:color="000000"/>
            </w:tcBorders>
            <w:shd w:val="clear" w:color="auto" w:fill="FFFFFF"/>
          </w:tcPr>
          <w:p w:rsidR="000D0106" w:rsidRPr="009F6DB8" w:rsidRDefault="000D0106" w:rsidP="000D0106">
            <w:pPr>
              <w:rPr>
                <w:color w:val="auto"/>
                <w:sz w:val="18"/>
                <w:szCs w:val="18"/>
              </w:rPr>
            </w:pPr>
          </w:p>
        </w:tc>
        <w:tc>
          <w:tcPr>
            <w:tcW w:w="1134"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tcBorders>
              <w:top w:val="single" w:sz="4" w:space="0" w:color="auto"/>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Бюджет Комсомольского муниципального района</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3 422,34</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r>
      <w:tr w:rsidR="000D0106" w:rsidRPr="009F6DB8" w:rsidTr="000D0106">
        <w:trPr>
          <w:trHeight w:val="1043"/>
        </w:trPr>
        <w:tc>
          <w:tcPr>
            <w:tcW w:w="709"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vMerge/>
            <w:tcBorders>
              <w:left w:val="single" w:sz="4" w:space="0" w:color="000000"/>
              <w:right w:val="single" w:sz="4" w:space="0" w:color="000000"/>
            </w:tcBorders>
            <w:shd w:val="clear" w:color="auto" w:fill="FFFFFF"/>
            <w:vAlign w:val="center"/>
          </w:tcPr>
          <w:p w:rsidR="000D0106" w:rsidRPr="009F6DB8" w:rsidRDefault="000D0106" w:rsidP="000D0106">
            <w:pPr>
              <w:jc w:val="center"/>
              <w:rPr>
                <w:color w:val="auto"/>
              </w:rPr>
            </w:pPr>
          </w:p>
        </w:tc>
        <w:tc>
          <w:tcPr>
            <w:tcW w:w="1418" w:type="dxa"/>
            <w:vMerge/>
            <w:tcBorders>
              <w:left w:val="single" w:sz="4" w:space="0" w:color="000000"/>
              <w:bottom w:val="single" w:sz="4" w:space="0" w:color="000000"/>
              <w:right w:val="single" w:sz="4" w:space="0" w:color="000000"/>
            </w:tcBorders>
            <w:shd w:val="clear" w:color="auto" w:fill="FFFFFF"/>
          </w:tcPr>
          <w:p w:rsidR="000D0106" w:rsidRPr="009F6DB8" w:rsidRDefault="000D0106" w:rsidP="000D0106">
            <w:pPr>
              <w:rPr>
                <w:color w:val="auto"/>
                <w:sz w:val="18"/>
                <w:szCs w:val="18"/>
              </w:rPr>
            </w:pPr>
          </w:p>
        </w:tc>
        <w:tc>
          <w:tcPr>
            <w:tcW w:w="1134"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tcBorders>
              <w:top w:val="single" w:sz="4" w:space="0" w:color="auto"/>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Бюджет Ивановской области</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65 024,32</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r>
      <w:tr w:rsidR="000D0106" w:rsidRPr="009F6DB8" w:rsidTr="000D0106">
        <w:trPr>
          <w:trHeight w:val="1043"/>
        </w:trPr>
        <w:tc>
          <w:tcPr>
            <w:tcW w:w="709"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r w:rsidRPr="009F6DB8">
              <w:rPr>
                <w:color w:val="auto"/>
              </w:rPr>
              <w:t>1.1.10.</w:t>
            </w:r>
          </w:p>
        </w:tc>
        <w:tc>
          <w:tcPr>
            <w:tcW w:w="1701"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jc w:val="center"/>
              <w:rPr>
                <w:color w:val="auto"/>
              </w:rPr>
            </w:pPr>
            <w:r w:rsidRPr="009F6DB8">
              <w:rPr>
                <w:color w:val="auto"/>
              </w:rPr>
              <w:t>Приобретение оборудования для ремонта системы водоснабжения – артезианская скважина №1 Ивановская область, р-н Комсомольский, д. Рождествено, д.35</w:t>
            </w:r>
          </w:p>
        </w:tc>
        <w:tc>
          <w:tcPr>
            <w:tcW w:w="1418" w:type="dxa"/>
            <w:vMerge w:val="restart"/>
            <w:tcBorders>
              <w:left w:val="single" w:sz="4" w:space="0" w:color="000000"/>
              <w:right w:val="single" w:sz="4" w:space="0" w:color="000000"/>
            </w:tcBorders>
            <w:shd w:val="clear" w:color="auto" w:fill="FFFFFF"/>
          </w:tcPr>
          <w:p w:rsidR="000D0106" w:rsidRPr="009F6DB8" w:rsidRDefault="000D0106" w:rsidP="000D0106">
            <w:pPr>
              <w:rPr>
                <w:color w:val="auto"/>
                <w:sz w:val="18"/>
                <w:szCs w:val="18"/>
              </w:rPr>
            </w:pPr>
            <w:r w:rsidRPr="009F6DB8">
              <w:rPr>
                <w:color w:val="auto"/>
                <w:sz w:val="18"/>
                <w:szCs w:val="18"/>
              </w:rPr>
              <w:t>Управление по вопросу развития инфраструктуры Администрации  Комсомольского муниципального района</w:t>
            </w:r>
          </w:p>
        </w:tc>
        <w:tc>
          <w:tcPr>
            <w:tcW w:w="1134"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r w:rsidRPr="009F6DB8">
              <w:rPr>
                <w:color w:val="auto"/>
              </w:rPr>
              <w:t>2023-2025</w:t>
            </w:r>
          </w:p>
        </w:tc>
        <w:tc>
          <w:tcPr>
            <w:tcW w:w="1701" w:type="dxa"/>
            <w:tcBorders>
              <w:top w:val="single" w:sz="4" w:space="0" w:color="auto"/>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 xml:space="preserve">Всего: </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68 446,66</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r>
      <w:tr w:rsidR="000D0106" w:rsidRPr="009F6DB8" w:rsidTr="000D0106">
        <w:trPr>
          <w:trHeight w:val="1043"/>
        </w:trPr>
        <w:tc>
          <w:tcPr>
            <w:tcW w:w="709"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vMerge/>
            <w:tcBorders>
              <w:left w:val="single" w:sz="4" w:space="0" w:color="000000"/>
              <w:right w:val="single" w:sz="4" w:space="0" w:color="000000"/>
            </w:tcBorders>
            <w:shd w:val="clear" w:color="auto" w:fill="FFFFFF"/>
            <w:vAlign w:val="center"/>
          </w:tcPr>
          <w:p w:rsidR="000D0106" w:rsidRPr="009F6DB8" w:rsidRDefault="000D0106" w:rsidP="000D0106">
            <w:pPr>
              <w:jc w:val="center"/>
              <w:rPr>
                <w:color w:val="auto"/>
              </w:rPr>
            </w:pPr>
          </w:p>
        </w:tc>
        <w:tc>
          <w:tcPr>
            <w:tcW w:w="1418" w:type="dxa"/>
            <w:vMerge/>
            <w:tcBorders>
              <w:left w:val="single" w:sz="4" w:space="0" w:color="000000"/>
              <w:right w:val="single" w:sz="4" w:space="0" w:color="000000"/>
            </w:tcBorders>
            <w:shd w:val="clear" w:color="auto" w:fill="FFFFFF"/>
          </w:tcPr>
          <w:p w:rsidR="000D0106" w:rsidRPr="009F6DB8" w:rsidRDefault="000D0106" w:rsidP="000D0106">
            <w:pPr>
              <w:rPr>
                <w:color w:val="auto"/>
                <w:sz w:val="18"/>
                <w:szCs w:val="18"/>
              </w:rPr>
            </w:pPr>
          </w:p>
        </w:tc>
        <w:tc>
          <w:tcPr>
            <w:tcW w:w="1134"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tcBorders>
              <w:top w:val="single" w:sz="4" w:space="0" w:color="auto"/>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Бюджет Комсомольского муниципального района</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3 422,34</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r>
      <w:tr w:rsidR="000D0106" w:rsidRPr="009F6DB8" w:rsidTr="000D0106">
        <w:trPr>
          <w:trHeight w:val="1043"/>
        </w:trPr>
        <w:tc>
          <w:tcPr>
            <w:tcW w:w="709"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vMerge/>
            <w:tcBorders>
              <w:left w:val="single" w:sz="4" w:space="0" w:color="000000"/>
              <w:right w:val="single" w:sz="4" w:space="0" w:color="000000"/>
            </w:tcBorders>
            <w:shd w:val="clear" w:color="auto" w:fill="FFFFFF"/>
            <w:vAlign w:val="center"/>
          </w:tcPr>
          <w:p w:rsidR="000D0106" w:rsidRPr="009F6DB8" w:rsidRDefault="000D0106" w:rsidP="000D0106">
            <w:pPr>
              <w:jc w:val="center"/>
              <w:rPr>
                <w:color w:val="auto"/>
              </w:rPr>
            </w:pPr>
          </w:p>
        </w:tc>
        <w:tc>
          <w:tcPr>
            <w:tcW w:w="1418" w:type="dxa"/>
            <w:vMerge/>
            <w:tcBorders>
              <w:left w:val="single" w:sz="4" w:space="0" w:color="000000"/>
              <w:bottom w:val="single" w:sz="4" w:space="0" w:color="000000"/>
              <w:right w:val="single" w:sz="4" w:space="0" w:color="000000"/>
            </w:tcBorders>
            <w:shd w:val="clear" w:color="auto" w:fill="FFFFFF"/>
          </w:tcPr>
          <w:p w:rsidR="000D0106" w:rsidRPr="009F6DB8" w:rsidRDefault="000D0106" w:rsidP="000D0106">
            <w:pPr>
              <w:rPr>
                <w:color w:val="auto"/>
                <w:sz w:val="18"/>
                <w:szCs w:val="18"/>
              </w:rPr>
            </w:pPr>
          </w:p>
        </w:tc>
        <w:tc>
          <w:tcPr>
            <w:tcW w:w="1134"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tcBorders>
              <w:top w:val="single" w:sz="4" w:space="0" w:color="auto"/>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Бюджет Ивановской области</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65 024,32</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r>
      <w:tr w:rsidR="000D0106" w:rsidRPr="009F6DB8" w:rsidTr="000D0106">
        <w:trPr>
          <w:trHeight w:val="1043"/>
        </w:trPr>
        <w:tc>
          <w:tcPr>
            <w:tcW w:w="709"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r w:rsidRPr="009F6DB8">
              <w:rPr>
                <w:color w:val="auto"/>
              </w:rPr>
              <w:t>1.1.11.</w:t>
            </w:r>
          </w:p>
        </w:tc>
        <w:tc>
          <w:tcPr>
            <w:tcW w:w="1701"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jc w:val="center"/>
              <w:rPr>
                <w:color w:val="auto"/>
              </w:rPr>
            </w:pPr>
            <w:r w:rsidRPr="009F6DB8">
              <w:rPr>
                <w:color w:val="auto"/>
              </w:rPr>
              <w:t>Приобретение оборудования для ремонта системы водоснабжения – артезианская скважина №2 Ивановская область, р-н Комсомольский, с. Седельницы, д.134</w:t>
            </w:r>
          </w:p>
        </w:tc>
        <w:tc>
          <w:tcPr>
            <w:tcW w:w="1418" w:type="dxa"/>
            <w:vMerge w:val="restart"/>
            <w:tcBorders>
              <w:left w:val="single" w:sz="4" w:space="0" w:color="000000"/>
              <w:right w:val="single" w:sz="4" w:space="0" w:color="000000"/>
            </w:tcBorders>
            <w:shd w:val="clear" w:color="auto" w:fill="FFFFFF"/>
          </w:tcPr>
          <w:p w:rsidR="000D0106" w:rsidRPr="009F6DB8" w:rsidRDefault="000D0106" w:rsidP="000D0106">
            <w:pPr>
              <w:rPr>
                <w:color w:val="auto"/>
                <w:sz w:val="18"/>
                <w:szCs w:val="18"/>
              </w:rPr>
            </w:pPr>
            <w:r w:rsidRPr="009F6DB8">
              <w:rPr>
                <w:color w:val="auto"/>
                <w:sz w:val="18"/>
                <w:szCs w:val="18"/>
              </w:rPr>
              <w:t>Управление по вопросу развития инфраструктуры Администрации  Комсомольского муниципального района</w:t>
            </w:r>
          </w:p>
        </w:tc>
        <w:tc>
          <w:tcPr>
            <w:tcW w:w="1134"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r w:rsidRPr="009F6DB8">
              <w:rPr>
                <w:color w:val="auto"/>
              </w:rPr>
              <w:t>2023-2025</w:t>
            </w:r>
          </w:p>
        </w:tc>
        <w:tc>
          <w:tcPr>
            <w:tcW w:w="1701" w:type="dxa"/>
            <w:tcBorders>
              <w:top w:val="single" w:sz="4" w:space="0" w:color="auto"/>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 xml:space="preserve">Всего: </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68 446,66</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r>
      <w:tr w:rsidR="000D0106" w:rsidRPr="009F6DB8" w:rsidTr="000D0106">
        <w:trPr>
          <w:trHeight w:val="1043"/>
        </w:trPr>
        <w:tc>
          <w:tcPr>
            <w:tcW w:w="709"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vMerge/>
            <w:tcBorders>
              <w:left w:val="single" w:sz="4" w:space="0" w:color="000000"/>
              <w:right w:val="single" w:sz="4" w:space="0" w:color="000000"/>
            </w:tcBorders>
            <w:shd w:val="clear" w:color="auto" w:fill="FFFFFF"/>
            <w:vAlign w:val="center"/>
          </w:tcPr>
          <w:p w:rsidR="000D0106" w:rsidRPr="009F6DB8" w:rsidRDefault="000D0106" w:rsidP="000D0106">
            <w:pPr>
              <w:jc w:val="center"/>
              <w:rPr>
                <w:color w:val="auto"/>
              </w:rPr>
            </w:pPr>
          </w:p>
        </w:tc>
        <w:tc>
          <w:tcPr>
            <w:tcW w:w="1418" w:type="dxa"/>
            <w:vMerge/>
            <w:tcBorders>
              <w:left w:val="single" w:sz="4" w:space="0" w:color="000000"/>
              <w:right w:val="single" w:sz="4" w:space="0" w:color="000000"/>
            </w:tcBorders>
            <w:shd w:val="clear" w:color="auto" w:fill="FFFFFF"/>
          </w:tcPr>
          <w:p w:rsidR="000D0106" w:rsidRPr="009F6DB8" w:rsidRDefault="000D0106" w:rsidP="000D0106">
            <w:pPr>
              <w:rPr>
                <w:color w:val="auto"/>
                <w:sz w:val="18"/>
                <w:szCs w:val="18"/>
              </w:rPr>
            </w:pPr>
          </w:p>
        </w:tc>
        <w:tc>
          <w:tcPr>
            <w:tcW w:w="1134"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tcBorders>
              <w:top w:val="single" w:sz="4" w:space="0" w:color="auto"/>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Бюджет Комсомольского муниципального района</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3 422,34</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r>
      <w:tr w:rsidR="000D0106" w:rsidRPr="009F6DB8" w:rsidTr="000D0106">
        <w:trPr>
          <w:trHeight w:val="1043"/>
        </w:trPr>
        <w:tc>
          <w:tcPr>
            <w:tcW w:w="709"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vMerge/>
            <w:tcBorders>
              <w:left w:val="single" w:sz="4" w:space="0" w:color="000000"/>
              <w:right w:val="single" w:sz="4" w:space="0" w:color="000000"/>
            </w:tcBorders>
            <w:shd w:val="clear" w:color="auto" w:fill="FFFFFF"/>
            <w:vAlign w:val="center"/>
          </w:tcPr>
          <w:p w:rsidR="000D0106" w:rsidRPr="009F6DB8" w:rsidRDefault="000D0106" w:rsidP="000D0106">
            <w:pPr>
              <w:jc w:val="center"/>
              <w:rPr>
                <w:color w:val="auto"/>
              </w:rPr>
            </w:pPr>
          </w:p>
        </w:tc>
        <w:tc>
          <w:tcPr>
            <w:tcW w:w="1418" w:type="dxa"/>
            <w:vMerge/>
            <w:tcBorders>
              <w:left w:val="single" w:sz="4" w:space="0" w:color="000000"/>
              <w:bottom w:val="single" w:sz="4" w:space="0" w:color="000000"/>
              <w:right w:val="single" w:sz="4" w:space="0" w:color="000000"/>
            </w:tcBorders>
            <w:shd w:val="clear" w:color="auto" w:fill="FFFFFF"/>
          </w:tcPr>
          <w:p w:rsidR="000D0106" w:rsidRPr="009F6DB8" w:rsidRDefault="000D0106" w:rsidP="000D0106">
            <w:pPr>
              <w:rPr>
                <w:color w:val="auto"/>
                <w:sz w:val="18"/>
                <w:szCs w:val="18"/>
              </w:rPr>
            </w:pPr>
          </w:p>
        </w:tc>
        <w:tc>
          <w:tcPr>
            <w:tcW w:w="1134"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tcBorders>
              <w:top w:val="single" w:sz="4" w:space="0" w:color="auto"/>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Бюджет Ивановской области</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65 024,32</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r>
      <w:tr w:rsidR="000D0106" w:rsidRPr="009F6DB8" w:rsidTr="000D0106">
        <w:trPr>
          <w:trHeight w:val="1043"/>
        </w:trPr>
        <w:tc>
          <w:tcPr>
            <w:tcW w:w="709"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r w:rsidRPr="009F6DB8">
              <w:rPr>
                <w:color w:val="auto"/>
              </w:rPr>
              <w:t>1.1.12.</w:t>
            </w:r>
          </w:p>
        </w:tc>
        <w:tc>
          <w:tcPr>
            <w:tcW w:w="1701"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jc w:val="center"/>
              <w:rPr>
                <w:color w:val="auto"/>
              </w:rPr>
            </w:pPr>
            <w:r w:rsidRPr="009F6DB8">
              <w:rPr>
                <w:color w:val="auto"/>
              </w:rPr>
              <w:t>Приобретение оборудования для ремонта системы водоснабжения – артезианская скважина Ивановская область, р-н Комсомольский, с. Октябрьский, ул. Садовая, д.3</w:t>
            </w:r>
          </w:p>
        </w:tc>
        <w:tc>
          <w:tcPr>
            <w:tcW w:w="1418" w:type="dxa"/>
            <w:vMerge w:val="restart"/>
            <w:tcBorders>
              <w:left w:val="single" w:sz="4" w:space="0" w:color="000000"/>
              <w:right w:val="single" w:sz="4" w:space="0" w:color="000000"/>
            </w:tcBorders>
            <w:shd w:val="clear" w:color="auto" w:fill="FFFFFF"/>
          </w:tcPr>
          <w:p w:rsidR="000D0106" w:rsidRPr="009F6DB8" w:rsidRDefault="000D0106" w:rsidP="000D0106">
            <w:pPr>
              <w:rPr>
                <w:color w:val="auto"/>
                <w:sz w:val="18"/>
                <w:szCs w:val="18"/>
              </w:rPr>
            </w:pPr>
            <w:r w:rsidRPr="009F6DB8">
              <w:rPr>
                <w:color w:val="auto"/>
                <w:sz w:val="18"/>
                <w:szCs w:val="18"/>
              </w:rPr>
              <w:t>Управление по вопросу развития инфраструктуры Администрации  Комсомольского муниципального района</w:t>
            </w:r>
          </w:p>
        </w:tc>
        <w:tc>
          <w:tcPr>
            <w:tcW w:w="1134"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r w:rsidRPr="009F6DB8">
              <w:rPr>
                <w:color w:val="auto"/>
              </w:rPr>
              <w:t>2023-2025</w:t>
            </w:r>
          </w:p>
        </w:tc>
        <w:tc>
          <w:tcPr>
            <w:tcW w:w="1701" w:type="dxa"/>
            <w:tcBorders>
              <w:top w:val="single" w:sz="4" w:space="0" w:color="auto"/>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 xml:space="preserve">Всего: </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95 882,00</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r>
      <w:tr w:rsidR="000D0106" w:rsidRPr="009F6DB8" w:rsidTr="000D0106">
        <w:trPr>
          <w:trHeight w:val="1043"/>
        </w:trPr>
        <w:tc>
          <w:tcPr>
            <w:tcW w:w="709"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vMerge/>
            <w:tcBorders>
              <w:left w:val="single" w:sz="4" w:space="0" w:color="000000"/>
              <w:right w:val="single" w:sz="4" w:space="0" w:color="000000"/>
            </w:tcBorders>
            <w:shd w:val="clear" w:color="auto" w:fill="FFFFFF"/>
            <w:vAlign w:val="center"/>
          </w:tcPr>
          <w:p w:rsidR="000D0106" w:rsidRPr="009F6DB8" w:rsidRDefault="000D0106" w:rsidP="000D0106">
            <w:pPr>
              <w:jc w:val="center"/>
              <w:rPr>
                <w:color w:val="auto"/>
              </w:rPr>
            </w:pPr>
          </w:p>
        </w:tc>
        <w:tc>
          <w:tcPr>
            <w:tcW w:w="1418" w:type="dxa"/>
            <w:vMerge/>
            <w:tcBorders>
              <w:left w:val="single" w:sz="4" w:space="0" w:color="000000"/>
              <w:right w:val="single" w:sz="4" w:space="0" w:color="000000"/>
            </w:tcBorders>
            <w:shd w:val="clear" w:color="auto" w:fill="FFFFFF"/>
          </w:tcPr>
          <w:p w:rsidR="000D0106" w:rsidRPr="009F6DB8" w:rsidRDefault="000D0106" w:rsidP="000D0106">
            <w:pPr>
              <w:rPr>
                <w:color w:val="auto"/>
                <w:sz w:val="18"/>
                <w:szCs w:val="18"/>
              </w:rPr>
            </w:pPr>
          </w:p>
        </w:tc>
        <w:tc>
          <w:tcPr>
            <w:tcW w:w="1134"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tcBorders>
              <w:top w:val="single" w:sz="4" w:space="0" w:color="auto"/>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Бюджет Комсомольского муниципального района</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4 794,10</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r>
      <w:tr w:rsidR="000D0106" w:rsidRPr="009F6DB8" w:rsidTr="000D0106">
        <w:trPr>
          <w:trHeight w:val="1043"/>
        </w:trPr>
        <w:tc>
          <w:tcPr>
            <w:tcW w:w="709"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vMerge/>
            <w:tcBorders>
              <w:left w:val="single" w:sz="4" w:space="0" w:color="000000"/>
              <w:right w:val="single" w:sz="4" w:space="0" w:color="000000"/>
            </w:tcBorders>
            <w:shd w:val="clear" w:color="auto" w:fill="FFFFFF"/>
            <w:vAlign w:val="center"/>
          </w:tcPr>
          <w:p w:rsidR="000D0106" w:rsidRPr="009F6DB8" w:rsidRDefault="000D0106" w:rsidP="000D0106">
            <w:pPr>
              <w:jc w:val="center"/>
              <w:rPr>
                <w:color w:val="auto"/>
              </w:rPr>
            </w:pPr>
          </w:p>
        </w:tc>
        <w:tc>
          <w:tcPr>
            <w:tcW w:w="1418" w:type="dxa"/>
            <w:vMerge/>
            <w:tcBorders>
              <w:left w:val="single" w:sz="4" w:space="0" w:color="000000"/>
              <w:bottom w:val="single" w:sz="4" w:space="0" w:color="000000"/>
              <w:right w:val="single" w:sz="4" w:space="0" w:color="000000"/>
            </w:tcBorders>
            <w:shd w:val="clear" w:color="auto" w:fill="FFFFFF"/>
          </w:tcPr>
          <w:p w:rsidR="000D0106" w:rsidRPr="009F6DB8" w:rsidRDefault="000D0106" w:rsidP="000D0106">
            <w:pPr>
              <w:rPr>
                <w:color w:val="auto"/>
                <w:sz w:val="18"/>
                <w:szCs w:val="18"/>
              </w:rPr>
            </w:pPr>
          </w:p>
        </w:tc>
        <w:tc>
          <w:tcPr>
            <w:tcW w:w="1134"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tcBorders>
              <w:top w:val="single" w:sz="4" w:space="0" w:color="auto"/>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Бюджет Ивановской области</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91 087,90</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r>
      <w:tr w:rsidR="000D0106" w:rsidRPr="009F6DB8" w:rsidTr="000D0106">
        <w:trPr>
          <w:trHeight w:val="1043"/>
        </w:trPr>
        <w:tc>
          <w:tcPr>
            <w:tcW w:w="709"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r w:rsidRPr="009F6DB8">
              <w:rPr>
                <w:color w:val="auto"/>
              </w:rPr>
              <w:t>1.1.13.</w:t>
            </w:r>
          </w:p>
        </w:tc>
        <w:tc>
          <w:tcPr>
            <w:tcW w:w="1701"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jc w:val="center"/>
              <w:rPr>
                <w:color w:val="auto"/>
              </w:rPr>
            </w:pPr>
            <w:r w:rsidRPr="009F6DB8">
              <w:rPr>
                <w:color w:val="auto"/>
              </w:rPr>
              <w:t>Приобретение оборудования для ремонта системы водоснабжения – артезианская скважина 1 Ивановская область,  Комсомольский район, с. Писцово, ул. Комсомольская, д.45а</w:t>
            </w:r>
          </w:p>
        </w:tc>
        <w:tc>
          <w:tcPr>
            <w:tcW w:w="1418" w:type="dxa"/>
            <w:vMerge w:val="restart"/>
            <w:tcBorders>
              <w:left w:val="single" w:sz="4" w:space="0" w:color="000000"/>
              <w:right w:val="single" w:sz="4" w:space="0" w:color="000000"/>
            </w:tcBorders>
            <w:shd w:val="clear" w:color="auto" w:fill="FFFFFF"/>
          </w:tcPr>
          <w:p w:rsidR="000D0106" w:rsidRPr="009F6DB8" w:rsidRDefault="000D0106" w:rsidP="000D0106">
            <w:pPr>
              <w:rPr>
                <w:color w:val="auto"/>
                <w:sz w:val="18"/>
                <w:szCs w:val="18"/>
              </w:rPr>
            </w:pPr>
            <w:r w:rsidRPr="009F6DB8">
              <w:rPr>
                <w:color w:val="auto"/>
                <w:sz w:val="18"/>
                <w:szCs w:val="18"/>
              </w:rPr>
              <w:t>Управление по вопросу развития инфраструктуры Администрации  Комсомольского муниципального района</w:t>
            </w:r>
          </w:p>
        </w:tc>
        <w:tc>
          <w:tcPr>
            <w:tcW w:w="1134"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p w:rsidR="000D0106" w:rsidRPr="009F6DB8" w:rsidRDefault="000D0106" w:rsidP="000D0106">
            <w:pPr>
              <w:rPr>
                <w:color w:val="auto"/>
              </w:rPr>
            </w:pPr>
            <w:r w:rsidRPr="009F6DB8">
              <w:rPr>
                <w:color w:val="auto"/>
              </w:rPr>
              <w:t>2023-2025</w:t>
            </w:r>
          </w:p>
        </w:tc>
        <w:tc>
          <w:tcPr>
            <w:tcW w:w="1701" w:type="dxa"/>
            <w:tcBorders>
              <w:top w:val="single" w:sz="4" w:space="0" w:color="auto"/>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Всего:</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68 323,33</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r>
      <w:tr w:rsidR="000D0106" w:rsidRPr="009F6DB8" w:rsidTr="000D0106">
        <w:trPr>
          <w:trHeight w:val="1043"/>
        </w:trPr>
        <w:tc>
          <w:tcPr>
            <w:tcW w:w="709"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vMerge/>
            <w:tcBorders>
              <w:left w:val="single" w:sz="4" w:space="0" w:color="000000"/>
              <w:right w:val="single" w:sz="4" w:space="0" w:color="000000"/>
            </w:tcBorders>
            <w:shd w:val="clear" w:color="auto" w:fill="FFFFFF"/>
            <w:vAlign w:val="center"/>
          </w:tcPr>
          <w:p w:rsidR="000D0106" w:rsidRPr="009F6DB8" w:rsidRDefault="000D0106" w:rsidP="000D0106">
            <w:pPr>
              <w:jc w:val="center"/>
              <w:rPr>
                <w:color w:val="auto"/>
              </w:rPr>
            </w:pPr>
          </w:p>
        </w:tc>
        <w:tc>
          <w:tcPr>
            <w:tcW w:w="1418" w:type="dxa"/>
            <w:vMerge/>
            <w:tcBorders>
              <w:left w:val="single" w:sz="4" w:space="0" w:color="000000"/>
              <w:right w:val="single" w:sz="4" w:space="0" w:color="000000"/>
            </w:tcBorders>
            <w:shd w:val="clear" w:color="auto" w:fill="FFFFFF"/>
          </w:tcPr>
          <w:p w:rsidR="000D0106" w:rsidRPr="009F6DB8" w:rsidRDefault="000D0106" w:rsidP="000D0106">
            <w:pPr>
              <w:rPr>
                <w:color w:val="auto"/>
                <w:sz w:val="18"/>
                <w:szCs w:val="18"/>
              </w:rPr>
            </w:pPr>
          </w:p>
        </w:tc>
        <w:tc>
          <w:tcPr>
            <w:tcW w:w="1134"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tcBorders>
              <w:top w:val="single" w:sz="4" w:space="0" w:color="auto"/>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Бюджет Комсомольского муниципального района</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3 416,17</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r>
      <w:tr w:rsidR="000D0106" w:rsidRPr="009F6DB8" w:rsidTr="000D0106">
        <w:trPr>
          <w:trHeight w:val="1043"/>
        </w:trPr>
        <w:tc>
          <w:tcPr>
            <w:tcW w:w="709"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vMerge/>
            <w:tcBorders>
              <w:left w:val="single" w:sz="4" w:space="0" w:color="000000"/>
              <w:right w:val="single" w:sz="4" w:space="0" w:color="000000"/>
            </w:tcBorders>
            <w:shd w:val="clear" w:color="auto" w:fill="FFFFFF"/>
            <w:vAlign w:val="center"/>
          </w:tcPr>
          <w:p w:rsidR="000D0106" w:rsidRPr="009F6DB8" w:rsidRDefault="000D0106" w:rsidP="000D0106">
            <w:pPr>
              <w:jc w:val="center"/>
              <w:rPr>
                <w:color w:val="auto"/>
              </w:rPr>
            </w:pPr>
          </w:p>
        </w:tc>
        <w:tc>
          <w:tcPr>
            <w:tcW w:w="1418" w:type="dxa"/>
            <w:vMerge/>
            <w:tcBorders>
              <w:left w:val="single" w:sz="4" w:space="0" w:color="000000"/>
              <w:bottom w:val="single" w:sz="4" w:space="0" w:color="000000"/>
              <w:right w:val="single" w:sz="4" w:space="0" w:color="000000"/>
            </w:tcBorders>
            <w:shd w:val="clear" w:color="auto" w:fill="FFFFFF"/>
          </w:tcPr>
          <w:p w:rsidR="000D0106" w:rsidRPr="009F6DB8" w:rsidRDefault="000D0106" w:rsidP="000D0106">
            <w:pPr>
              <w:rPr>
                <w:color w:val="auto"/>
                <w:sz w:val="18"/>
                <w:szCs w:val="18"/>
              </w:rPr>
            </w:pPr>
          </w:p>
        </w:tc>
        <w:tc>
          <w:tcPr>
            <w:tcW w:w="1134"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tcBorders>
              <w:top w:val="single" w:sz="4" w:space="0" w:color="auto"/>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Бюджет Ивановской области</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64 907,16</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r>
      <w:tr w:rsidR="000D0106" w:rsidRPr="009F6DB8" w:rsidTr="000D0106">
        <w:trPr>
          <w:trHeight w:val="1043"/>
        </w:trPr>
        <w:tc>
          <w:tcPr>
            <w:tcW w:w="709"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r w:rsidRPr="009F6DB8">
              <w:rPr>
                <w:color w:val="auto"/>
              </w:rPr>
              <w:t>1.1.14.</w:t>
            </w:r>
          </w:p>
        </w:tc>
        <w:tc>
          <w:tcPr>
            <w:tcW w:w="1701"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jc w:val="center"/>
              <w:rPr>
                <w:color w:val="auto"/>
              </w:rPr>
            </w:pPr>
            <w:r w:rsidRPr="009F6DB8">
              <w:rPr>
                <w:color w:val="auto"/>
              </w:rPr>
              <w:t>Приобретение оборудования для ремонта системы водоснабжения – артезианская скважина Насосная Ивановская область, р-н Комсомольский, с. Писцово, ул. Центральная Усадьба, д.1а (№5)</w:t>
            </w:r>
          </w:p>
        </w:tc>
        <w:tc>
          <w:tcPr>
            <w:tcW w:w="1418" w:type="dxa"/>
            <w:vMerge w:val="restart"/>
            <w:tcBorders>
              <w:left w:val="single" w:sz="4" w:space="0" w:color="000000"/>
              <w:right w:val="single" w:sz="4" w:space="0" w:color="000000"/>
            </w:tcBorders>
            <w:shd w:val="clear" w:color="auto" w:fill="FFFFFF"/>
          </w:tcPr>
          <w:p w:rsidR="000D0106" w:rsidRPr="009F6DB8" w:rsidRDefault="000D0106" w:rsidP="000D0106">
            <w:pPr>
              <w:rPr>
                <w:color w:val="auto"/>
                <w:sz w:val="18"/>
                <w:szCs w:val="18"/>
              </w:rPr>
            </w:pPr>
            <w:r w:rsidRPr="009F6DB8">
              <w:rPr>
                <w:color w:val="auto"/>
                <w:sz w:val="18"/>
                <w:szCs w:val="18"/>
              </w:rPr>
              <w:t>Управление по вопросу развития инфраструктуры Администрации  Комсомольского муниципального района</w:t>
            </w:r>
          </w:p>
        </w:tc>
        <w:tc>
          <w:tcPr>
            <w:tcW w:w="1134"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r w:rsidRPr="009F6DB8">
              <w:rPr>
                <w:color w:val="auto"/>
              </w:rPr>
              <w:t>2023-2025</w:t>
            </w:r>
          </w:p>
        </w:tc>
        <w:tc>
          <w:tcPr>
            <w:tcW w:w="1701" w:type="dxa"/>
            <w:tcBorders>
              <w:top w:val="single" w:sz="4" w:space="0" w:color="auto"/>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 xml:space="preserve">Всего: </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83 368,33</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r>
      <w:tr w:rsidR="000D0106" w:rsidRPr="009F6DB8" w:rsidTr="000D0106">
        <w:trPr>
          <w:trHeight w:val="1043"/>
        </w:trPr>
        <w:tc>
          <w:tcPr>
            <w:tcW w:w="709"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vMerge/>
            <w:tcBorders>
              <w:left w:val="single" w:sz="4" w:space="0" w:color="000000"/>
              <w:right w:val="single" w:sz="4" w:space="0" w:color="000000"/>
            </w:tcBorders>
            <w:shd w:val="clear" w:color="auto" w:fill="FFFFFF"/>
            <w:vAlign w:val="center"/>
          </w:tcPr>
          <w:p w:rsidR="000D0106" w:rsidRPr="009F6DB8" w:rsidRDefault="000D0106" w:rsidP="000D0106">
            <w:pPr>
              <w:jc w:val="center"/>
              <w:rPr>
                <w:color w:val="auto"/>
              </w:rPr>
            </w:pPr>
          </w:p>
        </w:tc>
        <w:tc>
          <w:tcPr>
            <w:tcW w:w="1418" w:type="dxa"/>
            <w:vMerge/>
            <w:tcBorders>
              <w:left w:val="single" w:sz="4" w:space="0" w:color="000000"/>
              <w:right w:val="single" w:sz="4" w:space="0" w:color="000000"/>
            </w:tcBorders>
            <w:shd w:val="clear" w:color="auto" w:fill="FFFFFF"/>
          </w:tcPr>
          <w:p w:rsidR="000D0106" w:rsidRPr="009F6DB8" w:rsidRDefault="000D0106" w:rsidP="000D0106">
            <w:pPr>
              <w:rPr>
                <w:color w:val="auto"/>
                <w:sz w:val="18"/>
                <w:szCs w:val="18"/>
              </w:rPr>
            </w:pPr>
          </w:p>
        </w:tc>
        <w:tc>
          <w:tcPr>
            <w:tcW w:w="1134"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tcBorders>
              <w:top w:val="single" w:sz="4" w:space="0" w:color="auto"/>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Бюджет Комсомольского муниципального района</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4 168,42</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r>
      <w:tr w:rsidR="000D0106" w:rsidRPr="009F6DB8" w:rsidTr="000D0106">
        <w:trPr>
          <w:trHeight w:val="1043"/>
        </w:trPr>
        <w:tc>
          <w:tcPr>
            <w:tcW w:w="709"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vMerge/>
            <w:tcBorders>
              <w:left w:val="single" w:sz="4" w:space="0" w:color="000000"/>
              <w:right w:val="single" w:sz="4" w:space="0" w:color="000000"/>
            </w:tcBorders>
            <w:shd w:val="clear" w:color="auto" w:fill="FFFFFF"/>
            <w:vAlign w:val="center"/>
          </w:tcPr>
          <w:p w:rsidR="000D0106" w:rsidRPr="009F6DB8" w:rsidRDefault="000D0106" w:rsidP="000D0106">
            <w:pPr>
              <w:jc w:val="center"/>
              <w:rPr>
                <w:color w:val="auto"/>
              </w:rPr>
            </w:pPr>
          </w:p>
        </w:tc>
        <w:tc>
          <w:tcPr>
            <w:tcW w:w="1418" w:type="dxa"/>
            <w:vMerge/>
            <w:tcBorders>
              <w:left w:val="single" w:sz="4" w:space="0" w:color="000000"/>
              <w:bottom w:val="single" w:sz="4" w:space="0" w:color="000000"/>
              <w:right w:val="single" w:sz="4" w:space="0" w:color="000000"/>
            </w:tcBorders>
            <w:shd w:val="clear" w:color="auto" w:fill="FFFFFF"/>
          </w:tcPr>
          <w:p w:rsidR="000D0106" w:rsidRPr="009F6DB8" w:rsidRDefault="000D0106" w:rsidP="000D0106">
            <w:pPr>
              <w:rPr>
                <w:color w:val="auto"/>
                <w:sz w:val="18"/>
                <w:szCs w:val="18"/>
              </w:rPr>
            </w:pPr>
          </w:p>
        </w:tc>
        <w:tc>
          <w:tcPr>
            <w:tcW w:w="1134"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tcBorders>
              <w:top w:val="single" w:sz="4" w:space="0" w:color="auto"/>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Бюджет Ивановской области</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79 199,91</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r>
      <w:tr w:rsidR="000D0106" w:rsidRPr="009F6DB8" w:rsidTr="000D0106">
        <w:trPr>
          <w:trHeight w:val="1043"/>
        </w:trPr>
        <w:tc>
          <w:tcPr>
            <w:tcW w:w="709"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r w:rsidRPr="009F6DB8">
              <w:rPr>
                <w:color w:val="auto"/>
              </w:rPr>
              <w:t>1.1.15.</w:t>
            </w:r>
          </w:p>
        </w:tc>
        <w:tc>
          <w:tcPr>
            <w:tcW w:w="1701"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jc w:val="center"/>
              <w:rPr>
                <w:color w:val="auto"/>
                <w:sz w:val="19"/>
                <w:szCs w:val="19"/>
              </w:rPr>
            </w:pPr>
            <w:r w:rsidRPr="009F6DB8">
              <w:rPr>
                <w:color w:val="auto"/>
                <w:sz w:val="19"/>
                <w:szCs w:val="19"/>
              </w:rPr>
              <w:t>Приобретение оборудования для ремонта системы водоснабжения – артезианская скважина №б/н Ивановская область, р-н Комсомольский, с. Новоселки, д.50</w:t>
            </w:r>
          </w:p>
        </w:tc>
        <w:tc>
          <w:tcPr>
            <w:tcW w:w="1418" w:type="dxa"/>
            <w:vMerge w:val="restart"/>
            <w:tcBorders>
              <w:left w:val="single" w:sz="4" w:space="0" w:color="000000"/>
              <w:right w:val="single" w:sz="4" w:space="0" w:color="000000"/>
            </w:tcBorders>
            <w:shd w:val="clear" w:color="auto" w:fill="FFFFFF"/>
          </w:tcPr>
          <w:p w:rsidR="000D0106" w:rsidRPr="009F6DB8" w:rsidRDefault="000D0106" w:rsidP="000D0106">
            <w:pPr>
              <w:rPr>
                <w:color w:val="auto"/>
                <w:sz w:val="18"/>
                <w:szCs w:val="18"/>
              </w:rPr>
            </w:pPr>
            <w:r w:rsidRPr="009F6DB8">
              <w:rPr>
                <w:color w:val="auto"/>
                <w:sz w:val="18"/>
                <w:szCs w:val="18"/>
              </w:rPr>
              <w:t>Управление по вопросу развития инфраструктуры Администрации  Комсомольского муниципального района</w:t>
            </w:r>
          </w:p>
        </w:tc>
        <w:tc>
          <w:tcPr>
            <w:tcW w:w="1134"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r w:rsidRPr="009F6DB8">
              <w:rPr>
                <w:color w:val="auto"/>
              </w:rPr>
              <w:t>2023-2025</w:t>
            </w:r>
          </w:p>
        </w:tc>
        <w:tc>
          <w:tcPr>
            <w:tcW w:w="1701" w:type="dxa"/>
            <w:tcBorders>
              <w:top w:val="single" w:sz="4" w:space="0" w:color="auto"/>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 xml:space="preserve">Всего: </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68 741,66</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r>
      <w:tr w:rsidR="000D0106" w:rsidRPr="009F6DB8" w:rsidTr="000D0106">
        <w:trPr>
          <w:trHeight w:val="1043"/>
        </w:trPr>
        <w:tc>
          <w:tcPr>
            <w:tcW w:w="709"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vMerge/>
            <w:tcBorders>
              <w:left w:val="single" w:sz="4" w:space="0" w:color="000000"/>
              <w:right w:val="single" w:sz="4" w:space="0" w:color="000000"/>
            </w:tcBorders>
            <w:shd w:val="clear" w:color="auto" w:fill="FFFFFF"/>
            <w:vAlign w:val="center"/>
          </w:tcPr>
          <w:p w:rsidR="000D0106" w:rsidRPr="009F6DB8" w:rsidRDefault="000D0106" w:rsidP="000D0106">
            <w:pPr>
              <w:jc w:val="center"/>
              <w:rPr>
                <w:color w:val="auto"/>
              </w:rPr>
            </w:pPr>
          </w:p>
        </w:tc>
        <w:tc>
          <w:tcPr>
            <w:tcW w:w="1418" w:type="dxa"/>
            <w:vMerge/>
            <w:tcBorders>
              <w:left w:val="single" w:sz="4" w:space="0" w:color="000000"/>
              <w:right w:val="single" w:sz="4" w:space="0" w:color="000000"/>
            </w:tcBorders>
            <w:shd w:val="clear" w:color="auto" w:fill="FFFFFF"/>
          </w:tcPr>
          <w:p w:rsidR="000D0106" w:rsidRPr="009F6DB8" w:rsidRDefault="000D0106" w:rsidP="000D0106">
            <w:pPr>
              <w:rPr>
                <w:color w:val="auto"/>
                <w:sz w:val="18"/>
                <w:szCs w:val="18"/>
              </w:rPr>
            </w:pPr>
          </w:p>
        </w:tc>
        <w:tc>
          <w:tcPr>
            <w:tcW w:w="1134"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tcBorders>
              <w:top w:val="single" w:sz="4" w:space="0" w:color="auto"/>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Бюджет Комсомольского муниципального района</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3 437,09</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r>
      <w:tr w:rsidR="000D0106" w:rsidRPr="009F6DB8" w:rsidTr="000D0106">
        <w:trPr>
          <w:trHeight w:val="1043"/>
        </w:trPr>
        <w:tc>
          <w:tcPr>
            <w:tcW w:w="709"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vMerge/>
            <w:tcBorders>
              <w:left w:val="single" w:sz="4" w:space="0" w:color="000000"/>
              <w:right w:val="single" w:sz="4" w:space="0" w:color="000000"/>
            </w:tcBorders>
            <w:shd w:val="clear" w:color="auto" w:fill="FFFFFF"/>
            <w:vAlign w:val="center"/>
          </w:tcPr>
          <w:p w:rsidR="000D0106" w:rsidRPr="009F6DB8" w:rsidRDefault="000D0106" w:rsidP="000D0106">
            <w:pPr>
              <w:jc w:val="center"/>
              <w:rPr>
                <w:color w:val="auto"/>
              </w:rPr>
            </w:pPr>
          </w:p>
        </w:tc>
        <w:tc>
          <w:tcPr>
            <w:tcW w:w="1418" w:type="dxa"/>
            <w:vMerge/>
            <w:tcBorders>
              <w:left w:val="single" w:sz="4" w:space="0" w:color="000000"/>
              <w:bottom w:val="single" w:sz="4" w:space="0" w:color="000000"/>
              <w:right w:val="single" w:sz="4" w:space="0" w:color="000000"/>
            </w:tcBorders>
            <w:shd w:val="clear" w:color="auto" w:fill="FFFFFF"/>
          </w:tcPr>
          <w:p w:rsidR="000D0106" w:rsidRPr="009F6DB8" w:rsidRDefault="000D0106" w:rsidP="000D0106">
            <w:pPr>
              <w:rPr>
                <w:color w:val="auto"/>
                <w:sz w:val="18"/>
                <w:szCs w:val="18"/>
              </w:rPr>
            </w:pPr>
          </w:p>
        </w:tc>
        <w:tc>
          <w:tcPr>
            <w:tcW w:w="1134"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tcBorders>
              <w:top w:val="single" w:sz="4" w:space="0" w:color="auto"/>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Бюджет Ивановской области</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65 304,57</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r>
      <w:tr w:rsidR="000D0106" w:rsidRPr="009F6DB8" w:rsidTr="000D0106">
        <w:trPr>
          <w:trHeight w:val="1043"/>
        </w:trPr>
        <w:tc>
          <w:tcPr>
            <w:tcW w:w="709"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r w:rsidRPr="009F6DB8">
              <w:rPr>
                <w:color w:val="auto"/>
              </w:rPr>
              <w:t>1.1.16.</w:t>
            </w:r>
          </w:p>
        </w:tc>
        <w:tc>
          <w:tcPr>
            <w:tcW w:w="1701"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jc w:val="center"/>
              <w:rPr>
                <w:color w:val="auto"/>
              </w:rPr>
            </w:pPr>
            <w:r w:rsidRPr="009F6DB8">
              <w:rPr>
                <w:color w:val="auto"/>
              </w:rPr>
              <w:t>Приобретение оборудования для ремонта системы водоснабжения – артезианская скважина  Ивановская область, р-н Комсомольский, д. Данилово, д.90</w:t>
            </w:r>
          </w:p>
        </w:tc>
        <w:tc>
          <w:tcPr>
            <w:tcW w:w="1418" w:type="dxa"/>
            <w:vMerge w:val="restart"/>
            <w:tcBorders>
              <w:left w:val="single" w:sz="4" w:space="0" w:color="000000"/>
              <w:right w:val="single" w:sz="4" w:space="0" w:color="000000"/>
            </w:tcBorders>
            <w:shd w:val="clear" w:color="auto" w:fill="FFFFFF"/>
          </w:tcPr>
          <w:p w:rsidR="000D0106" w:rsidRPr="009F6DB8" w:rsidRDefault="000D0106" w:rsidP="000D0106">
            <w:pPr>
              <w:rPr>
                <w:color w:val="auto"/>
                <w:sz w:val="18"/>
                <w:szCs w:val="18"/>
              </w:rPr>
            </w:pPr>
            <w:r w:rsidRPr="009F6DB8">
              <w:rPr>
                <w:color w:val="auto"/>
                <w:sz w:val="18"/>
                <w:szCs w:val="18"/>
              </w:rPr>
              <w:t>Управление по вопросу развития инфраструктуры Администрации  Комсомольского муниципального района</w:t>
            </w:r>
          </w:p>
        </w:tc>
        <w:tc>
          <w:tcPr>
            <w:tcW w:w="1134"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r w:rsidRPr="009F6DB8">
              <w:rPr>
                <w:color w:val="auto"/>
              </w:rPr>
              <w:t>2023-2025</w:t>
            </w:r>
          </w:p>
        </w:tc>
        <w:tc>
          <w:tcPr>
            <w:tcW w:w="1701" w:type="dxa"/>
            <w:tcBorders>
              <w:top w:val="single" w:sz="4" w:space="0" w:color="auto"/>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 xml:space="preserve">Всего: </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116 194,99</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r>
      <w:tr w:rsidR="000D0106" w:rsidRPr="009F6DB8" w:rsidTr="000D0106">
        <w:trPr>
          <w:trHeight w:val="1043"/>
        </w:trPr>
        <w:tc>
          <w:tcPr>
            <w:tcW w:w="709"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vMerge/>
            <w:tcBorders>
              <w:left w:val="single" w:sz="4" w:space="0" w:color="000000"/>
              <w:right w:val="single" w:sz="4" w:space="0" w:color="000000"/>
            </w:tcBorders>
            <w:shd w:val="clear" w:color="auto" w:fill="FFFFFF"/>
            <w:vAlign w:val="center"/>
          </w:tcPr>
          <w:p w:rsidR="000D0106" w:rsidRPr="009F6DB8" w:rsidRDefault="000D0106" w:rsidP="000D0106">
            <w:pPr>
              <w:jc w:val="center"/>
              <w:rPr>
                <w:color w:val="auto"/>
              </w:rPr>
            </w:pPr>
          </w:p>
        </w:tc>
        <w:tc>
          <w:tcPr>
            <w:tcW w:w="1418" w:type="dxa"/>
            <w:vMerge/>
            <w:tcBorders>
              <w:left w:val="single" w:sz="4" w:space="0" w:color="000000"/>
              <w:right w:val="single" w:sz="4" w:space="0" w:color="000000"/>
            </w:tcBorders>
            <w:shd w:val="clear" w:color="auto" w:fill="FFFFFF"/>
          </w:tcPr>
          <w:p w:rsidR="000D0106" w:rsidRPr="009F6DB8" w:rsidRDefault="000D0106" w:rsidP="000D0106">
            <w:pPr>
              <w:rPr>
                <w:color w:val="auto"/>
                <w:sz w:val="18"/>
                <w:szCs w:val="18"/>
              </w:rPr>
            </w:pPr>
          </w:p>
        </w:tc>
        <w:tc>
          <w:tcPr>
            <w:tcW w:w="1134"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tcBorders>
              <w:top w:val="single" w:sz="4" w:space="0" w:color="auto"/>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Бюджет Комсомольского муниципального района</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5 809,75</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r>
      <w:tr w:rsidR="000D0106" w:rsidRPr="009F6DB8" w:rsidTr="000D0106">
        <w:trPr>
          <w:trHeight w:val="1043"/>
        </w:trPr>
        <w:tc>
          <w:tcPr>
            <w:tcW w:w="709"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vMerge/>
            <w:tcBorders>
              <w:left w:val="single" w:sz="4" w:space="0" w:color="000000"/>
              <w:right w:val="single" w:sz="4" w:space="0" w:color="000000"/>
            </w:tcBorders>
            <w:shd w:val="clear" w:color="auto" w:fill="FFFFFF"/>
            <w:vAlign w:val="center"/>
          </w:tcPr>
          <w:p w:rsidR="000D0106" w:rsidRPr="009F6DB8" w:rsidRDefault="000D0106" w:rsidP="000D0106">
            <w:pPr>
              <w:jc w:val="center"/>
              <w:rPr>
                <w:color w:val="auto"/>
              </w:rPr>
            </w:pPr>
          </w:p>
        </w:tc>
        <w:tc>
          <w:tcPr>
            <w:tcW w:w="1418" w:type="dxa"/>
            <w:vMerge/>
            <w:tcBorders>
              <w:left w:val="single" w:sz="4" w:space="0" w:color="000000"/>
              <w:bottom w:val="single" w:sz="4" w:space="0" w:color="000000"/>
              <w:right w:val="single" w:sz="4" w:space="0" w:color="000000"/>
            </w:tcBorders>
            <w:shd w:val="clear" w:color="auto" w:fill="FFFFFF"/>
          </w:tcPr>
          <w:p w:rsidR="000D0106" w:rsidRPr="009F6DB8" w:rsidRDefault="000D0106" w:rsidP="000D0106">
            <w:pPr>
              <w:rPr>
                <w:color w:val="auto"/>
                <w:sz w:val="18"/>
                <w:szCs w:val="18"/>
              </w:rPr>
            </w:pPr>
          </w:p>
        </w:tc>
        <w:tc>
          <w:tcPr>
            <w:tcW w:w="1134"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tcBorders>
              <w:top w:val="single" w:sz="4" w:space="0" w:color="auto"/>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Бюджет Ивановской области</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110 385,24</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r>
      <w:tr w:rsidR="000D0106" w:rsidRPr="009F6DB8" w:rsidTr="000D0106">
        <w:trPr>
          <w:trHeight w:val="1043"/>
        </w:trPr>
        <w:tc>
          <w:tcPr>
            <w:tcW w:w="709"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r w:rsidRPr="009F6DB8">
              <w:rPr>
                <w:color w:val="auto"/>
              </w:rPr>
              <w:t>1.1.17.</w:t>
            </w:r>
          </w:p>
        </w:tc>
        <w:tc>
          <w:tcPr>
            <w:tcW w:w="1701"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jc w:val="center"/>
              <w:rPr>
                <w:color w:val="auto"/>
              </w:rPr>
            </w:pPr>
            <w:r w:rsidRPr="009F6DB8">
              <w:rPr>
                <w:color w:val="auto"/>
              </w:rPr>
              <w:t>Приобретение оборудования для ремонта системы водоотведения – здание насосно-компрессорной (очистные сооружения) и здание станции перекачки (очистные) Ивановская область, р-н Комсомольский, г. Комсомольск, ул. Линейная, д.10, д.10а</w:t>
            </w:r>
          </w:p>
        </w:tc>
        <w:tc>
          <w:tcPr>
            <w:tcW w:w="1418" w:type="dxa"/>
            <w:vMerge w:val="restart"/>
            <w:tcBorders>
              <w:left w:val="single" w:sz="4" w:space="0" w:color="000000"/>
              <w:right w:val="single" w:sz="4" w:space="0" w:color="000000"/>
            </w:tcBorders>
            <w:shd w:val="clear" w:color="auto" w:fill="FFFFFF"/>
          </w:tcPr>
          <w:p w:rsidR="000D0106" w:rsidRPr="009F6DB8" w:rsidRDefault="000D0106" w:rsidP="000D0106">
            <w:pPr>
              <w:rPr>
                <w:color w:val="auto"/>
                <w:sz w:val="18"/>
                <w:szCs w:val="18"/>
              </w:rPr>
            </w:pPr>
            <w:r w:rsidRPr="009F6DB8">
              <w:rPr>
                <w:color w:val="auto"/>
                <w:sz w:val="18"/>
                <w:szCs w:val="18"/>
              </w:rPr>
              <w:t>Управление по вопросу развития инфраструктуры Администрации  Комсомольского муниципального района</w:t>
            </w:r>
          </w:p>
        </w:tc>
        <w:tc>
          <w:tcPr>
            <w:tcW w:w="1134"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r w:rsidRPr="009F6DB8">
              <w:rPr>
                <w:color w:val="auto"/>
              </w:rPr>
              <w:t>2023-2025</w:t>
            </w:r>
          </w:p>
        </w:tc>
        <w:tc>
          <w:tcPr>
            <w:tcW w:w="1701" w:type="dxa"/>
            <w:tcBorders>
              <w:top w:val="single" w:sz="4" w:space="0" w:color="auto"/>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 xml:space="preserve">Всего: </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197 706,66</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r>
      <w:tr w:rsidR="000D0106" w:rsidRPr="009F6DB8" w:rsidTr="000D0106">
        <w:trPr>
          <w:trHeight w:val="1043"/>
        </w:trPr>
        <w:tc>
          <w:tcPr>
            <w:tcW w:w="709"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vMerge/>
            <w:tcBorders>
              <w:left w:val="single" w:sz="4" w:space="0" w:color="000000"/>
              <w:right w:val="single" w:sz="4" w:space="0" w:color="000000"/>
            </w:tcBorders>
            <w:shd w:val="clear" w:color="auto" w:fill="FFFFFF"/>
            <w:vAlign w:val="center"/>
          </w:tcPr>
          <w:p w:rsidR="000D0106" w:rsidRPr="009F6DB8" w:rsidRDefault="000D0106" w:rsidP="000D0106">
            <w:pPr>
              <w:jc w:val="center"/>
              <w:rPr>
                <w:color w:val="auto"/>
              </w:rPr>
            </w:pPr>
          </w:p>
        </w:tc>
        <w:tc>
          <w:tcPr>
            <w:tcW w:w="1418" w:type="dxa"/>
            <w:vMerge/>
            <w:tcBorders>
              <w:left w:val="single" w:sz="4" w:space="0" w:color="000000"/>
              <w:right w:val="single" w:sz="4" w:space="0" w:color="000000"/>
            </w:tcBorders>
            <w:shd w:val="clear" w:color="auto" w:fill="FFFFFF"/>
          </w:tcPr>
          <w:p w:rsidR="000D0106" w:rsidRPr="009F6DB8" w:rsidRDefault="000D0106" w:rsidP="000D0106">
            <w:pPr>
              <w:rPr>
                <w:color w:val="auto"/>
                <w:sz w:val="18"/>
                <w:szCs w:val="18"/>
              </w:rPr>
            </w:pPr>
          </w:p>
        </w:tc>
        <w:tc>
          <w:tcPr>
            <w:tcW w:w="1134"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tcBorders>
              <w:top w:val="single" w:sz="4" w:space="0" w:color="auto"/>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Бюджет Комсомольского муниципального района</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9 885,34</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r>
      <w:tr w:rsidR="000D0106" w:rsidRPr="009F6DB8" w:rsidTr="000D0106">
        <w:trPr>
          <w:trHeight w:val="1043"/>
        </w:trPr>
        <w:tc>
          <w:tcPr>
            <w:tcW w:w="709"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vMerge/>
            <w:tcBorders>
              <w:left w:val="single" w:sz="4" w:space="0" w:color="000000"/>
              <w:right w:val="single" w:sz="4" w:space="0" w:color="000000"/>
            </w:tcBorders>
            <w:shd w:val="clear" w:color="auto" w:fill="FFFFFF"/>
            <w:vAlign w:val="center"/>
          </w:tcPr>
          <w:p w:rsidR="000D0106" w:rsidRPr="009F6DB8" w:rsidRDefault="000D0106" w:rsidP="000D0106">
            <w:pPr>
              <w:jc w:val="center"/>
              <w:rPr>
                <w:color w:val="auto"/>
              </w:rPr>
            </w:pPr>
          </w:p>
        </w:tc>
        <w:tc>
          <w:tcPr>
            <w:tcW w:w="1418" w:type="dxa"/>
            <w:vMerge/>
            <w:tcBorders>
              <w:left w:val="single" w:sz="4" w:space="0" w:color="000000"/>
              <w:bottom w:val="single" w:sz="4" w:space="0" w:color="000000"/>
              <w:right w:val="single" w:sz="4" w:space="0" w:color="000000"/>
            </w:tcBorders>
            <w:shd w:val="clear" w:color="auto" w:fill="FFFFFF"/>
          </w:tcPr>
          <w:p w:rsidR="000D0106" w:rsidRPr="009F6DB8" w:rsidRDefault="000D0106" w:rsidP="000D0106">
            <w:pPr>
              <w:rPr>
                <w:color w:val="auto"/>
                <w:sz w:val="18"/>
                <w:szCs w:val="18"/>
              </w:rPr>
            </w:pPr>
          </w:p>
        </w:tc>
        <w:tc>
          <w:tcPr>
            <w:tcW w:w="1134"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tcBorders>
              <w:top w:val="single" w:sz="4" w:space="0" w:color="auto"/>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Бюджет Ивановской области</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p>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187 821,32</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p>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rPr>
                <w:color w:val="auto"/>
                <w:sz w:val="16"/>
                <w:szCs w:val="16"/>
              </w:rPr>
            </w:pPr>
          </w:p>
          <w:p w:rsidR="000D0106" w:rsidRPr="009F6DB8" w:rsidRDefault="000D0106" w:rsidP="000D0106">
            <w:pPr>
              <w:rPr>
                <w:color w:val="auto"/>
                <w:sz w:val="16"/>
                <w:szCs w:val="16"/>
              </w:rPr>
            </w:pPr>
          </w:p>
          <w:p w:rsidR="000D0106" w:rsidRPr="009F6DB8" w:rsidRDefault="000D0106" w:rsidP="000D0106">
            <w:pPr>
              <w:rPr>
                <w:color w:val="auto"/>
                <w:sz w:val="16"/>
                <w:szCs w:val="16"/>
              </w:rPr>
            </w:pPr>
          </w:p>
          <w:p w:rsidR="000D0106" w:rsidRPr="009F6DB8" w:rsidRDefault="000D0106" w:rsidP="000D0106">
            <w:pPr>
              <w:rPr>
                <w:color w:val="auto"/>
                <w:sz w:val="16"/>
                <w:szCs w:val="16"/>
              </w:rPr>
            </w:pPr>
            <w:r w:rsidRPr="009F6DB8">
              <w:rPr>
                <w:color w:val="auto"/>
                <w:sz w:val="16"/>
                <w:szCs w:val="16"/>
              </w:rPr>
              <w:t>0,00</w:t>
            </w:r>
          </w:p>
        </w:tc>
      </w:tr>
      <w:tr w:rsidR="000D0106" w:rsidRPr="009F6DB8" w:rsidTr="000D0106">
        <w:trPr>
          <w:trHeight w:val="1267"/>
        </w:trPr>
        <w:tc>
          <w:tcPr>
            <w:tcW w:w="709" w:type="dxa"/>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r w:rsidRPr="009F6DB8">
              <w:rPr>
                <w:color w:val="auto"/>
              </w:rPr>
              <w:t>1.2</w:t>
            </w:r>
          </w:p>
        </w:tc>
        <w:tc>
          <w:tcPr>
            <w:tcW w:w="1701" w:type="dxa"/>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69" w:right="-2"/>
              <w:contextualSpacing/>
              <w:jc w:val="center"/>
              <w:rPr>
                <w:color w:val="auto"/>
                <w:sz w:val="18"/>
                <w:szCs w:val="18"/>
              </w:rPr>
            </w:pPr>
            <w:r w:rsidRPr="009F6DB8">
              <w:rPr>
                <w:color w:val="auto"/>
                <w:sz w:val="18"/>
                <w:szCs w:val="18"/>
              </w:rPr>
              <w:t xml:space="preserve">Актуализация схем теплоснабжения, водоснабжения и водоотведения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D0106" w:rsidRPr="009F6DB8" w:rsidRDefault="000D0106" w:rsidP="000D0106">
            <w:pPr>
              <w:rPr>
                <w:color w:val="auto"/>
                <w:sz w:val="18"/>
                <w:szCs w:val="18"/>
              </w:rPr>
            </w:pPr>
            <w:r w:rsidRPr="009F6DB8">
              <w:rPr>
                <w:color w:val="auto"/>
                <w:sz w:val="18"/>
                <w:szCs w:val="18"/>
              </w:rPr>
              <w:t>Управление по вопросу развития инфраструктуры Администрации  Комсомольского муниципального района</w:t>
            </w:r>
          </w:p>
        </w:tc>
        <w:tc>
          <w:tcPr>
            <w:tcW w:w="1134" w:type="dxa"/>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r w:rsidRPr="009F6DB8">
              <w:rPr>
                <w:color w:val="auto"/>
              </w:rPr>
              <w:t>2023-2025</w:t>
            </w:r>
          </w:p>
        </w:tc>
        <w:tc>
          <w:tcPr>
            <w:tcW w:w="1701" w:type="dxa"/>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Бюджет Комсомольского муниципального района</w:t>
            </w:r>
          </w:p>
        </w:tc>
        <w:tc>
          <w:tcPr>
            <w:tcW w:w="1139" w:type="dxa"/>
            <w:tcBorders>
              <w:left w:val="single" w:sz="4" w:space="0" w:color="auto"/>
              <w:right w:val="single" w:sz="4" w:space="0" w:color="auto"/>
            </w:tcBorders>
            <w:shd w:val="clear" w:color="auto" w:fill="FFFFFF"/>
          </w:tcPr>
          <w:p w:rsidR="000D0106" w:rsidRPr="009F6DB8" w:rsidRDefault="000D0106" w:rsidP="000D0106">
            <w:pPr>
              <w:rPr>
                <w:b/>
                <w:color w:val="auto"/>
                <w:sz w:val="16"/>
                <w:szCs w:val="16"/>
              </w:rPr>
            </w:pPr>
          </w:p>
          <w:p w:rsidR="000D0106" w:rsidRPr="009F6DB8" w:rsidRDefault="000D0106" w:rsidP="000D0106">
            <w:pPr>
              <w:rPr>
                <w:b/>
                <w:color w:val="auto"/>
                <w:sz w:val="16"/>
                <w:szCs w:val="16"/>
              </w:rPr>
            </w:pPr>
          </w:p>
          <w:p w:rsidR="000D0106" w:rsidRPr="009F6DB8" w:rsidRDefault="000D0106" w:rsidP="000D0106">
            <w:pPr>
              <w:rPr>
                <w:b/>
                <w:color w:val="auto"/>
                <w:sz w:val="16"/>
                <w:szCs w:val="16"/>
              </w:rPr>
            </w:pPr>
          </w:p>
          <w:p w:rsidR="000D0106" w:rsidRPr="009F6DB8" w:rsidRDefault="000D0106" w:rsidP="000D0106">
            <w:pPr>
              <w:rPr>
                <w:b/>
                <w:color w:val="auto"/>
                <w:sz w:val="16"/>
                <w:szCs w:val="16"/>
              </w:rPr>
            </w:pPr>
            <w:r w:rsidRPr="009F6DB8">
              <w:rPr>
                <w:b/>
                <w:color w:val="auto"/>
                <w:sz w:val="16"/>
                <w:szCs w:val="16"/>
              </w:rPr>
              <w:t>160 000,00</w:t>
            </w:r>
          </w:p>
        </w:tc>
        <w:tc>
          <w:tcPr>
            <w:tcW w:w="993" w:type="dxa"/>
            <w:tcBorders>
              <w:left w:val="single" w:sz="4" w:space="0" w:color="auto"/>
              <w:right w:val="single" w:sz="4" w:space="0" w:color="auto"/>
            </w:tcBorders>
            <w:shd w:val="clear" w:color="auto" w:fill="FFFFFF"/>
          </w:tcPr>
          <w:p w:rsidR="000D0106" w:rsidRPr="009F6DB8" w:rsidRDefault="000D0106" w:rsidP="000D0106">
            <w:pPr>
              <w:jc w:val="center"/>
              <w:rPr>
                <w:b/>
                <w:color w:val="auto"/>
                <w:sz w:val="16"/>
                <w:szCs w:val="16"/>
              </w:rPr>
            </w:pPr>
          </w:p>
          <w:p w:rsidR="000D0106" w:rsidRPr="009F6DB8" w:rsidRDefault="000D0106" w:rsidP="000D0106">
            <w:pPr>
              <w:jc w:val="center"/>
              <w:rPr>
                <w:b/>
                <w:color w:val="auto"/>
                <w:sz w:val="16"/>
                <w:szCs w:val="16"/>
              </w:rPr>
            </w:pPr>
          </w:p>
          <w:p w:rsidR="000D0106" w:rsidRPr="009F6DB8" w:rsidRDefault="000D0106" w:rsidP="000D0106">
            <w:pPr>
              <w:jc w:val="center"/>
              <w:rPr>
                <w:b/>
                <w:color w:val="auto"/>
                <w:sz w:val="16"/>
                <w:szCs w:val="16"/>
              </w:rPr>
            </w:pPr>
          </w:p>
          <w:p w:rsidR="000D0106" w:rsidRPr="009F6DB8" w:rsidRDefault="000D0106" w:rsidP="000D0106">
            <w:pPr>
              <w:jc w:val="center"/>
              <w:rPr>
                <w:b/>
                <w:color w:val="auto"/>
                <w:sz w:val="16"/>
                <w:szCs w:val="16"/>
              </w:rPr>
            </w:pPr>
            <w:r w:rsidRPr="009F6DB8">
              <w:rPr>
                <w:b/>
                <w:color w:val="auto"/>
                <w:sz w:val="16"/>
                <w:szCs w:val="16"/>
              </w:rPr>
              <w:t>0,00</w:t>
            </w:r>
          </w:p>
          <w:p w:rsidR="000D0106" w:rsidRPr="009F6DB8" w:rsidRDefault="000D0106" w:rsidP="000D0106">
            <w:pPr>
              <w:jc w:val="center"/>
              <w:rPr>
                <w:b/>
                <w:color w:val="auto"/>
                <w:sz w:val="16"/>
                <w:szCs w:val="16"/>
              </w:rPr>
            </w:pPr>
          </w:p>
        </w:tc>
        <w:tc>
          <w:tcPr>
            <w:tcW w:w="708" w:type="dxa"/>
            <w:tcBorders>
              <w:left w:val="single" w:sz="4" w:space="0" w:color="auto"/>
              <w:right w:val="single" w:sz="4" w:space="0" w:color="000000"/>
            </w:tcBorders>
            <w:shd w:val="clear" w:color="auto" w:fill="FFFFFF"/>
          </w:tcPr>
          <w:p w:rsidR="000D0106" w:rsidRPr="009F6DB8" w:rsidRDefault="000D0106" w:rsidP="000D0106">
            <w:pPr>
              <w:jc w:val="center"/>
              <w:rPr>
                <w:b/>
                <w:color w:val="auto"/>
                <w:sz w:val="16"/>
                <w:szCs w:val="16"/>
              </w:rPr>
            </w:pPr>
          </w:p>
          <w:p w:rsidR="000D0106" w:rsidRPr="009F6DB8" w:rsidRDefault="000D0106" w:rsidP="000D0106">
            <w:pPr>
              <w:jc w:val="center"/>
              <w:rPr>
                <w:b/>
                <w:color w:val="auto"/>
                <w:sz w:val="16"/>
                <w:szCs w:val="16"/>
              </w:rPr>
            </w:pPr>
          </w:p>
          <w:p w:rsidR="000D0106" w:rsidRPr="009F6DB8" w:rsidRDefault="000D0106" w:rsidP="000D0106">
            <w:pPr>
              <w:jc w:val="center"/>
              <w:rPr>
                <w:b/>
                <w:color w:val="auto"/>
                <w:sz w:val="16"/>
                <w:szCs w:val="16"/>
              </w:rPr>
            </w:pPr>
          </w:p>
          <w:p w:rsidR="000D0106" w:rsidRPr="009F6DB8" w:rsidRDefault="000D0106" w:rsidP="000D0106">
            <w:pPr>
              <w:jc w:val="center"/>
              <w:rPr>
                <w:b/>
                <w:color w:val="auto"/>
                <w:sz w:val="16"/>
                <w:szCs w:val="16"/>
              </w:rPr>
            </w:pPr>
            <w:r w:rsidRPr="009F6DB8">
              <w:rPr>
                <w:b/>
                <w:color w:val="auto"/>
                <w:sz w:val="16"/>
                <w:szCs w:val="16"/>
              </w:rPr>
              <w:t>0,00</w:t>
            </w:r>
          </w:p>
        </w:tc>
      </w:tr>
      <w:tr w:rsidR="000D0106" w:rsidRPr="009F6DB8" w:rsidTr="000D0106">
        <w:trPr>
          <w:trHeight w:val="1267"/>
        </w:trPr>
        <w:tc>
          <w:tcPr>
            <w:tcW w:w="709" w:type="dxa"/>
            <w:tcBorders>
              <w:left w:val="single" w:sz="4" w:space="0" w:color="000000"/>
              <w:right w:val="single" w:sz="4" w:space="0" w:color="000000"/>
            </w:tcBorders>
            <w:shd w:val="clear" w:color="auto" w:fill="FFFFFF"/>
            <w:vAlign w:val="center"/>
            <w:hideMark/>
          </w:tcPr>
          <w:p w:rsidR="000D0106" w:rsidRPr="009F6DB8" w:rsidRDefault="000D0106" w:rsidP="000D0106">
            <w:pPr>
              <w:spacing w:line="0" w:lineRule="atLeast"/>
              <w:ind w:left="-142" w:right="-2"/>
              <w:contextualSpacing/>
              <w:jc w:val="center"/>
              <w:rPr>
                <w:color w:val="auto"/>
              </w:rPr>
            </w:pPr>
            <w:r w:rsidRPr="009F6DB8">
              <w:rPr>
                <w:color w:val="auto"/>
              </w:rPr>
              <w:t>1.3</w:t>
            </w:r>
          </w:p>
        </w:tc>
        <w:tc>
          <w:tcPr>
            <w:tcW w:w="1701" w:type="dxa"/>
            <w:tcBorders>
              <w:left w:val="single" w:sz="4" w:space="0" w:color="000000"/>
              <w:right w:val="single" w:sz="4" w:space="0" w:color="000000"/>
            </w:tcBorders>
            <w:shd w:val="clear" w:color="auto" w:fill="FFFFFF"/>
            <w:vAlign w:val="center"/>
            <w:hideMark/>
          </w:tcPr>
          <w:p w:rsidR="000D0106" w:rsidRPr="009F6DB8" w:rsidRDefault="000D0106" w:rsidP="000D0106">
            <w:pPr>
              <w:spacing w:line="0" w:lineRule="atLeast"/>
              <w:ind w:left="69" w:right="-2"/>
              <w:contextualSpacing/>
              <w:jc w:val="center"/>
              <w:rPr>
                <w:color w:val="auto"/>
                <w:sz w:val="18"/>
                <w:szCs w:val="18"/>
              </w:rPr>
            </w:pPr>
            <w:r w:rsidRPr="009F6DB8">
              <w:rPr>
                <w:color w:val="auto"/>
                <w:sz w:val="18"/>
                <w:szCs w:val="18"/>
              </w:rPr>
              <w:t xml:space="preserve">Прочие мероприятия в области коммунального хозяйства сельских поселений Комсомольского муниципального района </w:t>
            </w:r>
          </w:p>
          <w:p w:rsidR="000D0106" w:rsidRPr="009F6DB8" w:rsidRDefault="000D0106" w:rsidP="000D0106">
            <w:pPr>
              <w:spacing w:line="0" w:lineRule="atLeast"/>
              <w:ind w:left="69" w:right="-2"/>
              <w:contextualSpacing/>
              <w:jc w:val="center"/>
              <w:rPr>
                <w:color w:val="auto"/>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D0106" w:rsidRPr="009F6DB8" w:rsidRDefault="000D0106" w:rsidP="000D0106">
            <w:pPr>
              <w:rPr>
                <w:color w:val="auto"/>
                <w:sz w:val="18"/>
                <w:szCs w:val="18"/>
              </w:rPr>
            </w:pPr>
            <w:r w:rsidRPr="009F6DB8">
              <w:rPr>
                <w:color w:val="auto"/>
                <w:sz w:val="18"/>
                <w:szCs w:val="18"/>
              </w:rPr>
              <w:t>Управление по вопросу развития инфраструктуры Администрации  Комсомольского муниципального района</w:t>
            </w:r>
          </w:p>
        </w:tc>
        <w:tc>
          <w:tcPr>
            <w:tcW w:w="1134" w:type="dxa"/>
            <w:tcBorders>
              <w:left w:val="single" w:sz="4" w:space="0" w:color="000000"/>
              <w:right w:val="single" w:sz="4" w:space="0" w:color="000000"/>
            </w:tcBorders>
            <w:shd w:val="clear" w:color="auto" w:fill="FFFFFF"/>
            <w:vAlign w:val="center"/>
            <w:hideMark/>
          </w:tcPr>
          <w:p w:rsidR="000D0106" w:rsidRPr="009F6DB8" w:rsidRDefault="000D0106" w:rsidP="000D0106">
            <w:pPr>
              <w:spacing w:line="0" w:lineRule="atLeast"/>
              <w:ind w:left="-142" w:right="-2"/>
              <w:contextualSpacing/>
              <w:jc w:val="center"/>
              <w:rPr>
                <w:color w:val="auto"/>
              </w:rPr>
            </w:pPr>
            <w:r w:rsidRPr="009F6DB8">
              <w:rPr>
                <w:color w:val="auto"/>
              </w:rPr>
              <w:t>2023-2025</w:t>
            </w:r>
          </w:p>
        </w:tc>
        <w:tc>
          <w:tcPr>
            <w:tcW w:w="1701" w:type="dxa"/>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Бюджет Комсомольского муниципального района</w:t>
            </w:r>
          </w:p>
        </w:tc>
        <w:tc>
          <w:tcPr>
            <w:tcW w:w="1139" w:type="dxa"/>
            <w:tcBorders>
              <w:left w:val="single" w:sz="4" w:space="0" w:color="auto"/>
              <w:right w:val="single" w:sz="4" w:space="0" w:color="auto"/>
            </w:tcBorders>
            <w:shd w:val="clear" w:color="auto" w:fill="FFFFFF"/>
            <w:hideMark/>
          </w:tcPr>
          <w:p w:rsidR="000D0106" w:rsidRPr="009F6DB8" w:rsidRDefault="000D0106" w:rsidP="000D0106">
            <w:pPr>
              <w:rPr>
                <w:b/>
                <w:color w:val="auto"/>
                <w:sz w:val="16"/>
                <w:szCs w:val="16"/>
              </w:rPr>
            </w:pPr>
          </w:p>
          <w:p w:rsidR="000D0106" w:rsidRPr="009F6DB8" w:rsidRDefault="000D0106" w:rsidP="000D0106">
            <w:pPr>
              <w:rPr>
                <w:b/>
                <w:color w:val="auto"/>
                <w:sz w:val="16"/>
                <w:szCs w:val="16"/>
              </w:rPr>
            </w:pPr>
          </w:p>
          <w:p w:rsidR="000D0106" w:rsidRPr="009F6DB8" w:rsidRDefault="000D0106" w:rsidP="000D0106">
            <w:pPr>
              <w:rPr>
                <w:b/>
                <w:color w:val="auto"/>
                <w:sz w:val="16"/>
                <w:szCs w:val="16"/>
              </w:rPr>
            </w:pPr>
            <w:r w:rsidRPr="009F6DB8">
              <w:rPr>
                <w:b/>
                <w:color w:val="auto"/>
                <w:sz w:val="16"/>
                <w:szCs w:val="16"/>
              </w:rPr>
              <w:t>2 572 281,85</w:t>
            </w:r>
          </w:p>
        </w:tc>
        <w:tc>
          <w:tcPr>
            <w:tcW w:w="993" w:type="dxa"/>
            <w:tcBorders>
              <w:left w:val="single" w:sz="4" w:space="0" w:color="auto"/>
              <w:right w:val="single" w:sz="4" w:space="0" w:color="auto"/>
            </w:tcBorders>
            <w:shd w:val="clear" w:color="auto" w:fill="FFFFFF"/>
          </w:tcPr>
          <w:p w:rsidR="000D0106" w:rsidRPr="009F6DB8" w:rsidRDefault="000D0106" w:rsidP="000D0106">
            <w:pPr>
              <w:jc w:val="center"/>
              <w:rPr>
                <w:b/>
                <w:color w:val="auto"/>
                <w:sz w:val="16"/>
                <w:szCs w:val="16"/>
              </w:rPr>
            </w:pPr>
          </w:p>
          <w:p w:rsidR="000D0106" w:rsidRPr="009F6DB8" w:rsidRDefault="000D0106" w:rsidP="000D0106">
            <w:pPr>
              <w:jc w:val="center"/>
              <w:rPr>
                <w:b/>
                <w:color w:val="auto"/>
                <w:sz w:val="16"/>
                <w:szCs w:val="16"/>
              </w:rPr>
            </w:pPr>
          </w:p>
          <w:p w:rsidR="000D0106" w:rsidRPr="009F6DB8" w:rsidRDefault="000D0106" w:rsidP="000D0106">
            <w:pPr>
              <w:jc w:val="center"/>
              <w:rPr>
                <w:b/>
                <w:color w:val="auto"/>
                <w:sz w:val="16"/>
                <w:szCs w:val="16"/>
              </w:rPr>
            </w:pPr>
            <w:r w:rsidRPr="009F6DB8">
              <w:rPr>
                <w:b/>
                <w:color w:val="auto"/>
                <w:sz w:val="16"/>
                <w:szCs w:val="16"/>
              </w:rPr>
              <w:t>0,00</w:t>
            </w:r>
          </w:p>
        </w:tc>
        <w:tc>
          <w:tcPr>
            <w:tcW w:w="708" w:type="dxa"/>
            <w:tcBorders>
              <w:left w:val="single" w:sz="4" w:space="0" w:color="auto"/>
              <w:right w:val="single" w:sz="4" w:space="0" w:color="000000"/>
            </w:tcBorders>
            <w:shd w:val="clear" w:color="auto" w:fill="FFFFFF"/>
            <w:hideMark/>
          </w:tcPr>
          <w:p w:rsidR="000D0106" w:rsidRPr="009F6DB8" w:rsidRDefault="000D0106" w:rsidP="000D0106">
            <w:pPr>
              <w:jc w:val="center"/>
              <w:rPr>
                <w:b/>
                <w:color w:val="auto"/>
                <w:sz w:val="16"/>
                <w:szCs w:val="16"/>
              </w:rPr>
            </w:pPr>
          </w:p>
          <w:p w:rsidR="000D0106" w:rsidRPr="009F6DB8" w:rsidRDefault="000D0106" w:rsidP="000D0106">
            <w:pPr>
              <w:jc w:val="center"/>
              <w:rPr>
                <w:b/>
                <w:color w:val="auto"/>
                <w:sz w:val="16"/>
                <w:szCs w:val="16"/>
              </w:rPr>
            </w:pPr>
          </w:p>
          <w:p w:rsidR="000D0106" w:rsidRPr="009F6DB8" w:rsidRDefault="000D0106" w:rsidP="000D0106">
            <w:pPr>
              <w:jc w:val="center"/>
              <w:rPr>
                <w:b/>
                <w:color w:val="auto"/>
                <w:sz w:val="16"/>
                <w:szCs w:val="16"/>
              </w:rPr>
            </w:pPr>
            <w:r w:rsidRPr="009F6DB8">
              <w:rPr>
                <w:b/>
                <w:color w:val="auto"/>
                <w:sz w:val="16"/>
                <w:szCs w:val="16"/>
              </w:rPr>
              <w:t>0,00</w:t>
            </w:r>
          </w:p>
        </w:tc>
      </w:tr>
      <w:tr w:rsidR="000D0106" w:rsidRPr="009F6DB8" w:rsidTr="000D0106">
        <w:trPr>
          <w:trHeight w:val="2546"/>
        </w:trPr>
        <w:tc>
          <w:tcPr>
            <w:tcW w:w="709"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r w:rsidRPr="009F6DB8">
              <w:rPr>
                <w:color w:val="auto"/>
              </w:rPr>
              <w:t>1.4</w:t>
            </w:r>
          </w:p>
        </w:tc>
        <w:tc>
          <w:tcPr>
            <w:tcW w:w="1701"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69" w:right="-2"/>
              <w:contextualSpacing/>
              <w:jc w:val="center"/>
              <w:rPr>
                <w:color w:val="auto"/>
                <w:sz w:val="18"/>
                <w:szCs w:val="18"/>
              </w:rPr>
            </w:pPr>
            <w:r w:rsidRPr="009F6DB8">
              <w:rPr>
                <w:color w:val="auto"/>
                <w:sz w:val="18"/>
                <w:szCs w:val="18"/>
              </w:rPr>
              <w:t xml:space="preserve">Иные 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 водоснабжения населения, водоотведения в пределах полномочий, установленных законодательством Российской Федерации </w:t>
            </w:r>
          </w:p>
        </w:tc>
        <w:tc>
          <w:tcPr>
            <w:tcW w:w="1418" w:type="dxa"/>
            <w:vMerge w:val="restart"/>
            <w:tcBorders>
              <w:top w:val="single" w:sz="4" w:space="0" w:color="000000"/>
              <w:left w:val="single" w:sz="4" w:space="0" w:color="000000"/>
              <w:right w:val="single" w:sz="4" w:space="0" w:color="000000"/>
            </w:tcBorders>
            <w:shd w:val="clear" w:color="auto" w:fill="FFFFFF"/>
          </w:tcPr>
          <w:p w:rsidR="000D0106" w:rsidRPr="009F6DB8" w:rsidRDefault="000D0106" w:rsidP="000D0106">
            <w:pPr>
              <w:rPr>
                <w:color w:val="auto"/>
                <w:sz w:val="18"/>
                <w:szCs w:val="18"/>
              </w:rPr>
            </w:pPr>
            <w:r w:rsidRPr="009F6DB8">
              <w:rPr>
                <w:color w:val="auto"/>
                <w:sz w:val="18"/>
                <w:szCs w:val="18"/>
              </w:rPr>
              <w:t>Управление по вопросу развития инфраструктуры Администрации  Комсомольского муниципального района</w:t>
            </w:r>
          </w:p>
        </w:tc>
        <w:tc>
          <w:tcPr>
            <w:tcW w:w="1134" w:type="dxa"/>
            <w:vMerge w:val="restart"/>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r w:rsidRPr="009F6DB8">
              <w:rPr>
                <w:color w:val="auto"/>
              </w:rPr>
              <w:t>2023-2025</w:t>
            </w:r>
          </w:p>
        </w:tc>
        <w:tc>
          <w:tcPr>
            <w:tcW w:w="1701" w:type="dxa"/>
            <w:tcBorders>
              <w:left w:val="single" w:sz="4" w:space="0" w:color="000000"/>
              <w:bottom w:val="single" w:sz="4" w:space="0" w:color="auto"/>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Бюджет Комсомольского муниципального района</w:t>
            </w:r>
          </w:p>
        </w:tc>
        <w:tc>
          <w:tcPr>
            <w:tcW w:w="1139" w:type="dxa"/>
            <w:tcBorders>
              <w:left w:val="single" w:sz="4" w:space="0" w:color="auto"/>
              <w:bottom w:val="single" w:sz="4" w:space="0" w:color="auto"/>
              <w:right w:val="single" w:sz="4" w:space="0" w:color="auto"/>
            </w:tcBorders>
            <w:shd w:val="clear" w:color="auto" w:fill="FFFFFF"/>
          </w:tcPr>
          <w:p w:rsidR="000D0106" w:rsidRPr="009F6DB8" w:rsidRDefault="000D0106" w:rsidP="000D0106">
            <w:pPr>
              <w:rPr>
                <w:b/>
                <w:color w:val="auto"/>
                <w:sz w:val="16"/>
                <w:szCs w:val="16"/>
              </w:rPr>
            </w:pPr>
          </w:p>
          <w:p w:rsidR="000D0106" w:rsidRPr="009F6DB8" w:rsidRDefault="000D0106" w:rsidP="000D0106">
            <w:pPr>
              <w:rPr>
                <w:b/>
                <w:color w:val="auto"/>
                <w:sz w:val="16"/>
                <w:szCs w:val="16"/>
              </w:rPr>
            </w:pPr>
          </w:p>
          <w:p w:rsidR="000D0106" w:rsidRPr="009F6DB8" w:rsidRDefault="000D0106" w:rsidP="000D0106">
            <w:pPr>
              <w:rPr>
                <w:b/>
                <w:color w:val="auto"/>
                <w:sz w:val="16"/>
                <w:szCs w:val="16"/>
              </w:rPr>
            </w:pPr>
          </w:p>
          <w:p w:rsidR="000D0106" w:rsidRPr="009F6DB8" w:rsidRDefault="000D0106" w:rsidP="000D0106">
            <w:pPr>
              <w:rPr>
                <w:b/>
                <w:color w:val="auto"/>
                <w:sz w:val="16"/>
                <w:szCs w:val="16"/>
              </w:rPr>
            </w:pPr>
            <w:r w:rsidRPr="009F6DB8">
              <w:rPr>
                <w:b/>
                <w:color w:val="auto"/>
                <w:sz w:val="16"/>
                <w:szCs w:val="16"/>
              </w:rPr>
              <w:t>5 100 000,00</w:t>
            </w:r>
          </w:p>
        </w:tc>
        <w:tc>
          <w:tcPr>
            <w:tcW w:w="993" w:type="dxa"/>
            <w:tcBorders>
              <w:left w:val="single" w:sz="4" w:space="0" w:color="auto"/>
              <w:bottom w:val="single" w:sz="4" w:space="0" w:color="auto"/>
              <w:right w:val="single" w:sz="4" w:space="0" w:color="auto"/>
            </w:tcBorders>
            <w:shd w:val="clear" w:color="auto" w:fill="FFFFFF"/>
          </w:tcPr>
          <w:p w:rsidR="000D0106" w:rsidRPr="009F6DB8" w:rsidRDefault="000D0106" w:rsidP="000D0106">
            <w:pPr>
              <w:jc w:val="center"/>
              <w:rPr>
                <w:b/>
                <w:color w:val="auto"/>
                <w:sz w:val="16"/>
                <w:szCs w:val="16"/>
              </w:rPr>
            </w:pPr>
          </w:p>
          <w:p w:rsidR="000D0106" w:rsidRPr="009F6DB8" w:rsidRDefault="000D0106" w:rsidP="000D0106">
            <w:pPr>
              <w:jc w:val="center"/>
              <w:rPr>
                <w:b/>
                <w:color w:val="auto"/>
                <w:sz w:val="16"/>
                <w:szCs w:val="16"/>
              </w:rPr>
            </w:pPr>
          </w:p>
          <w:p w:rsidR="000D0106" w:rsidRPr="009F6DB8" w:rsidRDefault="000D0106" w:rsidP="000D0106">
            <w:pPr>
              <w:jc w:val="center"/>
              <w:rPr>
                <w:b/>
                <w:color w:val="auto"/>
                <w:sz w:val="16"/>
                <w:szCs w:val="16"/>
              </w:rPr>
            </w:pPr>
          </w:p>
          <w:p w:rsidR="000D0106" w:rsidRPr="009F6DB8" w:rsidRDefault="000D0106" w:rsidP="000D0106">
            <w:pPr>
              <w:jc w:val="center"/>
              <w:rPr>
                <w:b/>
                <w:color w:val="auto"/>
                <w:sz w:val="16"/>
                <w:szCs w:val="16"/>
              </w:rPr>
            </w:pPr>
            <w:r w:rsidRPr="009F6DB8">
              <w:rPr>
                <w:b/>
                <w:color w:val="auto"/>
                <w:sz w:val="16"/>
                <w:szCs w:val="16"/>
              </w:rPr>
              <w:t>0,00</w:t>
            </w:r>
          </w:p>
        </w:tc>
        <w:tc>
          <w:tcPr>
            <w:tcW w:w="708" w:type="dxa"/>
            <w:tcBorders>
              <w:left w:val="single" w:sz="4" w:space="0" w:color="auto"/>
              <w:bottom w:val="single" w:sz="4" w:space="0" w:color="auto"/>
              <w:right w:val="single" w:sz="4" w:space="0" w:color="000000"/>
            </w:tcBorders>
            <w:shd w:val="clear" w:color="auto" w:fill="FFFFFF"/>
          </w:tcPr>
          <w:p w:rsidR="000D0106" w:rsidRPr="009F6DB8" w:rsidRDefault="000D0106" w:rsidP="000D0106">
            <w:pPr>
              <w:jc w:val="center"/>
              <w:rPr>
                <w:b/>
                <w:color w:val="auto"/>
                <w:sz w:val="16"/>
                <w:szCs w:val="16"/>
              </w:rPr>
            </w:pPr>
          </w:p>
          <w:p w:rsidR="000D0106" w:rsidRPr="009F6DB8" w:rsidRDefault="000D0106" w:rsidP="000D0106">
            <w:pPr>
              <w:jc w:val="center"/>
              <w:rPr>
                <w:b/>
                <w:color w:val="auto"/>
                <w:sz w:val="16"/>
                <w:szCs w:val="16"/>
              </w:rPr>
            </w:pPr>
          </w:p>
          <w:p w:rsidR="000D0106" w:rsidRPr="009F6DB8" w:rsidRDefault="000D0106" w:rsidP="000D0106">
            <w:pPr>
              <w:jc w:val="center"/>
              <w:rPr>
                <w:b/>
                <w:color w:val="auto"/>
                <w:sz w:val="16"/>
                <w:szCs w:val="16"/>
              </w:rPr>
            </w:pPr>
          </w:p>
          <w:p w:rsidR="000D0106" w:rsidRPr="009F6DB8" w:rsidRDefault="000D0106" w:rsidP="000D0106">
            <w:pPr>
              <w:jc w:val="center"/>
              <w:rPr>
                <w:b/>
                <w:color w:val="auto"/>
                <w:sz w:val="16"/>
                <w:szCs w:val="16"/>
              </w:rPr>
            </w:pPr>
            <w:r w:rsidRPr="009F6DB8">
              <w:rPr>
                <w:b/>
                <w:color w:val="auto"/>
                <w:sz w:val="16"/>
                <w:szCs w:val="16"/>
              </w:rPr>
              <w:t>0,00</w:t>
            </w:r>
          </w:p>
        </w:tc>
      </w:tr>
      <w:tr w:rsidR="000D0106" w:rsidRPr="009F6DB8" w:rsidTr="000D0106">
        <w:trPr>
          <w:trHeight w:val="1440"/>
        </w:trPr>
        <w:tc>
          <w:tcPr>
            <w:tcW w:w="709"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69" w:right="-2"/>
              <w:contextualSpacing/>
              <w:jc w:val="center"/>
              <w:rPr>
                <w:color w:val="auto"/>
                <w:sz w:val="18"/>
                <w:szCs w:val="18"/>
              </w:rPr>
            </w:pPr>
          </w:p>
        </w:tc>
        <w:tc>
          <w:tcPr>
            <w:tcW w:w="1418" w:type="dxa"/>
            <w:vMerge/>
            <w:tcBorders>
              <w:left w:val="single" w:sz="4" w:space="0" w:color="000000"/>
              <w:right w:val="single" w:sz="4" w:space="0" w:color="000000"/>
            </w:tcBorders>
            <w:shd w:val="clear" w:color="auto" w:fill="FFFFFF"/>
          </w:tcPr>
          <w:p w:rsidR="000D0106" w:rsidRPr="009F6DB8" w:rsidRDefault="000D0106" w:rsidP="000D0106">
            <w:pPr>
              <w:rPr>
                <w:color w:val="auto"/>
                <w:sz w:val="18"/>
                <w:szCs w:val="18"/>
              </w:rPr>
            </w:pPr>
          </w:p>
        </w:tc>
        <w:tc>
          <w:tcPr>
            <w:tcW w:w="1134"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Переданные полномочия</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0D0106" w:rsidRPr="009F6DB8" w:rsidRDefault="000D0106" w:rsidP="000D0106">
            <w:pPr>
              <w:jc w:val="center"/>
              <w:rPr>
                <w:color w:val="auto"/>
                <w:sz w:val="16"/>
                <w:szCs w:val="16"/>
              </w:rPr>
            </w:pPr>
            <w:r w:rsidRPr="009F6DB8">
              <w:rPr>
                <w:b/>
                <w:color w:val="auto"/>
                <w:sz w:val="16"/>
                <w:szCs w:val="16"/>
              </w:rPr>
              <w:t>5 100 000,00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D0106" w:rsidRPr="009F6DB8" w:rsidRDefault="000D0106" w:rsidP="000D0106">
            <w:pPr>
              <w:jc w:val="center"/>
              <w:rPr>
                <w:color w:val="auto"/>
                <w:sz w:val="16"/>
                <w:szCs w:val="16"/>
              </w:rPr>
            </w:pPr>
            <w:r w:rsidRPr="009F6DB8">
              <w:rPr>
                <w:b/>
                <w:color w:val="auto"/>
                <w:sz w:val="16"/>
                <w:szCs w:val="16"/>
              </w:rPr>
              <w:t>0,00</w:t>
            </w:r>
          </w:p>
        </w:tc>
        <w:tc>
          <w:tcPr>
            <w:tcW w:w="708" w:type="dxa"/>
            <w:tcBorders>
              <w:top w:val="single" w:sz="4" w:space="0" w:color="auto"/>
              <w:left w:val="single" w:sz="4" w:space="0" w:color="auto"/>
              <w:bottom w:val="single" w:sz="4" w:space="0" w:color="auto"/>
              <w:right w:val="single" w:sz="4" w:space="0" w:color="000000"/>
            </w:tcBorders>
            <w:shd w:val="clear" w:color="auto" w:fill="FFFFFF"/>
          </w:tcPr>
          <w:p w:rsidR="000D0106" w:rsidRPr="009F6DB8" w:rsidRDefault="000D0106" w:rsidP="000D0106">
            <w:pPr>
              <w:jc w:val="center"/>
              <w:rPr>
                <w:b/>
                <w:color w:val="auto"/>
                <w:sz w:val="16"/>
                <w:szCs w:val="16"/>
              </w:rPr>
            </w:pPr>
            <w:r w:rsidRPr="009F6DB8">
              <w:rPr>
                <w:b/>
                <w:color w:val="auto"/>
                <w:sz w:val="16"/>
                <w:szCs w:val="16"/>
              </w:rPr>
              <w:t>0,00</w:t>
            </w:r>
          </w:p>
        </w:tc>
      </w:tr>
      <w:tr w:rsidR="000D0106" w:rsidRPr="009F6DB8" w:rsidTr="000D0106">
        <w:trPr>
          <w:trHeight w:val="1092"/>
        </w:trPr>
        <w:tc>
          <w:tcPr>
            <w:tcW w:w="709"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69" w:right="-2"/>
              <w:contextualSpacing/>
              <w:jc w:val="center"/>
              <w:rPr>
                <w:color w:val="auto"/>
                <w:sz w:val="18"/>
                <w:szCs w:val="18"/>
              </w:rPr>
            </w:pPr>
          </w:p>
        </w:tc>
        <w:tc>
          <w:tcPr>
            <w:tcW w:w="1418" w:type="dxa"/>
            <w:vMerge/>
            <w:tcBorders>
              <w:left w:val="single" w:sz="4" w:space="0" w:color="000000"/>
              <w:right w:val="single" w:sz="4" w:space="0" w:color="000000"/>
            </w:tcBorders>
            <w:shd w:val="clear" w:color="auto" w:fill="FFFFFF"/>
          </w:tcPr>
          <w:p w:rsidR="000D0106" w:rsidRPr="009F6DB8" w:rsidRDefault="000D0106" w:rsidP="000D0106">
            <w:pPr>
              <w:rPr>
                <w:color w:val="auto"/>
                <w:sz w:val="18"/>
                <w:szCs w:val="18"/>
              </w:rPr>
            </w:pPr>
          </w:p>
        </w:tc>
        <w:tc>
          <w:tcPr>
            <w:tcW w:w="1134"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tcBorders>
              <w:top w:val="single" w:sz="4" w:space="0" w:color="auto"/>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Новоусадебское сельское поселение</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jc w:val="center"/>
              <w:rPr>
                <w:color w:val="auto"/>
                <w:sz w:val="16"/>
                <w:szCs w:val="16"/>
              </w:rPr>
            </w:pPr>
            <w:r w:rsidRPr="009F6DB8">
              <w:rPr>
                <w:color w:val="auto"/>
                <w:sz w:val="16"/>
                <w:szCs w:val="16"/>
              </w:rPr>
              <w:t>1 200 000,00</w:t>
            </w:r>
          </w:p>
          <w:p w:rsidR="000D0106" w:rsidRPr="009F6DB8" w:rsidRDefault="000D0106" w:rsidP="000D0106">
            <w:pPr>
              <w:jc w:val="center"/>
              <w:rPr>
                <w:color w:val="auto"/>
                <w:sz w:val="16"/>
                <w:szCs w:val="16"/>
              </w:rPr>
            </w:pP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jc w:val="cente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jc w:val="center"/>
              <w:rPr>
                <w:color w:val="auto"/>
                <w:sz w:val="16"/>
                <w:szCs w:val="16"/>
              </w:rPr>
            </w:pPr>
            <w:r w:rsidRPr="009F6DB8">
              <w:rPr>
                <w:color w:val="auto"/>
                <w:sz w:val="16"/>
                <w:szCs w:val="16"/>
              </w:rPr>
              <w:t>0,00</w:t>
            </w:r>
          </w:p>
        </w:tc>
      </w:tr>
      <w:tr w:rsidR="000D0106" w:rsidRPr="009F6DB8" w:rsidTr="000D0106">
        <w:trPr>
          <w:trHeight w:val="1470"/>
        </w:trPr>
        <w:tc>
          <w:tcPr>
            <w:tcW w:w="709" w:type="dxa"/>
            <w:vMerge/>
            <w:tcBorders>
              <w:left w:val="single" w:sz="4" w:space="0" w:color="000000"/>
              <w:bottom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vMerge/>
            <w:tcBorders>
              <w:left w:val="single" w:sz="4" w:space="0" w:color="000000"/>
              <w:bottom w:val="single" w:sz="4" w:space="0" w:color="000000"/>
              <w:right w:val="single" w:sz="4" w:space="0" w:color="000000"/>
            </w:tcBorders>
            <w:shd w:val="clear" w:color="auto" w:fill="FFFFFF"/>
            <w:vAlign w:val="center"/>
          </w:tcPr>
          <w:p w:rsidR="000D0106" w:rsidRPr="009F6DB8" w:rsidRDefault="000D0106" w:rsidP="000D0106">
            <w:pPr>
              <w:spacing w:line="0" w:lineRule="atLeast"/>
              <w:ind w:left="69" w:right="-2"/>
              <w:contextualSpacing/>
              <w:jc w:val="center"/>
              <w:rPr>
                <w:color w:val="auto"/>
                <w:sz w:val="18"/>
                <w:szCs w:val="18"/>
              </w:rPr>
            </w:pPr>
          </w:p>
        </w:tc>
        <w:tc>
          <w:tcPr>
            <w:tcW w:w="1418" w:type="dxa"/>
            <w:vMerge/>
            <w:tcBorders>
              <w:left w:val="single" w:sz="4" w:space="0" w:color="000000"/>
              <w:bottom w:val="single" w:sz="4" w:space="0" w:color="000000"/>
              <w:right w:val="single" w:sz="4" w:space="0" w:color="000000"/>
            </w:tcBorders>
            <w:shd w:val="clear" w:color="auto" w:fill="FFFFFF"/>
          </w:tcPr>
          <w:p w:rsidR="000D0106" w:rsidRPr="009F6DB8" w:rsidRDefault="000D0106" w:rsidP="000D0106">
            <w:pPr>
              <w:rPr>
                <w:color w:val="auto"/>
                <w:sz w:val="18"/>
                <w:szCs w:val="18"/>
              </w:rPr>
            </w:pPr>
          </w:p>
        </w:tc>
        <w:tc>
          <w:tcPr>
            <w:tcW w:w="1134" w:type="dxa"/>
            <w:vMerge/>
            <w:tcBorders>
              <w:left w:val="single" w:sz="4" w:space="0" w:color="000000"/>
              <w:bottom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tcBorders>
              <w:top w:val="single" w:sz="4" w:space="0" w:color="auto"/>
              <w:left w:val="single" w:sz="4" w:space="0" w:color="000000"/>
              <w:bottom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Марковское сельское поселение</w:t>
            </w:r>
          </w:p>
        </w:tc>
        <w:tc>
          <w:tcPr>
            <w:tcW w:w="1139" w:type="dxa"/>
            <w:tcBorders>
              <w:top w:val="single" w:sz="4" w:space="0" w:color="auto"/>
              <w:left w:val="single" w:sz="4" w:space="0" w:color="auto"/>
              <w:bottom w:val="single" w:sz="4" w:space="0" w:color="000000"/>
              <w:right w:val="single" w:sz="4" w:space="0" w:color="auto"/>
            </w:tcBorders>
            <w:shd w:val="clear" w:color="auto" w:fill="FFFFFF"/>
          </w:tcPr>
          <w:p w:rsidR="000D0106" w:rsidRPr="009F6DB8" w:rsidRDefault="000D0106" w:rsidP="000D0106">
            <w:pPr>
              <w:jc w:val="center"/>
              <w:rPr>
                <w:color w:val="auto"/>
                <w:sz w:val="16"/>
                <w:szCs w:val="16"/>
              </w:rPr>
            </w:pPr>
            <w:r w:rsidRPr="009F6DB8">
              <w:rPr>
                <w:color w:val="auto"/>
                <w:sz w:val="16"/>
                <w:szCs w:val="16"/>
              </w:rPr>
              <w:t>0,00</w:t>
            </w:r>
          </w:p>
        </w:tc>
        <w:tc>
          <w:tcPr>
            <w:tcW w:w="993" w:type="dxa"/>
            <w:tcBorders>
              <w:top w:val="single" w:sz="4" w:space="0" w:color="auto"/>
              <w:left w:val="single" w:sz="4" w:space="0" w:color="auto"/>
              <w:bottom w:val="single" w:sz="4" w:space="0" w:color="000000"/>
              <w:right w:val="single" w:sz="4" w:space="0" w:color="auto"/>
            </w:tcBorders>
            <w:shd w:val="clear" w:color="auto" w:fill="FFFFFF"/>
          </w:tcPr>
          <w:p w:rsidR="000D0106" w:rsidRPr="009F6DB8" w:rsidRDefault="000D0106" w:rsidP="000D0106">
            <w:pPr>
              <w:jc w:val="center"/>
              <w:rPr>
                <w:color w:val="auto"/>
                <w:sz w:val="16"/>
                <w:szCs w:val="16"/>
              </w:rPr>
            </w:pPr>
            <w:r w:rsidRPr="009F6DB8">
              <w:rPr>
                <w:color w:val="auto"/>
                <w:sz w:val="16"/>
                <w:szCs w:val="16"/>
              </w:rPr>
              <w:t>0,00</w:t>
            </w:r>
          </w:p>
        </w:tc>
        <w:tc>
          <w:tcPr>
            <w:tcW w:w="708" w:type="dxa"/>
            <w:tcBorders>
              <w:top w:val="single" w:sz="4" w:space="0" w:color="auto"/>
              <w:left w:val="single" w:sz="4" w:space="0" w:color="auto"/>
              <w:bottom w:val="single" w:sz="4" w:space="0" w:color="000000"/>
              <w:right w:val="single" w:sz="4" w:space="0" w:color="000000"/>
            </w:tcBorders>
            <w:shd w:val="clear" w:color="auto" w:fill="FFFFFF"/>
          </w:tcPr>
          <w:p w:rsidR="000D0106" w:rsidRPr="009F6DB8" w:rsidRDefault="000D0106" w:rsidP="000D0106">
            <w:pPr>
              <w:jc w:val="center"/>
              <w:rPr>
                <w:color w:val="auto"/>
                <w:sz w:val="16"/>
                <w:szCs w:val="16"/>
              </w:rPr>
            </w:pPr>
            <w:r w:rsidRPr="009F6DB8">
              <w:rPr>
                <w:color w:val="auto"/>
                <w:sz w:val="16"/>
                <w:szCs w:val="16"/>
              </w:rPr>
              <w:t>0,00</w:t>
            </w:r>
          </w:p>
        </w:tc>
      </w:tr>
      <w:tr w:rsidR="000D0106" w:rsidRPr="009F6DB8" w:rsidTr="000D0106">
        <w:trPr>
          <w:trHeight w:val="714"/>
        </w:trPr>
        <w:tc>
          <w:tcPr>
            <w:tcW w:w="709"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69" w:right="-2"/>
              <w:contextualSpacing/>
              <w:jc w:val="center"/>
              <w:rPr>
                <w:color w:val="auto"/>
                <w:sz w:val="18"/>
                <w:szCs w:val="18"/>
              </w:rPr>
            </w:pPr>
          </w:p>
        </w:tc>
        <w:tc>
          <w:tcPr>
            <w:tcW w:w="1418" w:type="dxa"/>
            <w:vMerge/>
            <w:tcBorders>
              <w:left w:val="single" w:sz="4" w:space="0" w:color="000000"/>
              <w:right w:val="single" w:sz="4" w:space="0" w:color="000000"/>
            </w:tcBorders>
            <w:shd w:val="clear" w:color="auto" w:fill="FFFFFF"/>
          </w:tcPr>
          <w:p w:rsidR="000D0106" w:rsidRPr="009F6DB8" w:rsidRDefault="000D0106" w:rsidP="000D0106">
            <w:pPr>
              <w:rPr>
                <w:color w:val="auto"/>
                <w:sz w:val="18"/>
                <w:szCs w:val="18"/>
              </w:rPr>
            </w:pPr>
          </w:p>
        </w:tc>
        <w:tc>
          <w:tcPr>
            <w:tcW w:w="1134"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tcBorders>
              <w:top w:val="single" w:sz="4" w:space="0" w:color="auto"/>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Писцовское сельское поселение</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jc w:val="center"/>
              <w:rPr>
                <w:color w:val="auto"/>
                <w:sz w:val="16"/>
                <w:szCs w:val="16"/>
              </w:rPr>
            </w:pPr>
            <w:r w:rsidRPr="009F6DB8">
              <w:rPr>
                <w:color w:val="auto"/>
                <w:sz w:val="16"/>
                <w:szCs w:val="16"/>
              </w:rPr>
              <w:t>0,00</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jc w:val="cente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jc w:val="center"/>
              <w:rPr>
                <w:color w:val="auto"/>
                <w:sz w:val="16"/>
                <w:szCs w:val="16"/>
              </w:rPr>
            </w:pPr>
            <w:r w:rsidRPr="009F6DB8">
              <w:rPr>
                <w:color w:val="auto"/>
                <w:sz w:val="16"/>
                <w:szCs w:val="16"/>
              </w:rPr>
              <w:t>0,00</w:t>
            </w:r>
          </w:p>
        </w:tc>
      </w:tr>
      <w:tr w:rsidR="000D0106" w:rsidRPr="009F6DB8" w:rsidTr="000D0106">
        <w:trPr>
          <w:trHeight w:val="714"/>
        </w:trPr>
        <w:tc>
          <w:tcPr>
            <w:tcW w:w="709"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69" w:right="-2"/>
              <w:contextualSpacing/>
              <w:jc w:val="center"/>
              <w:rPr>
                <w:color w:val="auto"/>
                <w:sz w:val="18"/>
                <w:szCs w:val="18"/>
              </w:rPr>
            </w:pPr>
          </w:p>
        </w:tc>
        <w:tc>
          <w:tcPr>
            <w:tcW w:w="1418" w:type="dxa"/>
            <w:vMerge/>
            <w:tcBorders>
              <w:left w:val="single" w:sz="4" w:space="0" w:color="000000"/>
              <w:right w:val="single" w:sz="4" w:space="0" w:color="000000"/>
            </w:tcBorders>
            <w:shd w:val="clear" w:color="auto" w:fill="FFFFFF"/>
          </w:tcPr>
          <w:p w:rsidR="000D0106" w:rsidRPr="009F6DB8" w:rsidRDefault="000D0106" w:rsidP="000D0106">
            <w:pPr>
              <w:rPr>
                <w:color w:val="auto"/>
                <w:sz w:val="18"/>
                <w:szCs w:val="18"/>
              </w:rPr>
            </w:pPr>
          </w:p>
        </w:tc>
        <w:tc>
          <w:tcPr>
            <w:tcW w:w="1134"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tcBorders>
              <w:top w:val="single" w:sz="4" w:space="0" w:color="auto"/>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Октябрьское сельское поселение</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jc w:val="center"/>
              <w:rPr>
                <w:color w:val="auto"/>
                <w:sz w:val="16"/>
                <w:szCs w:val="16"/>
              </w:rPr>
            </w:pPr>
            <w:r w:rsidRPr="009F6DB8">
              <w:rPr>
                <w:color w:val="auto"/>
                <w:sz w:val="16"/>
                <w:szCs w:val="16"/>
              </w:rPr>
              <w:t>0,00</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jc w:val="cente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jc w:val="center"/>
              <w:rPr>
                <w:color w:val="auto"/>
                <w:sz w:val="16"/>
                <w:szCs w:val="16"/>
              </w:rPr>
            </w:pPr>
            <w:r w:rsidRPr="009F6DB8">
              <w:rPr>
                <w:color w:val="auto"/>
                <w:sz w:val="16"/>
                <w:szCs w:val="16"/>
              </w:rPr>
              <w:t>0,00</w:t>
            </w:r>
          </w:p>
        </w:tc>
      </w:tr>
      <w:tr w:rsidR="000D0106" w:rsidRPr="009F6DB8" w:rsidTr="000D0106">
        <w:trPr>
          <w:trHeight w:val="1158"/>
        </w:trPr>
        <w:tc>
          <w:tcPr>
            <w:tcW w:w="709"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69" w:right="-2"/>
              <w:contextualSpacing/>
              <w:jc w:val="center"/>
              <w:rPr>
                <w:color w:val="auto"/>
                <w:sz w:val="18"/>
                <w:szCs w:val="18"/>
              </w:rPr>
            </w:pPr>
          </w:p>
        </w:tc>
        <w:tc>
          <w:tcPr>
            <w:tcW w:w="1418" w:type="dxa"/>
            <w:vMerge/>
            <w:tcBorders>
              <w:left w:val="single" w:sz="4" w:space="0" w:color="000000"/>
              <w:bottom w:val="single" w:sz="4" w:space="0" w:color="000000"/>
              <w:right w:val="single" w:sz="4" w:space="0" w:color="000000"/>
            </w:tcBorders>
            <w:shd w:val="clear" w:color="auto" w:fill="FFFFFF"/>
          </w:tcPr>
          <w:p w:rsidR="000D0106" w:rsidRPr="009F6DB8" w:rsidRDefault="000D0106" w:rsidP="000D0106">
            <w:pPr>
              <w:rPr>
                <w:color w:val="auto"/>
                <w:sz w:val="18"/>
                <w:szCs w:val="18"/>
              </w:rPr>
            </w:pPr>
          </w:p>
        </w:tc>
        <w:tc>
          <w:tcPr>
            <w:tcW w:w="1134" w:type="dxa"/>
            <w:vMerge/>
            <w:tcBorders>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142" w:right="-2"/>
              <w:contextualSpacing/>
              <w:jc w:val="center"/>
              <w:rPr>
                <w:color w:val="auto"/>
              </w:rPr>
            </w:pPr>
          </w:p>
        </w:tc>
        <w:tc>
          <w:tcPr>
            <w:tcW w:w="1701" w:type="dxa"/>
            <w:tcBorders>
              <w:top w:val="single" w:sz="4" w:space="0" w:color="auto"/>
              <w:left w:val="single" w:sz="4" w:space="0" w:color="000000"/>
              <w:right w:val="single" w:sz="4" w:space="0" w:color="000000"/>
            </w:tcBorders>
            <w:shd w:val="clear" w:color="auto" w:fill="FFFFFF"/>
            <w:vAlign w:val="center"/>
          </w:tcPr>
          <w:p w:rsidR="000D0106" w:rsidRPr="009F6DB8" w:rsidRDefault="000D0106" w:rsidP="000D0106">
            <w:pPr>
              <w:spacing w:line="0" w:lineRule="atLeast"/>
              <w:ind w:left="-42" w:right="-2"/>
              <w:contextualSpacing/>
              <w:jc w:val="center"/>
              <w:rPr>
                <w:color w:val="auto"/>
              </w:rPr>
            </w:pPr>
            <w:r w:rsidRPr="009F6DB8">
              <w:rPr>
                <w:color w:val="auto"/>
              </w:rPr>
              <w:t>Подозерское  сельское поселение</w:t>
            </w:r>
          </w:p>
        </w:tc>
        <w:tc>
          <w:tcPr>
            <w:tcW w:w="1139" w:type="dxa"/>
            <w:tcBorders>
              <w:top w:val="single" w:sz="4" w:space="0" w:color="auto"/>
              <w:left w:val="single" w:sz="4" w:space="0" w:color="auto"/>
              <w:right w:val="single" w:sz="4" w:space="0" w:color="auto"/>
            </w:tcBorders>
            <w:shd w:val="clear" w:color="auto" w:fill="FFFFFF"/>
          </w:tcPr>
          <w:p w:rsidR="000D0106" w:rsidRPr="009F6DB8" w:rsidRDefault="000D0106" w:rsidP="000D0106">
            <w:pPr>
              <w:jc w:val="center"/>
              <w:rPr>
                <w:color w:val="auto"/>
                <w:sz w:val="16"/>
                <w:szCs w:val="16"/>
              </w:rPr>
            </w:pPr>
            <w:r w:rsidRPr="009F6DB8">
              <w:rPr>
                <w:color w:val="auto"/>
                <w:sz w:val="16"/>
                <w:szCs w:val="16"/>
              </w:rPr>
              <w:t>3 900 000,00</w:t>
            </w:r>
          </w:p>
        </w:tc>
        <w:tc>
          <w:tcPr>
            <w:tcW w:w="993" w:type="dxa"/>
            <w:tcBorders>
              <w:top w:val="single" w:sz="4" w:space="0" w:color="auto"/>
              <w:left w:val="single" w:sz="4" w:space="0" w:color="auto"/>
              <w:right w:val="single" w:sz="4" w:space="0" w:color="auto"/>
            </w:tcBorders>
            <w:shd w:val="clear" w:color="auto" w:fill="FFFFFF"/>
          </w:tcPr>
          <w:p w:rsidR="000D0106" w:rsidRPr="009F6DB8" w:rsidRDefault="000D0106" w:rsidP="000D0106">
            <w:pPr>
              <w:jc w:val="center"/>
              <w:rPr>
                <w:color w:val="auto"/>
                <w:sz w:val="16"/>
                <w:szCs w:val="16"/>
              </w:rPr>
            </w:pPr>
            <w:r w:rsidRPr="009F6DB8">
              <w:rPr>
                <w:color w:val="auto"/>
                <w:sz w:val="16"/>
                <w:szCs w:val="16"/>
              </w:rPr>
              <w:t>0,00</w:t>
            </w:r>
          </w:p>
        </w:tc>
        <w:tc>
          <w:tcPr>
            <w:tcW w:w="708" w:type="dxa"/>
            <w:tcBorders>
              <w:top w:val="single" w:sz="4" w:space="0" w:color="auto"/>
              <w:left w:val="single" w:sz="4" w:space="0" w:color="auto"/>
              <w:right w:val="single" w:sz="4" w:space="0" w:color="000000"/>
            </w:tcBorders>
            <w:shd w:val="clear" w:color="auto" w:fill="FFFFFF"/>
          </w:tcPr>
          <w:p w:rsidR="000D0106" w:rsidRPr="009F6DB8" w:rsidRDefault="000D0106" w:rsidP="000D0106">
            <w:pPr>
              <w:jc w:val="center"/>
              <w:rPr>
                <w:color w:val="auto"/>
                <w:sz w:val="16"/>
                <w:szCs w:val="16"/>
              </w:rPr>
            </w:pPr>
            <w:r w:rsidRPr="009F6DB8">
              <w:rPr>
                <w:color w:val="auto"/>
                <w:sz w:val="16"/>
                <w:szCs w:val="16"/>
              </w:rPr>
              <w:t>0,00</w:t>
            </w:r>
          </w:p>
        </w:tc>
      </w:tr>
    </w:tbl>
    <w:p w:rsidR="000D0106" w:rsidRPr="009F6DB8" w:rsidRDefault="000D0106" w:rsidP="000D0106">
      <w:pPr>
        <w:spacing w:line="0" w:lineRule="atLeast"/>
        <w:ind w:right="-2"/>
        <w:contextualSpacing/>
        <w:rPr>
          <w:b/>
          <w:color w:val="auto"/>
        </w:rPr>
      </w:pPr>
    </w:p>
    <w:p w:rsidR="000D0106" w:rsidRPr="009F6DB8" w:rsidRDefault="000D0106" w:rsidP="000D0106">
      <w:pPr>
        <w:tabs>
          <w:tab w:val="left" w:pos="8931"/>
        </w:tabs>
        <w:spacing w:line="0" w:lineRule="atLeast"/>
        <w:ind w:left="-142" w:right="-2"/>
        <w:contextualSpacing/>
        <w:jc w:val="right"/>
        <w:rPr>
          <w:b/>
          <w:color w:val="auto"/>
        </w:rPr>
      </w:pPr>
      <w:r w:rsidRPr="009F6DB8">
        <w:rPr>
          <w:b/>
          <w:color w:val="auto"/>
        </w:rPr>
        <w:t>Приложение 4</w:t>
      </w:r>
    </w:p>
    <w:p w:rsidR="000D0106" w:rsidRPr="009F6DB8" w:rsidRDefault="000D0106" w:rsidP="000D0106">
      <w:pPr>
        <w:spacing w:line="0" w:lineRule="atLeast"/>
        <w:ind w:left="-142" w:right="-2"/>
        <w:contextualSpacing/>
        <w:jc w:val="right"/>
        <w:rPr>
          <w:b/>
          <w:color w:val="auto"/>
        </w:rPr>
      </w:pPr>
      <w:r w:rsidRPr="009F6DB8">
        <w:rPr>
          <w:b/>
          <w:color w:val="auto"/>
        </w:rPr>
        <w:t>к муниципальной программе</w:t>
      </w:r>
    </w:p>
    <w:p w:rsidR="000D0106" w:rsidRPr="009F6DB8" w:rsidRDefault="000D0106" w:rsidP="000D0106">
      <w:pPr>
        <w:spacing w:line="0" w:lineRule="atLeast"/>
        <w:ind w:left="-142" w:right="-2"/>
        <w:contextualSpacing/>
        <w:jc w:val="right"/>
        <w:rPr>
          <w:b/>
          <w:color w:val="auto"/>
        </w:rPr>
      </w:pPr>
      <w:r w:rsidRPr="009F6DB8">
        <w:rPr>
          <w:b/>
          <w:color w:val="auto"/>
        </w:rPr>
        <w:t xml:space="preserve">"Обеспечение населения объектами </w:t>
      </w:r>
    </w:p>
    <w:p w:rsidR="000D0106" w:rsidRPr="009F6DB8" w:rsidRDefault="000D0106" w:rsidP="000D0106">
      <w:pPr>
        <w:spacing w:line="0" w:lineRule="atLeast"/>
        <w:ind w:left="-142" w:right="-2"/>
        <w:contextualSpacing/>
        <w:jc w:val="right"/>
        <w:rPr>
          <w:b/>
          <w:color w:val="auto"/>
        </w:rPr>
      </w:pPr>
      <w:r w:rsidRPr="009F6DB8">
        <w:rPr>
          <w:b/>
          <w:color w:val="auto"/>
        </w:rPr>
        <w:t xml:space="preserve">инженерной инфраструктуры, </w:t>
      </w:r>
    </w:p>
    <w:p w:rsidR="000D0106" w:rsidRPr="009F6DB8" w:rsidRDefault="000D0106" w:rsidP="000D0106">
      <w:pPr>
        <w:spacing w:line="0" w:lineRule="atLeast"/>
        <w:ind w:left="-142" w:right="-2"/>
        <w:contextualSpacing/>
        <w:jc w:val="right"/>
        <w:rPr>
          <w:b/>
          <w:color w:val="auto"/>
        </w:rPr>
      </w:pPr>
      <w:r w:rsidRPr="009F6DB8">
        <w:rPr>
          <w:b/>
          <w:color w:val="auto"/>
        </w:rPr>
        <w:t>услугами жилищно-коммунального хозяйства</w:t>
      </w:r>
    </w:p>
    <w:p w:rsidR="000D0106" w:rsidRPr="009F6DB8" w:rsidRDefault="000D0106" w:rsidP="000D0106">
      <w:pPr>
        <w:spacing w:line="0" w:lineRule="atLeast"/>
        <w:ind w:left="-142" w:right="-2"/>
        <w:contextualSpacing/>
        <w:jc w:val="right"/>
        <w:rPr>
          <w:b/>
          <w:color w:val="auto"/>
        </w:rPr>
      </w:pPr>
      <w:r w:rsidRPr="009F6DB8">
        <w:rPr>
          <w:b/>
          <w:color w:val="auto"/>
        </w:rPr>
        <w:t xml:space="preserve">  и благоустройства сельских поселений</w:t>
      </w:r>
    </w:p>
    <w:p w:rsidR="000D0106" w:rsidRPr="009F6DB8" w:rsidRDefault="000D0106" w:rsidP="000D0106">
      <w:pPr>
        <w:spacing w:line="0" w:lineRule="atLeast"/>
        <w:ind w:left="-142" w:right="-2"/>
        <w:contextualSpacing/>
        <w:jc w:val="right"/>
        <w:rPr>
          <w:b/>
          <w:color w:val="auto"/>
        </w:rPr>
      </w:pPr>
      <w:r w:rsidRPr="009F6DB8">
        <w:rPr>
          <w:b/>
          <w:color w:val="auto"/>
        </w:rPr>
        <w:t xml:space="preserve"> Комсомольского муниципального района"</w:t>
      </w:r>
    </w:p>
    <w:p w:rsidR="000D0106" w:rsidRPr="009F6DB8" w:rsidRDefault="000D0106" w:rsidP="000D0106">
      <w:pPr>
        <w:spacing w:line="0" w:lineRule="atLeast"/>
        <w:ind w:left="-142" w:right="-2"/>
        <w:contextualSpacing/>
        <w:jc w:val="center"/>
        <w:rPr>
          <w:b/>
          <w:color w:val="auto"/>
          <w:sz w:val="24"/>
          <w:szCs w:val="24"/>
        </w:rPr>
      </w:pPr>
      <w:r w:rsidRPr="009F6DB8">
        <w:rPr>
          <w:b/>
          <w:color w:val="auto"/>
          <w:sz w:val="24"/>
          <w:szCs w:val="24"/>
        </w:rPr>
        <w:t>Подпрограмма</w:t>
      </w:r>
    </w:p>
    <w:p w:rsidR="000D0106" w:rsidRPr="009F6DB8" w:rsidRDefault="000D0106" w:rsidP="000D0106">
      <w:pPr>
        <w:spacing w:line="0" w:lineRule="atLeast"/>
        <w:ind w:left="-142" w:right="-2"/>
        <w:contextualSpacing/>
        <w:jc w:val="center"/>
        <w:rPr>
          <w:b/>
          <w:color w:val="auto"/>
          <w:sz w:val="24"/>
          <w:szCs w:val="24"/>
        </w:rPr>
      </w:pPr>
      <w:r w:rsidRPr="009F6DB8">
        <w:rPr>
          <w:b/>
          <w:color w:val="auto"/>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0D0106" w:rsidRPr="009F6DB8" w:rsidRDefault="000D0106" w:rsidP="000D0106">
      <w:pPr>
        <w:spacing w:line="0" w:lineRule="atLeast"/>
        <w:ind w:left="-142" w:right="-2"/>
        <w:contextualSpacing/>
        <w:jc w:val="center"/>
        <w:rPr>
          <w:b/>
          <w:color w:val="auto"/>
          <w:sz w:val="24"/>
          <w:szCs w:val="24"/>
        </w:rPr>
      </w:pPr>
    </w:p>
    <w:p w:rsidR="000D0106" w:rsidRPr="009F6DB8" w:rsidRDefault="000D0106" w:rsidP="000D0106">
      <w:pPr>
        <w:spacing w:line="0" w:lineRule="atLeast"/>
        <w:ind w:left="-142" w:right="-2"/>
        <w:contextualSpacing/>
        <w:jc w:val="center"/>
        <w:rPr>
          <w:b/>
          <w:color w:val="auto"/>
          <w:sz w:val="24"/>
          <w:szCs w:val="24"/>
        </w:rPr>
      </w:pPr>
      <w:r w:rsidRPr="009F6DB8">
        <w:rPr>
          <w:b/>
          <w:color w:val="auto"/>
          <w:sz w:val="24"/>
          <w:szCs w:val="24"/>
        </w:rPr>
        <w:t>1. Паспорт подпрограммы</w:t>
      </w:r>
    </w:p>
    <w:tbl>
      <w:tblPr>
        <w:tblW w:w="10206"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827"/>
        <w:gridCol w:w="6379"/>
      </w:tblGrid>
      <w:tr w:rsidR="000D0106" w:rsidRPr="009F6DB8" w:rsidTr="000D0106">
        <w:trPr>
          <w:trHeight w:val="400"/>
          <w:tblCellSpacing w:w="5" w:type="nil"/>
        </w:trPr>
        <w:tc>
          <w:tcPr>
            <w:tcW w:w="3827" w:type="dxa"/>
          </w:tcPr>
          <w:p w:rsidR="000D0106" w:rsidRPr="009F6DB8" w:rsidRDefault="000D0106" w:rsidP="000D0106">
            <w:pPr>
              <w:widowControl w:val="0"/>
              <w:autoSpaceDE w:val="0"/>
              <w:autoSpaceDN w:val="0"/>
              <w:adjustRightInd w:val="0"/>
              <w:spacing w:line="0" w:lineRule="atLeast"/>
              <w:ind w:right="-2"/>
              <w:contextualSpacing/>
              <w:rPr>
                <w:color w:val="auto"/>
              </w:rPr>
            </w:pPr>
            <w:r w:rsidRPr="009F6DB8">
              <w:rPr>
                <w:color w:val="auto"/>
              </w:rPr>
              <w:t xml:space="preserve">Наименование         </w:t>
            </w:r>
          </w:p>
          <w:p w:rsidR="000D0106" w:rsidRPr="009F6DB8" w:rsidRDefault="000D0106" w:rsidP="000D0106">
            <w:pPr>
              <w:widowControl w:val="0"/>
              <w:autoSpaceDE w:val="0"/>
              <w:autoSpaceDN w:val="0"/>
              <w:adjustRightInd w:val="0"/>
              <w:spacing w:line="0" w:lineRule="atLeast"/>
              <w:ind w:right="-2"/>
              <w:contextualSpacing/>
              <w:rPr>
                <w:color w:val="auto"/>
              </w:rPr>
            </w:pPr>
            <w:r w:rsidRPr="009F6DB8">
              <w:rPr>
                <w:color w:val="auto"/>
              </w:rPr>
              <w:t xml:space="preserve">подпрограммы         </w:t>
            </w:r>
          </w:p>
        </w:tc>
        <w:tc>
          <w:tcPr>
            <w:tcW w:w="6379" w:type="dxa"/>
          </w:tcPr>
          <w:p w:rsidR="000D0106" w:rsidRPr="009F6DB8" w:rsidRDefault="000D0106" w:rsidP="000D0106">
            <w:pPr>
              <w:tabs>
                <w:tab w:val="left" w:pos="7437"/>
                <w:tab w:val="left" w:pos="7584"/>
              </w:tabs>
              <w:spacing w:line="0" w:lineRule="atLeast"/>
              <w:ind w:left="67" w:right="-2"/>
              <w:contextualSpacing/>
              <w:jc w:val="both"/>
              <w:rPr>
                <w:color w:val="auto"/>
              </w:rPr>
            </w:pPr>
            <w:r w:rsidRPr="009F6DB8">
              <w:rPr>
                <w:color w:val="auto"/>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r>
      <w:tr w:rsidR="000D0106" w:rsidRPr="009F6DB8" w:rsidTr="000D0106">
        <w:trPr>
          <w:trHeight w:val="400"/>
          <w:tblCellSpacing w:w="5" w:type="nil"/>
        </w:trPr>
        <w:tc>
          <w:tcPr>
            <w:tcW w:w="3827" w:type="dxa"/>
          </w:tcPr>
          <w:p w:rsidR="000D0106" w:rsidRPr="009F6DB8" w:rsidRDefault="000D0106" w:rsidP="000D0106">
            <w:pPr>
              <w:widowControl w:val="0"/>
              <w:autoSpaceDE w:val="0"/>
              <w:autoSpaceDN w:val="0"/>
              <w:adjustRightInd w:val="0"/>
              <w:spacing w:line="0" w:lineRule="atLeast"/>
              <w:ind w:right="-2"/>
              <w:contextualSpacing/>
              <w:rPr>
                <w:color w:val="auto"/>
              </w:rPr>
            </w:pPr>
            <w:r w:rsidRPr="009F6DB8">
              <w:rPr>
                <w:color w:val="auto"/>
              </w:rPr>
              <w:t>Срок       реализации</w:t>
            </w:r>
          </w:p>
          <w:p w:rsidR="000D0106" w:rsidRPr="009F6DB8" w:rsidRDefault="000D0106" w:rsidP="000D0106">
            <w:pPr>
              <w:widowControl w:val="0"/>
              <w:autoSpaceDE w:val="0"/>
              <w:autoSpaceDN w:val="0"/>
              <w:adjustRightInd w:val="0"/>
              <w:spacing w:line="0" w:lineRule="atLeast"/>
              <w:ind w:right="-2"/>
              <w:contextualSpacing/>
              <w:rPr>
                <w:color w:val="auto"/>
              </w:rPr>
            </w:pPr>
            <w:r w:rsidRPr="009F6DB8">
              <w:rPr>
                <w:color w:val="auto"/>
              </w:rPr>
              <w:t xml:space="preserve">подпрограммы         </w:t>
            </w:r>
          </w:p>
        </w:tc>
        <w:tc>
          <w:tcPr>
            <w:tcW w:w="6379" w:type="dxa"/>
          </w:tcPr>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 xml:space="preserve">2023-2025годы                                   </w:t>
            </w:r>
          </w:p>
        </w:tc>
      </w:tr>
      <w:tr w:rsidR="000D0106" w:rsidRPr="009F6DB8" w:rsidTr="000D0106">
        <w:trPr>
          <w:trHeight w:val="400"/>
          <w:tblCellSpacing w:w="5" w:type="nil"/>
        </w:trPr>
        <w:tc>
          <w:tcPr>
            <w:tcW w:w="3827" w:type="dxa"/>
          </w:tcPr>
          <w:p w:rsidR="000D0106" w:rsidRPr="009F6DB8" w:rsidRDefault="000D0106" w:rsidP="000D0106">
            <w:pPr>
              <w:widowControl w:val="0"/>
              <w:autoSpaceDE w:val="0"/>
              <w:autoSpaceDN w:val="0"/>
              <w:adjustRightInd w:val="0"/>
              <w:spacing w:line="0" w:lineRule="atLeast"/>
              <w:ind w:right="-2"/>
              <w:contextualSpacing/>
              <w:rPr>
                <w:color w:val="auto"/>
              </w:rPr>
            </w:pPr>
            <w:r w:rsidRPr="009F6DB8">
              <w:rPr>
                <w:color w:val="auto"/>
              </w:rPr>
              <w:t>Ответственный исполнитель подпрограммы</w:t>
            </w:r>
          </w:p>
        </w:tc>
        <w:tc>
          <w:tcPr>
            <w:tcW w:w="6379" w:type="dxa"/>
          </w:tcPr>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Управление по вопросу развития инфраструктуры Администрации  Комсомольского муниципального района</w:t>
            </w:r>
          </w:p>
        </w:tc>
      </w:tr>
      <w:tr w:rsidR="000D0106" w:rsidRPr="009F6DB8" w:rsidTr="000D0106">
        <w:trPr>
          <w:trHeight w:val="1035"/>
          <w:tblCellSpacing w:w="5" w:type="nil"/>
        </w:trPr>
        <w:tc>
          <w:tcPr>
            <w:tcW w:w="3827" w:type="dxa"/>
          </w:tcPr>
          <w:p w:rsidR="000D0106" w:rsidRPr="009F6DB8" w:rsidRDefault="000D0106" w:rsidP="000D0106">
            <w:pPr>
              <w:pStyle w:val="ConsPlusNormal"/>
              <w:spacing w:line="0" w:lineRule="atLeast"/>
              <w:ind w:right="-2" w:firstLine="67"/>
              <w:contextualSpacing/>
              <w:rPr>
                <w:rFonts w:ascii="Times New Roman" w:hAnsi="Times New Roman" w:cs="Times New Roman"/>
                <w:sz w:val="22"/>
                <w:szCs w:val="22"/>
              </w:rPr>
            </w:pPr>
            <w:r w:rsidRPr="009F6DB8">
              <w:rPr>
                <w:rFonts w:ascii="Times New Roman" w:hAnsi="Times New Roman" w:cs="Times New Roman"/>
                <w:sz w:val="22"/>
                <w:szCs w:val="22"/>
              </w:rPr>
              <w:t>Исполнитель основных мероприятий (мероприятий) подпрограммы</w:t>
            </w:r>
          </w:p>
        </w:tc>
        <w:tc>
          <w:tcPr>
            <w:tcW w:w="6379" w:type="dxa"/>
          </w:tcPr>
          <w:p w:rsidR="000D0106" w:rsidRPr="009F6DB8" w:rsidRDefault="000D0106" w:rsidP="000D0106">
            <w:pPr>
              <w:pStyle w:val="af1"/>
              <w:spacing w:after="0" w:line="0" w:lineRule="atLeast"/>
              <w:ind w:left="67" w:right="-2"/>
              <w:rPr>
                <w:rFonts w:ascii="Times New Roman" w:hAnsi="Times New Roman" w:cs="Times New Roman"/>
              </w:rPr>
            </w:pPr>
            <w:r w:rsidRPr="009F6DB8">
              <w:rPr>
                <w:rFonts w:ascii="Times New Roman" w:hAnsi="Times New Roman" w:cs="Times New Roman"/>
              </w:rPr>
              <w:t>Управление по вопросу развития инфраструктуры Администрации Комсомольского муниципального района</w:t>
            </w:r>
          </w:p>
          <w:p w:rsidR="000D0106" w:rsidRPr="009F6DB8" w:rsidRDefault="000D0106" w:rsidP="000D0106">
            <w:pPr>
              <w:widowControl w:val="0"/>
              <w:autoSpaceDE w:val="0"/>
              <w:autoSpaceDN w:val="0"/>
              <w:adjustRightInd w:val="0"/>
              <w:spacing w:line="0" w:lineRule="atLeast"/>
              <w:ind w:left="67" w:right="-2"/>
              <w:contextualSpacing/>
              <w:rPr>
                <w:color w:val="auto"/>
              </w:rPr>
            </w:pPr>
          </w:p>
        </w:tc>
      </w:tr>
      <w:tr w:rsidR="000D0106" w:rsidRPr="009F6DB8" w:rsidTr="000D0106">
        <w:trPr>
          <w:trHeight w:val="400"/>
          <w:tblCellSpacing w:w="5" w:type="nil"/>
        </w:trPr>
        <w:tc>
          <w:tcPr>
            <w:tcW w:w="3827" w:type="dxa"/>
          </w:tcPr>
          <w:p w:rsidR="000D0106" w:rsidRPr="009F6DB8" w:rsidRDefault="000D0106" w:rsidP="000D0106">
            <w:pPr>
              <w:widowControl w:val="0"/>
              <w:autoSpaceDE w:val="0"/>
              <w:autoSpaceDN w:val="0"/>
              <w:adjustRightInd w:val="0"/>
              <w:spacing w:line="0" w:lineRule="atLeast"/>
              <w:ind w:right="-2"/>
              <w:contextualSpacing/>
              <w:rPr>
                <w:color w:val="auto"/>
              </w:rPr>
            </w:pPr>
            <w:r w:rsidRPr="009F6DB8">
              <w:rPr>
                <w:color w:val="auto"/>
              </w:rPr>
              <w:t>Задачи</w:t>
            </w:r>
          </w:p>
          <w:p w:rsidR="000D0106" w:rsidRPr="009F6DB8" w:rsidRDefault="000D0106" w:rsidP="000D0106">
            <w:pPr>
              <w:widowControl w:val="0"/>
              <w:autoSpaceDE w:val="0"/>
              <w:autoSpaceDN w:val="0"/>
              <w:adjustRightInd w:val="0"/>
              <w:spacing w:line="0" w:lineRule="atLeast"/>
              <w:ind w:right="-2"/>
              <w:contextualSpacing/>
              <w:rPr>
                <w:color w:val="auto"/>
              </w:rPr>
            </w:pPr>
            <w:r w:rsidRPr="009F6DB8">
              <w:rPr>
                <w:color w:val="auto"/>
              </w:rPr>
              <w:t xml:space="preserve">подпрограммы         </w:t>
            </w:r>
          </w:p>
        </w:tc>
        <w:tc>
          <w:tcPr>
            <w:tcW w:w="6379" w:type="dxa"/>
          </w:tcPr>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Создание условий для комфортного проживания  граждан в  Комсомольском муниципальном районе</w:t>
            </w:r>
          </w:p>
        </w:tc>
      </w:tr>
      <w:tr w:rsidR="000D0106" w:rsidRPr="009F6DB8" w:rsidTr="000D0106">
        <w:trPr>
          <w:trHeight w:val="400"/>
          <w:tblCellSpacing w:w="5" w:type="nil"/>
        </w:trPr>
        <w:tc>
          <w:tcPr>
            <w:tcW w:w="3827" w:type="dxa"/>
          </w:tcPr>
          <w:p w:rsidR="000D0106" w:rsidRPr="009F6DB8" w:rsidRDefault="000D0106" w:rsidP="000D0106">
            <w:pPr>
              <w:widowControl w:val="0"/>
              <w:autoSpaceDE w:val="0"/>
              <w:autoSpaceDN w:val="0"/>
              <w:adjustRightInd w:val="0"/>
              <w:spacing w:line="0" w:lineRule="atLeast"/>
              <w:ind w:right="-2"/>
              <w:contextualSpacing/>
              <w:rPr>
                <w:color w:val="auto"/>
              </w:rPr>
            </w:pPr>
            <w:r w:rsidRPr="009F6DB8">
              <w:rPr>
                <w:color w:val="auto"/>
              </w:rPr>
              <w:t>Объемы      ресурсного</w:t>
            </w:r>
          </w:p>
          <w:p w:rsidR="000D0106" w:rsidRPr="009F6DB8" w:rsidRDefault="000D0106" w:rsidP="000D0106">
            <w:pPr>
              <w:widowControl w:val="0"/>
              <w:autoSpaceDE w:val="0"/>
              <w:autoSpaceDN w:val="0"/>
              <w:adjustRightInd w:val="0"/>
              <w:spacing w:line="0" w:lineRule="atLeast"/>
              <w:ind w:right="-2"/>
              <w:contextualSpacing/>
              <w:rPr>
                <w:color w:val="auto"/>
              </w:rPr>
            </w:pPr>
            <w:r w:rsidRPr="009F6DB8">
              <w:rPr>
                <w:color w:val="auto"/>
              </w:rPr>
              <w:t xml:space="preserve">обеспечения          </w:t>
            </w:r>
          </w:p>
          <w:p w:rsidR="000D0106" w:rsidRPr="009F6DB8" w:rsidRDefault="000D0106" w:rsidP="000D0106">
            <w:pPr>
              <w:widowControl w:val="0"/>
              <w:autoSpaceDE w:val="0"/>
              <w:autoSpaceDN w:val="0"/>
              <w:adjustRightInd w:val="0"/>
              <w:spacing w:line="0" w:lineRule="atLeast"/>
              <w:ind w:right="-2"/>
              <w:contextualSpacing/>
              <w:rPr>
                <w:color w:val="auto"/>
              </w:rPr>
            </w:pPr>
            <w:r w:rsidRPr="009F6DB8">
              <w:rPr>
                <w:color w:val="auto"/>
              </w:rPr>
              <w:t xml:space="preserve">подпрограммы         </w:t>
            </w:r>
          </w:p>
        </w:tc>
        <w:tc>
          <w:tcPr>
            <w:tcW w:w="6379" w:type="dxa"/>
          </w:tcPr>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 xml:space="preserve">Прогнозируемый объем финансирования подпрограммы составит около </w:t>
            </w:r>
            <w:r w:rsidRPr="009F6DB8">
              <w:rPr>
                <w:b/>
                <w:color w:val="auto"/>
              </w:rPr>
              <w:t>51 700,00 рублей</w:t>
            </w:r>
            <w:r w:rsidRPr="009F6DB8">
              <w:rPr>
                <w:color w:val="auto"/>
              </w:rPr>
              <w:t>, в том числе по годам:</w:t>
            </w:r>
          </w:p>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 xml:space="preserve">Общий объем бюджетных ассигнований:                </w:t>
            </w:r>
          </w:p>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2023год – 51 700,00 руб.,</w:t>
            </w:r>
          </w:p>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2024 год –         0,00 руб.</w:t>
            </w:r>
          </w:p>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2025 год –          0,00 руб.</w:t>
            </w:r>
          </w:p>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 xml:space="preserve">в том числе районный бюджет – </w:t>
            </w:r>
            <w:r w:rsidRPr="009F6DB8">
              <w:rPr>
                <w:b/>
                <w:color w:val="auto"/>
              </w:rPr>
              <w:t xml:space="preserve">51 700,00 </w:t>
            </w:r>
            <w:r w:rsidRPr="009F6DB8">
              <w:rPr>
                <w:color w:val="auto"/>
              </w:rPr>
              <w:t>рублей:</w:t>
            </w:r>
          </w:p>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2023год – 51 700,00 руб.,</w:t>
            </w:r>
          </w:p>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2024 год –         0,00 руб.</w:t>
            </w:r>
          </w:p>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 xml:space="preserve">2025 год –          0,00 руб </w:t>
            </w:r>
          </w:p>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0D0106" w:rsidRPr="009F6DB8" w:rsidTr="000D0106">
        <w:trPr>
          <w:trHeight w:val="539"/>
          <w:tblCellSpacing w:w="5" w:type="nil"/>
        </w:trPr>
        <w:tc>
          <w:tcPr>
            <w:tcW w:w="3827" w:type="dxa"/>
          </w:tcPr>
          <w:p w:rsidR="000D0106" w:rsidRPr="009F6DB8" w:rsidRDefault="000D0106" w:rsidP="000D0106">
            <w:pPr>
              <w:widowControl w:val="0"/>
              <w:autoSpaceDE w:val="0"/>
              <w:autoSpaceDN w:val="0"/>
              <w:adjustRightInd w:val="0"/>
              <w:spacing w:line="0" w:lineRule="atLeast"/>
              <w:ind w:right="-2"/>
              <w:contextualSpacing/>
              <w:rPr>
                <w:color w:val="auto"/>
              </w:rPr>
            </w:pPr>
            <w:r w:rsidRPr="009F6DB8">
              <w:rPr>
                <w:color w:val="auto"/>
              </w:rPr>
              <w:t xml:space="preserve"> Ожидаемые результаты реализации подпрограммы</w:t>
            </w:r>
          </w:p>
        </w:tc>
        <w:tc>
          <w:tcPr>
            <w:tcW w:w="6379" w:type="dxa"/>
          </w:tcPr>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Централизованная система учета захоронений</w:t>
            </w:r>
          </w:p>
        </w:tc>
      </w:tr>
    </w:tbl>
    <w:p w:rsidR="000D0106" w:rsidRPr="009F6DB8" w:rsidRDefault="000D0106" w:rsidP="000D0106">
      <w:pPr>
        <w:spacing w:line="0" w:lineRule="atLeast"/>
        <w:ind w:left="-142" w:right="-2"/>
        <w:contextualSpacing/>
        <w:rPr>
          <w:b/>
          <w:color w:val="auto"/>
          <w:sz w:val="24"/>
          <w:szCs w:val="24"/>
        </w:rPr>
      </w:pPr>
    </w:p>
    <w:p w:rsidR="000D0106" w:rsidRPr="009F6DB8" w:rsidRDefault="000D0106" w:rsidP="000D0106">
      <w:pPr>
        <w:spacing w:line="0" w:lineRule="atLeast"/>
        <w:ind w:left="-142" w:right="-2"/>
        <w:contextualSpacing/>
        <w:jc w:val="center"/>
        <w:rPr>
          <w:color w:val="auto"/>
          <w:sz w:val="24"/>
          <w:szCs w:val="24"/>
        </w:rPr>
      </w:pPr>
      <w:r w:rsidRPr="009F6DB8">
        <w:rPr>
          <w:b/>
          <w:color w:val="auto"/>
          <w:sz w:val="24"/>
          <w:szCs w:val="24"/>
        </w:rPr>
        <w:t>2. Характеристика основных мероприятий подпрограммы</w:t>
      </w:r>
    </w:p>
    <w:p w:rsidR="000D0106" w:rsidRPr="009F6DB8" w:rsidRDefault="000D0106" w:rsidP="000D0106">
      <w:pPr>
        <w:spacing w:line="0" w:lineRule="atLeast"/>
        <w:ind w:left="-142" w:right="-2"/>
        <w:contextualSpacing/>
        <w:jc w:val="center"/>
        <w:rPr>
          <w:b/>
          <w:color w:val="auto"/>
          <w:sz w:val="24"/>
          <w:szCs w:val="24"/>
        </w:rPr>
      </w:pPr>
      <w:r w:rsidRPr="009F6DB8">
        <w:rPr>
          <w:b/>
          <w:color w:val="auto"/>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0D0106" w:rsidRPr="009F6DB8" w:rsidRDefault="000D0106" w:rsidP="000D0106">
      <w:pPr>
        <w:spacing w:line="0" w:lineRule="atLeast"/>
        <w:ind w:right="-2"/>
        <w:contextualSpacing/>
        <w:jc w:val="both"/>
        <w:rPr>
          <w:color w:val="auto"/>
          <w:sz w:val="24"/>
          <w:szCs w:val="24"/>
        </w:rPr>
      </w:pPr>
    </w:p>
    <w:p w:rsidR="000D0106" w:rsidRPr="009F6DB8" w:rsidRDefault="000D0106" w:rsidP="000D0106">
      <w:pPr>
        <w:spacing w:line="0" w:lineRule="atLeast"/>
        <w:ind w:right="-2"/>
        <w:contextualSpacing/>
        <w:jc w:val="both"/>
        <w:rPr>
          <w:color w:val="auto"/>
          <w:sz w:val="24"/>
          <w:szCs w:val="24"/>
        </w:rPr>
      </w:pPr>
      <w:r w:rsidRPr="009F6DB8">
        <w:rPr>
          <w:color w:val="auto"/>
          <w:sz w:val="24"/>
          <w:szCs w:val="24"/>
        </w:rPr>
        <w:t xml:space="preserve">      1. Основное мероприятие   подпрограммы – захоронение невостребованных трупов </w:t>
      </w:r>
      <w:r w:rsidRPr="009F6DB8">
        <w:rPr>
          <w:color w:val="auto"/>
        </w:rPr>
        <w:t xml:space="preserve">(транспортировка) </w:t>
      </w:r>
      <w:r w:rsidRPr="009F6DB8">
        <w:rPr>
          <w:color w:val="auto"/>
          <w:sz w:val="24"/>
          <w:szCs w:val="24"/>
        </w:rPr>
        <w:t>в сельских поселениях Комсомольского муниципального район.</w:t>
      </w:r>
    </w:p>
    <w:p w:rsidR="000D0106" w:rsidRPr="009F6DB8" w:rsidRDefault="000D0106" w:rsidP="000D0106">
      <w:pPr>
        <w:spacing w:line="0" w:lineRule="atLeast"/>
        <w:ind w:left="-142" w:right="-2"/>
        <w:contextualSpacing/>
        <w:jc w:val="right"/>
        <w:rPr>
          <w:color w:val="auto"/>
          <w:sz w:val="24"/>
          <w:szCs w:val="24"/>
          <w:shd w:val="clear" w:color="auto" w:fill="FFFFFF"/>
        </w:rPr>
      </w:pPr>
      <w:r w:rsidRPr="009F6DB8">
        <w:rPr>
          <w:color w:val="auto"/>
          <w:sz w:val="24"/>
          <w:szCs w:val="24"/>
        </w:rPr>
        <w:t xml:space="preserve">       В рамки данного мероприятия </w:t>
      </w:r>
      <w:r w:rsidRPr="009F6DB8">
        <w:rPr>
          <w:color w:val="auto"/>
          <w:sz w:val="24"/>
          <w:szCs w:val="24"/>
          <w:shd w:val="clear" w:color="auto" w:fill="FFFFFF"/>
        </w:rPr>
        <w:t xml:space="preserve">входит оказание услуги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с морга г. Иваново после проведения медицинской экспертизы до сельского поселения Комсомольского муниципального района. </w:t>
      </w:r>
    </w:p>
    <w:p w:rsidR="000D0106" w:rsidRPr="009F6DB8" w:rsidRDefault="000D0106" w:rsidP="000D0106">
      <w:pPr>
        <w:spacing w:line="0" w:lineRule="atLeast"/>
        <w:ind w:left="-142" w:right="-2"/>
        <w:contextualSpacing/>
        <w:jc w:val="right"/>
        <w:rPr>
          <w:color w:val="auto"/>
          <w:sz w:val="24"/>
          <w:szCs w:val="24"/>
        </w:rPr>
      </w:pPr>
      <w:r w:rsidRPr="009F6DB8">
        <w:rPr>
          <w:b/>
          <w:color w:val="auto"/>
          <w:sz w:val="24"/>
          <w:szCs w:val="24"/>
        </w:rPr>
        <w:t>Таблица 1</w:t>
      </w:r>
    </w:p>
    <w:p w:rsidR="000D0106" w:rsidRPr="009F6DB8" w:rsidRDefault="000D0106" w:rsidP="000D0106">
      <w:pPr>
        <w:spacing w:line="0" w:lineRule="atLeast"/>
        <w:ind w:right="-2"/>
        <w:contextualSpacing/>
        <w:jc w:val="both"/>
        <w:rPr>
          <w:color w:val="auto"/>
          <w:sz w:val="24"/>
          <w:szCs w:val="24"/>
          <w:shd w:val="clear" w:color="auto" w:fill="FFFFFF"/>
        </w:rPr>
      </w:pPr>
    </w:p>
    <w:tbl>
      <w:tblPr>
        <w:tblpPr w:leftFromText="180" w:rightFromText="180" w:vertAnchor="text" w:horzAnchor="margin" w:tblpY="157"/>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701"/>
        <w:gridCol w:w="3827"/>
        <w:gridCol w:w="993"/>
        <w:gridCol w:w="1275"/>
        <w:gridCol w:w="1134"/>
        <w:gridCol w:w="851"/>
      </w:tblGrid>
      <w:tr w:rsidR="000D0106" w:rsidRPr="009F6DB8" w:rsidTr="000D0106">
        <w:trPr>
          <w:trHeight w:val="540"/>
        </w:trPr>
        <w:tc>
          <w:tcPr>
            <w:tcW w:w="567" w:type="dxa"/>
            <w:vMerge w:val="restart"/>
          </w:tcPr>
          <w:p w:rsidR="000D0106" w:rsidRPr="009F6DB8" w:rsidRDefault="000D0106" w:rsidP="000D0106">
            <w:pPr>
              <w:spacing w:line="0" w:lineRule="atLeast"/>
              <w:ind w:left="-142" w:right="-2"/>
              <w:contextualSpacing/>
              <w:jc w:val="center"/>
              <w:rPr>
                <w:color w:val="auto"/>
              </w:rPr>
            </w:pPr>
            <w:r w:rsidRPr="009F6DB8">
              <w:rPr>
                <w:color w:val="auto"/>
              </w:rPr>
              <w:t>№ п/п</w:t>
            </w:r>
          </w:p>
        </w:tc>
        <w:tc>
          <w:tcPr>
            <w:tcW w:w="1701" w:type="dxa"/>
            <w:vMerge w:val="restart"/>
          </w:tcPr>
          <w:p w:rsidR="000D0106" w:rsidRPr="009F6DB8" w:rsidRDefault="000D0106" w:rsidP="000D0106">
            <w:pPr>
              <w:spacing w:line="0" w:lineRule="atLeast"/>
              <w:ind w:left="-142" w:right="-2"/>
              <w:contextualSpacing/>
              <w:jc w:val="center"/>
              <w:rPr>
                <w:color w:val="auto"/>
              </w:rPr>
            </w:pPr>
            <w:r w:rsidRPr="009F6DB8">
              <w:rPr>
                <w:color w:val="auto"/>
              </w:rPr>
              <w:t xml:space="preserve">Наименование </w:t>
            </w:r>
          </w:p>
          <w:p w:rsidR="000D0106" w:rsidRPr="009F6DB8" w:rsidRDefault="000D0106" w:rsidP="000D0106">
            <w:pPr>
              <w:spacing w:line="0" w:lineRule="atLeast"/>
              <w:ind w:left="-142" w:right="-2"/>
              <w:contextualSpacing/>
              <w:jc w:val="center"/>
              <w:rPr>
                <w:color w:val="auto"/>
              </w:rPr>
            </w:pPr>
            <w:r w:rsidRPr="009F6DB8">
              <w:rPr>
                <w:color w:val="auto"/>
              </w:rPr>
              <w:t>основного мероприятия</w:t>
            </w:r>
          </w:p>
          <w:p w:rsidR="000D0106" w:rsidRPr="009F6DB8" w:rsidRDefault="000D0106" w:rsidP="000D0106">
            <w:pPr>
              <w:spacing w:line="0" w:lineRule="atLeast"/>
              <w:ind w:left="-142" w:right="-2"/>
              <w:contextualSpacing/>
              <w:jc w:val="center"/>
              <w:rPr>
                <w:color w:val="auto"/>
              </w:rPr>
            </w:pPr>
            <w:r w:rsidRPr="009F6DB8">
              <w:rPr>
                <w:color w:val="auto"/>
              </w:rPr>
              <w:t>(мероприятия)</w:t>
            </w:r>
          </w:p>
        </w:tc>
        <w:tc>
          <w:tcPr>
            <w:tcW w:w="3827" w:type="dxa"/>
            <w:vMerge w:val="restart"/>
          </w:tcPr>
          <w:p w:rsidR="000D0106" w:rsidRPr="009F6DB8" w:rsidRDefault="000D0106" w:rsidP="000D0106">
            <w:pPr>
              <w:spacing w:line="0" w:lineRule="atLeast"/>
              <w:ind w:left="-142" w:right="-2"/>
              <w:contextualSpacing/>
              <w:jc w:val="center"/>
              <w:rPr>
                <w:color w:val="auto"/>
              </w:rPr>
            </w:pPr>
            <w:r w:rsidRPr="009F6DB8">
              <w:rPr>
                <w:color w:val="auto"/>
              </w:rPr>
              <w:t>Наименование целевого индикатора</w:t>
            </w:r>
          </w:p>
          <w:p w:rsidR="000D0106" w:rsidRPr="009F6DB8" w:rsidRDefault="000D0106" w:rsidP="000D0106">
            <w:pPr>
              <w:spacing w:line="0" w:lineRule="atLeast"/>
              <w:ind w:left="-142" w:right="-2"/>
              <w:contextualSpacing/>
              <w:jc w:val="center"/>
              <w:rPr>
                <w:color w:val="auto"/>
              </w:rPr>
            </w:pPr>
            <w:r w:rsidRPr="009F6DB8">
              <w:rPr>
                <w:color w:val="auto"/>
              </w:rPr>
              <w:t>(показателя)</w:t>
            </w:r>
          </w:p>
        </w:tc>
        <w:tc>
          <w:tcPr>
            <w:tcW w:w="993" w:type="dxa"/>
            <w:vMerge w:val="restart"/>
          </w:tcPr>
          <w:p w:rsidR="000D0106" w:rsidRPr="009F6DB8" w:rsidRDefault="000D0106" w:rsidP="000D0106">
            <w:pPr>
              <w:spacing w:line="0" w:lineRule="atLeast"/>
              <w:ind w:left="-142" w:right="-2"/>
              <w:contextualSpacing/>
              <w:jc w:val="center"/>
              <w:rPr>
                <w:color w:val="auto"/>
              </w:rPr>
            </w:pPr>
            <w:r w:rsidRPr="009F6DB8">
              <w:rPr>
                <w:color w:val="auto"/>
              </w:rPr>
              <w:t>Единица  измерения</w:t>
            </w:r>
          </w:p>
        </w:tc>
        <w:tc>
          <w:tcPr>
            <w:tcW w:w="3260" w:type="dxa"/>
            <w:gridSpan w:val="3"/>
            <w:tcBorders>
              <w:bottom w:val="single" w:sz="4" w:space="0" w:color="auto"/>
            </w:tcBorders>
          </w:tcPr>
          <w:p w:rsidR="000D0106" w:rsidRPr="009F6DB8" w:rsidRDefault="000D0106" w:rsidP="000D0106">
            <w:pPr>
              <w:spacing w:line="0" w:lineRule="atLeast"/>
              <w:ind w:left="-142" w:right="-2"/>
              <w:contextualSpacing/>
              <w:jc w:val="center"/>
              <w:rPr>
                <w:color w:val="auto"/>
              </w:rPr>
            </w:pPr>
            <w:r w:rsidRPr="009F6DB8">
              <w:rPr>
                <w:color w:val="auto"/>
              </w:rPr>
              <w:t>Значения целевых  индикаторов (показателей)</w:t>
            </w:r>
          </w:p>
        </w:tc>
      </w:tr>
      <w:tr w:rsidR="000D0106" w:rsidRPr="009F6DB8" w:rsidTr="000D0106">
        <w:trPr>
          <w:trHeight w:val="288"/>
        </w:trPr>
        <w:tc>
          <w:tcPr>
            <w:tcW w:w="567" w:type="dxa"/>
            <w:vMerge/>
          </w:tcPr>
          <w:p w:rsidR="000D0106" w:rsidRPr="009F6DB8" w:rsidRDefault="000D0106" w:rsidP="000D0106">
            <w:pPr>
              <w:spacing w:line="0" w:lineRule="atLeast"/>
              <w:ind w:left="-142" w:right="-2"/>
              <w:contextualSpacing/>
              <w:jc w:val="center"/>
              <w:rPr>
                <w:color w:val="auto"/>
              </w:rPr>
            </w:pPr>
          </w:p>
        </w:tc>
        <w:tc>
          <w:tcPr>
            <w:tcW w:w="1701" w:type="dxa"/>
            <w:vMerge/>
          </w:tcPr>
          <w:p w:rsidR="000D0106" w:rsidRPr="009F6DB8" w:rsidRDefault="000D0106" w:rsidP="000D0106">
            <w:pPr>
              <w:spacing w:line="0" w:lineRule="atLeast"/>
              <w:ind w:left="-142" w:right="-2"/>
              <w:contextualSpacing/>
              <w:jc w:val="center"/>
              <w:rPr>
                <w:color w:val="auto"/>
              </w:rPr>
            </w:pPr>
          </w:p>
        </w:tc>
        <w:tc>
          <w:tcPr>
            <w:tcW w:w="3827" w:type="dxa"/>
            <w:vMerge/>
          </w:tcPr>
          <w:p w:rsidR="000D0106" w:rsidRPr="009F6DB8" w:rsidRDefault="000D0106" w:rsidP="000D0106">
            <w:pPr>
              <w:spacing w:line="0" w:lineRule="atLeast"/>
              <w:ind w:left="-142" w:right="-2"/>
              <w:contextualSpacing/>
              <w:jc w:val="center"/>
              <w:rPr>
                <w:b/>
                <w:color w:val="auto"/>
              </w:rPr>
            </w:pPr>
          </w:p>
        </w:tc>
        <w:tc>
          <w:tcPr>
            <w:tcW w:w="993" w:type="dxa"/>
            <w:vMerge/>
          </w:tcPr>
          <w:p w:rsidR="000D0106" w:rsidRPr="009F6DB8" w:rsidRDefault="000D0106" w:rsidP="000D0106">
            <w:pPr>
              <w:spacing w:line="0" w:lineRule="atLeast"/>
              <w:ind w:left="-142" w:right="-2"/>
              <w:contextualSpacing/>
              <w:jc w:val="center"/>
              <w:rPr>
                <w:b/>
                <w:color w:val="auto"/>
              </w:rPr>
            </w:pPr>
          </w:p>
        </w:tc>
        <w:tc>
          <w:tcPr>
            <w:tcW w:w="1275" w:type="dxa"/>
            <w:tcBorders>
              <w:top w:val="single" w:sz="4" w:space="0" w:color="auto"/>
              <w:right w:val="single" w:sz="4" w:space="0" w:color="auto"/>
            </w:tcBorders>
            <w:vAlign w:val="center"/>
          </w:tcPr>
          <w:p w:rsidR="000D0106" w:rsidRPr="009F6DB8" w:rsidRDefault="000D0106" w:rsidP="000D0106">
            <w:pPr>
              <w:spacing w:line="0" w:lineRule="atLeast"/>
              <w:ind w:left="-142" w:right="-2"/>
              <w:contextualSpacing/>
              <w:jc w:val="center"/>
              <w:rPr>
                <w:color w:val="auto"/>
              </w:rPr>
            </w:pPr>
          </w:p>
          <w:p w:rsidR="000D0106" w:rsidRPr="009F6DB8" w:rsidRDefault="000D0106" w:rsidP="000D0106">
            <w:pPr>
              <w:spacing w:line="0" w:lineRule="atLeast"/>
              <w:ind w:right="-2"/>
              <w:contextualSpacing/>
              <w:rPr>
                <w:color w:val="auto"/>
              </w:rPr>
            </w:pPr>
          </w:p>
          <w:p w:rsidR="000D0106" w:rsidRPr="009F6DB8" w:rsidRDefault="000D0106" w:rsidP="000D0106">
            <w:pPr>
              <w:spacing w:line="0" w:lineRule="atLeast"/>
              <w:ind w:right="-2"/>
              <w:contextualSpacing/>
              <w:rPr>
                <w:color w:val="auto"/>
              </w:rPr>
            </w:pPr>
          </w:p>
          <w:p w:rsidR="000D0106" w:rsidRPr="009F6DB8" w:rsidRDefault="000D0106" w:rsidP="000D0106">
            <w:pPr>
              <w:spacing w:line="0" w:lineRule="atLeast"/>
              <w:ind w:left="-142" w:right="-2"/>
              <w:contextualSpacing/>
              <w:jc w:val="center"/>
              <w:rPr>
                <w:color w:val="auto"/>
              </w:rPr>
            </w:pPr>
            <w:r w:rsidRPr="009F6DB8">
              <w:rPr>
                <w:color w:val="auto"/>
              </w:rPr>
              <w:t>2020г</w:t>
            </w:r>
          </w:p>
          <w:p w:rsidR="000D0106" w:rsidRPr="009F6DB8" w:rsidRDefault="000D0106" w:rsidP="000D0106">
            <w:pPr>
              <w:spacing w:line="0" w:lineRule="atLeast"/>
              <w:ind w:left="-142" w:right="-2" w:hanging="202"/>
              <w:contextualSpacing/>
              <w:jc w:val="center"/>
              <w:rPr>
                <w:color w:val="auto"/>
              </w:rPr>
            </w:pPr>
          </w:p>
        </w:tc>
        <w:tc>
          <w:tcPr>
            <w:tcW w:w="1134" w:type="dxa"/>
            <w:tcBorders>
              <w:top w:val="single" w:sz="4" w:space="0" w:color="auto"/>
              <w:left w:val="single" w:sz="4" w:space="0" w:color="auto"/>
              <w:right w:val="single" w:sz="4" w:space="0" w:color="auto"/>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2021г</w:t>
            </w:r>
          </w:p>
        </w:tc>
        <w:tc>
          <w:tcPr>
            <w:tcW w:w="851" w:type="dxa"/>
            <w:tcBorders>
              <w:top w:val="single" w:sz="4" w:space="0" w:color="auto"/>
              <w:left w:val="single" w:sz="4" w:space="0" w:color="auto"/>
            </w:tcBorders>
            <w:vAlign w:val="center"/>
          </w:tcPr>
          <w:p w:rsidR="000D0106" w:rsidRPr="009F6DB8" w:rsidRDefault="000D0106" w:rsidP="000D0106">
            <w:pPr>
              <w:spacing w:line="0" w:lineRule="atLeast"/>
              <w:ind w:left="-142" w:right="-2"/>
              <w:contextualSpacing/>
              <w:jc w:val="center"/>
              <w:rPr>
                <w:color w:val="auto"/>
              </w:rPr>
            </w:pPr>
          </w:p>
          <w:p w:rsidR="000D0106" w:rsidRPr="009F6DB8" w:rsidRDefault="000D0106" w:rsidP="000D0106">
            <w:pPr>
              <w:spacing w:line="0" w:lineRule="atLeast"/>
              <w:ind w:left="-142" w:right="-2"/>
              <w:contextualSpacing/>
              <w:jc w:val="center"/>
              <w:rPr>
                <w:color w:val="auto"/>
              </w:rPr>
            </w:pPr>
            <w:r w:rsidRPr="009F6DB8">
              <w:rPr>
                <w:color w:val="auto"/>
              </w:rPr>
              <w:t>2022г</w:t>
            </w:r>
          </w:p>
          <w:p w:rsidR="000D0106" w:rsidRPr="009F6DB8" w:rsidRDefault="000D0106" w:rsidP="000D0106">
            <w:pPr>
              <w:spacing w:line="0" w:lineRule="atLeast"/>
              <w:ind w:left="-142" w:right="-2"/>
              <w:contextualSpacing/>
              <w:jc w:val="center"/>
              <w:rPr>
                <w:color w:val="auto"/>
              </w:rPr>
            </w:pPr>
          </w:p>
        </w:tc>
      </w:tr>
      <w:tr w:rsidR="000D0106" w:rsidRPr="009F6DB8" w:rsidTr="000D0106">
        <w:tc>
          <w:tcPr>
            <w:tcW w:w="567"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1</w:t>
            </w:r>
          </w:p>
        </w:tc>
        <w:tc>
          <w:tcPr>
            <w:tcW w:w="1701"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Основное мероприятие</w:t>
            </w:r>
          </w:p>
        </w:tc>
        <w:tc>
          <w:tcPr>
            <w:tcW w:w="3827" w:type="dxa"/>
          </w:tcPr>
          <w:p w:rsidR="000D0106" w:rsidRPr="009F6DB8" w:rsidRDefault="000D0106" w:rsidP="000D0106">
            <w:pPr>
              <w:spacing w:line="0" w:lineRule="atLeast"/>
              <w:ind w:left="34" w:right="-2"/>
              <w:contextualSpacing/>
              <w:rPr>
                <w:color w:val="auto"/>
              </w:rPr>
            </w:pPr>
            <w:r w:rsidRPr="009F6DB8">
              <w:rPr>
                <w:color w:val="auto"/>
              </w:rPr>
              <w:t xml:space="preserve">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w:t>
            </w:r>
            <w:r w:rsidRPr="009F6DB8">
              <w:rPr>
                <w:b/>
                <w:color w:val="auto"/>
                <w:sz w:val="24"/>
                <w:szCs w:val="24"/>
              </w:rPr>
              <w:t xml:space="preserve"> </w:t>
            </w:r>
            <w:r w:rsidRPr="009F6DB8">
              <w:rPr>
                <w:color w:val="auto"/>
              </w:rPr>
              <w:t>до сельского поселения Комсомольского муниципального района</w:t>
            </w:r>
          </w:p>
        </w:tc>
        <w:tc>
          <w:tcPr>
            <w:tcW w:w="993"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шт</w:t>
            </w:r>
          </w:p>
        </w:tc>
        <w:tc>
          <w:tcPr>
            <w:tcW w:w="1275" w:type="dxa"/>
            <w:tcBorders>
              <w:right w:val="single" w:sz="4" w:space="0" w:color="auto"/>
            </w:tcBorders>
            <w:vAlign w:val="center"/>
          </w:tcPr>
          <w:p w:rsidR="000D0106" w:rsidRPr="009F6DB8" w:rsidRDefault="000D0106" w:rsidP="000D0106">
            <w:pPr>
              <w:spacing w:line="0" w:lineRule="atLeast"/>
              <w:ind w:left="-142" w:right="-2"/>
              <w:contextualSpacing/>
              <w:jc w:val="center"/>
              <w:rPr>
                <w:color w:val="auto"/>
                <w:sz w:val="18"/>
                <w:szCs w:val="18"/>
              </w:rPr>
            </w:pPr>
            <w:r w:rsidRPr="009F6DB8">
              <w:rPr>
                <w:color w:val="auto"/>
                <w:sz w:val="18"/>
                <w:szCs w:val="18"/>
              </w:rPr>
              <w:t>9</w:t>
            </w:r>
          </w:p>
        </w:tc>
        <w:tc>
          <w:tcPr>
            <w:tcW w:w="1134" w:type="dxa"/>
            <w:tcBorders>
              <w:left w:val="single" w:sz="4" w:space="0" w:color="auto"/>
              <w:right w:val="single" w:sz="4" w:space="0" w:color="auto"/>
            </w:tcBorders>
            <w:vAlign w:val="center"/>
          </w:tcPr>
          <w:p w:rsidR="000D0106" w:rsidRPr="009F6DB8" w:rsidRDefault="000D0106" w:rsidP="000D0106">
            <w:pPr>
              <w:spacing w:line="0" w:lineRule="atLeast"/>
              <w:ind w:left="-142" w:right="-2"/>
              <w:contextualSpacing/>
              <w:jc w:val="center"/>
              <w:rPr>
                <w:color w:val="auto"/>
                <w:sz w:val="18"/>
                <w:szCs w:val="18"/>
              </w:rPr>
            </w:pPr>
            <w:r w:rsidRPr="009F6DB8">
              <w:rPr>
                <w:color w:val="auto"/>
                <w:sz w:val="18"/>
                <w:szCs w:val="18"/>
              </w:rPr>
              <w:t>9</w:t>
            </w:r>
          </w:p>
        </w:tc>
        <w:tc>
          <w:tcPr>
            <w:tcW w:w="851" w:type="dxa"/>
            <w:tcBorders>
              <w:left w:val="single" w:sz="4" w:space="0" w:color="auto"/>
            </w:tcBorders>
            <w:vAlign w:val="center"/>
          </w:tcPr>
          <w:p w:rsidR="000D0106" w:rsidRPr="009F6DB8" w:rsidRDefault="000D0106" w:rsidP="000D0106">
            <w:pPr>
              <w:spacing w:line="0" w:lineRule="atLeast"/>
              <w:ind w:left="-142" w:right="-2"/>
              <w:contextualSpacing/>
              <w:jc w:val="center"/>
              <w:rPr>
                <w:color w:val="auto"/>
                <w:sz w:val="18"/>
                <w:szCs w:val="18"/>
              </w:rPr>
            </w:pPr>
            <w:r w:rsidRPr="009F6DB8">
              <w:rPr>
                <w:color w:val="auto"/>
                <w:sz w:val="18"/>
                <w:szCs w:val="18"/>
              </w:rPr>
              <w:t>9</w:t>
            </w:r>
          </w:p>
        </w:tc>
      </w:tr>
    </w:tbl>
    <w:p w:rsidR="000D0106" w:rsidRPr="009F6DB8" w:rsidRDefault="000D0106" w:rsidP="000D0106">
      <w:pPr>
        <w:spacing w:line="0" w:lineRule="atLeast"/>
        <w:ind w:left="-142" w:right="-2"/>
        <w:contextualSpacing/>
        <w:jc w:val="center"/>
        <w:rPr>
          <w:b/>
          <w:color w:val="auto"/>
          <w:sz w:val="24"/>
          <w:szCs w:val="24"/>
        </w:rPr>
      </w:pPr>
    </w:p>
    <w:p w:rsidR="000D0106" w:rsidRPr="009F6DB8" w:rsidRDefault="000D0106" w:rsidP="000D0106">
      <w:pPr>
        <w:spacing w:line="0" w:lineRule="atLeast"/>
        <w:ind w:left="-142" w:right="-2"/>
        <w:contextualSpacing/>
        <w:jc w:val="center"/>
        <w:rPr>
          <w:b/>
          <w:color w:val="auto"/>
          <w:sz w:val="24"/>
          <w:szCs w:val="24"/>
        </w:rPr>
      </w:pPr>
    </w:p>
    <w:p w:rsidR="000D0106" w:rsidRPr="009F6DB8" w:rsidRDefault="000D0106" w:rsidP="000D0106">
      <w:pPr>
        <w:spacing w:line="0" w:lineRule="atLeast"/>
        <w:ind w:left="-142" w:right="-2"/>
        <w:contextualSpacing/>
        <w:jc w:val="center"/>
        <w:rPr>
          <w:b/>
          <w:color w:val="auto"/>
          <w:sz w:val="24"/>
          <w:szCs w:val="24"/>
        </w:rPr>
      </w:pPr>
      <w:r w:rsidRPr="009F6DB8">
        <w:rPr>
          <w:b/>
          <w:color w:val="auto"/>
          <w:sz w:val="24"/>
          <w:szCs w:val="24"/>
        </w:rPr>
        <w:t>3. Целевые индикаторы (показатели), характеризующие захоронение невостребованных трупов (транспортировка) в сельских поселениях Комсомольского муниципального района</w:t>
      </w:r>
    </w:p>
    <w:p w:rsidR="000D0106" w:rsidRPr="009F6DB8" w:rsidRDefault="000D0106" w:rsidP="000D0106">
      <w:pPr>
        <w:spacing w:line="0" w:lineRule="atLeast"/>
        <w:ind w:left="-142" w:right="-2"/>
        <w:contextualSpacing/>
        <w:jc w:val="center"/>
        <w:rPr>
          <w:b/>
          <w:color w:val="auto"/>
          <w:sz w:val="24"/>
          <w:szCs w:val="24"/>
        </w:rPr>
      </w:pPr>
    </w:p>
    <w:p w:rsidR="000D0106" w:rsidRPr="009F6DB8" w:rsidRDefault="000D0106" w:rsidP="000D0106">
      <w:pPr>
        <w:spacing w:line="0" w:lineRule="atLeast"/>
        <w:ind w:left="-142" w:right="-2"/>
        <w:contextualSpacing/>
        <w:jc w:val="right"/>
        <w:rPr>
          <w:b/>
          <w:color w:val="auto"/>
          <w:sz w:val="24"/>
          <w:szCs w:val="24"/>
        </w:rPr>
      </w:pPr>
      <w:r w:rsidRPr="009F6DB8">
        <w:rPr>
          <w:b/>
          <w:color w:val="auto"/>
          <w:sz w:val="24"/>
          <w:szCs w:val="24"/>
        </w:rPr>
        <w:t>Таблица 2</w:t>
      </w: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528"/>
        <w:gridCol w:w="1134"/>
        <w:gridCol w:w="708"/>
        <w:gridCol w:w="709"/>
        <w:gridCol w:w="709"/>
      </w:tblGrid>
      <w:tr w:rsidR="000D0106" w:rsidRPr="009F6DB8" w:rsidTr="000D0106">
        <w:trPr>
          <w:trHeight w:val="468"/>
        </w:trPr>
        <w:tc>
          <w:tcPr>
            <w:tcW w:w="567" w:type="dxa"/>
          </w:tcPr>
          <w:p w:rsidR="000D0106" w:rsidRPr="009F6DB8" w:rsidRDefault="000D0106" w:rsidP="000D0106">
            <w:pPr>
              <w:spacing w:line="0" w:lineRule="atLeast"/>
              <w:ind w:left="-142" w:right="-2"/>
              <w:contextualSpacing/>
              <w:jc w:val="center"/>
              <w:rPr>
                <w:color w:val="auto"/>
              </w:rPr>
            </w:pPr>
            <w:r w:rsidRPr="009F6DB8">
              <w:rPr>
                <w:color w:val="auto"/>
              </w:rPr>
              <w:t>№ п/п</w:t>
            </w:r>
          </w:p>
        </w:tc>
        <w:tc>
          <w:tcPr>
            <w:tcW w:w="5528" w:type="dxa"/>
          </w:tcPr>
          <w:p w:rsidR="000D0106" w:rsidRPr="009F6DB8" w:rsidRDefault="000D0106" w:rsidP="000D0106">
            <w:pPr>
              <w:spacing w:line="0" w:lineRule="atLeast"/>
              <w:ind w:left="-142" w:right="-2"/>
              <w:contextualSpacing/>
              <w:jc w:val="center"/>
              <w:rPr>
                <w:color w:val="auto"/>
              </w:rPr>
            </w:pPr>
            <w:r w:rsidRPr="009F6DB8">
              <w:rPr>
                <w:color w:val="auto"/>
              </w:rPr>
              <w:t>Наименование</w:t>
            </w:r>
          </w:p>
          <w:p w:rsidR="000D0106" w:rsidRPr="009F6DB8" w:rsidRDefault="000D0106" w:rsidP="000D0106">
            <w:pPr>
              <w:spacing w:line="0" w:lineRule="atLeast"/>
              <w:ind w:left="-142" w:right="-2"/>
              <w:contextualSpacing/>
              <w:jc w:val="center"/>
              <w:rPr>
                <w:color w:val="auto"/>
              </w:rPr>
            </w:pPr>
            <w:r w:rsidRPr="009F6DB8">
              <w:rPr>
                <w:color w:val="auto"/>
              </w:rPr>
              <w:t>показателя</w:t>
            </w:r>
          </w:p>
        </w:tc>
        <w:tc>
          <w:tcPr>
            <w:tcW w:w="1134" w:type="dxa"/>
          </w:tcPr>
          <w:p w:rsidR="000D0106" w:rsidRPr="009F6DB8" w:rsidRDefault="000D0106" w:rsidP="000D0106">
            <w:pPr>
              <w:spacing w:line="0" w:lineRule="atLeast"/>
              <w:ind w:left="-142" w:right="-2"/>
              <w:contextualSpacing/>
              <w:jc w:val="center"/>
              <w:rPr>
                <w:color w:val="auto"/>
              </w:rPr>
            </w:pPr>
            <w:r w:rsidRPr="009F6DB8">
              <w:rPr>
                <w:color w:val="auto"/>
              </w:rPr>
              <w:t>Единица измерения</w:t>
            </w:r>
          </w:p>
        </w:tc>
        <w:tc>
          <w:tcPr>
            <w:tcW w:w="708" w:type="dxa"/>
            <w:tcBorders>
              <w:left w:val="single" w:sz="4" w:space="0" w:color="auto"/>
              <w:right w:val="single" w:sz="4" w:space="0" w:color="auto"/>
            </w:tcBorders>
          </w:tcPr>
          <w:p w:rsidR="000D0106" w:rsidRPr="009F6DB8" w:rsidRDefault="000D0106" w:rsidP="000D0106">
            <w:pPr>
              <w:spacing w:line="0" w:lineRule="atLeast"/>
              <w:ind w:left="-142" w:right="-2"/>
              <w:contextualSpacing/>
              <w:jc w:val="center"/>
              <w:rPr>
                <w:color w:val="auto"/>
              </w:rPr>
            </w:pPr>
            <w:r w:rsidRPr="009F6DB8">
              <w:rPr>
                <w:color w:val="auto"/>
              </w:rPr>
              <w:t>2023г</w:t>
            </w:r>
          </w:p>
        </w:tc>
        <w:tc>
          <w:tcPr>
            <w:tcW w:w="709" w:type="dxa"/>
            <w:tcBorders>
              <w:left w:val="single" w:sz="4" w:space="0" w:color="auto"/>
            </w:tcBorders>
          </w:tcPr>
          <w:p w:rsidR="000D0106" w:rsidRPr="009F6DB8" w:rsidRDefault="000D0106" w:rsidP="000D0106">
            <w:pPr>
              <w:spacing w:line="0" w:lineRule="atLeast"/>
              <w:ind w:left="-142" w:right="-2"/>
              <w:contextualSpacing/>
              <w:jc w:val="center"/>
              <w:rPr>
                <w:color w:val="auto"/>
              </w:rPr>
            </w:pPr>
            <w:r w:rsidRPr="009F6DB8">
              <w:rPr>
                <w:color w:val="auto"/>
              </w:rPr>
              <w:t>2024г</w:t>
            </w:r>
          </w:p>
        </w:tc>
        <w:tc>
          <w:tcPr>
            <w:tcW w:w="709" w:type="dxa"/>
            <w:tcBorders>
              <w:left w:val="single" w:sz="4" w:space="0" w:color="auto"/>
            </w:tcBorders>
          </w:tcPr>
          <w:p w:rsidR="000D0106" w:rsidRPr="009F6DB8" w:rsidRDefault="000D0106" w:rsidP="000D0106">
            <w:pPr>
              <w:spacing w:line="0" w:lineRule="atLeast"/>
              <w:ind w:left="-142" w:right="-2"/>
              <w:contextualSpacing/>
              <w:jc w:val="center"/>
              <w:rPr>
                <w:color w:val="auto"/>
              </w:rPr>
            </w:pPr>
            <w:r w:rsidRPr="009F6DB8">
              <w:rPr>
                <w:color w:val="auto"/>
              </w:rPr>
              <w:t>2025г</w:t>
            </w:r>
          </w:p>
        </w:tc>
      </w:tr>
      <w:tr w:rsidR="000D0106" w:rsidRPr="009F6DB8" w:rsidTr="000D0106">
        <w:trPr>
          <w:trHeight w:val="337"/>
        </w:trPr>
        <w:tc>
          <w:tcPr>
            <w:tcW w:w="567"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1</w:t>
            </w:r>
          </w:p>
        </w:tc>
        <w:tc>
          <w:tcPr>
            <w:tcW w:w="5528"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134"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шт</w:t>
            </w:r>
          </w:p>
        </w:tc>
        <w:tc>
          <w:tcPr>
            <w:tcW w:w="708" w:type="dxa"/>
            <w:tcBorders>
              <w:left w:val="single" w:sz="4" w:space="0" w:color="auto"/>
              <w:right w:val="single" w:sz="4" w:space="0" w:color="auto"/>
            </w:tcBorders>
            <w:vAlign w:val="center"/>
          </w:tcPr>
          <w:p w:rsidR="000D0106" w:rsidRPr="009F6DB8" w:rsidRDefault="000D0106" w:rsidP="000D0106">
            <w:pPr>
              <w:spacing w:line="0" w:lineRule="atLeast"/>
              <w:ind w:left="-142" w:right="-2"/>
              <w:contextualSpacing/>
              <w:jc w:val="center"/>
              <w:rPr>
                <w:color w:val="auto"/>
                <w:sz w:val="18"/>
                <w:szCs w:val="18"/>
              </w:rPr>
            </w:pPr>
            <w:r w:rsidRPr="009F6DB8">
              <w:rPr>
                <w:color w:val="auto"/>
                <w:sz w:val="18"/>
                <w:szCs w:val="18"/>
              </w:rPr>
              <w:t>9</w:t>
            </w:r>
          </w:p>
        </w:tc>
        <w:tc>
          <w:tcPr>
            <w:tcW w:w="709" w:type="dxa"/>
            <w:tcBorders>
              <w:left w:val="single" w:sz="4" w:space="0" w:color="auto"/>
            </w:tcBorders>
            <w:vAlign w:val="center"/>
          </w:tcPr>
          <w:p w:rsidR="000D0106" w:rsidRPr="009F6DB8" w:rsidRDefault="000D0106" w:rsidP="000D0106">
            <w:pPr>
              <w:spacing w:line="0" w:lineRule="atLeast"/>
              <w:ind w:right="-2"/>
              <w:contextualSpacing/>
              <w:jc w:val="center"/>
              <w:rPr>
                <w:color w:val="auto"/>
                <w:sz w:val="18"/>
                <w:szCs w:val="18"/>
              </w:rPr>
            </w:pPr>
            <w:r w:rsidRPr="009F6DB8">
              <w:rPr>
                <w:color w:val="auto"/>
                <w:sz w:val="18"/>
                <w:szCs w:val="18"/>
              </w:rPr>
              <w:t>9</w:t>
            </w:r>
          </w:p>
        </w:tc>
        <w:tc>
          <w:tcPr>
            <w:tcW w:w="709" w:type="dxa"/>
            <w:tcBorders>
              <w:left w:val="single" w:sz="4" w:space="0" w:color="auto"/>
            </w:tcBorders>
          </w:tcPr>
          <w:p w:rsidR="000D0106" w:rsidRPr="009F6DB8" w:rsidRDefault="000D0106" w:rsidP="000D0106">
            <w:pPr>
              <w:spacing w:line="0" w:lineRule="atLeast"/>
              <w:ind w:right="-2"/>
              <w:contextualSpacing/>
              <w:jc w:val="center"/>
              <w:rPr>
                <w:color w:val="auto"/>
                <w:sz w:val="18"/>
                <w:szCs w:val="18"/>
              </w:rPr>
            </w:pPr>
          </w:p>
          <w:p w:rsidR="000D0106" w:rsidRPr="009F6DB8" w:rsidRDefault="000D0106" w:rsidP="000D0106">
            <w:pPr>
              <w:spacing w:line="0" w:lineRule="atLeast"/>
              <w:ind w:right="-2"/>
              <w:contextualSpacing/>
              <w:jc w:val="center"/>
              <w:rPr>
                <w:color w:val="auto"/>
                <w:sz w:val="18"/>
                <w:szCs w:val="18"/>
              </w:rPr>
            </w:pPr>
          </w:p>
          <w:p w:rsidR="000D0106" w:rsidRPr="009F6DB8" w:rsidRDefault="000D0106" w:rsidP="000D0106">
            <w:pPr>
              <w:spacing w:line="0" w:lineRule="atLeast"/>
              <w:ind w:right="-2"/>
              <w:contextualSpacing/>
              <w:jc w:val="center"/>
              <w:rPr>
                <w:color w:val="auto"/>
                <w:sz w:val="18"/>
                <w:szCs w:val="18"/>
              </w:rPr>
            </w:pPr>
            <w:r w:rsidRPr="009F6DB8">
              <w:rPr>
                <w:color w:val="auto"/>
                <w:sz w:val="18"/>
                <w:szCs w:val="18"/>
              </w:rPr>
              <w:t>9</w:t>
            </w:r>
          </w:p>
          <w:p w:rsidR="000D0106" w:rsidRPr="009F6DB8" w:rsidRDefault="000D0106" w:rsidP="000D0106">
            <w:pPr>
              <w:spacing w:line="0" w:lineRule="atLeast"/>
              <w:ind w:right="-2"/>
              <w:contextualSpacing/>
              <w:jc w:val="center"/>
              <w:rPr>
                <w:color w:val="auto"/>
                <w:sz w:val="18"/>
                <w:szCs w:val="18"/>
              </w:rPr>
            </w:pPr>
          </w:p>
          <w:p w:rsidR="000D0106" w:rsidRPr="009F6DB8" w:rsidRDefault="000D0106" w:rsidP="000D0106">
            <w:pPr>
              <w:spacing w:line="0" w:lineRule="atLeast"/>
              <w:ind w:right="-2"/>
              <w:contextualSpacing/>
              <w:jc w:val="center"/>
              <w:rPr>
                <w:color w:val="auto"/>
                <w:sz w:val="18"/>
                <w:szCs w:val="18"/>
              </w:rPr>
            </w:pPr>
          </w:p>
        </w:tc>
      </w:tr>
    </w:tbl>
    <w:p w:rsidR="000D0106" w:rsidRPr="009F6DB8" w:rsidRDefault="000D0106" w:rsidP="000D0106">
      <w:pPr>
        <w:spacing w:line="0" w:lineRule="atLeast"/>
        <w:ind w:left="-142" w:right="-2"/>
        <w:contextualSpacing/>
        <w:jc w:val="center"/>
        <w:rPr>
          <w:b/>
          <w:color w:val="auto"/>
          <w:sz w:val="24"/>
          <w:szCs w:val="24"/>
        </w:rPr>
      </w:pPr>
    </w:p>
    <w:p w:rsidR="000D0106" w:rsidRPr="009F6DB8" w:rsidRDefault="000D0106" w:rsidP="000D0106">
      <w:pPr>
        <w:spacing w:line="0" w:lineRule="atLeast"/>
        <w:ind w:left="-142" w:right="-2"/>
        <w:contextualSpacing/>
        <w:jc w:val="center"/>
        <w:rPr>
          <w:b/>
          <w:color w:val="auto"/>
          <w:sz w:val="24"/>
          <w:szCs w:val="24"/>
        </w:rPr>
      </w:pPr>
    </w:p>
    <w:p w:rsidR="000D0106" w:rsidRPr="009F6DB8" w:rsidRDefault="000D0106" w:rsidP="000D0106">
      <w:pPr>
        <w:spacing w:line="0" w:lineRule="atLeast"/>
        <w:ind w:left="-142" w:right="-2"/>
        <w:contextualSpacing/>
        <w:jc w:val="center"/>
        <w:rPr>
          <w:b/>
          <w:color w:val="auto"/>
          <w:sz w:val="24"/>
          <w:szCs w:val="24"/>
        </w:rPr>
      </w:pPr>
    </w:p>
    <w:p w:rsidR="000D0106" w:rsidRPr="009F6DB8" w:rsidRDefault="000D0106" w:rsidP="000D0106">
      <w:pPr>
        <w:spacing w:line="0" w:lineRule="atLeast"/>
        <w:ind w:left="-142" w:right="-2"/>
        <w:contextualSpacing/>
        <w:jc w:val="center"/>
        <w:rPr>
          <w:b/>
          <w:color w:val="auto"/>
          <w:sz w:val="24"/>
          <w:szCs w:val="24"/>
        </w:rPr>
      </w:pPr>
      <w:r w:rsidRPr="009F6DB8">
        <w:rPr>
          <w:b/>
          <w:color w:val="auto"/>
          <w:sz w:val="24"/>
          <w:szCs w:val="24"/>
        </w:rPr>
        <w:t>4. Ресурсное обеспечение подпрограммы, рублей</w:t>
      </w:r>
    </w:p>
    <w:p w:rsidR="000D0106" w:rsidRPr="009F6DB8" w:rsidRDefault="000D0106" w:rsidP="000D0106">
      <w:pPr>
        <w:spacing w:line="0" w:lineRule="atLeast"/>
        <w:ind w:left="-142" w:right="-2"/>
        <w:contextualSpacing/>
        <w:jc w:val="right"/>
        <w:rPr>
          <w:b/>
          <w:color w:val="auto"/>
          <w:sz w:val="24"/>
          <w:szCs w:val="24"/>
        </w:rPr>
      </w:pPr>
      <w:r w:rsidRPr="009F6DB8">
        <w:rPr>
          <w:b/>
          <w:color w:val="auto"/>
        </w:rPr>
        <w:t xml:space="preserve">   Таблица 3</w:t>
      </w:r>
    </w:p>
    <w:tbl>
      <w:tblPr>
        <w:tblW w:w="93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1"/>
        <w:gridCol w:w="1977"/>
        <w:gridCol w:w="1436"/>
        <w:gridCol w:w="850"/>
        <w:gridCol w:w="1392"/>
        <w:gridCol w:w="992"/>
        <w:gridCol w:w="950"/>
        <w:gridCol w:w="1119"/>
      </w:tblGrid>
      <w:tr w:rsidR="000D0106" w:rsidRPr="009F6DB8" w:rsidTr="000D0106">
        <w:trPr>
          <w:trHeight w:val="555"/>
          <w:jc w:val="center"/>
        </w:trPr>
        <w:tc>
          <w:tcPr>
            <w:tcW w:w="611" w:type="dxa"/>
            <w:vMerge w:val="restart"/>
            <w:tcBorders>
              <w:top w:val="single" w:sz="4" w:space="0" w:color="000000"/>
              <w:left w:val="single" w:sz="4" w:space="0" w:color="000000"/>
              <w:bottom w:val="single" w:sz="4" w:space="0" w:color="000000"/>
              <w:right w:val="single" w:sz="4" w:space="0" w:color="000000"/>
            </w:tcBorders>
            <w:hideMark/>
          </w:tcPr>
          <w:p w:rsidR="000D0106" w:rsidRPr="009F6DB8" w:rsidRDefault="000D0106" w:rsidP="000D0106">
            <w:pPr>
              <w:spacing w:line="0" w:lineRule="atLeast"/>
              <w:ind w:left="-142" w:right="-2"/>
              <w:contextualSpacing/>
              <w:jc w:val="center"/>
              <w:rPr>
                <w:color w:val="auto"/>
              </w:rPr>
            </w:pPr>
            <w:r w:rsidRPr="009F6DB8">
              <w:rPr>
                <w:color w:val="auto"/>
              </w:rPr>
              <w:t>№п/п</w:t>
            </w:r>
          </w:p>
        </w:tc>
        <w:tc>
          <w:tcPr>
            <w:tcW w:w="1977" w:type="dxa"/>
            <w:vMerge w:val="restart"/>
            <w:tcBorders>
              <w:top w:val="single" w:sz="4" w:space="0" w:color="000000"/>
              <w:left w:val="single" w:sz="4" w:space="0" w:color="000000"/>
              <w:bottom w:val="single" w:sz="4" w:space="0" w:color="000000"/>
              <w:right w:val="single" w:sz="4" w:space="0" w:color="000000"/>
            </w:tcBorders>
            <w:hideMark/>
          </w:tcPr>
          <w:p w:rsidR="000D0106" w:rsidRPr="009F6DB8" w:rsidRDefault="000D0106" w:rsidP="000D0106">
            <w:pPr>
              <w:spacing w:line="0" w:lineRule="atLeast"/>
              <w:ind w:right="-2" w:hanging="142"/>
              <w:contextualSpacing/>
              <w:jc w:val="center"/>
              <w:rPr>
                <w:color w:val="auto"/>
              </w:rPr>
            </w:pPr>
            <w:r w:rsidRPr="009F6DB8">
              <w:rPr>
                <w:color w:val="auto"/>
              </w:rPr>
              <w:t>Наименование  основного мероприятия /мероприятия/</w:t>
            </w:r>
          </w:p>
          <w:p w:rsidR="000D0106" w:rsidRPr="009F6DB8" w:rsidRDefault="000D0106" w:rsidP="000D0106">
            <w:pPr>
              <w:spacing w:line="0" w:lineRule="atLeast"/>
              <w:ind w:right="-2" w:hanging="142"/>
              <w:contextualSpacing/>
              <w:jc w:val="center"/>
              <w:rPr>
                <w:color w:val="auto"/>
              </w:rPr>
            </w:pPr>
            <w:r w:rsidRPr="009F6DB8">
              <w:rPr>
                <w:color w:val="auto"/>
              </w:rPr>
              <w:t>Источник ресурсного обеспечения</w:t>
            </w:r>
          </w:p>
        </w:tc>
        <w:tc>
          <w:tcPr>
            <w:tcW w:w="1436" w:type="dxa"/>
            <w:vMerge w:val="restart"/>
            <w:tcBorders>
              <w:top w:val="single" w:sz="4" w:space="0" w:color="000000"/>
              <w:left w:val="single" w:sz="4" w:space="0" w:color="000000"/>
              <w:bottom w:val="single" w:sz="4" w:space="0" w:color="000000"/>
              <w:right w:val="single" w:sz="4" w:space="0" w:color="000000"/>
            </w:tcBorders>
            <w:hideMark/>
          </w:tcPr>
          <w:p w:rsidR="000D0106" w:rsidRPr="009F6DB8" w:rsidRDefault="000D0106" w:rsidP="000D0106">
            <w:pPr>
              <w:spacing w:line="0" w:lineRule="atLeast"/>
              <w:ind w:right="-2"/>
              <w:contextualSpacing/>
              <w:rPr>
                <w:color w:val="auto"/>
              </w:rPr>
            </w:pPr>
            <w:r w:rsidRPr="009F6DB8">
              <w:rPr>
                <w:color w:val="auto"/>
              </w:rPr>
              <w:t>Исполнитель</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0D0106" w:rsidRPr="009F6DB8" w:rsidRDefault="000D0106" w:rsidP="000D0106">
            <w:pPr>
              <w:spacing w:line="0" w:lineRule="atLeast"/>
              <w:ind w:left="-142" w:right="-44"/>
              <w:contextualSpacing/>
              <w:jc w:val="center"/>
              <w:rPr>
                <w:color w:val="auto"/>
              </w:rPr>
            </w:pPr>
            <w:r w:rsidRPr="009F6DB8">
              <w:rPr>
                <w:color w:val="auto"/>
              </w:rPr>
              <w:t>Срок реализации (годы)</w:t>
            </w:r>
          </w:p>
        </w:tc>
        <w:tc>
          <w:tcPr>
            <w:tcW w:w="1392" w:type="dxa"/>
            <w:vMerge w:val="restart"/>
            <w:tcBorders>
              <w:top w:val="single" w:sz="4" w:space="0" w:color="000000"/>
              <w:left w:val="single" w:sz="4" w:space="0" w:color="000000"/>
              <w:bottom w:val="single" w:sz="4" w:space="0" w:color="000000"/>
              <w:right w:val="single" w:sz="4" w:space="0" w:color="000000"/>
            </w:tcBorders>
            <w:hideMark/>
          </w:tcPr>
          <w:p w:rsidR="000D0106" w:rsidRPr="009F6DB8" w:rsidRDefault="000D0106" w:rsidP="000D0106">
            <w:pPr>
              <w:spacing w:line="0" w:lineRule="atLeast"/>
              <w:ind w:right="-2"/>
              <w:contextualSpacing/>
              <w:jc w:val="center"/>
              <w:rPr>
                <w:color w:val="auto"/>
              </w:rPr>
            </w:pPr>
            <w:r w:rsidRPr="009F6DB8">
              <w:rPr>
                <w:color w:val="auto"/>
              </w:rPr>
              <w:t>Источник финансирования</w:t>
            </w:r>
          </w:p>
        </w:tc>
        <w:tc>
          <w:tcPr>
            <w:tcW w:w="3061" w:type="dxa"/>
            <w:gridSpan w:val="3"/>
            <w:shd w:val="clear" w:color="auto" w:fill="auto"/>
          </w:tcPr>
          <w:p w:rsidR="000D0106" w:rsidRPr="009F6DB8" w:rsidRDefault="000D0106" w:rsidP="000D0106">
            <w:pPr>
              <w:rPr>
                <w:color w:val="auto"/>
              </w:rPr>
            </w:pPr>
            <w:r w:rsidRPr="009F6DB8">
              <w:rPr>
                <w:color w:val="auto"/>
              </w:rPr>
              <w:t>Объемы бюджетных ассигнований</w:t>
            </w:r>
          </w:p>
        </w:tc>
      </w:tr>
      <w:tr w:rsidR="000D0106" w:rsidRPr="009F6DB8" w:rsidTr="000D0106">
        <w:trPr>
          <w:trHeight w:val="1095"/>
          <w:jc w:val="center"/>
        </w:trPr>
        <w:tc>
          <w:tcPr>
            <w:tcW w:w="611" w:type="dxa"/>
            <w:vMerge/>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977" w:type="dxa"/>
            <w:vMerge/>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right="-2" w:hanging="142"/>
              <w:contextualSpacing/>
              <w:jc w:val="center"/>
              <w:rPr>
                <w:color w:val="auto"/>
              </w:rPr>
            </w:pPr>
          </w:p>
        </w:tc>
        <w:tc>
          <w:tcPr>
            <w:tcW w:w="1436" w:type="dxa"/>
            <w:vMerge/>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right="-2"/>
              <w:contextualSpacing/>
              <w:rPr>
                <w:color w:val="auto"/>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392" w:type="dxa"/>
            <w:vMerge/>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right="-2"/>
              <w:contextualSpacing/>
              <w:jc w:val="center"/>
              <w:rPr>
                <w:color w:val="auto"/>
              </w:rPr>
            </w:pPr>
          </w:p>
        </w:tc>
        <w:tc>
          <w:tcPr>
            <w:tcW w:w="992" w:type="dxa"/>
            <w:tcBorders>
              <w:top w:val="single" w:sz="4" w:space="0" w:color="auto"/>
              <w:left w:val="single" w:sz="4" w:space="0" w:color="auto"/>
              <w:bottom w:val="single" w:sz="4" w:space="0" w:color="000000"/>
              <w:right w:val="single" w:sz="4" w:space="0" w:color="auto"/>
            </w:tcBorders>
            <w:hideMark/>
          </w:tcPr>
          <w:p w:rsidR="000D0106" w:rsidRPr="009F6DB8" w:rsidRDefault="000D0106" w:rsidP="000D0106">
            <w:pPr>
              <w:spacing w:line="0" w:lineRule="atLeast"/>
              <w:ind w:right="-2"/>
              <w:contextualSpacing/>
              <w:rPr>
                <w:color w:val="auto"/>
              </w:rPr>
            </w:pPr>
            <w:r w:rsidRPr="009F6DB8">
              <w:rPr>
                <w:color w:val="auto"/>
              </w:rPr>
              <w:t>2023 год</w:t>
            </w:r>
          </w:p>
        </w:tc>
        <w:tc>
          <w:tcPr>
            <w:tcW w:w="950" w:type="dxa"/>
            <w:tcBorders>
              <w:top w:val="single" w:sz="4" w:space="0" w:color="auto"/>
              <w:left w:val="single" w:sz="4" w:space="0" w:color="auto"/>
              <w:bottom w:val="single" w:sz="4" w:space="0" w:color="000000"/>
              <w:right w:val="single" w:sz="4" w:space="0" w:color="000000"/>
            </w:tcBorders>
            <w:hideMark/>
          </w:tcPr>
          <w:p w:rsidR="000D0106" w:rsidRPr="009F6DB8" w:rsidRDefault="000D0106" w:rsidP="000D0106">
            <w:pPr>
              <w:spacing w:line="0" w:lineRule="atLeast"/>
              <w:ind w:right="-2"/>
              <w:contextualSpacing/>
              <w:rPr>
                <w:color w:val="auto"/>
              </w:rPr>
            </w:pPr>
            <w:r w:rsidRPr="009F6DB8">
              <w:rPr>
                <w:color w:val="auto"/>
              </w:rPr>
              <w:t>2024 год</w:t>
            </w:r>
          </w:p>
        </w:tc>
        <w:tc>
          <w:tcPr>
            <w:tcW w:w="1119" w:type="dxa"/>
            <w:tcBorders>
              <w:top w:val="single" w:sz="4" w:space="0" w:color="auto"/>
              <w:left w:val="single" w:sz="4" w:space="0" w:color="auto"/>
              <w:bottom w:val="single" w:sz="4" w:space="0" w:color="000000"/>
              <w:right w:val="single" w:sz="4" w:space="0" w:color="000000"/>
            </w:tcBorders>
          </w:tcPr>
          <w:p w:rsidR="000D0106" w:rsidRPr="009F6DB8" w:rsidRDefault="000D0106" w:rsidP="000D0106">
            <w:pPr>
              <w:spacing w:line="0" w:lineRule="atLeast"/>
              <w:ind w:right="-2"/>
              <w:contextualSpacing/>
              <w:rPr>
                <w:color w:val="auto"/>
              </w:rPr>
            </w:pPr>
            <w:r w:rsidRPr="009F6DB8">
              <w:rPr>
                <w:color w:val="auto"/>
              </w:rPr>
              <w:t>2025 год</w:t>
            </w:r>
          </w:p>
        </w:tc>
      </w:tr>
      <w:tr w:rsidR="000D0106" w:rsidRPr="009F6DB8" w:rsidTr="000D0106">
        <w:trPr>
          <w:jc w:val="center"/>
        </w:trPr>
        <w:tc>
          <w:tcPr>
            <w:tcW w:w="611" w:type="dxa"/>
            <w:tcBorders>
              <w:top w:val="single" w:sz="4" w:space="0" w:color="000000"/>
              <w:left w:val="single" w:sz="4" w:space="0" w:color="000000"/>
              <w:bottom w:val="single" w:sz="4" w:space="0" w:color="000000"/>
              <w:right w:val="single" w:sz="4" w:space="0" w:color="000000"/>
            </w:tcBorders>
          </w:tcPr>
          <w:p w:rsidR="000D0106" w:rsidRPr="009F6DB8" w:rsidRDefault="000D0106" w:rsidP="000D0106">
            <w:pPr>
              <w:spacing w:line="0" w:lineRule="atLeast"/>
              <w:ind w:left="-142" w:right="-2"/>
              <w:contextualSpacing/>
              <w:jc w:val="center"/>
              <w:rPr>
                <w:b/>
                <w:color w:val="auto"/>
              </w:rPr>
            </w:pPr>
          </w:p>
        </w:tc>
        <w:tc>
          <w:tcPr>
            <w:tcW w:w="1977" w:type="dxa"/>
            <w:tcBorders>
              <w:top w:val="single" w:sz="4" w:space="0" w:color="000000"/>
              <w:left w:val="single" w:sz="4" w:space="0" w:color="000000"/>
              <w:bottom w:val="single" w:sz="4" w:space="0" w:color="000000"/>
              <w:right w:val="single" w:sz="4" w:space="0" w:color="000000"/>
            </w:tcBorders>
            <w:hideMark/>
          </w:tcPr>
          <w:p w:rsidR="000D0106" w:rsidRPr="009F6DB8" w:rsidRDefault="000D0106" w:rsidP="000D0106">
            <w:pPr>
              <w:spacing w:line="0" w:lineRule="atLeast"/>
              <w:ind w:right="-2" w:hanging="142"/>
              <w:contextualSpacing/>
              <w:jc w:val="center"/>
              <w:rPr>
                <w:color w:val="auto"/>
              </w:rPr>
            </w:pPr>
            <w:r w:rsidRPr="009F6DB8">
              <w:rPr>
                <w:b/>
                <w:color w:val="auto"/>
              </w:rPr>
              <w:t>Подпрограмма</w:t>
            </w:r>
            <w:r w:rsidRPr="009F6DB8">
              <w:rPr>
                <w:color w:val="auto"/>
              </w:rPr>
              <w:t>,</w:t>
            </w:r>
          </w:p>
          <w:p w:rsidR="000D0106" w:rsidRPr="009F6DB8" w:rsidRDefault="000D0106" w:rsidP="000D0106">
            <w:pPr>
              <w:spacing w:line="0" w:lineRule="atLeast"/>
              <w:ind w:right="-2" w:hanging="142"/>
              <w:contextualSpacing/>
              <w:jc w:val="center"/>
              <w:rPr>
                <w:color w:val="auto"/>
              </w:rPr>
            </w:pPr>
            <w:r w:rsidRPr="009F6DB8">
              <w:rPr>
                <w:color w:val="auto"/>
              </w:rPr>
              <w:t>всего</w:t>
            </w:r>
          </w:p>
        </w:tc>
        <w:tc>
          <w:tcPr>
            <w:tcW w:w="1436" w:type="dxa"/>
            <w:tcBorders>
              <w:top w:val="single" w:sz="4" w:space="0" w:color="000000"/>
              <w:left w:val="single" w:sz="4" w:space="0" w:color="000000"/>
              <w:bottom w:val="single" w:sz="4" w:space="0" w:color="000000"/>
              <w:right w:val="single" w:sz="4" w:space="0" w:color="000000"/>
            </w:tcBorders>
          </w:tcPr>
          <w:p w:rsidR="000D0106" w:rsidRPr="009F6DB8" w:rsidRDefault="000D0106" w:rsidP="000D0106">
            <w:pPr>
              <w:spacing w:line="0" w:lineRule="atLeast"/>
              <w:ind w:right="-2"/>
              <w:contextualSpacing/>
              <w:rPr>
                <w:b/>
                <w:color w:val="auto"/>
              </w:rPr>
            </w:pPr>
          </w:p>
        </w:tc>
        <w:tc>
          <w:tcPr>
            <w:tcW w:w="850" w:type="dxa"/>
            <w:tcBorders>
              <w:top w:val="single" w:sz="4" w:space="0" w:color="000000"/>
              <w:left w:val="single" w:sz="4" w:space="0" w:color="000000"/>
              <w:bottom w:val="single" w:sz="4" w:space="0" w:color="000000"/>
              <w:right w:val="single" w:sz="4" w:space="0" w:color="000000"/>
            </w:tcBorders>
          </w:tcPr>
          <w:p w:rsidR="000D0106" w:rsidRPr="009F6DB8" w:rsidRDefault="000D0106" w:rsidP="000D0106">
            <w:pPr>
              <w:spacing w:line="0" w:lineRule="atLeast"/>
              <w:ind w:left="-142" w:right="-2"/>
              <w:contextualSpacing/>
              <w:jc w:val="center"/>
              <w:rPr>
                <w:b/>
                <w:color w:val="auto"/>
              </w:rPr>
            </w:pPr>
          </w:p>
        </w:tc>
        <w:tc>
          <w:tcPr>
            <w:tcW w:w="1392" w:type="dxa"/>
            <w:tcBorders>
              <w:top w:val="single" w:sz="4" w:space="0" w:color="000000"/>
              <w:left w:val="single" w:sz="4" w:space="0" w:color="000000"/>
              <w:bottom w:val="single" w:sz="4" w:space="0" w:color="000000"/>
              <w:right w:val="single" w:sz="4" w:space="0" w:color="000000"/>
            </w:tcBorders>
          </w:tcPr>
          <w:p w:rsidR="000D0106" w:rsidRPr="009F6DB8" w:rsidRDefault="000D0106" w:rsidP="000D0106">
            <w:pPr>
              <w:spacing w:line="0" w:lineRule="atLeast"/>
              <w:ind w:right="-2"/>
              <w:contextualSpacing/>
              <w:jc w:val="center"/>
              <w:rPr>
                <w:b/>
                <w:color w:val="auto"/>
                <w:sz w:val="16"/>
                <w:szCs w:val="16"/>
              </w:rPr>
            </w:pPr>
          </w:p>
          <w:p w:rsidR="000D0106" w:rsidRPr="009F6DB8" w:rsidRDefault="000D0106" w:rsidP="000D0106">
            <w:pPr>
              <w:spacing w:line="0" w:lineRule="atLeast"/>
              <w:ind w:right="-2"/>
              <w:contextualSpacing/>
              <w:jc w:val="center"/>
              <w:rPr>
                <w:b/>
                <w:color w:val="auto"/>
                <w:sz w:val="16"/>
                <w:szCs w:val="16"/>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0D0106" w:rsidRPr="009F6DB8" w:rsidRDefault="000D0106" w:rsidP="000D0106">
            <w:pPr>
              <w:spacing w:line="0" w:lineRule="atLeast"/>
              <w:ind w:left="-41" w:right="-2"/>
              <w:contextualSpacing/>
              <w:jc w:val="center"/>
              <w:rPr>
                <w:b/>
                <w:color w:val="auto"/>
                <w:sz w:val="16"/>
                <w:szCs w:val="16"/>
              </w:rPr>
            </w:pPr>
            <w:r w:rsidRPr="009F6DB8">
              <w:rPr>
                <w:b/>
                <w:color w:val="auto"/>
                <w:sz w:val="16"/>
                <w:szCs w:val="16"/>
              </w:rPr>
              <w:t>51 700,00</w:t>
            </w:r>
          </w:p>
        </w:tc>
        <w:tc>
          <w:tcPr>
            <w:tcW w:w="9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D0106" w:rsidRPr="009F6DB8" w:rsidRDefault="000D0106" w:rsidP="000D0106">
            <w:pPr>
              <w:spacing w:line="0" w:lineRule="atLeast"/>
              <w:ind w:left="-41" w:right="-2"/>
              <w:contextualSpacing/>
              <w:jc w:val="center"/>
              <w:rPr>
                <w:b/>
                <w:color w:val="auto"/>
                <w:sz w:val="16"/>
                <w:szCs w:val="16"/>
              </w:rPr>
            </w:pPr>
            <w:r w:rsidRPr="009F6DB8">
              <w:rPr>
                <w:b/>
                <w:color w:val="auto"/>
                <w:sz w:val="16"/>
                <w:szCs w:val="16"/>
              </w:rPr>
              <w:t>0,00</w:t>
            </w:r>
          </w:p>
        </w:tc>
        <w:tc>
          <w:tcPr>
            <w:tcW w:w="1119" w:type="dxa"/>
            <w:tcBorders>
              <w:top w:val="single" w:sz="4" w:space="0" w:color="000000"/>
              <w:left w:val="single" w:sz="4" w:space="0" w:color="auto"/>
              <w:bottom w:val="single" w:sz="4" w:space="0" w:color="000000"/>
              <w:right w:val="single" w:sz="4" w:space="0" w:color="000000"/>
            </w:tcBorders>
            <w:shd w:val="clear" w:color="auto" w:fill="auto"/>
            <w:vAlign w:val="center"/>
          </w:tcPr>
          <w:p w:rsidR="000D0106" w:rsidRPr="009F6DB8" w:rsidRDefault="000D0106" w:rsidP="000D0106">
            <w:pPr>
              <w:spacing w:line="0" w:lineRule="atLeast"/>
              <w:ind w:left="-41" w:right="-2"/>
              <w:contextualSpacing/>
              <w:jc w:val="center"/>
              <w:rPr>
                <w:b/>
                <w:color w:val="auto"/>
                <w:sz w:val="16"/>
                <w:szCs w:val="16"/>
              </w:rPr>
            </w:pPr>
            <w:r w:rsidRPr="009F6DB8">
              <w:rPr>
                <w:b/>
                <w:color w:val="auto"/>
                <w:sz w:val="16"/>
                <w:szCs w:val="16"/>
              </w:rPr>
              <w:t>0,00</w:t>
            </w:r>
          </w:p>
        </w:tc>
      </w:tr>
      <w:tr w:rsidR="000D0106" w:rsidRPr="009F6DB8" w:rsidTr="000D0106">
        <w:trPr>
          <w:jc w:val="center"/>
        </w:trPr>
        <w:tc>
          <w:tcPr>
            <w:tcW w:w="611" w:type="dxa"/>
            <w:tcBorders>
              <w:top w:val="single" w:sz="4" w:space="0" w:color="000000"/>
              <w:left w:val="single" w:sz="4" w:space="0" w:color="000000"/>
              <w:bottom w:val="single" w:sz="4" w:space="0" w:color="000000"/>
              <w:right w:val="single" w:sz="4" w:space="0" w:color="000000"/>
            </w:tcBorders>
            <w:hideMark/>
          </w:tcPr>
          <w:p w:rsidR="000D0106" w:rsidRPr="009F6DB8" w:rsidRDefault="000D0106" w:rsidP="000D0106">
            <w:pPr>
              <w:spacing w:line="0" w:lineRule="atLeast"/>
              <w:ind w:left="-142" w:right="-2"/>
              <w:contextualSpacing/>
              <w:jc w:val="center"/>
              <w:rPr>
                <w:color w:val="auto"/>
              </w:rPr>
            </w:pPr>
            <w:r w:rsidRPr="009F6DB8">
              <w:rPr>
                <w:color w:val="auto"/>
              </w:rPr>
              <w:t>1.</w:t>
            </w:r>
          </w:p>
        </w:tc>
        <w:tc>
          <w:tcPr>
            <w:tcW w:w="1977" w:type="dxa"/>
            <w:tcBorders>
              <w:top w:val="single" w:sz="4" w:space="0" w:color="000000"/>
              <w:left w:val="single" w:sz="4" w:space="0" w:color="000000"/>
              <w:bottom w:val="single" w:sz="4" w:space="0" w:color="000000"/>
              <w:right w:val="single" w:sz="4" w:space="0" w:color="000000"/>
            </w:tcBorders>
            <w:hideMark/>
          </w:tcPr>
          <w:p w:rsidR="000D0106" w:rsidRPr="009F6DB8" w:rsidRDefault="000D0106" w:rsidP="000D0106">
            <w:pPr>
              <w:spacing w:line="0" w:lineRule="atLeast"/>
              <w:ind w:right="-2" w:hanging="142"/>
              <w:contextualSpacing/>
              <w:jc w:val="center"/>
              <w:rPr>
                <w:b/>
                <w:i/>
                <w:color w:val="auto"/>
              </w:rPr>
            </w:pPr>
            <w:r w:rsidRPr="009F6DB8">
              <w:rPr>
                <w:b/>
                <w:i/>
                <w:color w:val="auto"/>
              </w:rPr>
              <w:t>Основное мероприятие</w:t>
            </w:r>
          </w:p>
          <w:p w:rsidR="000D0106" w:rsidRPr="009F6DB8" w:rsidRDefault="000D0106" w:rsidP="000D0106">
            <w:pPr>
              <w:spacing w:line="0" w:lineRule="atLeast"/>
              <w:ind w:right="-2" w:hanging="142"/>
              <w:contextualSpacing/>
              <w:rPr>
                <w:color w:val="auto"/>
              </w:rPr>
            </w:pPr>
            <w:r w:rsidRPr="009F6DB8">
              <w:rPr>
                <w:color w:val="auto"/>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436" w:type="dxa"/>
            <w:tcBorders>
              <w:top w:val="single" w:sz="4" w:space="0" w:color="000000"/>
              <w:left w:val="single" w:sz="4" w:space="0" w:color="000000"/>
              <w:bottom w:val="single" w:sz="4" w:space="0" w:color="000000"/>
              <w:right w:val="single" w:sz="4" w:space="0" w:color="000000"/>
            </w:tcBorders>
          </w:tcPr>
          <w:p w:rsidR="000D0106" w:rsidRPr="009F6DB8" w:rsidRDefault="000D0106" w:rsidP="000D0106">
            <w:pPr>
              <w:spacing w:line="0" w:lineRule="atLeast"/>
              <w:ind w:right="-2"/>
              <w:contextualSpacing/>
              <w:jc w:val="both"/>
              <w:rPr>
                <w:color w:val="auto"/>
              </w:rPr>
            </w:pPr>
          </w:p>
        </w:tc>
        <w:tc>
          <w:tcPr>
            <w:tcW w:w="850" w:type="dxa"/>
            <w:tcBorders>
              <w:top w:val="single" w:sz="4" w:space="0" w:color="000000"/>
              <w:left w:val="single" w:sz="4" w:space="0" w:color="000000"/>
              <w:bottom w:val="single" w:sz="4" w:space="0" w:color="000000"/>
              <w:right w:val="single" w:sz="4" w:space="0" w:color="000000"/>
            </w:tcBorders>
            <w:hideMark/>
          </w:tcPr>
          <w:p w:rsidR="000D0106" w:rsidRPr="009F6DB8" w:rsidRDefault="000D0106" w:rsidP="000D0106">
            <w:pPr>
              <w:spacing w:line="0" w:lineRule="atLeast"/>
              <w:ind w:left="-142" w:right="-2"/>
              <w:contextualSpacing/>
              <w:jc w:val="center"/>
              <w:rPr>
                <w:color w:val="auto"/>
              </w:rPr>
            </w:pPr>
            <w:r w:rsidRPr="009F6DB8">
              <w:rPr>
                <w:color w:val="auto"/>
              </w:rPr>
              <w:t xml:space="preserve"> 2023-2025</w:t>
            </w:r>
          </w:p>
        </w:tc>
        <w:tc>
          <w:tcPr>
            <w:tcW w:w="1392" w:type="dxa"/>
            <w:tcBorders>
              <w:top w:val="single" w:sz="4" w:space="0" w:color="000000"/>
              <w:left w:val="single" w:sz="4" w:space="0" w:color="000000"/>
              <w:bottom w:val="single" w:sz="4" w:space="0" w:color="000000"/>
              <w:right w:val="single" w:sz="4" w:space="0" w:color="000000"/>
            </w:tcBorders>
          </w:tcPr>
          <w:p w:rsidR="000D0106" w:rsidRPr="009F6DB8" w:rsidRDefault="000D0106" w:rsidP="000D0106">
            <w:pPr>
              <w:spacing w:line="0" w:lineRule="atLeast"/>
              <w:ind w:right="-2"/>
              <w:contextualSpacing/>
              <w:jc w:val="center"/>
              <w:rPr>
                <w:color w:val="auto"/>
              </w:rPr>
            </w:pPr>
          </w:p>
          <w:p w:rsidR="000D0106" w:rsidRPr="009F6DB8" w:rsidRDefault="000D0106" w:rsidP="000D0106">
            <w:pPr>
              <w:spacing w:line="0" w:lineRule="atLeast"/>
              <w:ind w:right="-2"/>
              <w:contextualSpacing/>
              <w:jc w:val="center"/>
              <w:rPr>
                <w:color w:val="auto"/>
              </w:rPr>
            </w:pPr>
          </w:p>
          <w:p w:rsidR="000D0106" w:rsidRPr="009F6DB8" w:rsidRDefault="000D0106" w:rsidP="000D0106">
            <w:pPr>
              <w:spacing w:line="0" w:lineRule="atLeast"/>
              <w:ind w:right="-2"/>
              <w:contextualSpacing/>
              <w:jc w:val="center"/>
              <w:rPr>
                <w:color w:val="auto"/>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0D0106" w:rsidRPr="009F6DB8" w:rsidRDefault="000D0106" w:rsidP="000D0106">
            <w:pPr>
              <w:spacing w:line="0" w:lineRule="atLeast"/>
              <w:ind w:left="-41" w:right="-2"/>
              <w:contextualSpacing/>
              <w:jc w:val="center"/>
              <w:rPr>
                <w:b/>
                <w:color w:val="auto"/>
                <w:sz w:val="16"/>
                <w:szCs w:val="16"/>
              </w:rPr>
            </w:pPr>
            <w:r w:rsidRPr="009F6DB8">
              <w:rPr>
                <w:b/>
                <w:color w:val="auto"/>
                <w:sz w:val="16"/>
                <w:szCs w:val="16"/>
              </w:rPr>
              <w:t>51 700,00</w:t>
            </w:r>
          </w:p>
        </w:tc>
        <w:tc>
          <w:tcPr>
            <w:tcW w:w="9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D0106" w:rsidRPr="009F6DB8" w:rsidRDefault="000D0106" w:rsidP="000D0106">
            <w:pPr>
              <w:spacing w:line="0" w:lineRule="atLeast"/>
              <w:ind w:left="-41" w:right="-2"/>
              <w:contextualSpacing/>
              <w:jc w:val="center"/>
              <w:rPr>
                <w:b/>
                <w:color w:val="auto"/>
                <w:sz w:val="16"/>
                <w:szCs w:val="16"/>
              </w:rPr>
            </w:pPr>
            <w:r w:rsidRPr="009F6DB8">
              <w:rPr>
                <w:b/>
                <w:color w:val="auto"/>
                <w:sz w:val="16"/>
                <w:szCs w:val="16"/>
              </w:rPr>
              <w:t>0,00</w:t>
            </w:r>
          </w:p>
        </w:tc>
        <w:tc>
          <w:tcPr>
            <w:tcW w:w="1119" w:type="dxa"/>
            <w:tcBorders>
              <w:top w:val="single" w:sz="4" w:space="0" w:color="000000"/>
              <w:left w:val="single" w:sz="4" w:space="0" w:color="auto"/>
              <w:bottom w:val="single" w:sz="4" w:space="0" w:color="000000"/>
              <w:right w:val="single" w:sz="4" w:space="0" w:color="000000"/>
            </w:tcBorders>
            <w:shd w:val="clear" w:color="auto" w:fill="auto"/>
            <w:vAlign w:val="center"/>
          </w:tcPr>
          <w:p w:rsidR="000D0106" w:rsidRPr="009F6DB8" w:rsidRDefault="000D0106" w:rsidP="000D0106">
            <w:pPr>
              <w:spacing w:line="0" w:lineRule="atLeast"/>
              <w:ind w:left="-41" w:right="-2"/>
              <w:contextualSpacing/>
              <w:jc w:val="center"/>
              <w:rPr>
                <w:b/>
                <w:color w:val="auto"/>
                <w:sz w:val="16"/>
                <w:szCs w:val="16"/>
              </w:rPr>
            </w:pPr>
            <w:r w:rsidRPr="009F6DB8">
              <w:rPr>
                <w:b/>
                <w:color w:val="auto"/>
                <w:sz w:val="16"/>
                <w:szCs w:val="16"/>
              </w:rPr>
              <w:t>0,00</w:t>
            </w:r>
          </w:p>
        </w:tc>
      </w:tr>
      <w:tr w:rsidR="000D0106" w:rsidRPr="009F6DB8" w:rsidTr="000D0106">
        <w:trPr>
          <w:jc w:val="center"/>
        </w:trPr>
        <w:tc>
          <w:tcPr>
            <w:tcW w:w="611" w:type="dxa"/>
            <w:vMerge w:val="restart"/>
            <w:tcBorders>
              <w:top w:val="single" w:sz="4" w:space="0" w:color="000000"/>
              <w:left w:val="single" w:sz="4" w:space="0" w:color="000000"/>
              <w:right w:val="single" w:sz="4" w:space="0" w:color="000000"/>
            </w:tcBorders>
            <w:hideMark/>
          </w:tcPr>
          <w:p w:rsidR="000D0106" w:rsidRPr="009F6DB8" w:rsidRDefault="000D0106" w:rsidP="000D0106">
            <w:pPr>
              <w:spacing w:line="0" w:lineRule="atLeast"/>
              <w:ind w:left="-142" w:right="-2"/>
              <w:contextualSpacing/>
              <w:jc w:val="center"/>
              <w:rPr>
                <w:color w:val="auto"/>
              </w:rPr>
            </w:pPr>
            <w:r w:rsidRPr="009F6DB8">
              <w:rPr>
                <w:color w:val="auto"/>
              </w:rPr>
              <w:t>1.1</w:t>
            </w:r>
          </w:p>
        </w:tc>
        <w:tc>
          <w:tcPr>
            <w:tcW w:w="1977" w:type="dxa"/>
            <w:vMerge w:val="restart"/>
            <w:tcBorders>
              <w:top w:val="single" w:sz="4" w:space="0" w:color="000000"/>
              <w:left w:val="single" w:sz="4" w:space="0" w:color="000000"/>
              <w:right w:val="single" w:sz="4" w:space="0" w:color="000000"/>
            </w:tcBorders>
            <w:hideMark/>
          </w:tcPr>
          <w:p w:rsidR="000D0106" w:rsidRPr="009F6DB8" w:rsidRDefault="000D0106" w:rsidP="000D0106">
            <w:pPr>
              <w:spacing w:line="0" w:lineRule="atLeast"/>
              <w:ind w:right="-2" w:hanging="142"/>
              <w:contextualSpacing/>
              <w:rPr>
                <w:color w:val="auto"/>
              </w:rPr>
            </w:pPr>
            <w:r w:rsidRPr="009F6DB8">
              <w:rPr>
                <w:color w:val="auto"/>
              </w:rPr>
              <w:t>Иные межбюджетные трансферты из бюджета муниципального района, в том числе межбюджетные трасферты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436" w:type="dxa"/>
            <w:tcBorders>
              <w:top w:val="single" w:sz="4" w:space="0" w:color="000000"/>
              <w:left w:val="single" w:sz="4" w:space="0" w:color="000000"/>
              <w:bottom w:val="single" w:sz="4" w:space="0" w:color="000000"/>
              <w:right w:val="single" w:sz="4" w:space="0" w:color="000000"/>
            </w:tcBorders>
            <w:hideMark/>
          </w:tcPr>
          <w:p w:rsidR="000D0106" w:rsidRPr="009F6DB8" w:rsidRDefault="000D0106" w:rsidP="000D0106">
            <w:pPr>
              <w:spacing w:line="0" w:lineRule="atLeast"/>
              <w:ind w:right="-2"/>
              <w:contextualSpacing/>
              <w:rPr>
                <w:b/>
                <w:color w:val="auto"/>
              </w:rPr>
            </w:pPr>
            <w:r w:rsidRPr="009F6DB8">
              <w:rPr>
                <w:color w:val="auto"/>
              </w:rPr>
              <w:t>Управление по вопросу развития инфраструктуры Администрации  Комсомольского муниципального района</w:t>
            </w:r>
          </w:p>
        </w:tc>
        <w:tc>
          <w:tcPr>
            <w:tcW w:w="850" w:type="dxa"/>
            <w:tcBorders>
              <w:top w:val="single" w:sz="4" w:space="0" w:color="000000"/>
              <w:left w:val="single" w:sz="4" w:space="0" w:color="000000"/>
              <w:bottom w:val="single" w:sz="4" w:space="0" w:color="000000"/>
              <w:right w:val="single" w:sz="4" w:space="0" w:color="000000"/>
            </w:tcBorders>
            <w:hideMark/>
          </w:tcPr>
          <w:p w:rsidR="000D0106" w:rsidRPr="009F6DB8" w:rsidRDefault="000D0106" w:rsidP="000D0106">
            <w:pPr>
              <w:spacing w:line="0" w:lineRule="atLeast"/>
              <w:ind w:left="-142" w:right="-2"/>
              <w:contextualSpacing/>
              <w:jc w:val="center"/>
              <w:rPr>
                <w:color w:val="auto"/>
              </w:rPr>
            </w:pPr>
            <w:r w:rsidRPr="009F6DB8">
              <w:rPr>
                <w:color w:val="auto"/>
              </w:rPr>
              <w:t xml:space="preserve"> 2023-2025</w:t>
            </w:r>
          </w:p>
        </w:tc>
        <w:tc>
          <w:tcPr>
            <w:tcW w:w="1392" w:type="dxa"/>
            <w:tcBorders>
              <w:top w:val="single" w:sz="4" w:space="0" w:color="000000"/>
              <w:left w:val="single" w:sz="4" w:space="0" w:color="000000"/>
              <w:bottom w:val="single" w:sz="4" w:space="0" w:color="000000"/>
              <w:right w:val="single" w:sz="4" w:space="0" w:color="000000"/>
            </w:tcBorders>
            <w:hideMark/>
          </w:tcPr>
          <w:p w:rsidR="000D0106" w:rsidRPr="009F6DB8" w:rsidRDefault="000D0106" w:rsidP="000D0106">
            <w:pPr>
              <w:spacing w:line="0" w:lineRule="atLeast"/>
              <w:ind w:right="-2"/>
              <w:contextualSpacing/>
              <w:jc w:val="center"/>
              <w:rPr>
                <w:color w:val="auto"/>
              </w:rPr>
            </w:pPr>
            <w:r w:rsidRPr="009F6DB8">
              <w:rPr>
                <w:color w:val="auto"/>
              </w:rPr>
              <w:t>Бюджет Комсомольского муниципального района</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0D0106" w:rsidRPr="009F6DB8" w:rsidRDefault="000D0106" w:rsidP="000D0106">
            <w:pPr>
              <w:spacing w:line="0" w:lineRule="atLeast"/>
              <w:ind w:left="-41" w:right="-2"/>
              <w:contextualSpacing/>
              <w:jc w:val="center"/>
              <w:rPr>
                <w:b/>
                <w:color w:val="auto"/>
                <w:sz w:val="16"/>
                <w:szCs w:val="16"/>
              </w:rPr>
            </w:pPr>
            <w:r w:rsidRPr="009F6DB8">
              <w:rPr>
                <w:b/>
                <w:color w:val="auto"/>
                <w:sz w:val="16"/>
                <w:szCs w:val="16"/>
              </w:rPr>
              <w:t>51 700,00</w:t>
            </w:r>
          </w:p>
        </w:tc>
        <w:tc>
          <w:tcPr>
            <w:tcW w:w="9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D0106" w:rsidRPr="009F6DB8" w:rsidRDefault="000D0106" w:rsidP="000D0106">
            <w:pPr>
              <w:spacing w:line="0" w:lineRule="atLeast"/>
              <w:ind w:left="-41" w:right="-2"/>
              <w:contextualSpacing/>
              <w:jc w:val="center"/>
              <w:rPr>
                <w:b/>
                <w:color w:val="auto"/>
                <w:sz w:val="16"/>
                <w:szCs w:val="16"/>
              </w:rPr>
            </w:pPr>
            <w:r w:rsidRPr="009F6DB8">
              <w:rPr>
                <w:b/>
                <w:color w:val="auto"/>
                <w:sz w:val="16"/>
                <w:szCs w:val="16"/>
              </w:rPr>
              <w:t>0,00</w:t>
            </w:r>
          </w:p>
        </w:tc>
        <w:tc>
          <w:tcPr>
            <w:tcW w:w="1119" w:type="dxa"/>
            <w:tcBorders>
              <w:top w:val="single" w:sz="4" w:space="0" w:color="000000"/>
              <w:left w:val="single" w:sz="4" w:space="0" w:color="auto"/>
              <w:bottom w:val="single" w:sz="4" w:space="0" w:color="000000"/>
              <w:right w:val="single" w:sz="4" w:space="0" w:color="000000"/>
            </w:tcBorders>
            <w:shd w:val="clear" w:color="auto" w:fill="auto"/>
            <w:vAlign w:val="center"/>
          </w:tcPr>
          <w:p w:rsidR="000D0106" w:rsidRPr="009F6DB8" w:rsidRDefault="000D0106" w:rsidP="000D0106">
            <w:pPr>
              <w:spacing w:line="0" w:lineRule="atLeast"/>
              <w:ind w:left="-41" w:right="-2"/>
              <w:contextualSpacing/>
              <w:jc w:val="center"/>
              <w:rPr>
                <w:b/>
                <w:color w:val="auto"/>
                <w:sz w:val="16"/>
                <w:szCs w:val="16"/>
              </w:rPr>
            </w:pPr>
            <w:r w:rsidRPr="009F6DB8">
              <w:rPr>
                <w:b/>
                <w:color w:val="auto"/>
                <w:sz w:val="16"/>
                <w:szCs w:val="16"/>
              </w:rPr>
              <w:t>0,00</w:t>
            </w:r>
          </w:p>
        </w:tc>
      </w:tr>
      <w:tr w:rsidR="000D0106" w:rsidRPr="009F6DB8" w:rsidTr="000D0106">
        <w:trPr>
          <w:trHeight w:val="310"/>
          <w:jc w:val="center"/>
        </w:trPr>
        <w:tc>
          <w:tcPr>
            <w:tcW w:w="611"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977" w:type="dxa"/>
            <w:vMerge/>
            <w:tcBorders>
              <w:left w:val="single" w:sz="4" w:space="0" w:color="000000"/>
              <w:right w:val="single" w:sz="4" w:space="0" w:color="000000"/>
            </w:tcBorders>
            <w:vAlign w:val="center"/>
            <w:hideMark/>
          </w:tcPr>
          <w:p w:rsidR="000D0106" w:rsidRPr="009F6DB8" w:rsidRDefault="000D0106" w:rsidP="000D0106">
            <w:pPr>
              <w:spacing w:line="0" w:lineRule="atLeast"/>
              <w:ind w:right="-2" w:hanging="142"/>
              <w:contextualSpacing/>
              <w:jc w:val="center"/>
              <w:rPr>
                <w:b/>
                <w:color w:val="auto"/>
              </w:rPr>
            </w:pPr>
          </w:p>
        </w:tc>
        <w:tc>
          <w:tcPr>
            <w:tcW w:w="1436" w:type="dxa"/>
            <w:vMerge w:val="restart"/>
            <w:tcBorders>
              <w:top w:val="single" w:sz="4" w:space="0" w:color="000000"/>
              <w:left w:val="single" w:sz="4" w:space="0" w:color="000000"/>
              <w:right w:val="single" w:sz="4" w:space="0" w:color="000000"/>
            </w:tcBorders>
            <w:hideMark/>
          </w:tcPr>
          <w:p w:rsidR="000D0106" w:rsidRPr="009F6DB8" w:rsidRDefault="000D0106" w:rsidP="000D0106">
            <w:pPr>
              <w:spacing w:line="0" w:lineRule="atLeast"/>
              <w:ind w:right="-2"/>
              <w:contextualSpacing/>
              <w:rPr>
                <w:b/>
                <w:color w:val="auto"/>
              </w:rPr>
            </w:pPr>
            <w:r w:rsidRPr="009F6DB8">
              <w:rPr>
                <w:color w:val="auto"/>
              </w:rPr>
              <w:t>Управление по вопросу развития инфраструктуры  Администрации Комсомольского муниципального района</w:t>
            </w:r>
          </w:p>
        </w:tc>
        <w:tc>
          <w:tcPr>
            <w:tcW w:w="850" w:type="dxa"/>
            <w:vMerge w:val="restart"/>
            <w:tcBorders>
              <w:top w:val="single" w:sz="4" w:space="0" w:color="000000"/>
              <w:left w:val="single" w:sz="4" w:space="0" w:color="000000"/>
              <w:right w:val="single" w:sz="4" w:space="0" w:color="000000"/>
            </w:tcBorders>
            <w:hideMark/>
          </w:tcPr>
          <w:p w:rsidR="000D0106" w:rsidRPr="009F6DB8" w:rsidRDefault="000D0106" w:rsidP="000D0106">
            <w:pPr>
              <w:spacing w:line="0" w:lineRule="atLeast"/>
              <w:ind w:left="-142" w:right="-2"/>
              <w:contextualSpacing/>
              <w:jc w:val="center"/>
              <w:rPr>
                <w:color w:val="auto"/>
              </w:rPr>
            </w:pPr>
            <w:r w:rsidRPr="009F6DB8">
              <w:rPr>
                <w:color w:val="auto"/>
              </w:rPr>
              <w:t xml:space="preserve"> 2023-2025</w:t>
            </w: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right="-2"/>
              <w:contextualSpacing/>
              <w:jc w:val="center"/>
              <w:rPr>
                <w:color w:val="auto"/>
              </w:rPr>
            </w:pPr>
            <w:r w:rsidRPr="009F6DB8">
              <w:rPr>
                <w:color w:val="auto"/>
              </w:rPr>
              <w:t>Переданные полномочия</w:t>
            </w:r>
          </w:p>
        </w:tc>
        <w:tc>
          <w:tcPr>
            <w:tcW w:w="992" w:type="dxa"/>
            <w:tcBorders>
              <w:top w:val="single" w:sz="4" w:space="0" w:color="000000"/>
              <w:left w:val="single" w:sz="4" w:space="0" w:color="auto"/>
              <w:right w:val="single" w:sz="4" w:space="0" w:color="auto"/>
            </w:tcBorders>
            <w:shd w:val="clear" w:color="auto" w:fill="auto"/>
            <w:vAlign w:val="center"/>
            <w:hideMark/>
          </w:tcPr>
          <w:p w:rsidR="000D0106" w:rsidRPr="009F6DB8" w:rsidRDefault="000D0106" w:rsidP="000D0106">
            <w:pPr>
              <w:spacing w:line="0" w:lineRule="atLeast"/>
              <w:ind w:left="-41" w:right="-2"/>
              <w:contextualSpacing/>
              <w:jc w:val="center"/>
              <w:rPr>
                <w:b/>
                <w:color w:val="auto"/>
                <w:sz w:val="16"/>
                <w:szCs w:val="16"/>
              </w:rPr>
            </w:pPr>
            <w:r w:rsidRPr="009F6DB8">
              <w:rPr>
                <w:b/>
                <w:color w:val="auto"/>
                <w:sz w:val="16"/>
                <w:szCs w:val="16"/>
              </w:rPr>
              <w:t>51 700,00</w:t>
            </w:r>
          </w:p>
        </w:tc>
        <w:tc>
          <w:tcPr>
            <w:tcW w:w="950" w:type="dxa"/>
            <w:tcBorders>
              <w:top w:val="single" w:sz="4" w:space="0" w:color="000000"/>
              <w:left w:val="single" w:sz="4" w:space="0" w:color="auto"/>
              <w:right w:val="single" w:sz="4" w:space="0" w:color="000000"/>
            </w:tcBorders>
            <w:shd w:val="clear" w:color="auto" w:fill="auto"/>
            <w:vAlign w:val="center"/>
            <w:hideMark/>
          </w:tcPr>
          <w:p w:rsidR="000D0106" w:rsidRPr="009F6DB8" w:rsidRDefault="000D0106" w:rsidP="000D0106">
            <w:pPr>
              <w:spacing w:line="0" w:lineRule="atLeast"/>
              <w:ind w:left="-41" w:right="-2"/>
              <w:contextualSpacing/>
              <w:jc w:val="center"/>
              <w:rPr>
                <w:b/>
                <w:color w:val="auto"/>
                <w:sz w:val="16"/>
                <w:szCs w:val="16"/>
              </w:rPr>
            </w:pPr>
            <w:r w:rsidRPr="009F6DB8">
              <w:rPr>
                <w:b/>
                <w:color w:val="auto"/>
                <w:sz w:val="16"/>
                <w:szCs w:val="16"/>
              </w:rPr>
              <w:t>0,00</w:t>
            </w:r>
          </w:p>
        </w:tc>
        <w:tc>
          <w:tcPr>
            <w:tcW w:w="1119" w:type="dxa"/>
            <w:tcBorders>
              <w:top w:val="single" w:sz="4" w:space="0" w:color="000000"/>
              <w:left w:val="single" w:sz="4" w:space="0" w:color="auto"/>
              <w:right w:val="single" w:sz="4" w:space="0" w:color="000000"/>
            </w:tcBorders>
            <w:shd w:val="clear" w:color="auto" w:fill="auto"/>
            <w:vAlign w:val="center"/>
          </w:tcPr>
          <w:p w:rsidR="000D0106" w:rsidRPr="009F6DB8" w:rsidRDefault="000D0106" w:rsidP="000D0106">
            <w:pPr>
              <w:spacing w:line="0" w:lineRule="atLeast"/>
              <w:ind w:left="-41" w:right="-2"/>
              <w:contextualSpacing/>
              <w:jc w:val="center"/>
              <w:rPr>
                <w:b/>
                <w:color w:val="auto"/>
                <w:sz w:val="16"/>
                <w:szCs w:val="16"/>
              </w:rPr>
            </w:pPr>
            <w:r w:rsidRPr="009F6DB8">
              <w:rPr>
                <w:b/>
                <w:color w:val="auto"/>
                <w:sz w:val="16"/>
                <w:szCs w:val="16"/>
              </w:rPr>
              <w:t>0,00</w:t>
            </w:r>
          </w:p>
        </w:tc>
      </w:tr>
      <w:tr w:rsidR="000D0106" w:rsidRPr="009F6DB8" w:rsidTr="000D0106">
        <w:trPr>
          <w:trHeight w:val="307"/>
          <w:jc w:val="center"/>
        </w:trPr>
        <w:tc>
          <w:tcPr>
            <w:tcW w:w="611"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977" w:type="dxa"/>
            <w:vMerge/>
            <w:tcBorders>
              <w:left w:val="single" w:sz="4" w:space="0" w:color="000000"/>
              <w:right w:val="single" w:sz="4" w:space="0" w:color="000000"/>
            </w:tcBorders>
            <w:vAlign w:val="center"/>
            <w:hideMark/>
          </w:tcPr>
          <w:p w:rsidR="000D0106" w:rsidRPr="009F6DB8" w:rsidRDefault="000D0106" w:rsidP="000D0106">
            <w:pPr>
              <w:spacing w:line="0" w:lineRule="atLeast"/>
              <w:ind w:right="-2" w:hanging="142"/>
              <w:contextualSpacing/>
              <w:jc w:val="center"/>
              <w:rPr>
                <w:b/>
                <w:color w:val="auto"/>
              </w:rPr>
            </w:pPr>
          </w:p>
        </w:tc>
        <w:tc>
          <w:tcPr>
            <w:tcW w:w="1436" w:type="dxa"/>
            <w:vMerge/>
            <w:tcBorders>
              <w:left w:val="single" w:sz="4" w:space="0" w:color="000000"/>
              <w:right w:val="single" w:sz="4" w:space="0" w:color="000000"/>
            </w:tcBorders>
            <w:hideMark/>
          </w:tcPr>
          <w:p w:rsidR="000D0106" w:rsidRPr="009F6DB8" w:rsidRDefault="000D0106" w:rsidP="000D0106">
            <w:pPr>
              <w:spacing w:line="0" w:lineRule="atLeast"/>
              <w:ind w:right="-2"/>
              <w:contextualSpacing/>
              <w:rPr>
                <w:color w:val="auto"/>
              </w:rPr>
            </w:pPr>
          </w:p>
        </w:tc>
        <w:tc>
          <w:tcPr>
            <w:tcW w:w="850" w:type="dxa"/>
            <w:vMerge/>
            <w:tcBorders>
              <w:left w:val="single" w:sz="4" w:space="0" w:color="000000"/>
              <w:right w:val="single" w:sz="4" w:space="0" w:color="000000"/>
            </w:tcBorders>
            <w:hideMark/>
          </w:tcPr>
          <w:p w:rsidR="000D0106" w:rsidRPr="009F6DB8" w:rsidRDefault="000D0106" w:rsidP="000D0106">
            <w:pPr>
              <w:spacing w:line="0" w:lineRule="atLeast"/>
              <w:ind w:left="-142" w:right="-2"/>
              <w:contextualSpacing/>
              <w:jc w:val="center"/>
              <w:rPr>
                <w:color w:val="auto"/>
              </w:rPr>
            </w:pP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right="-2"/>
              <w:contextualSpacing/>
              <w:jc w:val="center"/>
              <w:rPr>
                <w:color w:val="auto"/>
              </w:rPr>
            </w:pPr>
            <w:r w:rsidRPr="009F6DB8">
              <w:rPr>
                <w:color w:val="auto"/>
              </w:rPr>
              <w:t>Новоусадебское сельское поселение</w:t>
            </w:r>
          </w:p>
        </w:tc>
        <w:tc>
          <w:tcPr>
            <w:tcW w:w="992" w:type="dxa"/>
            <w:tcBorders>
              <w:left w:val="single" w:sz="4" w:space="0" w:color="auto"/>
              <w:right w:val="single" w:sz="4" w:space="0" w:color="auto"/>
            </w:tcBorders>
            <w:vAlign w:val="center"/>
            <w:hideMark/>
          </w:tcPr>
          <w:p w:rsidR="000D0106" w:rsidRPr="009F6DB8" w:rsidRDefault="000D0106" w:rsidP="000D0106">
            <w:pPr>
              <w:spacing w:line="0" w:lineRule="atLeast"/>
              <w:ind w:right="-2"/>
              <w:contextualSpacing/>
              <w:jc w:val="center"/>
              <w:rPr>
                <w:color w:val="auto"/>
                <w:sz w:val="16"/>
                <w:szCs w:val="16"/>
              </w:rPr>
            </w:pPr>
            <w:r w:rsidRPr="009F6DB8">
              <w:rPr>
                <w:color w:val="auto"/>
                <w:sz w:val="16"/>
                <w:szCs w:val="16"/>
              </w:rPr>
              <w:t>10 340,00</w:t>
            </w:r>
          </w:p>
        </w:tc>
        <w:tc>
          <w:tcPr>
            <w:tcW w:w="950" w:type="dxa"/>
            <w:tcBorders>
              <w:left w:val="single" w:sz="4" w:space="0" w:color="auto"/>
              <w:right w:val="single" w:sz="4" w:space="0" w:color="000000"/>
            </w:tcBorders>
            <w:vAlign w:val="center"/>
            <w:hideMark/>
          </w:tcPr>
          <w:p w:rsidR="000D0106" w:rsidRPr="009F6DB8" w:rsidRDefault="000D0106" w:rsidP="000D0106">
            <w:pPr>
              <w:spacing w:line="0" w:lineRule="atLeast"/>
              <w:ind w:right="-2"/>
              <w:contextualSpacing/>
              <w:jc w:val="center"/>
              <w:rPr>
                <w:color w:val="auto"/>
                <w:sz w:val="16"/>
                <w:szCs w:val="16"/>
              </w:rPr>
            </w:pPr>
            <w:r w:rsidRPr="009F6DB8">
              <w:rPr>
                <w:color w:val="auto"/>
                <w:sz w:val="16"/>
                <w:szCs w:val="16"/>
              </w:rPr>
              <w:t>0,00</w:t>
            </w:r>
          </w:p>
        </w:tc>
        <w:tc>
          <w:tcPr>
            <w:tcW w:w="1119" w:type="dxa"/>
            <w:tcBorders>
              <w:left w:val="single" w:sz="4" w:space="0" w:color="auto"/>
              <w:right w:val="single" w:sz="4" w:space="0" w:color="000000"/>
            </w:tcBorders>
            <w:vAlign w:val="center"/>
          </w:tcPr>
          <w:p w:rsidR="000D0106" w:rsidRPr="009F6DB8" w:rsidRDefault="000D0106" w:rsidP="000D0106">
            <w:pPr>
              <w:spacing w:line="0" w:lineRule="atLeast"/>
              <w:ind w:right="-2"/>
              <w:contextualSpacing/>
              <w:jc w:val="center"/>
              <w:rPr>
                <w:color w:val="auto"/>
                <w:sz w:val="16"/>
                <w:szCs w:val="16"/>
              </w:rPr>
            </w:pPr>
            <w:r w:rsidRPr="009F6DB8">
              <w:rPr>
                <w:color w:val="auto"/>
                <w:sz w:val="16"/>
                <w:szCs w:val="16"/>
              </w:rPr>
              <w:t>0,00</w:t>
            </w:r>
          </w:p>
        </w:tc>
      </w:tr>
      <w:tr w:rsidR="000D0106" w:rsidRPr="009F6DB8" w:rsidTr="000D0106">
        <w:trPr>
          <w:trHeight w:val="307"/>
          <w:jc w:val="center"/>
        </w:trPr>
        <w:tc>
          <w:tcPr>
            <w:tcW w:w="611"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977" w:type="dxa"/>
            <w:vMerge/>
            <w:tcBorders>
              <w:left w:val="single" w:sz="4" w:space="0" w:color="000000"/>
              <w:right w:val="single" w:sz="4" w:space="0" w:color="000000"/>
            </w:tcBorders>
            <w:vAlign w:val="center"/>
            <w:hideMark/>
          </w:tcPr>
          <w:p w:rsidR="000D0106" w:rsidRPr="009F6DB8" w:rsidRDefault="000D0106" w:rsidP="000D0106">
            <w:pPr>
              <w:spacing w:line="0" w:lineRule="atLeast"/>
              <w:ind w:right="-2" w:hanging="142"/>
              <w:contextualSpacing/>
              <w:jc w:val="center"/>
              <w:rPr>
                <w:b/>
                <w:color w:val="auto"/>
              </w:rPr>
            </w:pPr>
          </w:p>
        </w:tc>
        <w:tc>
          <w:tcPr>
            <w:tcW w:w="1436" w:type="dxa"/>
            <w:vMerge/>
            <w:tcBorders>
              <w:left w:val="single" w:sz="4" w:space="0" w:color="000000"/>
              <w:right w:val="single" w:sz="4" w:space="0" w:color="000000"/>
            </w:tcBorders>
            <w:hideMark/>
          </w:tcPr>
          <w:p w:rsidR="000D0106" w:rsidRPr="009F6DB8" w:rsidRDefault="000D0106" w:rsidP="000D0106">
            <w:pPr>
              <w:spacing w:line="0" w:lineRule="atLeast"/>
              <w:ind w:right="-2"/>
              <w:contextualSpacing/>
              <w:rPr>
                <w:color w:val="auto"/>
              </w:rPr>
            </w:pPr>
          </w:p>
        </w:tc>
        <w:tc>
          <w:tcPr>
            <w:tcW w:w="850" w:type="dxa"/>
            <w:vMerge/>
            <w:tcBorders>
              <w:left w:val="single" w:sz="4" w:space="0" w:color="000000"/>
              <w:right w:val="single" w:sz="4" w:space="0" w:color="000000"/>
            </w:tcBorders>
            <w:hideMark/>
          </w:tcPr>
          <w:p w:rsidR="000D0106" w:rsidRPr="009F6DB8" w:rsidRDefault="000D0106" w:rsidP="000D0106">
            <w:pPr>
              <w:spacing w:line="0" w:lineRule="atLeast"/>
              <w:ind w:left="-142" w:right="-2"/>
              <w:contextualSpacing/>
              <w:jc w:val="center"/>
              <w:rPr>
                <w:color w:val="auto"/>
              </w:rPr>
            </w:pPr>
          </w:p>
        </w:tc>
        <w:tc>
          <w:tcPr>
            <w:tcW w:w="1392" w:type="dxa"/>
            <w:tcBorders>
              <w:top w:val="single" w:sz="4" w:space="0" w:color="000000"/>
              <w:left w:val="single" w:sz="4" w:space="0" w:color="000000"/>
              <w:bottom w:val="single" w:sz="4" w:space="0" w:color="000000"/>
              <w:right w:val="single" w:sz="4" w:space="0" w:color="000000"/>
            </w:tcBorders>
            <w:hideMark/>
          </w:tcPr>
          <w:p w:rsidR="000D0106" w:rsidRPr="009F6DB8" w:rsidRDefault="000D0106" w:rsidP="000D0106">
            <w:pPr>
              <w:spacing w:line="0" w:lineRule="atLeast"/>
              <w:ind w:right="-2"/>
              <w:contextualSpacing/>
              <w:jc w:val="center"/>
              <w:rPr>
                <w:color w:val="auto"/>
              </w:rPr>
            </w:pPr>
            <w:r w:rsidRPr="009F6DB8">
              <w:rPr>
                <w:color w:val="auto"/>
              </w:rPr>
              <w:t>Марковское сельское поселение</w:t>
            </w:r>
          </w:p>
        </w:tc>
        <w:tc>
          <w:tcPr>
            <w:tcW w:w="992" w:type="dxa"/>
            <w:tcBorders>
              <w:left w:val="single" w:sz="4" w:space="0" w:color="auto"/>
              <w:right w:val="single" w:sz="4" w:space="0" w:color="auto"/>
            </w:tcBorders>
            <w:hideMark/>
          </w:tcPr>
          <w:p w:rsidR="000D0106" w:rsidRPr="009F6DB8" w:rsidRDefault="000D0106" w:rsidP="000D0106">
            <w:pPr>
              <w:rPr>
                <w:color w:val="auto"/>
              </w:rPr>
            </w:pPr>
            <w:r w:rsidRPr="009F6DB8">
              <w:rPr>
                <w:color w:val="auto"/>
                <w:sz w:val="16"/>
                <w:szCs w:val="16"/>
              </w:rPr>
              <w:t>10 340,00</w:t>
            </w:r>
          </w:p>
        </w:tc>
        <w:tc>
          <w:tcPr>
            <w:tcW w:w="950" w:type="dxa"/>
            <w:tcBorders>
              <w:left w:val="single" w:sz="4" w:space="0" w:color="auto"/>
              <w:right w:val="single" w:sz="4" w:space="0" w:color="000000"/>
            </w:tcBorders>
            <w:vAlign w:val="center"/>
            <w:hideMark/>
          </w:tcPr>
          <w:p w:rsidR="000D0106" w:rsidRPr="009F6DB8" w:rsidRDefault="000D0106" w:rsidP="000D0106">
            <w:pPr>
              <w:spacing w:line="0" w:lineRule="atLeast"/>
              <w:ind w:right="-2"/>
              <w:contextualSpacing/>
              <w:jc w:val="center"/>
              <w:rPr>
                <w:color w:val="auto"/>
                <w:sz w:val="16"/>
                <w:szCs w:val="16"/>
              </w:rPr>
            </w:pPr>
            <w:r w:rsidRPr="009F6DB8">
              <w:rPr>
                <w:color w:val="auto"/>
                <w:sz w:val="16"/>
                <w:szCs w:val="16"/>
              </w:rPr>
              <w:t>0,00</w:t>
            </w:r>
          </w:p>
        </w:tc>
        <w:tc>
          <w:tcPr>
            <w:tcW w:w="1119" w:type="dxa"/>
            <w:tcBorders>
              <w:left w:val="single" w:sz="4" w:space="0" w:color="auto"/>
              <w:right w:val="single" w:sz="4" w:space="0" w:color="000000"/>
            </w:tcBorders>
            <w:vAlign w:val="center"/>
          </w:tcPr>
          <w:p w:rsidR="000D0106" w:rsidRPr="009F6DB8" w:rsidRDefault="000D0106" w:rsidP="000D0106">
            <w:pPr>
              <w:spacing w:line="0" w:lineRule="atLeast"/>
              <w:ind w:right="-2"/>
              <w:contextualSpacing/>
              <w:jc w:val="center"/>
              <w:rPr>
                <w:color w:val="auto"/>
                <w:sz w:val="16"/>
                <w:szCs w:val="16"/>
              </w:rPr>
            </w:pPr>
            <w:r w:rsidRPr="009F6DB8">
              <w:rPr>
                <w:color w:val="auto"/>
                <w:sz w:val="16"/>
                <w:szCs w:val="16"/>
              </w:rPr>
              <w:t>0,00</w:t>
            </w:r>
          </w:p>
        </w:tc>
      </w:tr>
      <w:tr w:rsidR="000D0106" w:rsidRPr="009F6DB8" w:rsidTr="000D0106">
        <w:trPr>
          <w:trHeight w:val="307"/>
          <w:jc w:val="center"/>
        </w:trPr>
        <w:tc>
          <w:tcPr>
            <w:tcW w:w="611"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977" w:type="dxa"/>
            <w:vMerge/>
            <w:tcBorders>
              <w:left w:val="single" w:sz="4" w:space="0" w:color="000000"/>
              <w:right w:val="single" w:sz="4" w:space="0" w:color="000000"/>
            </w:tcBorders>
            <w:vAlign w:val="center"/>
            <w:hideMark/>
          </w:tcPr>
          <w:p w:rsidR="000D0106" w:rsidRPr="009F6DB8" w:rsidRDefault="000D0106" w:rsidP="000D0106">
            <w:pPr>
              <w:spacing w:line="0" w:lineRule="atLeast"/>
              <w:ind w:right="-2" w:hanging="142"/>
              <w:contextualSpacing/>
              <w:jc w:val="center"/>
              <w:rPr>
                <w:b/>
                <w:color w:val="auto"/>
              </w:rPr>
            </w:pPr>
          </w:p>
        </w:tc>
        <w:tc>
          <w:tcPr>
            <w:tcW w:w="1436" w:type="dxa"/>
            <w:vMerge/>
            <w:tcBorders>
              <w:left w:val="single" w:sz="4" w:space="0" w:color="000000"/>
              <w:right w:val="single" w:sz="4" w:space="0" w:color="000000"/>
            </w:tcBorders>
            <w:hideMark/>
          </w:tcPr>
          <w:p w:rsidR="000D0106" w:rsidRPr="009F6DB8" w:rsidRDefault="000D0106" w:rsidP="000D0106">
            <w:pPr>
              <w:spacing w:line="0" w:lineRule="atLeast"/>
              <w:ind w:right="-2"/>
              <w:contextualSpacing/>
              <w:rPr>
                <w:color w:val="auto"/>
              </w:rPr>
            </w:pPr>
          </w:p>
        </w:tc>
        <w:tc>
          <w:tcPr>
            <w:tcW w:w="850" w:type="dxa"/>
            <w:vMerge/>
            <w:tcBorders>
              <w:left w:val="single" w:sz="4" w:space="0" w:color="000000"/>
              <w:right w:val="single" w:sz="4" w:space="0" w:color="000000"/>
            </w:tcBorders>
            <w:hideMark/>
          </w:tcPr>
          <w:p w:rsidR="000D0106" w:rsidRPr="009F6DB8" w:rsidRDefault="000D0106" w:rsidP="000D0106">
            <w:pPr>
              <w:spacing w:line="0" w:lineRule="atLeast"/>
              <w:ind w:left="-142" w:right="-2"/>
              <w:contextualSpacing/>
              <w:jc w:val="center"/>
              <w:rPr>
                <w:color w:val="auto"/>
              </w:rPr>
            </w:pPr>
          </w:p>
        </w:tc>
        <w:tc>
          <w:tcPr>
            <w:tcW w:w="1392" w:type="dxa"/>
            <w:tcBorders>
              <w:top w:val="single" w:sz="4" w:space="0" w:color="000000"/>
              <w:left w:val="single" w:sz="4" w:space="0" w:color="000000"/>
              <w:bottom w:val="single" w:sz="4" w:space="0" w:color="000000"/>
              <w:right w:val="single" w:sz="4" w:space="0" w:color="000000"/>
            </w:tcBorders>
            <w:hideMark/>
          </w:tcPr>
          <w:p w:rsidR="000D0106" w:rsidRPr="009F6DB8" w:rsidRDefault="000D0106" w:rsidP="000D0106">
            <w:pPr>
              <w:spacing w:line="0" w:lineRule="atLeast"/>
              <w:ind w:right="-2"/>
              <w:contextualSpacing/>
              <w:jc w:val="center"/>
              <w:rPr>
                <w:color w:val="auto"/>
              </w:rPr>
            </w:pPr>
            <w:r w:rsidRPr="009F6DB8">
              <w:rPr>
                <w:color w:val="auto"/>
              </w:rPr>
              <w:t>Писцовское сельское поселение</w:t>
            </w:r>
          </w:p>
        </w:tc>
        <w:tc>
          <w:tcPr>
            <w:tcW w:w="992" w:type="dxa"/>
            <w:tcBorders>
              <w:left w:val="single" w:sz="4" w:space="0" w:color="auto"/>
              <w:right w:val="single" w:sz="4" w:space="0" w:color="auto"/>
            </w:tcBorders>
            <w:hideMark/>
          </w:tcPr>
          <w:p w:rsidR="000D0106" w:rsidRPr="009F6DB8" w:rsidRDefault="000D0106" w:rsidP="000D0106">
            <w:pPr>
              <w:rPr>
                <w:color w:val="auto"/>
              </w:rPr>
            </w:pPr>
            <w:r w:rsidRPr="009F6DB8">
              <w:rPr>
                <w:color w:val="auto"/>
                <w:sz w:val="16"/>
                <w:szCs w:val="16"/>
              </w:rPr>
              <w:t>10 340,00</w:t>
            </w:r>
          </w:p>
        </w:tc>
        <w:tc>
          <w:tcPr>
            <w:tcW w:w="950" w:type="dxa"/>
            <w:tcBorders>
              <w:left w:val="single" w:sz="4" w:space="0" w:color="auto"/>
              <w:right w:val="single" w:sz="4" w:space="0" w:color="000000"/>
            </w:tcBorders>
            <w:vAlign w:val="center"/>
            <w:hideMark/>
          </w:tcPr>
          <w:p w:rsidR="000D0106" w:rsidRPr="009F6DB8" w:rsidRDefault="000D0106" w:rsidP="000D0106">
            <w:pPr>
              <w:spacing w:line="0" w:lineRule="atLeast"/>
              <w:ind w:right="-2"/>
              <w:contextualSpacing/>
              <w:jc w:val="center"/>
              <w:rPr>
                <w:color w:val="auto"/>
                <w:sz w:val="16"/>
                <w:szCs w:val="16"/>
              </w:rPr>
            </w:pPr>
            <w:r w:rsidRPr="009F6DB8">
              <w:rPr>
                <w:color w:val="auto"/>
                <w:sz w:val="16"/>
                <w:szCs w:val="16"/>
              </w:rPr>
              <w:t>0,00</w:t>
            </w:r>
          </w:p>
        </w:tc>
        <w:tc>
          <w:tcPr>
            <w:tcW w:w="1119" w:type="dxa"/>
            <w:tcBorders>
              <w:left w:val="single" w:sz="4" w:space="0" w:color="auto"/>
              <w:right w:val="single" w:sz="4" w:space="0" w:color="000000"/>
            </w:tcBorders>
            <w:vAlign w:val="center"/>
          </w:tcPr>
          <w:p w:rsidR="000D0106" w:rsidRPr="009F6DB8" w:rsidRDefault="000D0106" w:rsidP="000D0106">
            <w:pPr>
              <w:spacing w:line="0" w:lineRule="atLeast"/>
              <w:ind w:right="-2"/>
              <w:contextualSpacing/>
              <w:jc w:val="center"/>
              <w:rPr>
                <w:color w:val="auto"/>
                <w:sz w:val="16"/>
                <w:szCs w:val="16"/>
              </w:rPr>
            </w:pPr>
            <w:r w:rsidRPr="009F6DB8">
              <w:rPr>
                <w:color w:val="auto"/>
                <w:sz w:val="16"/>
                <w:szCs w:val="16"/>
              </w:rPr>
              <w:t>0,00</w:t>
            </w:r>
          </w:p>
        </w:tc>
      </w:tr>
      <w:tr w:rsidR="000D0106" w:rsidRPr="009F6DB8" w:rsidTr="000D0106">
        <w:trPr>
          <w:trHeight w:val="307"/>
          <w:jc w:val="center"/>
        </w:trPr>
        <w:tc>
          <w:tcPr>
            <w:tcW w:w="611"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977" w:type="dxa"/>
            <w:vMerge/>
            <w:tcBorders>
              <w:left w:val="single" w:sz="4" w:space="0" w:color="000000"/>
              <w:right w:val="single" w:sz="4" w:space="0" w:color="000000"/>
            </w:tcBorders>
            <w:vAlign w:val="center"/>
            <w:hideMark/>
          </w:tcPr>
          <w:p w:rsidR="000D0106" w:rsidRPr="009F6DB8" w:rsidRDefault="000D0106" w:rsidP="000D0106">
            <w:pPr>
              <w:spacing w:line="0" w:lineRule="atLeast"/>
              <w:ind w:right="-2" w:hanging="142"/>
              <w:contextualSpacing/>
              <w:jc w:val="center"/>
              <w:rPr>
                <w:b/>
                <w:color w:val="auto"/>
              </w:rPr>
            </w:pPr>
          </w:p>
        </w:tc>
        <w:tc>
          <w:tcPr>
            <w:tcW w:w="1436" w:type="dxa"/>
            <w:vMerge/>
            <w:tcBorders>
              <w:left w:val="single" w:sz="4" w:space="0" w:color="000000"/>
              <w:right w:val="single" w:sz="4" w:space="0" w:color="000000"/>
            </w:tcBorders>
            <w:hideMark/>
          </w:tcPr>
          <w:p w:rsidR="000D0106" w:rsidRPr="009F6DB8" w:rsidRDefault="000D0106" w:rsidP="000D0106">
            <w:pPr>
              <w:spacing w:line="0" w:lineRule="atLeast"/>
              <w:ind w:right="-2"/>
              <w:contextualSpacing/>
              <w:rPr>
                <w:color w:val="auto"/>
              </w:rPr>
            </w:pPr>
          </w:p>
        </w:tc>
        <w:tc>
          <w:tcPr>
            <w:tcW w:w="850" w:type="dxa"/>
            <w:vMerge/>
            <w:tcBorders>
              <w:left w:val="single" w:sz="4" w:space="0" w:color="000000"/>
              <w:right w:val="single" w:sz="4" w:space="0" w:color="000000"/>
            </w:tcBorders>
            <w:hideMark/>
          </w:tcPr>
          <w:p w:rsidR="000D0106" w:rsidRPr="009F6DB8" w:rsidRDefault="000D0106" w:rsidP="000D0106">
            <w:pPr>
              <w:spacing w:line="0" w:lineRule="atLeast"/>
              <w:ind w:left="-142" w:right="-2"/>
              <w:contextualSpacing/>
              <w:jc w:val="center"/>
              <w:rPr>
                <w:color w:val="auto"/>
              </w:rPr>
            </w:pPr>
          </w:p>
        </w:tc>
        <w:tc>
          <w:tcPr>
            <w:tcW w:w="1392" w:type="dxa"/>
            <w:tcBorders>
              <w:top w:val="single" w:sz="4" w:space="0" w:color="000000"/>
              <w:left w:val="single" w:sz="4" w:space="0" w:color="000000"/>
              <w:bottom w:val="single" w:sz="4" w:space="0" w:color="000000"/>
              <w:right w:val="single" w:sz="4" w:space="0" w:color="000000"/>
            </w:tcBorders>
            <w:hideMark/>
          </w:tcPr>
          <w:p w:rsidR="000D0106" w:rsidRPr="009F6DB8" w:rsidRDefault="000D0106" w:rsidP="000D0106">
            <w:pPr>
              <w:spacing w:line="0" w:lineRule="atLeast"/>
              <w:ind w:right="-2"/>
              <w:contextualSpacing/>
              <w:jc w:val="center"/>
              <w:rPr>
                <w:color w:val="auto"/>
              </w:rPr>
            </w:pPr>
            <w:r w:rsidRPr="009F6DB8">
              <w:rPr>
                <w:color w:val="auto"/>
              </w:rPr>
              <w:t>Октябрьское сельское поселение</w:t>
            </w:r>
          </w:p>
        </w:tc>
        <w:tc>
          <w:tcPr>
            <w:tcW w:w="992" w:type="dxa"/>
            <w:tcBorders>
              <w:left w:val="single" w:sz="4" w:space="0" w:color="auto"/>
              <w:right w:val="single" w:sz="4" w:space="0" w:color="auto"/>
            </w:tcBorders>
            <w:hideMark/>
          </w:tcPr>
          <w:p w:rsidR="000D0106" w:rsidRPr="009F6DB8" w:rsidRDefault="000D0106" w:rsidP="000D0106">
            <w:pPr>
              <w:rPr>
                <w:color w:val="auto"/>
              </w:rPr>
            </w:pPr>
            <w:r w:rsidRPr="009F6DB8">
              <w:rPr>
                <w:color w:val="auto"/>
                <w:sz w:val="16"/>
                <w:szCs w:val="16"/>
              </w:rPr>
              <w:t>10 340,00</w:t>
            </w:r>
          </w:p>
        </w:tc>
        <w:tc>
          <w:tcPr>
            <w:tcW w:w="950" w:type="dxa"/>
            <w:tcBorders>
              <w:left w:val="single" w:sz="4" w:space="0" w:color="auto"/>
              <w:right w:val="single" w:sz="4" w:space="0" w:color="000000"/>
            </w:tcBorders>
            <w:vAlign w:val="center"/>
            <w:hideMark/>
          </w:tcPr>
          <w:p w:rsidR="000D0106" w:rsidRPr="009F6DB8" w:rsidRDefault="000D0106" w:rsidP="000D0106">
            <w:pPr>
              <w:spacing w:line="0" w:lineRule="atLeast"/>
              <w:ind w:right="-2"/>
              <w:contextualSpacing/>
              <w:jc w:val="center"/>
              <w:rPr>
                <w:color w:val="auto"/>
                <w:sz w:val="16"/>
                <w:szCs w:val="16"/>
              </w:rPr>
            </w:pPr>
            <w:r w:rsidRPr="009F6DB8">
              <w:rPr>
                <w:color w:val="auto"/>
                <w:sz w:val="16"/>
                <w:szCs w:val="16"/>
              </w:rPr>
              <w:t>0,00</w:t>
            </w:r>
          </w:p>
        </w:tc>
        <w:tc>
          <w:tcPr>
            <w:tcW w:w="1119" w:type="dxa"/>
            <w:tcBorders>
              <w:left w:val="single" w:sz="4" w:space="0" w:color="auto"/>
              <w:right w:val="single" w:sz="4" w:space="0" w:color="000000"/>
            </w:tcBorders>
            <w:vAlign w:val="center"/>
          </w:tcPr>
          <w:p w:rsidR="000D0106" w:rsidRPr="009F6DB8" w:rsidRDefault="000D0106" w:rsidP="000D0106">
            <w:pPr>
              <w:spacing w:line="0" w:lineRule="atLeast"/>
              <w:ind w:right="-2"/>
              <w:contextualSpacing/>
              <w:jc w:val="center"/>
              <w:rPr>
                <w:color w:val="auto"/>
                <w:sz w:val="16"/>
                <w:szCs w:val="16"/>
              </w:rPr>
            </w:pPr>
            <w:r w:rsidRPr="009F6DB8">
              <w:rPr>
                <w:color w:val="auto"/>
                <w:sz w:val="16"/>
                <w:szCs w:val="16"/>
              </w:rPr>
              <w:t>0,00</w:t>
            </w:r>
          </w:p>
        </w:tc>
      </w:tr>
      <w:tr w:rsidR="000D0106" w:rsidRPr="009F6DB8" w:rsidTr="000D0106">
        <w:trPr>
          <w:trHeight w:val="307"/>
          <w:jc w:val="center"/>
        </w:trPr>
        <w:tc>
          <w:tcPr>
            <w:tcW w:w="611" w:type="dxa"/>
            <w:vMerge/>
            <w:tcBorders>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rPr>
            </w:pPr>
          </w:p>
        </w:tc>
        <w:tc>
          <w:tcPr>
            <w:tcW w:w="1977" w:type="dxa"/>
            <w:vMerge/>
            <w:tcBorders>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right="-2" w:hanging="142"/>
              <w:contextualSpacing/>
              <w:jc w:val="center"/>
              <w:rPr>
                <w:b/>
                <w:color w:val="auto"/>
              </w:rPr>
            </w:pPr>
          </w:p>
        </w:tc>
        <w:tc>
          <w:tcPr>
            <w:tcW w:w="1436" w:type="dxa"/>
            <w:vMerge/>
            <w:tcBorders>
              <w:left w:val="single" w:sz="4" w:space="0" w:color="000000"/>
              <w:bottom w:val="single" w:sz="4" w:space="0" w:color="000000"/>
              <w:right w:val="single" w:sz="4" w:space="0" w:color="000000"/>
            </w:tcBorders>
            <w:hideMark/>
          </w:tcPr>
          <w:p w:rsidR="000D0106" w:rsidRPr="009F6DB8" w:rsidRDefault="000D0106" w:rsidP="000D0106">
            <w:pPr>
              <w:spacing w:line="0" w:lineRule="atLeast"/>
              <w:ind w:right="-2"/>
              <w:contextualSpacing/>
              <w:rPr>
                <w:color w:val="auto"/>
              </w:rPr>
            </w:pPr>
          </w:p>
        </w:tc>
        <w:tc>
          <w:tcPr>
            <w:tcW w:w="850" w:type="dxa"/>
            <w:vMerge/>
            <w:tcBorders>
              <w:left w:val="single" w:sz="4" w:space="0" w:color="000000"/>
              <w:bottom w:val="single" w:sz="4" w:space="0" w:color="000000"/>
              <w:right w:val="single" w:sz="4" w:space="0" w:color="000000"/>
            </w:tcBorders>
            <w:hideMark/>
          </w:tcPr>
          <w:p w:rsidR="000D0106" w:rsidRPr="009F6DB8" w:rsidRDefault="000D0106" w:rsidP="000D0106">
            <w:pPr>
              <w:spacing w:line="0" w:lineRule="atLeast"/>
              <w:ind w:left="-142" w:right="-2"/>
              <w:contextualSpacing/>
              <w:jc w:val="center"/>
              <w:rPr>
                <w:color w:val="auto"/>
              </w:rPr>
            </w:pPr>
          </w:p>
        </w:tc>
        <w:tc>
          <w:tcPr>
            <w:tcW w:w="1392" w:type="dxa"/>
            <w:tcBorders>
              <w:top w:val="single" w:sz="4" w:space="0" w:color="000000"/>
              <w:left w:val="single" w:sz="4" w:space="0" w:color="000000"/>
              <w:bottom w:val="single" w:sz="4" w:space="0" w:color="000000"/>
              <w:right w:val="single" w:sz="4" w:space="0" w:color="000000"/>
            </w:tcBorders>
            <w:hideMark/>
          </w:tcPr>
          <w:p w:rsidR="000D0106" w:rsidRPr="009F6DB8" w:rsidRDefault="000D0106" w:rsidP="000D0106">
            <w:pPr>
              <w:spacing w:line="0" w:lineRule="atLeast"/>
              <w:ind w:right="-2"/>
              <w:contextualSpacing/>
              <w:jc w:val="center"/>
              <w:rPr>
                <w:color w:val="auto"/>
              </w:rPr>
            </w:pPr>
            <w:r w:rsidRPr="009F6DB8">
              <w:rPr>
                <w:color w:val="auto"/>
              </w:rPr>
              <w:t>Подозерское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0D0106" w:rsidRPr="009F6DB8" w:rsidRDefault="000D0106" w:rsidP="000D0106">
            <w:pPr>
              <w:spacing w:line="0" w:lineRule="atLeast"/>
              <w:ind w:right="-2"/>
              <w:contextualSpacing/>
              <w:jc w:val="center"/>
              <w:rPr>
                <w:color w:val="auto"/>
                <w:sz w:val="16"/>
                <w:szCs w:val="16"/>
              </w:rPr>
            </w:pPr>
            <w:r w:rsidRPr="009F6DB8">
              <w:rPr>
                <w:color w:val="auto"/>
                <w:sz w:val="16"/>
                <w:szCs w:val="16"/>
              </w:rPr>
              <w:t>10 340,00</w:t>
            </w:r>
          </w:p>
        </w:tc>
        <w:tc>
          <w:tcPr>
            <w:tcW w:w="950" w:type="dxa"/>
            <w:tcBorders>
              <w:left w:val="single" w:sz="4" w:space="0" w:color="auto"/>
              <w:bottom w:val="single" w:sz="4" w:space="0" w:color="000000"/>
              <w:right w:val="single" w:sz="4" w:space="0" w:color="000000"/>
            </w:tcBorders>
            <w:vAlign w:val="center"/>
            <w:hideMark/>
          </w:tcPr>
          <w:p w:rsidR="000D0106" w:rsidRPr="009F6DB8" w:rsidRDefault="000D0106" w:rsidP="000D0106">
            <w:pPr>
              <w:spacing w:line="0" w:lineRule="atLeast"/>
              <w:ind w:right="-2"/>
              <w:contextualSpacing/>
              <w:jc w:val="center"/>
              <w:rPr>
                <w:color w:val="auto"/>
                <w:sz w:val="16"/>
                <w:szCs w:val="16"/>
              </w:rPr>
            </w:pPr>
            <w:r w:rsidRPr="009F6DB8">
              <w:rPr>
                <w:color w:val="auto"/>
                <w:sz w:val="16"/>
                <w:szCs w:val="16"/>
              </w:rPr>
              <w:t>0,00</w:t>
            </w:r>
          </w:p>
        </w:tc>
        <w:tc>
          <w:tcPr>
            <w:tcW w:w="1119" w:type="dxa"/>
            <w:tcBorders>
              <w:left w:val="single" w:sz="4" w:space="0" w:color="auto"/>
              <w:bottom w:val="single" w:sz="4" w:space="0" w:color="000000"/>
              <w:right w:val="single" w:sz="4" w:space="0" w:color="000000"/>
            </w:tcBorders>
            <w:vAlign w:val="center"/>
          </w:tcPr>
          <w:p w:rsidR="000D0106" w:rsidRPr="009F6DB8" w:rsidRDefault="000D0106" w:rsidP="000D0106">
            <w:pPr>
              <w:spacing w:line="0" w:lineRule="atLeast"/>
              <w:ind w:right="-2"/>
              <w:contextualSpacing/>
              <w:jc w:val="center"/>
              <w:rPr>
                <w:color w:val="auto"/>
                <w:sz w:val="16"/>
                <w:szCs w:val="16"/>
              </w:rPr>
            </w:pPr>
            <w:r w:rsidRPr="009F6DB8">
              <w:rPr>
                <w:color w:val="auto"/>
                <w:sz w:val="16"/>
                <w:szCs w:val="16"/>
              </w:rPr>
              <w:t>0,00</w:t>
            </w:r>
          </w:p>
        </w:tc>
      </w:tr>
    </w:tbl>
    <w:p w:rsidR="000D0106" w:rsidRPr="009F6DB8" w:rsidRDefault="000D0106" w:rsidP="000D0106">
      <w:pPr>
        <w:spacing w:line="0" w:lineRule="atLeast"/>
        <w:ind w:left="-142" w:right="-2"/>
        <w:contextualSpacing/>
        <w:jc w:val="right"/>
        <w:rPr>
          <w:b/>
          <w:color w:val="auto"/>
        </w:rPr>
      </w:pPr>
    </w:p>
    <w:p w:rsidR="000D0106" w:rsidRPr="009F6DB8" w:rsidRDefault="000D0106" w:rsidP="000D0106">
      <w:pPr>
        <w:spacing w:line="0" w:lineRule="atLeast"/>
        <w:ind w:left="-142" w:right="-2"/>
        <w:contextualSpacing/>
        <w:jc w:val="right"/>
        <w:rPr>
          <w:b/>
          <w:color w:val="auto"/>
        </w:rPr>
      </w:pPr>
    </w:p>
    <w:p w:rsidR="000D0106" w:rsidRPr="009F6DB8" w:rsidRDefault="000D0106" w:rsidP="000D0106">
      <w:pPr>
        <w:spacing w:line="0" w:lineRule="atLeast"/>
        <w:ind w:left="-142" w:right="-2"/>
        <w:contextualSpacing/>
        <w:jc w:val="right"/>
        <w:rPr>
          <w:b/>
          <w:color w:val="auto"/>
        </w:rPr>
      </w:pPr>
    </w:p>
    <w:p w:rsidR="000D0106" w:rsidRPr="009F6DB8" w:rsidRDefault="000D0106" w:rsidP="000D0106">
      <w:pPr>
        <w:spacing w:line="0" w:lineRule="atLeast"/>
        <w:ind w:left="-142" w:right="-2"/>
        <w:contextualSpacing/>
        <w:jc w:val="right"/>
        <w:rPr>
          <w:b/>
          <w:color w:val="auto"/>
        </w:rPr>
      </w:pPr>
    </w:p>
    <w:p w:rsidR="000D0106" w:rsidRPr="009F6DB8" w:rsidRDefault="000D0106" w:rsidP="000D0106">
      <w:pPr>
        <w:spacing w:line="0" w:lineRule="atLeast"/>
        <w:ind w:left="-142" w:right="-2"/>
        <w:contextualSpacing/>
        <w:jc w:val="right"/>
        <w:rPr>
          <w:b/>
          <w:color w:val="auto"/>
        </w:rPr>
      </w:pPr>
    </w:p>
    <w:p w:rsidR="000D0106" w:rsidRPr="009F6DB8" w:rsidRDefault="000D0106" w:rsidP="000D0106">
      <w:pPr>
        <w:spacing w:line="0" w:lineRule="atLeast"/>
        <w:ind w:left="-142" w:right="-2"/>
        <w:contextualSpacing/>
        <w:jc w:val="right"/>
        <w:rPr>
          <w:b/>
          <w:color w:val="auto"/>
        </w:rPr>
      </w:pPr>
      <w:r w:rsidRPr="009F6DB8">
        <w:rPr>
          <w:b/>
          <w:color w:val="auto"/>
        </w:rPr>
        <w:t>Приложение 5</w:t>
      </w:r>
    </w:p>
    <w:p w:rsidR="000D0106" w:rsidRPr="009F6DB8" w:rsidRDefault="000D0106" w:rsidP="000D0106">
      <w:pPr>
        <w:spacing w:line="0" w:lineRule="atLeast"/>
        <w:ind w:left="-142" w:right="-2"/>
        <w:contextualSpacing/>
        <w:jc w:val="right"/>
        <w:rPr>
          <w:b/>
          <w:color w:val="auto"/>
        </w:rPr>
      </w:pPr>
      <w:r w:rsidRPr="009F6DB8">
        <w:rPr>
          <w:b/>
          <w:color w:val="auto"/>
        </w:rPr>
        <w:t xml:space="preserve">к муниципальной программе                                                                                                               </w:t>
      </w:r>
    </w:p>
    <w:p w:rsidR="000D0106" w:rsidRPr="009F6DB8" w:rsidRDefault="000D0106" w:rsidP="000D0106">
      <w:pPr>
        <w:spacing w:line="0" w:lineRule="atLeast"/>
        <w:ind w:left="-142" w:right="-2"/>
        <w:contextualSpacing/>
        <w:jc w:val="right"/>
        <w:rPr>
          <w:b/>
          <w:color w:val="auto"/>
        </w:rPr>
      </w:pPr>
      <w:r w:rsidRPr="009F6DB8">
        <w:rPr>
          <w:b/>
          <w:color w:val="auto"/>
        </w:rPr>
        <w:t xml:space="preserve">"Обеспечение населения объектами </w:t>
      </w:r>
    </w:p>
    <w:p w:rsidR="000D0106" w:rsidRPr="009F6DB8" w:rsidRDefault="000D0106" w:rsidP="000D0106">
      <w:pPr>
        <w:spacing w:line="0" w:lineRule="atLeast"/>
        <w:ind w:left="-142" w:right="-2"/>
        <w:contextualSpacing/>
        <w:jc w:val="right"/>
        <w:rPr>
          <w:b/>
          <w:color w:val="auto"/>
        </w:rPr>
      </w:pPr>
      <w:r w:rsidRPr="009F6DB8">
        <w:rPr>
          <w:b/>
          <w:color w:val="auto"/>
        </w:rPr>
        <w:t xml:space="preserve">инженерной инфраструктуры, </w:t>
      </w:r>
    </w:p>
    <w:p w:rsidR="000D0106" w:rsidRPr="009F6DB8" w:rsidRDefault="000D0106" w:rsidP="000D0106">
      <w:pPr>
        <w:spacing w:line="0" w:lineRule="atLeast"/>
        <w:ind w:left="-142" w:right="-2"/>
        <w:contextualSpacing/>
        <w:jc w:val="right"/>
        <w:rPr>
          <w:b/>
          <w:color w:val="auto"/>
        </w:rPr>
      </w:pPr>
      <w:r w:rsidRPr="009F6DB8">
        <w:rPr>
          <w:b/>
          <w:color w:val="auto"/>
        </w:rPr>
        <w:t>услугами жилищно-коммунального хозяйства</w:t>
      </w:r>
    </w:p>
    <w:p w:rsidR="000D0106" w:rsidRPr="009F6DB8" w:rsidRDefault="000D0106" w:rsidP="000D0106">
      <w:pPr>
        <w:spacing w:line="0" w:lineRule="atLeast"/>
        <w:ind w:left="-142" w:right="-2"/>
        <w:contextualSpacing/>
        <w:jc w:val="right"/>
        <w:rPr>
          <w:b/>
          <w:color w:val="auto"/>
        </w:rPr>
      </w:pPr>
      <w:r w:rsidRPr="009F6DB8">
        <w:rPr>
          <w:b/>
          <w:color w:val="auto"/>
        </w:rPr>
        <w:t xml:space="preserve">  и благоустройства сельских поселений</w:t>
      </w:r>
    </w:p>
    <w:p w:rsidR="000D0106" w:rsidRPr="009F6DB8" w:rsidRDefault="000D0106" w:rsidP="000D0106">
      <w:pPr>
        <w:spacing w:line="0" w:lineRule="atLeast"/>
        <w:ind w:left="-142" w:right="-2"/>
        <w:contextualSpacing/>
        <w:jc w:val="right"/>
        <w:rPr>
          <w:b/>
          <w:color w:val="auto"/>
        </w:rPr>
      </w:pPr>
      <w:r w:rsidRPr="009F6DB8">
        <w:rPr>
          <w:b/>
          <w:color w:val="auto"/>
        </w:rPr>
        <w:t xml:space="preserve"> Комсомольского муниципального района"</w:t>
      </w:r>
    </w:p>
    <w:p w:rsidR="000D0106" w:rsidRPr="009F6DB8" w:rsidRDefault="000D0106" w:rsidP="000D0106">
      <w:pPr>
        <w:spacing w:line="0" w:lineRule="atLeast"/>
        <w:ind w:left="-142" w:right="-2"/>
        <w:contextualSpacing/>
        <w:jc w:val="right"/>
        <w:rPr>
          <w:b/>
          <w:color w:val="auto"/>
        </w:rPr>
      </w:pPr>
    </w:p>
    <w:p w:rsidR="000D0106" w:rsidRPr="009F6DB8" w:rsidRDefault="000D0106" w:rsidP="000D0106">
      <w:pPr>
        <w:spacing w:line="0" w:lineRule="atLeast"/>
        <w:ind w:left="-142" w:right="-2"/>
        <w:contextualSpacing/>
        <w:jc w:val="center"/>
        <w:rPr>
          <w:b/>
          <w:color w:val="auto"/>
          <w:sz w:val="24"/>
          <w:szCs w:val="24"/>
        </w:rPr>
      </w:pPr>
      <w:r w:rsidRPr="009F6DB8">
        <w:rPr>
          <w:b/>
          <w:color w:val="auto"/>
          <w:sz w:val="24"/>
          <w:szCs w:val="24"/>
        </w:rPr>
        <w:t>Подпрограмма</w:t>
      </w:r>
    </w:p>
    <w:p w:rsidR="000D0106" w:rsidRPr="009F6DB8" w:rsidRDefault="000D0106" w:rsidP="000D0106">
      <w:pPr>
        <w:spacing w:line="0" w:lineRule="atLeast"/>
        <w:ind w:left="-142" w:right="-2"/>
        <w:contextualSpacing/>
        <w:jc w:val="center"/>
        <w:rPr>
          <w:b/>
          <w:color w:val="auto"/>
          <w:sz w:val="24"/>
          <w:szCs w:val="24"/>
        </w:rPr>
      </w:pPr>
      <w:r w:rsidRPr="009F6DB8">
        <w:rPr>
          <w:b/>
          <w:color w:val="auto"/>
          <w:sz w:val="24"/>
          <w:szCs w:val="24"/>
        </w:rPr>
        <w:t xml:space="preserve">«Ликвидация несанкционированных навалов мусора, организация санитарной очистки, сбор и вывоз твердых бытовых отходов вне границ </w:t>
      </w:r>
      <w:r w:rsidRPr="009F6DB8">
        <w:rPr>
          <w:b/>
          <w:color w:val="auto"/>
          <w:sz w:val="24"/>
          <w:szCs w:val="24"/>
          <w:shd w:val="clear" w:color="auto" w:fill="FFFFFF"/>
        </w:rPr>
        <w:t xml:space="preserve">сельских </w:t>
      </w:r>
      <w:r w:rsidRPr="009F6DB8">
        <w:rPr>
          <w:b/>
          <w:color w:val="auto"/>
          <w:sz w:val="24"/>
          <w:szCs w:val="24"/>
        </w:rPr>
        <w:t>населенных пунктов на территории Комсомольского муниципального района»</w:t>
      </w:r>
    </w:p>
    <w:p w:rsidR="000D0106" w:rsidRPr="009F6DB8" w:rsidRDefault="000D0106" w:rsidP="000D0106">
      <w:pPr>
        <w:spacing w:line="0" w:lineRule="atLeast"/>
        <w:ind w:left="-142" w:right="-2"/>
        <w:contextualSpacing/>
        <w:jc w:val="center"/>
        <w:rPr>
          <w:b/>
          <w:color w:val="auto"/>
          <w:sz w:val="24"/>
          <w:szCs w:val="24"/>
        </w:rPr>
      </w:pPr>
    </w:p>
    <w:p w:rsidR="000D0106" w:rsidRPr="009F6DB8" w:rsidRDefault="000D0106" w:rsidP="000D0106">
      <w:pPr>
        <w:spacing w:line="0" w:lineRule="atLeast"/>
        <w:ind w:left="-142" w:right="-2"/>
        <w:contextualSpacing/>
        <w:jc w:val="center"/>
        <w:rPr>
          <w:b/>
          <w:color w:val="auto"/>
          <w:sz w:val="24"/>
          <w:szCs w:val="24"/>
        </w:rPr>
      </w:pPr>
      <w:r w:rsidRPr="009F6DB8">
        <w:rPr>
          <w:b/>
          <w:color w:val="auto"/>
          <w:sz w:val="24"/>
          <w:szCs w:val="24"/>
        </w:rPr>
        <w:t>1. Паспорт подпрограммы</w:t>
      </w:r>
    </w:p>
    <w:tbl>
      <w:tblPr>
        <w:tblW w:w="10064"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85"/>
        <w:gridCol w:w="8079"/>
      </w:tblGrid>
      <w:tr w:rsidR="000D0106" w:rsidRPr="009F6DB8" w:rsidTr="000D0106">
        <w:trPr>
          <w:trHeight w:val="400"/>
          <w:tblCellSpacing w:w="5" w:type="nil"/>
        </w:trPr>
        <w:tc>
          <w:tcPr>
            <w:tcW w:w="1985" w:type="dxa"/>
          </w:tcPr>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 xml:space="preserve">Наименование         </w:t>
            </w:r>
          </w:p>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 xml:space="preserve">подпрограммы         </w:t>
            </w:r>
          </w:p>
        </w:tc>
        <w:tc>
          <w:tcPr>
            <w:tcW w:w="8079" w:type="dxa"/>
          </w:tcPr>
          <w:p w:rsidR="000D0106" w:rsidRPr="009F6DB8" w:rsidRDefault="000D0106" w:rsidP="000D0106">
            <w:pPr>
              <w:spacing w:line="0" w:lineRule="atLeast"/>
              <w:ind w:right="-2"/>
              <w:contextualSpacing/>
              <w:jc w:val="both"/>
              <w:rPr>
                <w:color w:val="auto"/>
                <w:sz w:val="24"/>
                <w:szCs w:val="24"/>
              </w:rPr>
            </w:pPr>
            <w:r w:rsidRPr="009F6DB8">
              <w:rPr>
                <w:color w:val="auto"/>
                <w:sz w:val="24"/>
                <w:szCs w:val="24"/>
              </w:rPr>
              <w:t xml:space="preserve">Ликвидация несанкционированных навалов мусора, организация санитарной очистки, сбор и вывоз твердых бытовых отходов вне  границ </w:t>
            </w:r>
            <w:r w:rsidRPr="009F6DB8">
              <w:rPr>
                <w:color w:val="auto"/>
                <w:sz w:val="24"/>
                <w:szCs w:val="24"/>
                <w:shd w:val="clear" w:color="auto" w:fill="FFFFFF"/>
              </w:rPr>
              <w:t xml:space="preserve">сельских </w:t>
            </w:r>
            <w:r w:rsidRPr="009F6DB8">
              <w:rPr>
                <w:color w:val="auto"/>
                <w:sz w:val="24"/>
                <w:szCs w:val="24"/>
              </w:rPr>
              <w:t xml:space="preserve">населенных пунктов на территории Комсомольского муниципального района </w:t>
            </w:r>
          </w:p>
        </w:tc>
      </w:tr>
      <w:tr w:rsidR="000D0106" w:rsidRPr="009F6DB8" w:rsidTr="000D0106">
        <w:trPr>
          <w:trHeight w:val="400"/>
          <w:tblCellSpacing w:w="5" w:type="nil"/>
        </w:trPr>
        <w:tc>
          <w:tcPr>
            <w:tcW w:w="1985" w:type="dxa"/>
          </w:tcPr>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Срок       реализации</w:t>
            </w:r>
          </w:p>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 xml:space="preserve">подпрограммы         </w:t>
            </w:r>
          </w:p>
        </w:tc>
        <w:tc>
          <w:tcPr>
            <w:tcW w:w="8079" w:type="dxa"/>
          </w:tcPr>
          <w:p w:rsidR="000D0106" w:rsidRPr="009F6DB8" w:rsidRDefault="000D0106" w:rsidP="000D0106">
            <w:pPr>
              <w:widowControl w:val="0"/>
              <w:autoSpaceDE w:val="0"/>
              <w:autoSpaceDN w:val="0"/>
              <w:adjustRightInd w:val="0"/>
              <w:spacing w:line="0" w:lineRule="atLeast"/>
              <w:ind w:right="-2"/>
              <w:contextualSpacing/>
              <w:rPr>
                <w:color w:val="auto"/>
              </w:rPr>
            </w:pPr>
            <w:r w:rsidRPr="009F6DB8">
              <w:rPr>
                <w:color w:val="auto"/>
              </w:rPr>
              <w:t xml:space="preserve">2023-2025годы                                   </w:t>
            </w:r>
          </w:p>
        </w:tc>
      </w:tr>
      <w:tr w:rsidR="000D0106" w:rsidRPr="009F6DB8" w:rsidTr="000D0106">
        <w:trPr>
          <w:trHeight w:val="400"/>
          <w:tblCellSpacing w:w="5" w:type="nil"/>
        </w:trPr>
        <w:tc>
          <w:tcPr>
            <w:tcW w:w="1985" w:type="dxa"/>
          </w:tcPr>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Ответственный исполнитель подпрограммы</w:t>
            </w:r>
          </w:p>
        </w:tc>
        <w:tc>
          <w:tcPr>
            <w:tcW w:w="8079" w:type="dxa"/>
          </w:tcPr>
          <w:p w:rsidR="000D0106" w:rsidRPr="009F6DB8" w:rsidRDefault="000D0106" w:rsidP="000D0106">
            <w:pPr>
              <w:widowControl w:val="0"/>
              <w:autoSpaceDE w:val="0"/>
              <w:autoSpaceDN w:val="0"/>
              <w:adjustRightInd w:val="0"/>
              <w:spacing w:line="0" w:lineRule="atLeast"/>
              <w:ind w:right="-2"/>
              <w:contextualSpacing/>
              <w:rPr>
                <w:color w:val="auto"/>
              </w:rPr>
            </w:pPr>
            <w:r w:rsidRPr="009F6DB8">
              <w:rPr>
                <w:color w:val="auto"/>
              </w:rPr>
              <w:t>Управление по вопросу развития инфраструктуры Администрации  Комсомольского муниципального района</w:t>
            </w:r>
          </w:p>
        </w:tc>
      </w:tr>
      <w:tr w:rsidR="000D0106" w:rsidRPr="009F6DB8" w:rsidTr="000D0106">
        <w:trPr>
          <w:trHeight w:val="1035"/>
          <w:tblCellSpacing w:w="5" w:type="nil"/>
        </w:trPr>
        <w:tc>
          <w:tcPr>
            <w:tcW w:w="1985" w:type="dxa"/>
          </w:tcPr>
          <w:p w:rsidR="000D0106" w:rsidRPr="009F6DB8" w:rsidRDefault="000D0106" w:rsidP="000D0106">
            <w:pPr>
              <w:pStyle w:val="ConsPlusNormal"/>
              <w:spacing w:line="0" w:lineRule="atLeast"/>
              <w:ind w:left="67" w:right="-2"/>
              <w:contextualSpacing/>
              <w:rPr>
                <w:rFonts w:ascii="Times New Roman" w:hAnsi="Times New Roman" w:cs="Times New Roman"/>
                <w:sz w:val="22"/>
                <w:szCs w:val="22"/>
              </w:rPr>
            </w:pPr>
            <w:r w:rsidRPr="009F6DB8">
              <w:rPr>
                <w:rFonts w:ascii="Times New Roman" w:hAnsi="Times New Roman" w:cs="Times New Roman"/>
                <w:sz w:val="22"/>
                <w:szCs w:val="22"/>
              </w:rPr>
              <w:t>Исполнитель основных мероприятий (мероприятий) подпрограммы</w:t>
            </w:r>
          </w:p>
        </w:tc>
        <w:tc>
          <w:tcPr>
            <w:tcW w:w="8079" w:type="dxa"/>
          </w:tcPr>
          <w:p w:rsidR="000D0106" w:rsidRPr="009F6DB8" w:rsidRDefault="000D0106" w:rsidP="000D0106">
            <w:pPr>
              <w:pStyle w:val="af1"/>
              <w:spacing w:after="0" w:line="0" w:lineRule="atLeast"/>
              <w:ind w:left="0" w:right="-2"/>
              <w:rPr>
                <w:rFonts w:ascii="Times New Roman" w:hAnsi="Times New Roman" w:cs="Times New Roman"/>
              </w:rPr>
            </w:pPr>
            <w:r w:rsidRPr="009F6DB8">
              <w:rPr>
                <w:rFonts w:ascii="Times New Roman" w:hAnsi="Times New Roman" w:cs="Times New Roman"/>
              </w:rPr>
              <w:t>Управление по вопросу развития инфраструктуры Администрации  Комсомольского муниципального района</w:t>
            </w:r>
          </w:p>
          <w:p w:rsidR="000D0106" w:rsidRPr="009F6DB8" w:rsidRDefault="000D0106" w:rsidP="000D0106">
            <w:pPr>
              <w:widowControl w:val="0"/>
              <w:autoSpaceDE w:val="0"/>
              <w:autoSpaceDN w:val="0"/>
              <w:adjustRightInd w:val="0"/>
              <w:spacing w:line="0" w:lineRule="atLeast"/>
              <w:ind w:right="-2"/>
              <w:contextualSpacing/>
              <w:rPr>
                <w:color w:val="auto"/>
              </w:rPr>
            </w:pPr>
          </w:p>
        </w:tc>
      </w:tr>
      <w:tr w:rsidR="000D0106" w:rsidRPr="009F6DB8" w:rsidTr="000D0106">
        <w:trPr>
          <w:trHeight w:val="400"/>
          <w:tblCellSpacing w:w="5" w:type="nil"/>
        </w:trPr>
        <w:tc>
          <w:tcPr>
            <w:tcW w:w="1985" w:type="dxa"/>
          </w:tcPr>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Задачи</w:t>
            </w:r>
          </w:p>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 xml:space="preserve">подпрограммы         </w:t>
            </w:r>
          </w:p>
        </w:tc>
        <w:tc>
          <w:tcPr>
            <w:tcW w:w="8079" w:type="dxa"/>
          </w:tcPr>
          <w:p w:rsidR="000D0106" w:rsidRPr="009F6DB8" w:rsidRDefault="000D0106" w:rsidP="000D0106">
            <w:pPr>
              <w:spacing w:line="0" w:lineRule="atLeast"/>
              <w:ind w:right="-2"/>
              <w:contextualSpacing/>
              <w:jc w:val="both"/>
              <w:rPr>
                <w:color w:val="auto"/>
              </w:rPr>
            </w:pPr>
            <w:r w:rsidRPr="009F6DB8">
              <w:rPr>
                <w:color w:val="auto"/>
              </w:rPr>
              <w:t xml:space="preserve">Полная ликвидация несанкционированных навалов мусора, организация санитарной очистки, сбор и вывоз твердых бытовых отходов вне  границ </w:t>
            </w:r>
            <w:r w:rsidRPr="009F6DB8">
              <w:rPr>
                <w:color w:val="auto"/>
                <w:shd w:val="clear" w:color="auto" w:fill="FFFFFF"/>
              </w:rPr>
              <w:t xml:space="preserve">сельских </w:t>
            </w:r>
            <w:r w:rsidRPr="009F6DB8">
              <w:rPr>
                <w:color w:val="auto"/>
              </w:rPr>
              <w:t xml:space="preserve">населенных пунктов на территории Комсомольского муниципального района </w:t>
            </w:r>
          </w:p>
        </w:tc>
      </w:tr>
      <w:tr w:rsidR="000D0106" w:rsidRPr="009F6DB8" w:rsidTr="000D0106">
        <w:trPr>
          <w:trHeight w:val="400"/>
          <w:tblCellSpacing w:w="5" w:type="nil"/>
        </w:trPr>
        <w:tc>
          <w:tcPr>
            <w:tcW w:w="1985" w:type="dxa"/>
          </w:tcPr>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Объемы      ресурсного</w:t>
            </w:r>
          </w:p>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 xml:space="preserve">обеспечения          </w:t>
            </w:r>
          </w:p>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 xml:space="preserve">подпрограммы         </w:t>
            </w:r>
          </w:p>
        </w:tc>
        <w:tc>
          <w:tcPr>
            <w:tcW w:w="8079" w:type="dxa"/>
          </w:tcPr>
          <w:p w:rsidR="000D0106" w:rsidRPr="009F6DB8" w:rsidRDefault="000D0106" w:rsidP="000D0106">
            <w:pPr>
              <w:widowControl w:val="0"/>
              <w:autoSpaceDE w:val="0"/>
              <w:autoSpaceDN w:val="0"/>
              <w:adjustRightInd w:val="0"/>
              <w:spacing w:line="0" w:lineRule="atLeast"/>
              <w:ind w:right="-2"/>
              <w:contextualSpacing/>
              <w:rPr>
                <w:color w:val="auto"/>
              </w:rPr>
            </w:pPr>
            <w:r w:rsidRPr="009F6DB8">
              <w:rPr>
                <w:color w:val="auto"/>
              </w:rPr>
              <w:t>Прогнозируемый объем финансирования подпрограммы составит около</w:t>
            </w:r>
          </w:p>
          <w:p w:rsidR="000D0106" w:rsidRPr="009F6DB8" w:rsidRDefault="000D0106" w:rsidP="000D0106">
            <w:pPr>
              <w:widowControl w:val="0"/>
              <w:autoSpaceDE w:val="0"/>
              <w:autoSpaceDN w:val="0"/>
              <w:adjustRightInd w:val="0"/>
              <w:spacing w:line="0" w:lineRule="atLeast"/>
              <w:ind w:right="-2"/>
              <w:contextualSpacing/>
              <w:rPr>
                <w:color w:val="auto"/>
              </w:rPr>
            </w:pPr>
            <w:r w:rsidRPr="009F6DB8">
              <w:rPr>
                <w:b/>
                <w:color w:val="auto"/>
              </w:rPr>
              <w:t>4 479 640,00 рублей</w:t>
            </w:r>
            <w:r w:rsidRPr="009F6DB8">
              <w:rPr>
                <w:color w:val="auto"/>
              </w:rPr>
              <w:t>, в том числе по годам:</w:t>
            </w:r>
          </w:p>
          <w:p w:rsidR="000D0106" w:rsidRPr="009F6DB8" w:rsidRDefault="000D0106" w:rsidP="000D0106">
            <w:pPr>
              <w:widowControl w:val="0"/>
              <w:autoSpaceDE w:val="0"/>
              <w:autoSpaceDN w:val="0"/>
              <w:adjustRightInd w:val="0"/>
              <w:spacing w:line="0" w:lineRule="atLeast"/>
              <w:ind w:right="-2"/>
              <w:contextualSpacing/>
              <w:rPr>
                <w:color w:val="auto"/>
              </w:rPr>
            </w:pPr>
            <w:r w:rsidRPr="009F6DB8">
              <w:rPr>
                <w:color w:val="auto"/>
              </w:rPr>
              <w:t xml:space="preserve">Общий объем бюджетных ассигнований:                </w:t>
            </w:r>
          </w:p>
          <w:p w:rsidR="000D0106" w:rsidRPr="009F6DB8" w:rsidRDefault="000D0106" w:rsidP="000D0106">
            <w:pPr>
              <w:widowControl w:val="0"/>
              <w:autoSpaceDE w:val="0"/>
              <w:autoSpaceDN w:val="0"/>
              <w:adjustRightInd w:val="0"/>
              <w:spacing w:line="0" w:lineRule="atLeast"/>
              <w:contextualSpacing/>
              <w:rPr>
                <w:color w:val="auto"/>
              </w:rPr>
            </w:pPr>
            <w:r w:rsidRPr="009F6DB8">
              <w:rPr>
                <w:color w:val="auto"/>
              </w:rPr>
              <w:t>2023 год –  1 322 500,00</w:t>
            </w:r>
            <w:r w:rsidRPr="009F6DB8">
              <w:rPr>
                <w:b/>
                <w:color w:val="auto"/>
              </w:rPr>
              <w:t xml:space="preserve"> </w:t>
            </w:r>
            <w:r w:rsidRPr="009F6DB8">
              <w:rPr>
                <w:color w:val="auto"/>
              </w:rPr>
              <w:t>руб.,</w:t>
            </w:r>
          </w:p>
          <w:p w:rsidR="000D0106" w:rsidRPr="009F6DB8" w:rsidRDefault="000D0106" w:rsidP="000D0106">
            <w:pPr>
              <w:widowControl w:val="0"/>
              <w:autoSpaceDE w:val="0"/>
              <w:autoSpaceDN w:val="0"/>
              <w:adjustRightInd w:val="0"/>
              <w:spacing w:line="0" w:lineRule="atLeast"/>
              <w:contextualSpacing/>
              <w:rPr>
                <w:color w:val="auto"/>
              </w:rPr>
            </w:pPr>
            <w:r w:rsidRPr="009F6DB8">
              <w:rPr>
                <w:color w:val="auto"/>
              </w:rPr>
              <w:t>2024 год –  1 688 570,00 руб.</w:t>
            </w:r>
          </w:p>
          <w:p w:rsidR="000D0106" w:rsidRPr="009F6DB8" w:rsidRDefault="000D0106" w:rsidP="000D0106">
            <w:pPr>
              <w:widowControl w:val="0"/>
              <w:autoSpaceDE w:val="0"/>
              <w:autoSpaceDN w:val="0"/>
              <w:adjustRightInd w:val="0"/>
              <w:spacing w:line="0" w:lineRule="atLeast"/>
              <w:contextualSpacing/>
              <w:rPr>
                <w:color w:val="auto"/>
              </w:rPr>
            </w:pPr>
            <w:r w:rsidRPr="009F6DB8">
              <w:rPr>
                <w:color w:val="auto"/>
              </w:rPr>
              <w:t>2025 год – 1 468 570,00 руб.</w:t>
            </w:r>
          </w:p>
          <w:p w:rsidR="000D0106" w:rsidRPr="009F6DB8" w:rsidRDefault="000D0106" w:rsidP="000D0106">
            <w:pPr>
              <w:widowControl w:val="0"/>
              <w:autoSpaceDE w:val="0"/>
              <w:autoSpaceDN w:val="0"/>
              <w:adjustRightInd w:val="0"/>
              <w:spacing w:line="0" w:lineRule="atLeast"/>
              <w:contextualSpacing/>
              <w:rPr>
                <w:color w:val="auto"/>
              </w:rPr>
            </w:pPr>
            <w:r w:rsidRPr="009F6DB8">
              <w:rPr>
                <w:color w:val="auto"/>
              </w:rPr>
              <w:t xml:space="preserve">в том числе районный бюджет – </w:t>
            </w:r>
            <w:r w:rsidRPr="009F6DB8">
              <w:rPr>
                <w:b/>
                <w:color w:val="auto"/>
              </w:rPr>
              <w:t>4 479 640,00 рублей</w:t>
            </w:r>
            <w:r w:rsidRPr="009F6DB8">
              <w:rPr>
                <w:color w:val="auto"/>
              </w:rPr>
              <w:t>:</w:t>
            </w:r>
          </w:p>
          <w:p w:rsidR="000D0106" w:rsidRPr="009F6DB8" w:rsidRDefault="000D0106" w:rsidP="000D0106">
            <w:pPr>
              <w:widowControl w:val="0"/>
              <w:autoSpaceDE w:val="0"/>
              <w:autoSpaceDN w:val="0"/>
              <w:adjustRightInd w:val="0"/>
              <w:spacing w:line="0" w:lineRule="atLeast"/>
              <w:contextualSpacing/>
              <w:rPr>
                <w:color w:val="auto"/>
              </w:rPr>
            </w:pPr>
            <w:r w:rsidRPr="009F6DB8">
              <w:rPr>
                <w:color w:val="auto"/>
              </w:rPr>
              <w:t>2023 год –  1 322 500,00</w:t>
            </w:r>
            <w:r w:rsidRPr="009F6DB8">
              <w:rPr>
                <w:b/>
                <w:color w:val="auto"/>
              </w:rPr>
              <w:t xml:space="preserve"> </w:t>
            </w:r>
            <w:r w:rsidRPr="009F6DB8">
              <w:rPr>
                <w:color w:val="auto"/>
              </w:rPr>
              <w:t>руб.,</w:t>
            </w:r>
          </w:p>
          <w:p w:rsidR="000D0106" w:rsidRPr="009F6DB8" w:rsidRDefault="000D0106" w:rsidP="000D0106">
            <w:pPr>
              <w:widowControl w:val="0"/>
              <w:autoSpaceDE w:val="0"/>
              <w:autoSpaceDN w:val="0"/>
              <w:adjustRightInd w:val="0"/>
              <w:spacing w:line="0" w:lineRule="atLeast"/>
              <w:contextualSpacing/>
              <w:rPr>
                <w:color w:val="auto"/>
              </w:rPr>
            </w:pPr>
            <w:r w:rsidRPr="009F6DB8">
              <w:rPr>
                <w:color w:val="auto"/>
              </w:rPr>
              <w:t>2024 год –  1 688 570,00 руб.</w:t>
            </w:r>
          </w:p>
          <w:p w:rsidR="000D0106" w:rsidRPr="009F6DB8" w:rsidRDefault="000D0106" w:rsidP="000D0106">
            <w:pPr>
              <w:widowControl w:val="0"/>
              <w:autoSpaceDE w:val="0"/>
              <w:autoSpaceDN w:val="0"/>
              <w:adjustRightInd w:val="0"/>
              <w:spacing w:line="0" w:lineRule="atLeast"/>
              <w:ind w:right="-2"/>
              <w:contextualSpacing/>
              <w:rPr>
                <w:color w:val="auto"/>
              </w:rPr>
            </w:pPr>
            <w:r w:rsidRPr="009F6DB8">
              <w:rPr>
                <w:color w:val="auto"/>
              </w:rPr>
              <w:t>2025 год – 1 468 570,00 руб.</w:t>
            </w:r>
          </w:p>
          <w:p w:rsidR="000D0106" w:rsidRPr="009F6DB8" w:rsidRDefault="000D0106" w:rsidP="000D0106">
            <w:pPr>
              <w:widowControl w:val="0"/>
              <w:autoSpaceDE w:val="0"/>
              <w:autoSpaceDN w:val="0"/>
              <w:adjustRightInd w:val="0"/>
              <w:spacing w:line="0" w:lineRule="atLeast"/>
              <w:ind w:right="-2"/>
              <w:contextualSpacing/>
              <w:rPr>
                <w:color w:val="auto"/>
              </w:rPr>
            </w:pPr>
            <w:r w:rsidRPr="009F6DB8">
              <w:rPr>
                <w:color w:val="auto"/>
              </w:rPr>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0D0106" w:rsidRPr="009F6DB8" w:rsidTr="000D0106">
        <w:trPr>
          <w:trHeight w:val="1045"/>
          <w:tblCellSpacing w:w="5" w:type="nil"/>
        </w:trPr>
        <w:tc>
          <w:tcPr>
            <w:tcW w:w="1985" w:type="dxa"/>
          </w:tcPr>
          <w:p w:rsidR="000D0106" w:rsidRPr="009F6DB8" w:rsidRDefault="000D0106" w:rsidP="000D0106">
            <w:pPr>
              <w:widowControl w:val="0"/>
              <w:autoSpaceDE w:val="0"/>
              <w:autoSpaceDN w:val="0"/>
              <w:adjustRightInd w:val="0"/>
              <w:spacing w:line="0" w:lineRule="atLeast"/>
              <w:ind w:left="67" w:right="-2"/>
              <w:contextualSpacing/>
              <w:rPr>
                <w:color w:val="auto"/>
              </w:rPr>
            </w:pPr>
            <w:r w:rsidRPr="009F6DB8">
              <w:rPr>
                <w:color w:val="auto"/>
              </w:rPr>
              <w:t xml:space="preserve"> Ожидаемые результаты реализации подпрограммы</w:t>
            </w:r>
          </w:p>
        </w:tc>
        <w:tc>
          <w:tcPr>
            <w:tcW w:w="8079" w:type="dxa"/>
          </w:tcPr>
          <w:p w:rsidR="000D0106" w:rsidRPr="009F6DB8" w:rsidRDefault="000D0106" w:rsidP="000D0106">
            <w:pPr>
              <w:widowControl w:val="0"/>
              <w:autoSpaceDE w:val="0"/>
              <w:autoSpaceDN w:val="0"/>
              <w:adjustRightInd w:val="0"/>
              <w:spacing w:line="0" w:lineRule="atLeast"/>
              <w:ind w:right="-2"/>
              <w:contextualSpacing/>
              <w:rPr>
                <w:color w:val="auto"/>
              </w:rPr>
            </w:pPr>
            <w:r w:rsidRPr="009F6DB8">
              <w:rPr>
                <w:color w:val="auto"/>
              </w:rPr>
              <w:t>Улучшение условий для комфортного проживания  граждан в  Комсомольском муниципальном районе</w:t>
            </w:r>
          </w:p>
        </w:tc>
      </w:tr>
    </w:tbl>
    <w:p w:rsidR="000D0106" w:rsidRPr="009F6DB8" w:rsidRDefault="000D0106" w:rsidP="000D0106">
      <w:pPr>
        <w:spacing w:line="0" w:lineRule="atLeast"/>
        <w:ind w:left="-142" w:right="-2"/>
        <w:contextualSpacing/>
        <w:jc w:val="center"/>
        <w:rPr>
          <w:b/>
          <w:color w:val="auto"/>
          <w:sz w:val="24"/>
          <w:szCs w:val="24"/>
        </w:rPr>
      </w:pPr>
      <w:r w:rsidRPr="009F6DB8">
        <w:rPr>
          <w:b/>
          <w:color w:val="auto"/>
          <w:sz w:val="24"/>
          <w:szCs w:val="24"/>
        </w:rPr>
        <w:t>2. Характеристика основных мероприятий подпрограммы</w:t>
      </w:r>
    </w:p>
    <w:p w:rsidR="000D0106" w:rsidRPr="009F6DB8" w:rsidRDefault="000D0106" w:rsidP="000D0106">
      <w:pPr>
        <w:spacing w:line="0" w:lineRule="atLeast"/>
        <w:ind w:left="-142" w:right="-2"/>
        <w:contextualSpacing/>
        <w:jc w:val="center"/>
        <w:rPr>
          <w:color w:val="auto"/>
          <w:sz w:val="24"/>
          <w:szCs w:val="24"/>
        </w:rPr>
      </w:pPr>
    </w:p>
    <w:p w:rsidR="000D0106" w:rsidRPr="009F6DB8" w:rsidRDefault="000D0106" w:rsidP="000D0106">
      <w:pPr>
        <w:spacing w:line="0" w:lineRule="atLeast"/>
        <w:ind w:left="-142" w:right="-2"/>
        <w:contextualSpacing/>
        <w:jc w:val="center"/>
        <w:rPr>
          <w:b/>
          <w:color w:val="auto"/>
          <w:sz w:val="24"/>
          <w:szCs w:val="24"/>
        </w:rPr>
      </w:pPr>
      <w:r w:rsidRPr="009F6DB8">
        <w:rPr>
          <w:b/>
          <w:color w:val="auto"/>
          <w:sz w:val="24"/>
          <w:szCs w:val="24"/>
        </w:rPr>
        <w:t xml:space="preserve">«Ликвидация несанкционированных навалов мусора, организация санитарной очистки, сбор и вывоз твердых бытовых отходов вне границ </w:t>
      </w:r>
      <w:r w:rsidRPr="009F6DB8">
        <w:rPr>
          <w:b/>
          <w:color w:val="auto"/>
          <w:sz w:val="24"/>
          <w:szCs w:val="24"/>
          <w:shd w:val="clear" w:color="auto" w:fill="FFFFFF"/>
        </w:rPr>
        <w:t xml:space="preserve">сельских </w:t>
      </w:r>
      <w:r w:rsidRPr="009F6DB8">
        <w:rPr>
          <w:b/>
          <w:color w:val="auto"/>
          <w:sz w:val="24"/>
          <w:szCs w:val="24"/>
        </w:rPr>
        <w:t>населенных пунктов на территории Комсомольского муниципального района»</w:t>
      </w:r>
    </w:p>
    <w:p w:rsidR="000D0106" w:rsidRPr="009F6DB8" w:rsidRDefault="000D0106" w:rsidP="000D0106">
      <w:pPr>
        <w:tabs>
          <w:tab w:val="left" w:pos="426"/>
        </w:tabs>
        <w:spacing w:line="0" w:lineRule="atLeast"/>
        <w:ind w:left="-142" w:right="-2"/>
        <w:contextualSpacing/>
        <w:jc w:val="right"/>
        <w:rPr>
          <w:b/>
          <w:color w:val="auto"/>
        </w:rPr>
      </w:pPr>
      <w:r w:rsidRPr="009F6DB8">
        <w:rPr>
          <w:b/>
          <w:color w:val="auto"/>
        </w:rPr>
        <w:t>Таблица 1</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559"/>
        <w:gridCol w:w="2977"/>
        <w:gridCol w:w="1134"/>
        <w:gridCol w:w="1418"/>
        <w:gridCol w:w="1275"/>
        <w:gridCol w:w="1134"/>
      </w:tblGrid>
      <w:tr w:rsidR="000D0106" w:rsidRPr="009F6DB8" w:rsidTr="000D0106">
        <w:trPr>
          <w:trHeight w:val="540"/>
        </w:trPr>
        <w:tc>
          <w:tcPr>
            <w:tcW w:w="709" w:type="dxa"/>
            <w:vMerge w:val="restart"/>
          </w:tcPr>
          <w:p w:rsidR="000D0106" w:rsidRPr="009F6DB8" w:rsidRDefault="000D0106" w:rsidP="000D0106">
            <w:pPr>
              <w:tabs>
                <w:tab w:val="left" w:pos="426"/>
              </w:tabs>
              <w:spacing w:line="0" w:lineRule="atLeast"/>
              <w:ind w:left="-142" w:right="-2"/>
              <w:contextualSpacing/>
              <w:jc w:val="center"/>
              <w:rPr>
                <w:color w:val="auto"/>
              </w:rPr>
            </w:pPr>
            <w:r w:rsidRPr="009F6DB8">
              <w:rPr>
                <w:color w:val="auto"/>
              </w:rPr>
              <w:t>№п/п</w:t>
            </w:r>
          </w:p>
        </w:tc>
        <w:tc>
          <w:tcPr>
            <w:tcW w:w="1559" w:type="dxa"/>
            <w:vMerge w:val="restart"/>
          </w:tcPr>
          <w:p w:rsidR="000D0106" w:rsidRPr="009F6DB8" w:rsidRDefault="000D0106" w:rsidP="000D0106">
            <w:pPr>
              <w:tabs>
                <w:tab w:val="left" w:pos="426"/>
              </w:tabs>
              <w:spacing w:line="0" w:lineRule="atLeast"/>
              <w:ind w:left="-142" w:right="-2"/>
              <w:contextualSpacing/>
              <w:jc w:val="center"/>
              <w:rPr>
                <w:color w:val="auto"/>
              </w:rPr>
            </w:pPr>
            <w:r w:rsidRPr="009F6DB8">
              <w:rPr>
                <w:color w:val="auto"/>
              </w:rPr>
              <w:t xml:space="preserve">Наименование </w:t>
            </w:r>
          </w:p>
          <w:p w:rsidR="000D0106" w:rsidRPr="009F6DB8" w:rsidRDefault="000D0106" w:rsidP="000D0106">
            <w:pPr>
              <w:tabs>
                <w:tab w:val="left" w:pos="426"/>
              </w:tabs>
              <w:spacing w:line="0" w:lineRule="atLeast"/>
              <w:ind w:left="-142" w:right="-2"/>
              <w:contextualSpacing/>
              <w:jc w:val="center"/>
              <w:rPr>
                <w:color w:val="auto"/>
              </w:rPr>
            </w:pPr>
            <w:r w:rsidRPr="009F6DB8">
              <w:rPr>
                <w:color w:val="auto"/>
              </w:rPr>
              <w:t>основного мероприятия</w:t>
            </w:r>
          </w:p>
          <w:p w:rsidR="000D0106" w:rsidRPr="009F6DB8" w:rsidRDefault="000D0106" w:rsidP="000D0106">
            <w:pPr>
              <w:tabs>
                <w:tab w:val="left" w:pos="426"/>
              </w:tabs>
              <w:spacing w:line="0" w:lineRule="atLeast"/>
              <w:ind w:left="-142" w:right="-2"/>
              <w:contextualSpacing/>
              <w:jc w:val="center"/>
              <w:rPr>
                <w:color w:val="auto"/>
              </w:rPr>
            </w:pPr>
            <w:r w:rsidRPr="009F6DB8">
              <w:rPr>
                <w:color w:val="auto"/>
              </w:rPr>
              <w:t>(мероприятия)</w:t>
            </w:r>
          </w:p>
        </w:tc>
        <w:tc>
          <w:tcPr>
            <w:tcW w:w="2977" w:type="dxa"/>
            <w:vMerge w:val="restart"/>
          </w:tcPr>
          <w:p w:rsidR="000D0106" w:rsidRPr="009F6DB8" w:rsidRDefault="000D0106" w:rsidP="000D0106">
            <w:pPr>
              <w:tabs>
                <w:tab w:val="left" w:pos="426"/>
              </w:tabs>
              <w:spacing w:line="0" w:lineRule="atLeast"/>
              <w:ind w:left="-142" w:right="-2"/>
              <w:contextualSpacing/>
              <w:jc w:val="center"/>
              <w:rPr>
                <w:color w:val="auto"/>
              </w:rPr>
            </w:pPr>
            <w:r w:rsidRPr="009F6DB8">
              <w:rPr>
                <w:color w:val="auto"/>
              </w:rPr>
              <w:t>Наименование целевого индикатора</w:t>
            </w:r>
          </w:p>
          <w:p w:rsidR="000D0106" w:rsidRPr="009F6DB8" w:rsidRDefault="000D0106" w:rsidP="000D0106">
            <w:pPr>
              <w:tabs>
                <w:tab w:val="left" w:pos="426"/>
              </w:tabs>
              <w:spacing w:line="0" w:lineRule="atLeast"/>
              <w:ind w:left="-142" w:right="-2"/>
              <w:contextualSpacing/>
              <w:jc w:val="center"/>
              <w:rPr>
                <w:color w:val="auto"/>
              </w:rPr>
            </w:pPr>
            <w:r w:rsidRPr="009F6DB8">
              <w:rPr>
                <w:color w:val="auto"/>
              </w:rPr>
              <w:t>(показателя)</w:t>
            </w:r>
          </w:p>
        </w:tc>
        <w:tc>
          <w:tcPr>
            <w:tcW w:w="1134" w:type="dxa"/>
            <w:vMerge w:val="restart"/>
          </w:tcPr>
          <w:p w:rsidR="000D0106" w:rsidRPr="009F6DB8" w:rsidRDefault="000D0106" w:rsidP="000D0106">
            <w:pPr>
              <w:tabs>
                <w:tab w:val="left" w:pos="426"/>
              </w:tabs>
              <w:spacing w:line="0" w:lineRule="atLeast"/>
              <w:ind w:left="-142" w:right="-2"/>
              <w:contextualSpacing/>
              <w:jc w:val="center"/>
              <w:rPr>
                <w:color w:val="auto"/>
              </w:rPr>
            </w:pPr>
            <w:r w:rsidRPr="009F6DB8">
              <w:rPr>
                <w:color w:val="auto"/>
              </w:rPr>
              <w:t>Единица  измерения</w:t>
            </w:r>
          </w:p>
        </w:tc>
        <w:tc>
          <w:tcPr>
            <w:tcW w:w="3827" w:type="dxa"/>
            <w:gridSpan w:val="3"/>
            <w:tcBorders>
              <w:bottom w:val="single" w:sz="4" w:space="0" w:color="auto"/>
            </w:tcBorders>
          </w:tcPr>
          <w:p w:rsidR="000D0106" w:rsidRPr="009F6DB8" w:rsidRDefault="000D0106" w:rsidP="000D0106">
            <w:pPr>
              <w:tabs>
                <w:tab w:val="left" w:pos="426"/>
              </w:tabs>
              <w:spacing w:line="0" w:lineRule="atLeast"/>
              <w:ind w:left="-142" w:right="-2" w:firstLine="250"/>
              <w:contextualSpacing/>
              <w:jc w:val="center"/>
              <w:rPr>
                <w:color w:val="auto"/>
              </w:rPr>
            </w:pPr>
            <w:r w:rsidRPr="009F6DB8">
              <w:rPr>
                <w:color w:val="auto"/>
              </w:rPr>
              <w:t>Значения целевых  индикаторов (показателей)</w:t>
            </w:r>
          </w:p>
        </w:tc>
      </w:tr>
      <w:tr w:rsidR="000D0106" w:rsidRPr="009F6DB8" w:rsidTr="000D0106">
        <w:trPr>
          <w:trHeight w:val="294"/>
        </w:trPr>
        <w:tc>
          <w:tcPr>
            <w:tcW w:w="709" w:type="dxa"/>
            <w:vMerge/>
          </w:tcPr>
          <w:p w:rsidR="000D0106" w:rsidRPr="009F6DB8" w:rsidRDefault="000D0106" w:rsidP="000D0106">
            <w:pPr>
              <w:tabs>
                <w:tab w:val="left" w:pos="426"/>
              </w:tabs>
              <w:spacing w:line="0" w:lineRule="atLeast"/>
              <w:ind w:left="-142" w:right="-2"/>
              <w:contextualSpacing/>
              <w:jc w:val="center"/>
              <w:rPr>
                <w:color w:val="auto"/>
              </w:rPr>
            </w:pPr>
          </w:p>
        </w:tc>
        <w:tc>
          <w:tcPr>
            <w:tcW w:w="1559" w:type="dxa"/>
            <w:vMerge/>
          </w:tcPr>
          <w:p w:rsidR="000D0106" w:rsidRPr="009F6DB8" w:rsidRDefault="000D0106" w:rsidP="000D0106">
            <w:pPr>
              <w:tabs>
                <w:tab w:val="left" w:pos="426"/>
              </w:tabs>
              <w:spacing w:line="0" w:lineRule="atLeast"/>
              <w:ind w:left="-142" w:right="-2"/>
              <w:contextualSpacing/>
              <w:jc w:val="center"/>
              <w:rPr>
                <w:color w:val="auto"/>
              </w:rPr>
            </w:pPr>
          </w:p>
        </w:tc>
        <w:tc>
          <w:tcPr>
            <w:tcW w:w="2977" w:type="dxa"/>
            <w:vMerge/>
          </w:tcPr>
          <w:p w:rsidR="000D0106" w:rsidRPr="009F6DB8" w:rsidRDefault="000D0106" w:rsidP="000D0106">
            <w:pPr>
              <w:tabs>
                <w:tab w:val="left" w:pos="426"/>
              </w:tabs>
              <w:spacing w:line="0" w:lineRule="atLeast"/>
              <w:ind w:left="-142" w:right="-2"/>
              <w:contextualSpacing/>
              <w:jc w:val="center"/>
              <w:rPr>
                <w:b/>
                <w:color w:val="auto"/>
              </w:rPr>
            </w:pPr>
          </w:p>
        </w:tc>
        <w:tc>
          <w:tcPr>
            <w:tcW w:w="1134" w:type="dxa"/>
            <w:vMerge/>
          </w:tcPr>
          <w:p w:rsidR="000D0106" w:rsidRPr="009F6DB8" w:rsidRDefault="000D0106" w:rsidP="000D0106">
            <w:pPr>
              <w:tabs>
                <w:tab w:val="left" w:pos="426"/>
              </w:tabs>
              <w:spacing w:line="0" w:lineRule="atLeast"/>
              <w:ind w:left="-142" w:right="-2"/>
              <w:contextualSpacing/>
              <w:jc w:val="center"/>
              <w:rPr>
                <w:b/>
                <w:color w:val="auto"/>
              </w:rPr>
            </w:pPr>
          </w:p>
        </w:tc>
        <w:tc>
          <w:tcPr>
            <w:tcW w:w="1418" w:type="dxa"/>
            <w:tcBorders>
              <w:top w:val="single" w:sz="4" w:space="0" w:color="auto"/>
              <w:right w:val="single" w:sz="4" w:space="0" w:color="auto"/>
            </w:tcBorders>
          </w:tcPr>
          <w:p w:rsidR="000D0106" w:rsidRPr="009F6DB8" w:rsidRDefault="000D0106" w:rsidP="000D0106">
            <w:pPr>
              <w:tabs>
                <w:tab w:val="left" w:pos="426"/>
              </w:tabs>
              <w:spacing w:line="0" w:lineRule="atLeast"/>
              <w:ind w:left="-142" w:right="-2"/>
              <w:contextualSpacing/>
              <w:rPr>
                <w:color w:val="auto"/>
              </w:rPr>
            </w:pPr>
          </w:p>
          <w:p w:rsidR="000D0106" w:rsidRPr="009F6DB8" w:rsidRDefault="000D0106" w:rsidP="000D0106">
            <w:pPr>
              <w:tabs>
                <w:tab w:val="left" w:pos="426"/>
              </w:tabs>
              <w:spacing w:line="0" w:lineRule="atLeast"/>
              <w:ind w:left="-142" w:right="-2"/>
              <w:contextualSpacing/>
              <w:jc w:val="center"/>
              <w:rPr>
                <w:color w:val="auto"/>
              </w:rPr>
            </w:pPr>
            <w:r w:rsidRPr="009F6DB8">
              <w:rPr>
                <w:color w:val="auto"/>
              </w:rPr>
              <w:t>2020г</w:t>
            </w:r>
          </w:p>
        </w:tc>
        <w:tc>
          <w:tcPr>
            <w:tcW w:w="1275" w:type="dxa"/>
            <w:tcBorders>
              <w:top w:val="single" w:sz="4" w:space="0" w:color="auto"/>
              <w:left w:val="single" w:sz="4" w:space="0" w:color="auto"/>
              <w:right w:val="single" w:sz="4" w:space="0" w:color="auto"/>
            </w:tcBorders>
          </w:tcPr>
          <w:p w:rsidR="000D0106" w:rsidRPr="009F6DB8" w:rsidRDefault="000D0106" w:rsidP="000D0106">
            <w:pPr>
              <w:tabs>
                <w:tab w:val="left" w:pos="426"/>
              </w:tabs>
              <w:spacing w:line="0" w:lineRule="atLeast"/>
              <w:ind w:left="-142" w:right="-2"/>
              <w:contextualSpacing/>
              <w:jc w:val="center"/>
              <w:rPr>
                <w:color w:val="auto"/>
              </w:rPr>
            </w:pPr>
          </w:p>
          <w:p w:rsidR="000D0106" w:rsidRPr="009F6DB8" w:rsidRDefault="000D0106" w:rsidP="000D0106">
            <w:pPr>
              <w:tabs>
                <w:tab w:val="left" w:pos="426"/>
              </w:tabs>
              <w:spacing w:line="0" w:lineRule="atLeast"/>
              <w:ind w:left="-142" w:right="-2"/>
              <w:contextualSpacing/>
              <w:jc w:val="center"/>
              <w:rPr>
                <w:color w:val="auto"/>
              </w:rPr>
            </w:pPr>
            <w:r w:rsidRPr="009F6DB8">
              <w:rPr>
                <w:color w:val="auto"/>
              </w:rPr>
              <w:t>2021г</w:t>
            </w:r>
          </w:p>
          <w:p w:rsidR="000D0106" w:rsidRPr="009F6DB8" w:rsidRDefault="000D0106" w:rsidP="000D0106">
            <w:pPr>
              <w:tabs>
                <w:tab w:val="left" w:pos="426"/>
              </w:tabs>
              <w:spacing w:line="0" w:lineRule="atLeast"/>
              <w:ind w:left="-142" w:right="-2"/>
              <w:contextualSpacing/>
              <w:jc w:val="center"/>
              <w:rPr>
                <w:color w:val="auto"/>
              </w:rPr>
            </w:pPr>
          </w:p>
        </w:tc>
        <w:tc>
          <w:tcPr>
            <w:tcW w:w="1134" w:type="dxa"/>
            <w:tcBorders>
              <w:top w:val="single" w:sz="4" w:space="0" w:color="auto"/>
              <w:left w:val="single" w:sz="4" w:space="0" w:color="auto"/>
            </w:tcBorders>
          </w:tcPr>
          <w:p w:rsidR="000D0106" w:rsidRPr="009F6DB8" w:rsidRDefault="000D0106" w:rsidP="000D0106">
            <w:pPr>
              <w:tabs>
                <w:tab w:val="left" w:pos="426"/>
              </w:tabs>
              <w:spacing w:line="0" w:lineRule="atLeast"/>
              <w:ind w:left="-142" w:right="-2"/>
              <w:contextualSpacing/>
              <w:jc w:val="center"/>
              <w:rPr>
                <w:color w:val="auto"/>
              </w:rPr>
            </w:pPr>
          </w:p>
          <w:p w:rsidR="000D0106" w:rsidRPr="009F6DB8" w:rsidRDefault="000D0106" w:rsidP="000D0106">
            <w:pPr>
              <w:tabs>
                <w:tab w:val="left" w:pos="426"/>
              </w:tabs>
              <w:spacing w:line="0" w:lineRule="atLeast"/>
              <w:ind w:left="-142" w:right="-2"/>
              <w:contextualSpacing/>
              <w:jc w:val="center"/>
              <w:rPr>
                <w:color w:val="auto"/>
              </w:rPr>
            </w:pPr>
            <w:r w:rsidRPr="009F6DB8">
              <w:rPr>
                <w:color w:val="auto"/>
              </w:rPr>
              <w:t>2022г</w:t>
            </w:r>
          </w:p>
          <w:p w:rsidR="000D0106" w:rsidRPr="009F6DB8" w:rsidRDefault="000D0106" w:rsidP="000D0106">
            <w:pPr>
              <w:tabs>
                <w:tab w:val="left" w:pos="426"/>
              </w:tabs>
              <w:spacing w:line="0" w:lineRule="atLeast"/>
              <w:ind w:left="-142" w:right="-2"/>
              <w:contextualSpacing/>
              <w:jc w:val="center"/>
              <w:rPr>
                <w:color w:val="auto"/>
              </w:rPr>
            </w:pPr>
          </w:p>
        </w:tc>
      </w:tr>
      <w:tr w:rsidR="000D0106" w:rsidRPr="009F6DB8" w:rsidTr="000D0106">
        <w:tc>
          <w:tcPr>
            <w:tcW w:w="709" w:type="dxa"/>
            <w:vAlign w:val="center"/>
          </w:tcPr>
          <w:p w:rsidR="000D0106" w:rsidRPr="009F6DB8" w:rsidRDefault="000D0106" w:rsidP="000D0106">
            <w:pPr>
              <w:tabs>
                <w:tab w:val="left" w:pos="426"/>
              </w:tabs>
              <w:spacing w:line="0" w:lineRule="atLeast"/>
              <w:ind w:left="-142" w:right="-2"/>
              <w:contextualSpacing/>
              <w:jc w:val="center"/>
              <w:rPr>
                <w:color w:val="auto"/>
              </w:rPr>
            </w:pPr>
            <w:r w:rsidRPr="009F6DB8">
              <w:rPr>
                <w:color w:val="auto"/>
              </w:rPr>
              <w:t>1</w:t>
            </w:r>
          </w:p>
        </w:tc>
        <w:tc>
          <w:tcPr>
            <w:tcW w:w="1559" w:type="dxa"/>
          </w:tcPr>
          <w:p w:rsidR="000D0106" w:rsidRPr="009F6DB8" w:rsidRDefault="000D0106" w:rsidP="000D0106">
            <w:pPr>
              <w:tabs>
                <w:tab w:val="left" w:pos="426"/>
              </w:tabs>
              <w:spacing w:line="0" w:lineRule="atLeast"/>
              <w:ind w:left="-142" w:right="-2"/>
              <w:contextualSpacing/>
              <w:jc w:val="center"/>
              <w:rPr>
                <w:color w:val="auto"/>
              </w:rPr>
            </w:pPr>
            <w:r w:rsidRPr="009F6DB8">
              <w:rPr>
                <w:color w:val="auto"/>
              </w:rPr>
              <w:t>Основное мероприятие</w:t>
            </w:r>
          </w:p>
        </w:tc>
        <w:tc>
          <w:tcPr>
            <w:tcW w:w="2977" w:type="dxa"/>
          </w:tcPr>
          <w:p w:rsidR="000D0106" w:rsidRPr="009F6DB8" w:rsidRDefault="000D0106" w:rsidP="000D0106">
            <w:pPr>
              <w:spacing w:line="0" w:lineRule="atLeast"/>
              <w:ind w:left="34" w:right="-2"/>
              <w:contextualSpacing/>
              <w:jc w:val="both"/>
              <w:rPr>
                <w:color w:val="auto"/>
              </w:rPr>
            </w:pPr>
            <w:r w:rsidRPr="009F6DB8">
              <w:rPr>
                <w:color w:val="auto"/>
              </w:rPr>
              <w:t xml:space="preserve">Ликвидация несанкционированных навалов мусора, организация санитарной очистки, сбор и вывоз твердых бытовых отходов вне  границ </w:t>
            </w:r>
            <w:r w:rsidRPr="009F6DB8">
              <w:rPr>
                <w:color w:val="auto"/>
                <w:shd w:val="clear" w:color="auto" w:fill="FFFFFF"/>
              </w:rPr>
              <w:t xml:space="preserve">сельских </w:t>
            </w:r>
            <w:r w:rsidRPr="009F6DB8">
              <w:rPr>
                <w:color w:val="auto"/>
              </w:rPr>
              <w:t>населенных пунктов на территории Комсомольского муниципального района</w:t>
            </w:r>
          </w:p>
        </w:tc>
        <w:tc>
          <w:tcPr>
            <w:tcW w:w="1134"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единиц</w:t>
            </w:r>
          </w:p>
        </w:tc>
        <w:tc>
          <w:tcPr>
            <w:tcW w:w="1418" w:type="dxa"/>
            <w:tcBorders>
              <w:right w:val="single" w:sz="4" w:space="0" w:color="auto"/>
            </w:tcBorders>
            <w:vAlign w:val="center"/>
          </w:tcPr>
          <w:p w:rsidR="000D0106" w:rsidRPr="009F6DB8" w:rsidRDefault="000D0106" w:rsidP="000D0106">
            <w:pPr>
              <w:tabs>
                <w:tab w:val="left" w:pos="426"/>
              </w:tabs>
              <w:spacing w:line="0" w:lineRule="atLeast"/>
              <w:ind w:left="-142" w:right="-2"/>
              <w:contextualSpacing/>
              <w:jc w:val="center"/>
              <w:rPr>
                <w:color w:val="auto"/>
              </w:rPr>
            </w:pPr>
            <w:r w:rsidRPr="009F6DB8">
              <w:rPr>
                <w:color w:val="auto"/>
              </w:rPr>
              <w:t>18</w:t>
            </w:r>
          </w:p>
        </w:tc>
        <w:tc>
          <w:tcPr>
            <w:tcW w:w="1275" w:type="dxa"/>
            <w:tcBorders>
              <w:left w:val="single" w:sz="4" w:space="0" w:color="auto"/>
              <w:right w:val="single" w:sz="4" w:space="0" w:color="auto"/>
            </w:tcBorders>
            <w:vAlign w:val="center"/>
          </w:tcPr>
          <w:p w:rsidR="000D0106" w:rsidRPr="009F6DB8" w:rsidRDefault="000D0106" w:rsidP="000D0106">
            <w:pPr>
              <w:tabs>
                <w:tab w:val="left" w:pos="426"/>
              </w:tabs>
              <w:spacing w:line="0" w:lineRule="atLeast"/>
              <w:ind w:left="-142" w:right="-2"/>
              <w:contextualSpacing/>
              <w:jc w:val="center"/>
              <w:rPr>
                <w:color w:val="auto"/>
              </w:rPr>
            </w:pPr>
            <w:r w:rsidRPr="009F6DB8">
              <w:rPr>
                <w:color w:val="auto"/>
              </w:rPr>
              <w:t>18</w:t>
            </w:r>
          </w:p>
        </w:tc>
        <w:tc>
          <w:tcPr>
            <w:tcW w:w="1134" w:type="dxa"/>
            <w:tcBorders>
              <w:left w:val="single" w:sz="4" w:space="0" w:color="auto"/>
            </w:tcBorders>
            <w:vAlign w:val="center"/>
          </w:tcPr>
          <w:p w:rsidR="000D0106" w:rsidRPr="009F6DB8" w:rsidRDefault="000D0106" w:rsidP="000D0106">
            <w:pPr>
              <w:tabs>
                <w:tab w:val="left" w:pos="426"/>
              </w:tabs>
              <w:spacing w:line="0" w:lineRule="atLeast"/>
              <w:ind w:left="-142" w:right="-2"/>
              <w:contextualSpacing/>
              <w:jc w:val="center"/>
              <w:rPr>
                <w:color w:val="auto"/>
              </w:rPr>
            </w:pPr>
            <w:r w:rsidRPr="009F6DB8">
              <w:rPr>
                <w:color w:val="auto"/>
              </w:rPr>
              <w:t>18</w:t>
            </w:r>
          </w:p>
        </w:tc>
      </w:tr>
      <w:tr w:rsidR="000D0106" w:rsidRPr="009F6DB8" w:rsidTr="000D0106">
        <w:tc>
          <w:tcPr>
            <w:tcW w:w="709" w:type="dxa"/>
            <w:vAlign w:val="center"/>
          </w:tcPr>
          <w:p w:rsidR="000D0106" w:rsidRPr="009F6DB8" w:rsidRDefault="000D0106" w:rsidP="000D0106">
            <w:pPr>
              <w:tabs>
                <w:tab w:val="left" w:pos="426"/>
              </w:tabs>
              <w:spacing w:line="0" w:lineRule="atLeast"/>
              <w:ind w:left="-142" w:right="-2"/>
              <w:contextualSpacing/>
              <w:jc w:val="center"/>
              <w:rPr>
                <w:color w:val="auto"/>
              </w:rPr>
            </w:pPr>
            <w:r w:rsidRPr="009F6DB8">
              <w:rPr>
                <w:color w:val="auto"/>
              </w:rPr>
              <w:t>1.1</w:t>
            </w:r>
          </w:p>
        </w:tc>
        <w:tc>
          <w:tcPr>
            <w:tcW w:w="1559" w:type="dxa"/>
            <w:vAlign w:val="center"/>
          </w:tcPr>
          <w:p w:rsidR="000D0106" w:rsidRPr="009F6DB8" w:rsidRDefault="000D0106" w:rsidP="000D0106">
            <w:pPr>
              <w:tabs>
                <w:tab w:val="left" w:pos="426"/>
              </w:tabs>
              <w:spacing w:line="0" w:lineRule="atLeast"/>
              <w:ind w:left="-142" w:right="-2"/>
              <w:contextualSpacing/>
              <w:jc w:val="center"/>
              <w:rPr>
                <w:color w:val="auto"/>
              </w:rPr>
            </w:pPr>
            <w:r w:rsidRPr="009F6DB8">
              <w:rPr>
                <w:color w:val="auto"/>
              </w:rPr>
              <w:t>Мероприятие</w:t>
            </w:r>
          </w:p>
        </w:tc>
        <w:tc>
          <w:tcPr>
            <w:tcW w:w="2977" w:type="dxa"/>
          </w:tcPr>
          <w:p w:rsidR="000D0106" w:rsidRPr="009F6DB8" w:rsidRDefault="000D0106" w:rsidP="000D0106">
            <w:pPr>
              <w:spacing w:line="0" w:lineRule="atLeast"/>
              <w:ind w:left="34" w:right="-2"/>
              <w:contextualSpacing/>
              <w:jc w:val="both"/>
              <w:rPr>
                <w:color w:val="auto"/>
              </w:rPr>
            </w:pPr>
            <w:r w:rsidRPr="009F6DB8">
              <w:rPr>
                <w:color w:val="auto"/>
              </w:rPr>
              <w:t xml:space="preserve">Ликвидация несанкционированных навалов мусора, организация санитарной очистки, сбор и вывоз твердых бытовых отходов вне  границ </w:t>
            </w:r>
            <w:r w:rsidRPr="009F6DB8">
              <w:rPr>
                <w:color w:val="auto"/>
                <w:shd w:val="clear" w:color="auto" w:fill="FFFFFF"/>
              </w:rPr>
              <w:t xml:space="preserve">сельских </w:t>
            </w:r>
            <w:r w:rsidRPr="009F6DB8">
              <w:rPr>
                <w:color w:val="auto"/>
              </w:rPr>
              <w:t>населенных пунктов на территории Комсомольского муниципального района (Иные межбюджетные трансферты)</w:t>
            </w:r>
          </w:p>
        </w:tc>
        <w:tc>
          <w:tcPr>
            <w:tcW w:w="1134"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шт</w:t>
            </w:r>
          </w:p>
        </w:tc>
        <w:tc>
          <w:tcPr>
            <w:tcW w:w="1418" w:type="dxa"/>
            <w:tcBorders>
              <w:right w:val="single" w:sz="4" w:space="0" w:color="auto"/>
            </w:tcBorders>
            <w:vAlign w:val="center"/>
          </w:tcPr>
          <w:p w:rsidR="000D0106" w:rsidRPr="009F6DB8" w:rsidRDefault="000D0106" w:rsidP="000D0106">
            <w:pPr>
              <w:tabs>
                <w:tab w:val="left" w:pos="426"/>
              </w:tabs>
              <w:spacing w:line="0" w:lineRule="atLeast"/>
              <w:ind w:left="-142" w:right="-2"/>
              <w:contextualSpacing/>
              <w:jc w:val="center"/>
              <w:rPr>
                <w:color w:val="auto"/>
              </w:rPr>
            </w:pPr>
          </w:p>
          <w:p w:rsidR="000D0106" w:rsidRPr="009F6DB8" w:rsidRDefault="000D0106" w:rsidP="000D0106">
            <w:pPr>
              <w:tabs>
                <w:tab w:val="left" w:pos="426"/>
              </w:tabs>
              <w:spacing w:line="0" w:lineRule="atLeast"/>
              <w:ind w:left="-142" w:right="-2"/>
              <w:contextualSpacing/>
              <w:jc w:val="center"/>
              <w:rPr>
                <w:color w:val="auto"/>
              </w:rPr>
            </w:pPr>
          </w:p>
          <w:p w:rsidR="000D0106" w:rsidRPr="009F6DB8" w:rsidRDefault="000D0106" w:rsidP="000D0106">
            <w:pPr>
              <w:tabs>
                <w:tab w:val="left" w:pos="426"/>
              </w:tabs>
              <w:spacing w:line="0" w:lineRule="atLeast"/>
              <w:ind w:left="-142" w:right="-2"/>
              <w:contextualSpacing/>
              <w:jc w:val="center"/>
              <w:rPr>
                <w:color w:val="auto"/>
              </w:rPr>
            </w:pPr>
            <w:r w:rsidRPr="009F6DB8">
              <w:rPr>
                <w:color w:val="auto"/>
              </w:rPr>
              <w:t>18</w:t>
            </w:r>
          </w:p>
        </w:tc>
        <w:tc>
          <w:tcPr>
            <w:tcW w:w="1275" w:type="dxa"/>
            <w:tcBorders>
              <w:left w:val="single" w:sz="4" w:space="0" w:color="auto"/>
              <w:right w:val="single" w:sz="4" w:space="0" w:color="auto"/>
            </w:tcBorders>
            <w:vAlign w:val="center"/>
          </w:tcPr>
          <w:p w:rsidR="000D0106" w:rsidRPr="009F6DB8" w:rsidRDefault="000D0106" w:rsidP="000D0106">
            <w:pPr>
              <w:tabs>
                <w:tab w:val="left" w:pos="426"/>
              </w:tabs>
              <w:spacing w:line="0" w:lineRule="atLeast"/>
              <w:ind w:left="-142" w:right="-2"/>
              <w:contextualSpacing/>
              <w:jc w:val="center"/>
              <w:rPr>
                <w:color w:val="auto"/>
              </w:rPr>
            </w:pPr>
          </w:p>
          <w:p w:rsidR="000D0106" w:rsidRPr="009F6DB8" w:rsidRDefault="000D0106" w:rsidP="000D0106">
            <w:pPr>
              <w:tabs>
                <w:tab w:val="left" w:pos="426"/>
              </w:tabs>
              <w:spacing w:line="0" w:lineRule="atLeast"/>
              <w:ind w:left="-142" w:right="-2"/>
              <w:contextualSpacing/>
              <w:jc w:val="center"/>
              <w:rPr>
                <w:color w:val="auto"/>
              </w:rPr>
            </w:pPr>
            <w:r w:rsidRPr="009F6DB8">
              <w:rPr>
                <w:color w:val="auto"/>
              </w:rPr>
              <w:t>18</w:t>
            </w:r>
          </w:p>
        </w:tc>
        <w:tc>
          <w:tcPr>
            <w:tcW w:w="1134" w:type="dxa"/>
            <w:tcBorders>
              <w:left w:val="single" w:sz="4" w:space="0" w:color="auto"/>
            </w:tcBorders>
            <w:vAlign w:val="center"/>
          </w:tcPr>
          <w:p w:rsidR="000D0106" w:rsidRPr="009F6DB8" w:rsidRDefault="000D0106" w:rsidP="000D0106">
            <w:pPr>
              <w:tabs>
                <w:tab w:val="left" w:pos="426"/>
              </w:tabs>
              <w:spacing w:line="0" w:lineRule="atLeast"/>
              <w:ind w:left="-142" w:right="-2"/>
              <w:contextualSpacing/>
              <w:jc w:val="center"/>
              <w:rPr>
                <w:color w:val="auto"/>
              </w:rPr>
            </w:pPr>
          </w:p>
          <w:p w:rsidR="000D0106" w:rsidRPr="009F6DB8" w:rsidRDefault="000D0106" w:rsidP="000D0106">
            <w:pPr>
              <w:tabs>
                <w:tab w:val="left" w:pos="426"/>
              </w:tabs>
              <w:spacing w:line="0" w:lineRule="atLeast"/>
              <w:ind w:left="-142" w:right="-2"/>
              <w:contextualSpacing/>
              <w:jc w:val="center"/>
              <w:rPr>
                <w:color w:val="auto"/>
              </w:rPr>
            </w:pPr>
            <w:r w:rsidRPr="009F6DB8">
              <w:rPr>
                <w:color w:val="auto"/>
              </w:rPr>
              <w:t>18</w:t>
            </w:r>
          </w:p>
        </w:tc>
      </w:tr>
    </w:tbl>
    <w:p w:rsidR="000D0106" w:rsidRPr="009F6DB8" w:rsidRDefault="000D0106" w:rsidP="000D0106">
      <w:pPr>
        <w:widowControl w:val="0"/>
        <w:autoSpaceDE w:val="0"/>
        <w:autoSpaceDN w:val="0"/>
        <w:adjustRightInd w:val="0"/>
        <w:spacing w:line="0" w:lineRule="atLeast"/>
        <w:ind w:left="-142" w:right="-2"/>
        <w:contextualSpacing/>
        <w:outlineLvl w:val="2"/>
        <w:rPr>
          <w:b/>
          <w:color w:val="auto"/>
          <w:sz w:val="24"/>
          <w:szCs w:val="24"/>
        </w:rPr>
      </w:pPr>
    </w:p>
    <w:p w:rsidR="000D0106" w:rsidRPr="009F6DB8" w:rsidRDefault="000D0106" w:rsidP="000D0106">
      <w:pPr>
        <w:spacing w:line="0" w:lineRule="atLeast"/>
        <w:ind w:left="-142" w:right="-2"/>
        <w:contextualSpacing/>
        <w:jc w:val="center"/>
        <w:rPr>
          <w:b/>
          <w:color w:val="auto"/>
          <w:sz w:val="24"/>
          <w:szCs w:val="24"/>
        </w:rPr>
      </w:pPr>
      <w:r w:rsidRPr="009F6DB8">
        <w:rPr>
          <w:b/>
          <w:color w:val="auto"/>
          <w:sz w:val="24"/>
          <w:szCs w:val="24"/>
        </w:rPr>
        <w:t xml:space="preserve">3. Целевые индикаторы (показатели),    характеризующие реализацию  мероприятий по ликвидации несанкционированных навалов мусора, организации санитарной очистки, сбору и вывозу твердых бытовых отходов вне  границ </w:t>
      </w:r>
      <w:r w:rsidRPr="009F6DB8">
        <w:rPr>
          <w:b/>
          <w:color w:val="auto"/>
          <w:sz w:val="24"/>
          <w:szCs w:val="24"/>
          <w:shd w:val="clear" w:color="auto" w:fill="FFFFFF"/>
        </w:rPr>
        <w:t xml:space="preserve">сельских </w:t>
      </w:r>
      <w:r w:rsidRPr="009F6DB8">
        <w:rPr>
          <w:b/>
          <w:color w:val="auto"/>
          <w:sz w:val="24"/>
          <w:szCs w:val="24"/>
        </w:rPr>
        <w:t xml:space="preserve">населенных пунктов на территории Комсомольского муниципального района </w:t>
      </w:r>
    </w:p>
    <w:p w:rsidR="000D0106" w:rsidRPr="009F6DB8" w:rsidRDefault="000D0106" w:rsidP="000D0106">
      <w:pPr>
        <w:spacing w:line="0" w:lineRule="atLeast"/>
        <w:ind w:left="-142" w:right="-2"/>
        <w:contextualSpacing/>
        <w:rPr>
          <w:b/>
          <w:color w:val="auto"/>
          <w:sz w:val="24"/>
          <w:szCs w:val="24"/>
        </w:rPr>
      </w:pPr>
      <w:r w:rsidRPr="009F6DB8">
        <w:rPr>
          <w:b/>
          <w:color w:val="auto"/>
          <w:sz w:val="24"/>
          <w:szCs w:val="24"/>
        </w:rPr>
        <w:t xml:space="preserve">                                                                                                                                        Таблица 2</w:t>
      </w:r>
    </w:p>
    <w:tbl>
      <w:tblPr>
        <w:tblW w:w="8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86"/>
        <w:gridCol w:w="1417"/>
        <w:gridCol w:w="1134"/>
        <w:gridCol w:w="992"/>
        <w:gridCol w:w="992"/>
      </w:tblGrid>
      <w:tr w:rsidR="000D0106" w:rsidRPr="009F6DB8" w:rsidTr="000D0106">
        <w:trPr>
          <w:trHeight w:val="472"/>
        </w:trPr>
        <w:tc>
          <w:tcPr>
            <w:tcW w:w="709"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 п/п</w:t>
            </w:r>
          </w:p>
        </w:tc>
        <w:tc>
          <w:tcPr>
            <w:tcW w:w="3686"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Наименование показателя</w:t>
            </w:r>
          </w:p>
        </w:tc>
        <w:tc>
          <w:tcPr>
            <w:tcW w:w="1417"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Единица</w:t>
            </w:r>
          </w:p>
          <w:p w:rsidR="000D0106" w:rsidRPr="009F6DB8" w:rsidRDefault="000D0106" w:rsidP="000D0106">
            <w:pPr>
              <w:spacing w:line="0" w:lineRule="atLeast"/>
              <w:ind w:left="-142" w:right="-2"/>
              <w:contextualSpacing/>
              <w:jc w:val="center"/>
              <w:rPr>
                <w:color w:val="auto"/>
              </w:rPr>
            </w:pPr>
            <w:r w:rsidRPr="009F6DB8">
              <w:rPr>
                <w:color w:val="auto"/>
              </w:rPr>
              <w:t>измерения</w:t>
            </w:r>
          </w:p>
        </w:tc>
        <w:tc>
          <w:tcPr>
            <w:tcW w:w="1134" w:type="dxa"/>
            <w:tcBorders>
              <w:right w:val="single" w:sz="4" w:space="0" w:color="auto"/>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2023г</w:t>
            </w:r>
          </w:p>
        </w:tc>
        <w:tc>
          <w:tcPr>
            <w:tcW w:w="992" w:type="dxa"/>
            <w:tcBorders>
              <w:right w:val="single" w:sz="4" w:space="0" w:color="auto"/>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2024г</w:t>
            </w:r>
          </w:p>
        </w:tc>
        <w:tc>
          <w:tcPr>
            <w:tcW w:w="992" w:type="dxa"/>
            <w:tcBorders>
              <w:right w:val="single" w:sz="4" w:space="0" w:color="auto"/>
            </w:tcBorders>
          </w:tcPr>
          <w:p w:rsidR="000D0106" w:rsidRPr="009F6DB8" w:rsidRDefault="000D0106" w:rsidP="000D0106">
            <w:pPr>
              <w:spacing w:line="0" w:lineRule="atLeast"/>
              <w:ind w:left="-142" w:right="-2"/>
              <w:contextualSpacing/>
              <w:jc w:val="center"/>
              <w:rPr>
                <w:color w:val="auto"/>
              </w:rPr>
            </w:pPr>
          </w:p>
          <w:p w:rsidR="000D0106" w:rsidRPr="009F6DB8" w:rsidRDefault="000D0106" w:rsidP="000D0106">
            <w:pPr>
              <w:spacing w:line="0" w:lineRule="atLeast"/>
              <w:ind w:left="-142" w:right="-2"/>
              <w:contextualSpacing/>
              <w:jc w:val="center"/>
              <w:rPr>
                <w:color w:val="auto"/>
              </w:rPr>
            </w:pPr>
            <w:r w:rsidRPr="009F6DB8">
              <w:rPr>
                <w:color w:val="auto"/>
              </w:rPr>
              <w:t>2025г</w:t>
            </w:r>
          </w:p>
        </w:tc>
      </w:tr>
      <w:tr w:rsidR="000D0106" w:rsidRPr="009F6DB8" w:rsidTr="000D0106">
        <w:trPr>
          <w:trHeight w:val="707"/>
        </w:trPr>
        <w:tc>
          <w:tcPr>
            <w:tcW w:w="709"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1.</w:t>
            </w:r>
          </w:p>
        </w:tc>
        <w:tc>
          <w:tcPr>
            <w:tcW w:w="3686"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Количество  несанкционированных навалов мусора</w:t>
            </w:r>
          </w:p>
        </w:tc>
        <w:tc>
          <w:tcPr>
            <w:tcW w:w="1417" w:type="dxa"/>
            <w:vAlign w:val="center"/>
          </w:tcPr>
          <w:p w:rsidR="000D0106" w:rsidRPr="009F6DB8" w:rsidRDefault="000D0106" w:rsidP="000D0106">
            <w:pPr>
              <w:spacing w:line="0" w:lineRule="atLeast"/>
              <w:ind w:left="-142" w:right="-2"/>
              <w:contextualSpacing/>
              <w:jc w:val="center"/>
              <w:rPr>
                <w:color w:val="auto"/>
              </w:rPr>
            </w:pPr>
            <w:r w:rsidRPr="009F6DB8">
              <w:rPr>
                <w:color w:val="auto"/>
              </w:rPr>
              <w:t>шт</w:t>
            </w:r>
          </w:p>
        </w:tc>
        <w:tc>
          <w:tcPr>
            <w:tcW w:w="1134" w:type="dxa"/>
            <w:tcBorders>
              <w:right w:val="single" w:sz="4" w:space="0" w:color="auto"/>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18</w:t>
            </w:r>
          </w:p>
        </w:tc>
        <w:tc>
          <w:tcPr>
            <w:tcW w:w="992" w:type="dxa"/>
            <w:tcBorders>
              <w:right w:val="single" w:sz="4" w:space="0" w:color="auto"/>
            </w:tcBorders>
            <w:vAlign w:val="center"/>
          </w:tcPr>
          <w:p w:rsidR="000D0106" w:rsidRPr="009F6DB8" w:rsidRDefault="000D0106" w:rsidP="000D0106">
            <w:pPr>
              <w:spacing w:line="0" w:lineRule="atLeast"/>
              <w:ind w:left="-142" w:right="-2"/>
              <w:contextualSpacing/>
              <w:jc w:val="center"/>
              <w:rPr>
                <w:color w:val="auto"/>
              </w:rPr>
            </w:pPr>
            <w:r w:rsidRPr="009F6DB8">
              <w:rPr>
                <w:color w:val="auto"/>
              </w:rPr>
              <w:t>18</w:t>
            </w:r>
          </w:p>
        </w:tc>
        <w:tc>
          <w:tcPr>
            <w:tcW w:w="992" w:type="dxa"/>
            <w:tcBorders>
              <w:right w:val="single" w:sz="4" w:space="0" w:color="auto"/>
            </w:tcBorders>
          </w:tcPr>
          <w:p w:rsidR="000D0106" w:rsidRPr="009F6DB8" w:rsidRDefault="000D0106" w:rsidP="000D0106">
            <w:pPr>
              <w:spacing w:line="0" w:lineRule="atLeast"/>
              <w:ind w:left="-142" w:right="-2"/>
              <w:contextualSpacing/>
              <w:jc w:val="center"/>
              <w:rPr>
                <w:color w:val="auto"/>
              </w:rPr>
            </w:pPr>
          </w:p>
          <w:p w:rsidR="000D0106" w:rsidRPr="009F6DB8" w:rsidRDefault="000D0106" w:rsidP="000D0106">
            <w:pPr>
              <w:spacing w:line="0" w:lineRule="atLeast"/>
              <w:ind w:left="-142" w:right="-2"/>
              <w:contextualSpacing/>
              <w:jc w:val="center"/>
              <w:rPr>
                <w:color w:val="auto"/>
              </w:rPr>
            </w:pPr>
            <w:r w:rsidRPr="009F6DB8">
              <w:rPr>
                <w:color w:val="auto"/>
              </w:rPr>
              <w:t>18</w:t>
            </w:r>
          </w:p>
        </w:tc>
      </w:tr>
    </w:tbl>
    <w:p w:rsidR="000D0106" w:rsidRPr="009F6DB8" w:rsidRDefault="000D0106" w:rsidP="000D0106">
      <w:pPr>
        <w:pStyle w:val="af1"/>
        <w:spacing w:line="0" w:lineRule="atLeast"/>
        <w:ind w:left="-142" w:right="-2"/>
        <w:rPr>
          <w:rFonts w:ascii="Times New Roman" w:hAnsi="Times New Roman" w:cs="Times New Roman"/>
          <w:b/>
          <w:sz w:val="24"/>
          <w:szCs w:val="24"/>
        </w:rPr>
      </w:pPr>
    </w:p>
    <w:p w:rsidR="000D0106" w:rsidRPr="009F6DB8" w:rsidRDefault="000D0106" w:rsidP="000D0106">
      <w:pPr>
        <w:pStyle w:val="af1"/>
        <w:spacing w:line="0" w:lineRule="atLeast"/>
        <w:ind w:left="-142" w:right="-2"/>
        <w:jc w:val="center"/>
        <w:rPr>
          <w:rFonts w:ascii="Times New Roman" w:hAnsi="Times New Roman" w:cs="Times New Roman"/>
          <w:b/>
          <w:sz w:val="24"/>
          <w:szCs w:val="24"/>
        </w:rPr>
      </w:pPr>
    </w:p>
    <w:p w:rsidR="000D0106" w:rsidRPr="009F6DB8" w:rsidRDefault="000D0106" w:rsidP="000D0106">
      <w:pPr>
        <w:pStyle w:val="af1"/>
        <w:spacing w:line="0" w:lineRule="atLeast"/>
        <w:ind w:left="-142" w:right="-2"/>
        <w:jc w:val="center"/>
        <w:rPr>
          <w:rFonts w:ascii="Times New Roman" w:hAnsi="Times New Roman" w:cs="Times New Roman"/>
          <w:b/>
          <w:sz w:val="24"/>
          <w:szCs w:val="24"/>
        </w:rPr>
      </w:pPr>
    </w:p>
    <w:p w:rsidR="000D0106" w:rsidRPr="009F6DB8" w:rsidRDefault="000D0106" w:rsidP="000D0106">
      <w:pPr>
        <w:pStyle w:val="af1"/>
        <w:spacing w:line="0" w:lineRule="atLeast"/>
        <w:ind w:left="-142" w:right="-2"/>
        <w:jc w:val="center"/>
        <w:rPr>
          <w:rFonts w:ascii="Times New Roman" w:hAnsi="Times New Roman" w:cs="Times New Roman"/>
          <w:b/>
          <w:sz w:val="24"/>
          <w:szCs w:val="24"/>
        </w:rPr>
      </w:pPr>
      <w:r w:rsidRPr="009F6DB8">
        <w:rPr>
          <w:rFonts w:ascii="Times New Roman" w:hAnsi="Times New Roman" w:cs="Times New Roman"/>
          <w:b/>
          <w:sz w:val="24"/>
          <w:szCs w:val="24"/>
        </w:rPr>
        <w:t>4. Ресурсное  обеспечение  подпрограммы, рублей</w:t>
      </w:r>
    </w:p>
    <w:p w:rsidR="000D0106" w:rsidRPr="009F6DB8" w:rsidRDefault="000D0106" w:rsidP="000D0106">
      <w:pPr>
        <w:pStyle w:val="af1"/>
        <w:spacing w:line="0" w:lineRule="atLeast"/>
        <w:ind w:left="-142" w:right="-2"/>
        <w:jc w:val="center"/>
        <w:rPr>
          <w:rFonts w:ascii="Times New Roman" w:hAnsi="Times New Roman" w:cs="Times New Roman"/>
          <w:b/>
          <w:sz w:val="24"/>
          <w:szCs w:val="24"/>
          <w:highlight w:val="yellow"/>
        </w:rPr>
      </w:pPr>
      <w:r w:rsidRPr="009F6DB8">
        <w:rPr>
          <w:rFonts w:ascii="Times New Roman" w:hAnsi="Times New Roman" w:cs="Times New Roman"/>
          <w:b/>
          <w:sz w:val="24"/>
          <w:szCs w:val="24"/>
        </w:rPr>
        <w:t xml:space="preserve">                                                                                                                                                   Таблица 3</w:t>
      </w:r>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85"/>
        <w:gridCol w:w="1418"/>
        <w:gridCol w:w="708"/>
        <w:gridCol w:w="1418"/>
        <w:gridCol w:w="1134"/>
        <w:gridCol w:w="1276"/>
        <w:gridCol w:w="1417"/>
      </w:tblGrid>
      <w:tr w:rsidR="000D0106" w:rsidRPr="009F6DB8" w:rsidTr="000D0106">
        <w:trPr>
          <w:trHeight w:val="553"/>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sz w:val="18"/>
                <w:szCs w:val="18"/>
              </w:rPr>
            </w:pPr>
            <w:r w:rsidRPr="009F6DB8">
              <w:rPr>
                <w:color w:val="auto"/>
                <w:sz w:val="18"/>
                <w:szCs w:val="18"/>
              </w:rPr>
              <w:t>№п/п</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right="-2" w:hanging="142"/>
              <w:contextualSpacing/>
              <w:jc w:val="center"/>
              <w:rPr>
                <w:color w:val="auto"/>
                <w:sz w:val="18"/>
                <w:szCs w:val="18"/>
              </w:rPr>
            </w:pPr>
            <w:r w:rsidRPr="009F6DB8">
              <w:rPr>
                <w:color w:val="auto"/>
                <w:sz w:val="18"/>
                <w:szCs w:val="18"/>
              </w:rPr>
              <w:t>Наименование  основного мероприятия /мероприятия/</w:t>
            </w:r>
          </w:p>
          <w:p w:rsidR="000D0106" w:rsidRPr="009F6DB8" w:rsidRDefault="000D0106" w:rsidP="000D0106">
            <w:pPr>
              <w:spacing w:line="0" w:lineRule="atLeast"/>
              <w:ind w:right="-2" w:hanging="142"/>
              <w:contextualSpacing/>
              <w:jc w:val="center"/>
              <w:rPr>
                <w:color w:val="auto"/>
                <w:sz w:val="18"/>
                <w:szCs w:val="18"/>
              </w:rPr>
            </w:pPr>
            <w:r w:rsidRPr="009F6DB8">
              <w:rPr>
                <w:color w:val="auto"/>
                <w:sz w:val="18"/>
                <w:szCs w:val="18"/>
              </w:rPr>
              <w:t>Источник ресурсного обеспечения</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34" w:right="-2"/>
              <w:contextualSpacing/>
              <w:jc w:val="center"/>
              <w:rPr>
                <w:color w:val="auto"/>
                <w:sz w:val="18"/>
                <w:szCs w:val="18"/>
              </w:rPr>
            </w:pPr>
            <w:r w:rsidRPr="009F6DB8">
              <w:rPr>
                <w:color w:val="auto"/>
                <w:sz w:val="18"/>
                <w:szCs w:val="18"/>
              </w:rPr>
              <w:t>Исполнитель</w:t>
            </w:r>
          </w:p>
        </w:tc>
        <w:tc>
          <w:tcPr>
            <w:tcW w:w="708" w:type="dxa"/>
            <w:vMerge w:val="restart"/>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right="-2"/>
              <w:contextualSpacing/>
              <w:jc w:val="center"/>
              <w:rPr>
                <w:color w:val="auto"/>
                <w:sz w:val="18"/>
                <w:szCs w:val="18"/>
              </w:rPr>
            </w:pPr>
            <w:r w:rsidRPr="009F6DB8">
              <w:rPr>
                <w:color w:val="auto"/>
                <w:sz w:val="18"/>
                <w:szCs w:val="18"/>
              </w:rPr>
              <w:t>Срок реализа-ции (годы)</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right="-2"/>
              <w:contextualSpacing/>
              <w:jc w:val="center"/>
              <w:rPr>
                <w:color w:val="auto"/>
                <w:sz w:val="18"/>
                <w:szCs w:val="18"/>
              </w:rPr>
            </w:pPr>
            <w:r w:rsidRPr="009F6DB8">
              <w:rPr>
                <w:color w:val="auto"/>
                <w:sz w:val="18"/>
                <w:szCs w:val="18"/>
              </w:rPr>
              <w:t>Источник финансирования</w:t>
            </w:r>
          </w:p>
        </w:tc>
        <w:tc>
          <w:tcPr>
            <w:tcW w:w="3827" w:type="dxa"/>
            <w:gridSpan w:val="3"/>
            <w:tcBorders>
              <w:top w:val="single" w:sz="4" w:space="0" w:color="auto"/>
              <w:bottom w:val="single" w:sz="4" w:space="0" w:color="auto"/>
              <w:right w:val="single" w:sz="4" w:space="0" w:color="auto"/>
            </w:tcBorders>
            <w:shd w:val="clear" w:color="auto" w:fill="auto"/>
          </w:tcPr>
          <w:p w:rsidR="000D0106" w:rsidRPr="009F6DB8" w:rsidRDefault="000D0106" w:rsidP="000D0106">
            <w:pPr>
              <w:rPr>
                <w:color w:val="auto"/>
                <w:sz w:val="18"/>
                <w:szCs w:val="18"/>
              </w:rPr>
            </w:pPr>
            <w:r w:rsidRPr="009F6DB8">
              <w:rPr>
                <w:color w:val="auto"/>
                <w:sz w:val="18"/>
                <w:szCs w:val="18"/>
              </w:rPr>
              <w:t>Объемы бюджетных ассигнований</w:t>
            </w:r>
          </w:p>
        </w:tc>
      </w:tr>
      <w:tr w:rsidR="000D0106" w:rsidRPr="009F6DB8" w:rsidTr="000D0106">
        <w:trPr>
          <w:trHeight w:val="66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sz w:val="18"/>
                <w:szCs w:val="1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right="-2" w:hanging="142"/>
              <w:contextualSpacing/>
              <w:jc w:val="center"/>
              <w:rPr>
                <w:color w:val="auto"/>
                <w:sz w:val="18"/>
                <w:szCs w:val="18"/>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34" w:right="-2"/>
              <w:contextualSpacing/>
              <w:jc w:val="center"/>
              <w:rPr>
                <w:color w:val="auto"/>
                <w:sz w:val="18"/>
                <w:szCs w:val="18"/>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right="-2"/>
              <w:contextualSpacing/>
              <w:jc w:val="center"/>
              <w:rPr>
                <w:color w:val="auto"/>
                <w:sz w:val="18"/>
                <w:szCs w:val="18"/>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right="-2"/>
              <w:contextualSpacing/>
              <w:jc w:val="center"/>
              <w:rPr>
                <w:color w:val="auto"/>
                <w:sz w:val="18"/>
                <w:szCs w:val="18"/>
              </w:rPr>
            </w:pPr>
          </w:p>
        </w:tc>
        <w:tc>
          <w:tcPr>
            <w:tcW w:w="1134" w:type="dxa"/>
            <w:tcBorders>
              <w:top w:val="single" w:sz="4" w:space="0" w:color="auto"/>
              <w:left w:val="single" w:sz="4" w:space="0" w:color="auto"/>
              <w:bottom w:val="single" w:sz="4" w:space="0" w:color="000000"/>
              <w:right w:val="single" w:sz="4" w:space="0" w:color="auto"/>
            </w:tcBorders>
            <w:vAlign w:val="center"/>
            <w:hideMark/>
          </w:tcPr>
          <w:p w:rsidR="000D0106" w:rsidRPr="009F6DB8" w:rsidRDefault="000D0106" w:rsidP="000D0106">
            <w:pPr>
              <w:spacing w:line="0" w:lineRule="atLeast"/>
              <w:ind w:left="-42" w:right="-2"/>
              <w:contextualSpacing/>
              <w:jc w:val="center"/>
              <w:rPr>
                <w:color w:val="auto"/>
                <w:sz w:val="18"/>
                <w:szCs w:val="18"/>
              </w:rPr>
            </w:pPr>
            <w:r w:rsidRPr="009F6DB8">
              <w:rPr>
                <w:color w:val="auto"/>
                <w:sz w:val="18"/>
                <w:szCs w:val="18"/>
              </w:rPr>
              <w:t>2023г</w:t>
            </w:r>
          </w:p>
        </w:tc>
        <w:tc>
          <w:tcPr>
            <w:tcW w:w="1276" w:type="dxa"/>
            <w:tcBorders>
              <w:top w:val="single" w:sz="4" w:space="0" w:color="auto"/>
              <w:left w:val="single" w:sz="4" w:space="0" w:color="auto"/>
              <w:bottom w:val="single" w:sz="4" w:space="0" w:color="000000"/>
              <w:right w:val="single" w:sz="4" w:space="0" w:color="000000"/>
            </w:tcBorders>
            <w:vAlign w:val="center"/>
            <w:hideMark/>
          </w:tcPr>
          <w:p w:rsidR="000D0106" w:rsidRPr="009F6DB8" w:rsidRDefault="000D0106" w:rsidP="000D0106">
            <w:pPr>
              <w:spacing w:line="0" w:lineRule="atLeast"/>
              <w:ind w:left="-42" w:right="-2"/>
              <w:contextualSpacing/>
              <w:jc w:val="center"/>
              <w:rPr>
                <w:color w:val="auto"/>
                <w:sz w:val="18"/>
                <w:szCs w:val="18"/>
              </w:rPr>
            </w:pPr>
            <w:r w:rsidRPr="009F6DB8">
              <w:rPr>
                <w:color w:val="auto"/>
                <w:sz w:val="18"/>
                <w:szCs w:val="18"/>
              </w:rPr>
              <w:t>2024г</w:t>
            </w:r>
          </w:p>
        </w:tc>
        <w:tc>
          <w:tcPr>
            <w:tcW w:w="1417" w:type="dxa"/>
            <w:tcBorders>
              <w:top w:val="single" w:sz="4" w:space="0" w:color="auto"/>
              <w:left w:val="single" w:sz="4" w:space="0" w:color="auto"/>
              <w:bottom w:val="single" w:sz="4" w:space="0" w:color="000000"/>
              <w:right w:val="single" w:sz="4" w:space="0" w:color="000000"/>
            </w:tcBorders>
            <w:vAlign w:val="center"/>
          </w:tcPr>
          <w:p w:rsidR="000D0106" w:rsidRPr="009F6DB8" w:rsidRDefault="000D0106" w:rsidP="000D0106">
            <w:pPr>
              <w:spacing w:line="0" w:lineRule="atLeast"/>
              <w:ind w:left="-42" w:right="-2"/>
              <w:contextualSpacing/>
              <w:jc w:val="center"/>
              <w:rPr>
                <w:color w:val="auto"/>
                <w:sz w:val="18"/>
                <w:szCs w:val="18"/>
              </w:rPr>
            </w:pPr>
            <w:r w:rsidRPr="009F6DB8">
              <w:rPr>
                <w:color w:val="auto"/>
                <w:sz w:val="18"/>
                <w:szCs w:val="18"/>
              </w:rPr>
              <w:t>2025г</w:t>
            </w:r>
          </w:p>
        </w:tc>
      </w:tr>
      <w:tr w:rsidR="000D0106" w:rsidRPr="009F6DB8" w:rsidTr="000D0106">
        <w:trPr>
          <w:trHeight w:val="144"/>
        </w:trPr>
        <w:tc>
          <w:tcPr>
            <w:tcW w:w="567"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142" w:right="-2"/>
              <w:contextualSpacing/>
              <w:jc w:val="center"/>
              <w:rPr>
                <w:b/>
                <w:color w:val="auto"/>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right="-2" w:hanging="142"/>
              <w:contextualSpacing/>
              <w:jc w:val="center"/>
              <w:rPr>
                <w:color w:val="auto"/>
                <w:sz w:val="18"/>
                <w:szCs w:val="18"/>
              </w:rPr>
            </w:pPr>
            <w:r w:rsidRPr="009F6DB8">
              <w:rPr>
                <w:b/>
                <w:color w:val="auto"/>
                <w:sz w:val="18"/>
                <w:szCs w:val="18"/>
              </w:rPr>
              <w:t>Подпрограмма</w:t>
            </w:r>
            <w:r w:rsidRPr="009F6DB8">
              <w:rPr>
                <w:color w:val="auto"/>
                <w:sz w:val="18"/>
                <w:szCs w:val="18"/>
              </w:rPr>
              <w:t>,</w:t>
            </w:r>
          </w:p>
          <w:p w:rsidR="000D0106" w:rsidRPr="009F6DB8" w:rsidRDefault="000D0106" w:rsidP="000D0106">
            <w:pPr>
              <w:spacing w:line="0" w:lineRule="atLeast"/>
              <w:ind w:right="-2" w:hanging="142"/>
              <w:contextualSpacing/>
              <w:jc w:val="center"/>
              <w:rPr>
                <w:color w:val="auto"/>
                <w:sz w:val="18"/>
                <w:szCs w:val="18"/>
              </w:rPr>
            </w:pPr>
            <w:r w:rsidRPr="009F6DB8">
              <w:rPr>
                <w:color w:val="auto"/>
                <w:sz w:val="18"/>
                <w:szCs w:val="18"/>
              </w:rPr>
              <w:t>всего</w:t>
            </w:r>
          </w:p>
        </w:tc>
        <w:tc>
          <w:tcPr>
            <w:tcW w:w="1418"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left="34" w:right="-2"/>
              <w:contextualSpacing/>
              <w:jc w:val="center"/>
              <w:rPr>
                <w:b/>
                <w:color w:val="auto"/>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right="-2"/>
              <w:contextualSpacing/>
              <w:jc w:val="center"/>
              <w:rPr>
                <w:b/>
                <w:color w:val="auto"/>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D0106" w:rsidRPr="009F6DB8" w:rsidRDefault="000D0106" w:rsidP="000D0106">
            <w:pPr>
              <w:spacing w:line="0" w:lineRule="atLeast"/>
              <w:ind w:right="-2"/>
              <w:contextualSpacing/>
              <w:jc w:val="center"/>
              <w:rPr>
                <w:color w:val="auto"/>
                <w:sz w:val="16"/>
                <w:szCs w:val="16"/>
              </w:rPr>
            </w:pPr>
          </w:p>
        </w:tc>
        <w:tc>
          <w:tcPr>
            <w:tcW w:w="1134" w:type="dxa"/>
            <w:tcBorders>
              <w:top w:val="single" w:sz="4" w:space="0" w:color="000000"/>
              <w:left w:val="single" w:sz="4" w:space="0" w:color="auto"/>
              <w:bottom w:val="single" w:sz="4" w:space="0" w:color="000000"/>
              <w:right w:val="single" w:sz="4" w:space="0" w:color="auto"/>
            </w:tcBorders>
            <w:vAlign w:val="center"/>
            <w:hideMark/>
          </w:tcPr>
          <w:p w:rsidR="000D0106" w:rsidRPr="009F6DB8" w:rsidRDefault="000D0106" w:rsidP="000D0106">
            <w:pPr>
              <w:spacing w:line="0" w:lineRule="atLeast"/>
              <w:ind w:left="-42" w:right="-2"/>
              <w:contextualSpacing/>
              <w:jc w:val="center"/>
              <w:rPr>
                <w:b/>
                <w:color w:val="auto"/>
                <w:sz w:val="18"/>
                <w:szCs w:val="18"/>
              </w:rPr>
            </w:pPr>
            <w:r w:rsidRPr="009F6DB8">
              <w:rPr>
                <w:b/>
                <w:color w:val="auto"/>
                <w:sz w:val="18"/>
                <w:szCs w:val="18"/>
              </w:rPr>
              <w:t xml:space="preserve">1 322 500,00 </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0D0106" w:rsidRPr="009F6DB8" w:rsidRDefault="000D0106" w:rsidP="000D0106">
            <w:pPr>
              <w:spacing w:line="0" w:lineRule="atLeast"/>
              <w:ind w:left="-42" w:right="-2"/>
              <w:contextualSpacing/>
              <w:jc w:val="center"/>
              <w:rPr>
                <w:b/>
                <w:color w:val="auto"/>
                <w:sz w:val="18"/>
                <w:szCs w:val="18"/>
              </w:rPr>
            </w:pPr>
            <w:r w:rsidRPr="009F6DB8">
              <w:rPr>
                <w:b/>
                <w:color w:val="auto"/>
                <w:sz w:val="18"/>
                <w:szCs w:val="18"/>
              </w:rPr>
              <w:t>1 688 570,00</w:t>
            </w:r>
          </w:p>
        </w:tc>
        <w:tc>
          <w:tcPr>
            <w:tcW w:w="1417" w:type="dxa"/>
            <w:tcBorders>
              <w:top w:val="single" w:sz="4" w:space="0" w:color="000000"/>
              <w:left w:val="single" w:sz="4" w:space="0" w:color="auto"/>
              <w:bottom w:val="single" w:sz="4" w:space="0" w:color="000000"/>
              <w:right w:val="single" w:sz="4" w:space="0" w:color="000000"/>
            </w:tcBorders>
            <w:vAlign w:val="center"/>
          </w:tcPr>
          <w:p w:rsidR="000D0106" w:rsidRPr="009F6DB8" w:rsidRDefault="000D0106" w:rsidP="000D0106">
            <w:pPr>
              <w:spacing w:line="0" w:lineRule="atLeast"/>
              <w:ind w:left="-42" w:right="-2"/>
              <w:contextualSpacing/>
              <w:jc w:val="center"/>
              <w:rPr>
                <w:b/>
                <w:color w:val="auto"/>
                <w:sz w:val="18"/>
                <w:szCs w:val="18"/>
              </w:rPr>
            </w:pPr>
            <w:r w:rsidRPr="009F6DB8">
              <w:rPr>
                <w:b/>
                <w:color w:val="auto"/>
                <w:sz w:val="18"/>
                <w:szCs w:val="18"/>
              </w:rPr>
              <w:t>1 468 570,00</w:t>
            </w:r>
          </w:p>
        </w:tc>
      </w:tr>
      <w:tr w:rsidR="000D0106" w:rsidRPr="009F6DB8" w:rsidTr="000D0106">
        <w:trPr>
          <w:trHeight w:val="3534"/>
        </w:trPr>
        <w:tc>
          <w:tcPr>
            <w:tcW w:w="567" w:type="dxa"/>
            <w:tcBorders>
              <w:top w:val="single" w:sz="4" w:space="0" w:color="000000"/>
              <w:left w:val="single" w:sz="4" w:space="0" w:color="000000"/>
              <w:bottom w:val="single" w:sz="4" w:space="0" w:color="000000"/>
              <w:right w:val="single" w:sz="4" w:space="0" w:color="000000"/>
            </w:tcBorders>
            <w:hideMark/>
          </w:tcPr>
          <w:p w:rsidR="000D0106" w:rsidRPr="009F6DB8" w:rsidRDefault="000D0106" w:rsidP="000D0106">
            <w:pPr>
              <w:spacing w:line="0" w:lineRule="atLeast"/>
              <w:ind w:left="-142" w:right="-2"/>
              <w:contextualSpacing/>
              <w:jc w:val="center"/>
              <w:rPr>
                <w:color w:val="auto"/>
                <w:sz w:val="18"/>
                <w:szCs w:val="18"/>
              </w:rPr>
            </w:pPr>
            <w:r w:rsidRPr="009F6DB8">
              <w:rPr>
                <w:color w:val="auto"/>
                <w:sz w:val="18"/>
                <w:szCs w:val="18"/>
              </w:rPr>
              <w:t>1.</w:t>
            </w:r>
          </w:p>
        </w:tc>
        <w:tc>
          <w:tcPr>
            <w:tcW w:w="1985" w:type="dxa"/>
            <w:tcBorders>
              <w:top w:val="single" w:sz="4" w:space="0" w:color="000000"/>
              <w:left w:val="single" w:sz="4" w:space="0" w:color="000000"/>
              <w:bottom w:val="single" w:sz="4" w:space="0" w:color="000000"/>
              <w:right w:val="single" w:sz="4" w:space="0" w:color="000000"/>
            </w:tcBorders>
            <w:hideMark/>
          </w:tcPr>
          <w:p w:rsidR="000D0106" w:rsidRPr="009F6DB8" w:rsidRDefault="000D0106" w:rsidP="000D0106">
            <w:pPr>
              <w:spacing w:line="0" w:lineRule="atLeast"/>
              <w:ind w:right="-2" w:hanging="142"/>
              <w:contextualSpacing/>
              <w:jc w:val="center"/>
              <w:rPr>
                <w:b/>
                <w:i/>
                <w:color w:val="auto"/>
                <w:sz w:val="18"/>
                <w:szCs w:val="18"/>
              </w:rPr>
            </w:pPr>
            <w:r w:rsidRPr="009F6DB8">
              <w:rPr>
                <w:b/>
                <w:i/>
                <w:color w:val="auto"/>
                <w:sz w:val="18"/>
                <w:szCs w:val="18"/>
              </w:rPr>
              <w:t>Основное мероприятие</w:t>
            </w:r>
          </w:p>
          <w:p w:rsidR="000D0106" w:rsidRPr="009F6DB8" w:rsidRDefault="000D0106" w:rsidP="000D0106">
            <w:pPr>
              <w:spacing w:line="0" w:lineRule="atLeast"/>
              <w:ind w:right="-2" w:hanging="142"/>
              <w:contextualSpacing/>
              <w:jc w:val="center"/>
              <w:rPr>
                <w:color w:val="auto"/>
                <w:sz w:val="18"/>
                <w:szCs w:val="18"/>
              </w:rPr>
            </w:pPr>
            <w:r w:rsidRPr="009F6DB8">
              <w:rPr>
                <w:color w:val="auto"/>
                <w:sz w:val="18"/>
                <w:szCs w:val="18"/>
              </w:rPr>
              <w:t xml:space="preserve">Ликвидация несанкционированных навалов мусора, организация санитарной очистки, сбор и вывоз твердых бытовых отходов вне  границ </w:t>
            </w:r>
            <w:r w:rsidRPr="009F6DB8">
              <w:rPr>
                <w:color w:val="auto"/>
                <w:sz w:val="18"/>
                <w:szCs w:val="18"/>
                <w:shd w:val="clear" w:color="auto" w:fill="FFFFFF"/>
              </w:rPr>
              <w:t>сельских</w:t>
            </w:r>
            <w:r w:rsidRPr="009F6DB8">
              <w:rPr>
                <w:color w:val="auto"/>
                <w:sz w:val="18"/>
                <w:szCs w:val="18"/>
              </w:rPr>
              <w:t xml:space="preserve"> населенных пунктов на территории Комсомольского муниципального района</w:t>
            </w:r>
          </w:p>
        </w:tc>
        <w:tc>
          <w:tcPr>
            <w:tcW w:w="1418" w:type="dxa"/>
            <w:tcBorders>
              <w:top w:val="single" w:sz="4" w:space="0" w:color="000000"/>
              <w:left w:val="single" w:sz="4" w:space="0" w:color="000000"/>
              <w:bottom w:val="single" w:sz="4" w:space="0" w:color="000000"/>
              <w:right w:val="single" w:sz="4" w:space="0" w:color="000000"/>
            </w:tcBorders>
          </w:tcPr>
          <w:p w:rsidR="000D0106" w:rsidRPr="009F6DB8" w:rsidRDefault="000D0106" w:rsidP="000D0106">
            <w:pPr>
              <w:spacing w:line="0" w:lineRule="atLeast"/>
              <w:ind w:left="34" w:right="-2"/>
              <w:contextualSpacing/>
              <w:jc w:val="center"/>
              <w:rPr>
                <w:color w:val="auto"/>
                <w:sz w:val="18"/>
                <w:szCs w:val="18"/>
              </w:rPr>
            </w:pPr>
          </w:p>
        </w:tc>
        <w:tc>
          <w:tcPr>
            <w:tcW w:w="708" w:type="dxa"/>
            <w:tcBorders>
              <w:top w:val="single" w:sz="4" w:space="0" w:color="000000"/>
              <w:left w:val="single" w:sz="4" w:space="0" w:color="000000"/>
              <w:bottom w:val="single" w:sz="4" w:space="0" w:color="000000"/>
              <w:right w:val="single" w:sz="4" w:space="0" w:color="000000"/>
            </w:tcBorders>
            <w:hideMark/>
          </w:tcPr>
          <w:p w:rsidR="000D0106" w:rsidRPr="009F6DB8" w:rsidRDefault="000D0106" w:rsidP="000D0106">
            <w:pPr>
              <w:spacing w:line="0" w:lineRule="atLeast"/>
              <w:ind w:right="-2"/>
              <w:contextualSpacing/>
              <w:rPr>
                <w:color w:val="auto"/>
                <w:sz w:val="18"/>
                <w:szCs w:val="18"/>
              </w:rPr>
            </w:pPr>
          </w:p>
          <w:p w:rsidR="000D0106" w:rsidRPr="009F6DB8" w:rsidRDefault="000D0106" w:rsidP="000D0106">
            <w:pPr>
              <w:spacing w:line="0" w:lineRule="atLeast"/>
              <w:ind w:right="-2"/>
              <w:contextualSpacing/>
              <w:rPr>
                <w:color w:val="auto"/>
                <w:sz w:val="18"/>
                <w:szCs w:val="18"/>
              </w:rPr>
            </w:pPr>
          </w:p>
          <w:p w:rsidR="000D0106" w:rsidRPr="009F6DB8" w:rsidRDefault="000D0106" w:rsidP="000D0106">
            <w:pPr>
              <w:spacing w:line="0" w:lineRule="atLeast"/>
              <w:ind w:right="-2"/>
              <w:contextualSpacing/>
              <w:rPr>
                <w:color w:val="auto"/>
                <w:sz w:val="18"/>
                <w:szCs w:val="18"/>
              </w:rPr>
            </w:pPr>
          </w:p>
          <w:p w:rsidR="000D0106" w:rsidRPr="009F6DB8" w:rsidRDefault="000D0106" w:rsidP="000D0106">
            <w:pPr>
              <w:spacing w:line="0" w:lineRule="atLeast"/>
              <w:ind w:right="-2"/>
              <w:contextualSpacing/>
              <w:rPr>
                <w:color w:val="auto"/>
                <w:sz w:val="18"/>
                <w:szCs w:val="18"/>
              </w:rPr>
            </w:pPr>
          </w:p>
          <w:p w:rsidR="000D0106" w:rsidRPr="009F6DB8" w:rsidRDefault="000D0106" w:rsidP="000D0106">
            <w:pPr>
              <w:spacing w:line="0" w:lineRule="atLeast"/>
              <w:ind w:right="-2"/>
              <w:contextualSpacing/>
              <w:rPr>
                <w:color w:val="auto"/>
                <w:sz w:val="18"/>
                <w:szCs w:val="18"/>
              </w:rPr>
            </w:pPr>
          </w:p>
          <w:p w:rsidR="000D0106" w:rsidRPr="009F6DB8" w:rsidRDefault="000D0106" w:rsidP="000D0106">
            <w:pPr>
              <w:spacing w:line="0" w:lineRule="atLeast"/>
              <w:ind w:right="-2"/>
              <w:contextualSpacing/>
              <w:rPr>
                <w:color w:val="auto"/>
                <w:sz w:val="18"/>
                <w:szCs w:val="18"/>
              </w:rPr>
            </w:pPr>
          </w:p>
          <w:p w:rsidR="000D0106" w:rsidRPr="009F6DB8" w:rsidRDefault="000D0106" w:rsidP="000D0106">
            <w:pPr>
              <w:spacing w:line="0" w:lineRule="atLeast"/>
              <w:ind w:right="-2"/>
              <w:contextualSpacing/>
              <w:rPr>
                <w:color w:val="auto"/>
                <w:sz w:val="18"/>
                <w:szCs w:val="18"/>
              </w:rPr>
            </w:pPr>
          </w:p>
          <w:p w:rsidR="000D0106" w:rsidRPr="009F6DB8" w:rsidRDefault="000D0106" w:rsidP="000D0106">
            <w:pPr>
              <w:spacing w:line="0" w:lineRule="atLeast"/>
              <w:ind w:right="-2"/>
              <w:contextualSpacing/>
              <w:rPr>
                <w:color w:val="auto"/>
                <w:sz w:val="18"/>
                <w:szCs w:val="18"/>
              </w:rPr>
            </w:pPr>
            <w:r w:rsidRPr="009F6DB8">
              <w:rPr>
                <w:color w:val="auto"/>
              </w:rPr>
              <w:t>2023-2025</w:t>
            </w:r>
          </w:p>
        </w:tc>
        <w:tc>
          <w:tcPr>
            <w:tcW w:w="1418" w:type="dxa"/>
            <w:tcBorders>
              <w:top w:val="single" w:sz="4" w:space="0" w:color="000000"/>
              <w:left w:val="single" w:sz="4" w:space="0" w:color="000000"/>
              <w:bottom w:val="single" w:sz="4" w:space="0" w:color="000000"/>
              <w:right w:val="single" w:sz="4" w:space="0" w:color="000000"/>
            </w:tcBorders>
          </w:tcPr>
          <w:p w:rsidR="000D0106" w:rsidRPr="009F6DB8" w:rsidRDefault="000D0106" w:rsidP="000D0106">
            <w:pPr>
              <w:spacing w:line="0" w:lineRule="atLeast"/>
              <w:ind w:right="-2"/>
              <w:contextualSpacing/>
              <w:jc w:val="center"/>
              <w:rPr>
                <w:color w:val="auto"/>
                <w:sz w:val="16"/>
                <w:szCs w:val="16"/>
              </w:rPr>
            </w:pPr>
          </w:p>
        </w:tc>
        <w:tc>
          <w:tcPr>
            <w:tcW w:w="1134" w:type="dxa"/>
            <w:tcBorders>
              <w:top w:val="single" w:sz="4" w:space="0" w:color="000000"/>
              <w:left w:val="single" w:sz="4" w:space="0" w:color="auto"/>
              <w:bottom w:val="single" w:sz="4" w:space="0" w:color="000000"/>
              <w:right w:val="single" w:sz="4" w:space="0" w:color="auto"/>
            </w:tcBorders>
            <w:vAlign w:val="center"/>
            <w:hideMark/>
          </w:tcPr>
          <w:p w:rsidR="000D0106" w:rsidRPr="009F6DB8" w:rsidRDefault="000D0106" w:rsidP="000D0106">
            <w:pPr>
              <w:spacing w:line="0" w:lineRule="atLeast"/>
              <w:ind w:left="-42" w:right="-2"/>
              <w:contextualSpacing/>
              <w:jc w:val="center"/>
              <w:rPr>
                <w:b/>
                <w:color w:val="auto"/>
                <w:sz w:val="18"/>
                <w:szCs w:val="18"/>
              </w:rPr>
            </w:pPr>
            <w:r w:rsidRPr="009F6DB8">
              <w:rPr>
                <w:b/>
                <w:color w:val="auto"/>
                <w:sz w:val="18"/>
                <w:szCs w:val="18"/>
              </w:rPr>
              <w:t>1 322 500,00</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0D0106" w:rsidRPr="009F6DB8" w:rsidRDefault="000D0106" w:rsidP="000D0106">
            <w:pPr>
              <w:spacing w:line="0" w:lineRule="atLeast"/>
              <w:ind w:left="-42" w:right="-2"/>
              <w:contextualSpacing/>
              <w:jc w:val="center"/>
              <w:rPr>
                <w:b/>
                <w:color w:val="auto"/>
                <w:sz w:val="18"/>
                <w:szCs w:val="18"/>
              </w:rPr>
            </w:pPr>
            <w:r w:rsidRPr="009F6DB8">
              <w:rPr>
                <w:b/>
                <w:color w:val="auto"/>
                <w:sz w:val="18"/>
                <w:szCs w:val="18"/>
              </w:rPr>
              <w:t>1 688 570,00</w:t>
            </w:r>
          </w:p>
        </w:tc>
        <w:tc>
          <w:tcPr>
            <w:tcW w:w="1417" w:type="dxa"/>
            <w:tcBorders>
              <w:top w:val="single" w:sz="4" w:space="0" w:color="000000"/>
              <w:left w:val="single" w:sz="4" w:space="0" w:color="auto"/>
              <w:bottom w:val="single" w:sz="4" w:space="0" w:color="000000"/>
              <w:right w:val="single" w:sz="4" w:space="0" w:color="000000"/>
            </w:tcBorders>
            <w:vAlign w:val="center"/>
          </w:tcPr>
          <w:p w:rsidR="000D0106" w:rsidRPr="009F6DB8" w:rsidRDefault="000D0106" w:rsidP="000D0106">
            <w:pPr>
              <w:spacing w:line="0" w:lineRule="atLeast"/>
              <w:ind w:left="-42" w:right="-2"/>
              <w:contextualSpacing/>
              <w:jc w:val="center"/>
              <w:rPr>
                <w:b/>
                <w:color w:val="auto"/>
                <w:sz w:val="18"/>
                <w:szCs w:val="18"/>
              </w:rPr>
            </w:pPr>
            <w:r w:rsidRPr="009F6DB8">
              <w:rPr>
                <w:b/>
                <w:color w:val="auto"/>
                <w:sz w:val="18"/>
                <w:szCs w:val="18"/>
              </w:rPr>
              <w:t>1 468 570,00</w:t>
            </w:r>
          </w:p>
        </w:tc>
      </w:tr>
      <w:tr w:rsidR="000D0106" w:rsidRPr="009F6DB8" w:rsidTr="000D0106">
        <w:trPr>
          <w:trHeight w:val="2512"/>
        </w:trPr>
        <w:tc>
          <w:tcPr>
            <w:tcW w:w="567" w:type="dxa"/>
            <w:vMerge w:val="restart"/>
            <w:tcBorders>
              <w:top w:val="single" w:sz="4" w:space="0" w:color="000000"/>
              <w:left w:val="single" w:sz="4" w:space="0" w:color="000000"/>
              <w:right w:val="single" w:sz="4" w:space="0" w:color="000000"/>
            </w:tcBorders>
            <w:hideMark/>
          </w:tcPr>
          <w:p w:rsidR="000D0106" w:rsidRPr="009F6DB8" w:rsidRDefault="000D0106" w:rsidP="000D0106">
            <w:pPr>
              <w:spacing w:line="0" w:lineRule="atLeast"/>
              <w:ind w:left="-142" w:right="-2"/>
              <w:contextualSpacing/>
              <w:jc w:val="center"/>
              <w:rPr>
                <w:color w:val="auto"/>
                <w:sz w:val="18"/>
                <w:szCs w:val="18"/>
              </w:rPr>
            </w:pPr>
            <w:r w:rsidRPr="009F6DB8">
              <w:rPr>
                <w:color w:val="auto"/>
                <w:sz w:val="18"/>
                <w:szCs w:val="18"/>
              </w:rPr>
              <w:t>1.1</w:t>
            </w:r>
          </w:p>
        </w:tc>
        <w:tc>
          <w:tcPr>
            <w:tcW w:w="1985" w:type="dxa"/>
            <w:vMerge w:val="restart"/>
            <w:tcBorders>
              <w:top w:val="single" w:sz="4" w:space="0" w:color="000000"/>
              <w:left w:val="single" w:sz="4" w:space="0" w:color="000000"/>
              <w:right w:val="single" w:sz="4" w:space="0" w:color="000000"/>
            </w:tcBorders>
            <w:hideMark/>
          </w:tcPr>
          <w:p w:rsidR="000D0106" w:rsidRPr="009F6DB8" w:rsidRDefault="000D0106" w:rsidP="000D0106">
            <w:pPr>
              <w:spacing w:line="0" w:lineRule="atLeast"/>
              <w:ind w:right="-2" w:hanging="142"/>
              <w:contextualSpacing/>
              <w:rPr>
                <w:b/>
                <w:i/>
                <w:color w:val="auto"/>
                <w:sz w:val="18"/>
                <w:szCs w:val="18"/>
              </w:rPr>
            </w:pPr>
            <w:r w:rsidRPr="009F6DB8">
              <w:rPr>
                <w:b/>
                <w:i/>
                <w:color w:val="auto"/>
                <w:sz w:val="18"/>
                <w:szCs w:val="18"/>
              </w:rPr>
              <w:t xml:space="preserve">           Мероприятие</w:t>
            </w:r>
          </w:p>
          <w:p w:rsidR="000D0106" w:rsidRPr="009F6DB8" w:rsidRDefault="000D0106" w:rsidP="000D0106">
            <w:pPr>
              <w:spacing w:line="0" w:lineRule="atLeast"/>
              <w:ind w:right="-2" w:hanging="142"/>
              <w:contextualSpacing/>
              <w:jc w:val="center"/>
              <w:rPr>
                <w:color w:val="auto"/>
                <w:sz w:val="18"/>
                <w:szCs w:val="18"/>
              </w:rPr>
            </w:pPr>
            <w:r w:rsidRPr="009F6DB8">
              <w:rPr>
                <w:color w:val="auto"/>
                <w:sz w:val="18"/>
                <w:szCs w:val="1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w:t>
            </w:r>
          </w:p>
        </w:tc>
        <w:tc>
          <w:tcPr>
            <w:tcW w:w="1418" w:type="dxa"/>
            <w:vMerge w:val="restart"/>
            <w:tcBorders>
              <w:top w:val="single" w:sz="4" w:space="0" w:color="000000"/>
              <w:left w:val="single" w:sz="4" w:space="0" w:color="000000"/>
              <w:right w:val="single" w:sz="4" w:space="0" w:color="000000"/>
            </w:tcBorders>
            <w:hideMark/>
          </w:tcPr>
          <w:p w:rsidR="000D0106" w:rsidRPr="009F6DB8" w:rsidRDefault="000D0106" w:rsidP="000D0106">
            <w:pPr>
              <w:spacing w:line="0" w:lineRule="atLeast"/>
              <w:ind w:left="34" w:right="-2"/>
              <w:contextualSpacing/>
              <w:jc w:val="center"/>
              <w:rPr>
                <w:b/>
                <w:color w:val="auto"/>
                <w:sz w:val="18"/>
                <w:szCs w:val="18"/>
              </w:rPr>
            </w:pPr>
            <w:r w:rsidRPr="009F6DB8">
              <w:rPr>
                <w:color w:val="auto"/>
                <w:sz w:val="18"/>
                <w:szCs w:val="18"/>
              </w:rPr>
              <w:t>Управление по вопросу развития инфраструк-туры  Администра-ции Комсомольск-ого муниципального района</w:t>
            </w:r>
          </w:p>
          <w:p w:rsidR="000D0106" w:rsidRPr="009F6DB8" w:rsidRDefault="000D0106" w:rsidP="000D0106">
            <w:pPr>
              <w:spacing w:line="0" w:lineRule="atLeast"/>
              <w:ind w:left="34" w:right="-2"/>
              <w:contextualSpacing/>
              <w:jc w:val="center"/>
              <w:rPr>
                <w:b/>
                <w:color w:val="auto"/>
                <w:sz w:val="18"/>
                <w:szCs w:val="18"/>
              </w:rPr>
            </w:pPr>
            <w:r w:rsidRPr="009F6DB8">
              <w:rPr>
                <w:color w:val="auto"/>
                <w:sz w:val="18"/>
                <w:szCs w:val="18"/>
              </w:rPr>
              <w:t>а</w:t>
            </w:r>
          </w:p>
        </w:tc>
        <w:tc>
          <w:tcPr>
            <w:tcW w:w="708" w:type="dxa"/>
            <w:vMerge w:val="restart"/>
            <w:tcBorders>
              <w:top w:val="single" w:sz="4" w:space="0" w:color="000000"/>
              <w:left w:val="single" w:sz="4" w:space="0" w:color="000000"/>
              <w:right w:val="single" w:sz="4" w:space="0" w:color="000000"/>
            </w:tcBorders>
            <w:hideMark/>
          </w:tcPr>
          <w:p w:rsidR="000D0106" w:rsidRPr="009F6DB8" w:rsidRDefault="000D0106" w:rsidP="000D0106">
            <w:pPr>
              <w:spacing w:line="0" w:lineRule="atLeast"/>
              <w:ind w:right="-2"/>
              <w:contextualSpacing/>
              <w:rPr>
                <w:color w:val="auto"/>
                <w:sz w:val="18"/>
                <w:szCs w:val="18"/>
              </w:rPr>
            </w:pPr>
          </w:p>
          <w:p w:rsidR="000D0106" w:rsidRPr="009F6DB8" w:rsidRDefault="000D0106" w:rsidP="000D0106">
            <w:pPr>
              <w:spacing w:line="0" w:lineRule="atLeast"/>
              <w:ind w:right="-2"/>
              <w:contextualSpacing/>
              <w:rPr>
                <w:color w:val="auto"/>
                <w:sz w:val="18"/>
                <w:szCs w:val="18"/>
              </w:rPr>
            </w:pPr>
          </w:p>
          <w:p w:rsidR="000D0106" w:rsidRPr="009F6DB8" w:rsidRDefault="000D0106" w:rsidP="000D0106">
            <w:pPr>
              <w:spacing w:line="0" w:lineRule="atLeast"/>
              <w:ind w:right="-2"/>
              <w:contextualSpacing/>
              <w:rPr>
                <w:color w:val="auto"/>
                <w:sz w:val="18"/>
                <w:szCs w:val="18"/>
              </w:rPr>
            </w:pPr>
          </w:p>
          <w:p w:rsidR="000D0106" w:rsidRPr="009F6DB8" w:rsidRDefault="000D0106" w:rsidP="000D0106">
            <w:pPr>
              <w:spacing w:line="0" w:lineRule="atLeast"/>
              <w:ind w:right="-2"/>
              <w:contextualSpacing/>
              <w:rPr>
                <w:color w:val="auto"/>
                <w:sz w:val="18"/>
                <w:szCs w:val="18"/>
              </w:rPr>
            </w:pPr>
          </w:p>
          <w:p w:rsidR="000D0106" w:rsidRPr="009F6DB8" w:rsidRDefault="000D0106" w:rsidP="000D0106">
            <w:pPr>
              <w:spacing w:line="0" w:lineRule="atLeast"/>
              <w:ind w:right="-2"/>
              <w:contextualSpacing/>
              <w:rPr>
                <w:color w:val="auto"/>
                <w:sz w:val="18"/>
                <w:szCs w:val="18"/>
              </w:rPr>
            </w:pPr>
          </w:p>
          <w:p w:rsidR="000D0106" w:rsidRPr="009F6DB8" w:rsidRDefault="000D0106" w:rsidP="000D0106">
            <w:pPr>
              <w:spacing w:line="0" w:lineRule="atLeast"/>
              <w:ind w:right="-2"/>
              <w:contextualSpacing/>
              <w:rPr>
                <w:color w:val="auto"/>
                <w:sz w:val="18"/>
                <w:szCs w:val="18"/>
              </w:rPr>
            </w:pPr>
          </w:p>
          <w:p w:rsidR="000D0106" w:rsidRPr="009F6DB8" w:rsidRDefault="000D0106" w:rsidP="000D0106">
            <w:pPr>
              <w:spacing w:line="0" w:lineRule="atLeast"/>
              <w:ind w:right="-2"/>
              <w:contextualSpacing/>
              <w:rPr>
                <w:color w:val="auto"/>
                <w:sz w:val="18"/>
                <w:szCs w:val="18"/>
              </w:rPr>
            </w:pPr>
          </w:p>
          <w:p w:rsidR="000D0106" w:rsidRPr="009F6DB8" w:rsidRDefault="000D0106" w:rsidP="000D0106">
            <w:pPr>
              <w:spacing w:line="0" w:lineRule="atLeast"/>
              <w:ind w:right="-2"/>
              <w:contextualSpacing/>
              <w:rPr>
                <w:color w:val="auto"/>
                <w:sz w:val="18"/>
                <w:szCs w:val="18"/>
              </w:rPr>
            </w:pPr>
          </w:p>
          <w:p w:rsidR="000D0106" w:rsidRPr="009F6DB8" w:rsidRDefault="000D0106" w:rsidP="000D0106">
            <w:pPr>
              <w:spacing w:line="0" w:lineRule="atLeast"/>
              <w:ind w:right="-2"/>
              <w:contextualSpacing/>
              <w:rPr>
                <w:color w:val="auto"/>
                <w:sz w:val="18"/>
                <w:szCs w:val="18"/>
              </w:rPr>
            </w:pPr>
          </w:p>
          <w:p w:rsidR="000D0106" w:rsidRPr="009F6DB8" w:rsidRDefault="000D0106" w:rsidP="000D0106">
            <w:pPr>
              <w:spacing w:line="0" w:lineRule="atLeast"/>
              <w:ind w:right="-2"/>
              <w:contextualSpacing/>
              <w:rPr>
                <w:color w:val="auto"/>
                <w:sz w:val="18"/>
                <w:szCs w:val="18"/>
              </w:rPr>
            </w:pPr>
          </w:p>
          <w:p w:rsidR="000D0106" w:rsidRPr="009F6DB8" w:rsidRDefault="000D0106" w:rsidP="000D0106">
            <w:pPr>
              <w:spacing w:line="0" w:lineRule="atLeast"/>
              <w:ind w:right="-2"/>
              <w:contextualSpacing/>
              <w:rPr>
                <w:color w:val="auto"/>
                <w:sz w:val="18"/>
                <w:szCs w:val="18"/>
              </w:rPr>
            </w:pPr>
          </w:p>
          <w:p w:rsidR="000D0106" w:rsidRPr="009F6DB8" w:rsidRDefault="000D0106" w:rsidP="000D0106">
            <w:pPr>
              <w:spacing w:line="0" w:lineRule="atLeast"/>
              <w:ind w:right="-2"/>
              <w:contextualSpacing/>
              <w:rPr>
                <w:color w:val="auto"/>
                <w:sz w:val="18"/>
                <w:szCs w:val="18"/>
              </w:rPr>
            </w:pPr>
          </w:p>
          <w:p w:rsidR="000D0106" w:rsidRPr="009F6DB8" w:rsidRDefault="000D0106" w:rsidP="000D0106">
            <w:pPr>
              <w:spacing w:line="0" w:lineRule="atLeast"/>
              <w:ind w:right="-2"/>
              <w:contextualSpacing/>
              <w:rPr>
                <w:color w:val="auto"/>
                <w:sz w:val="18"/>
                <w:szCs w:val="18"/>
              </w:rPr>
            </w:pPr>
          </w:p>
          <w:p w:rsidR="000D0106" w:rsidRPr="009F6DB8" w:rsidRDefault="000D0106" w:rsidP="000D0106">
            <w:pPr>
              <w:spacing w:line="0" w:lineRule="atLeast"/>
              <w:ind w:right="-2"/>
              <w:contextualSpacing/>
              <w:rPr>
                <w:color w:val="auto"/>
                <w:sz w:val="18"/>
                <w:szCs w:val="18"/>
              </w:rPr>
            </w:pPr>
            <w:r w:rsidRPr="009F6DB8">
              <w:rPr>
                <w:color w:val="auto"/>
              </w:rPr>
              <w:t>2023-2025</w:t>
            </w:r>
          </w:p>
        </w:tc>
        <w:tc>
          <w:tcPr>
            <w:tcW w:w="1418" w:type="dxa"/>
            <w:tcBorders>
              <w:top w:val="single" w:sz="4" w:space="0" w:color="000000"/>
              <w:left w:val="single" w:sz="4" w:space="0" w:color="000000"/>
              <w:bottom w:val="single" w:sz="4" w:space="0" w:color="000000"/>
              <w:right w:val="single" w:sz="4" w:space="0" w:color="000000"/>
            </w:tcBorders>
            <w:hideMark/>
          </w:tcPr>
          <w:p w:rsidR="000D0106" w:rsidRPr="009F6DB8" w:rsidRDefault="000D0106" w:rsidP="000D0106">
            <w:pPr>
              <w:spacing w:line="0" w:lineRule="atLeast"/>
              <w:ind w:right="-2"/>
              <w:contextualSpacing/>
              <w:rPr>
                <w:color w:val="auto"/>
                <w:sz w:val="16"/>
                <w:szCs w:val="16"/>
              </w:rPr>
            </w:pPr>
            <w:r w:rsidRPr="009F6DB8">
              <w:rPr>
                <w:color w:val="auto"/>
                <w:sz w:val="16"/>
                <w:szCs w:val="16"/>
              </w:rPr>
              <w:t>Бюджет Комсомольского муниципального района</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0D0106" w:rsidRPr="009F6DB8" w:rsidRDefault="000D0106" w:rsidP="000D0106">
            <w:pPr>
              <w:spacing w:line="0" w:lineRule="atLeast"/>
              <w:ind w:left="-42" w:right="-2"/>
              <w:contextualSpacing/>
              <w:jc w:val="center"/>
              <w:rPr>
                <w:b/>
                <w:color w:val="auto"/>
                <w:sz w:val="18"/>
                <w:szCs w:val="18"/>
              </w:rPr>
            </w:pPr>
            <w:r w:rsidRPr="009F6DB8">
              <w:rPr>
                <w:b/>
                <w:color w:val="auto"/>
                <w:sz w:val="18"/>
                <w:szCs w:val="18"/>
              </w:rPr>
              <w:t>1 322 500,00</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0D0106" w:rsidRPr="009F6DB8" w:rsidRDefault="000D0106" w:rsidP="000D0106">
            <w:pPr>
              <w:spacing w:line="0" w:lineRule="atLeast"/>
              <w:ind w:left="-42" w:right="-2"/>
              <w:contextualSpacing/>
              <w:jc w:val="center"/>
              <w:rPr>
                <w:b/>
                <w:color w:val="auto"/>
                <w:sz w:val="18"/>
                <w:szCs w:val="18"/>
              </w:rPr>
            </w:pPr>
            <w:r w:rsidRPr="009F6DB8">
              <w:rPr>
                <w:b/>
                <w:color w:val="auto"/>
                <w:sz w:val="18"/>
                <w:szCs w:val="18"/>
              </w:rPr>
              <w:t>1 688 570,00</w:t>
            </w:r>
          </w:p>
        </w:tc>
        <w:tc>
          <w:tcPr>
            <w:tcW w:w="1417" w:type="dxa"/>
            <w:tcBorders>
              <w:top w:val="single" w:sz="4" w:space="0" w:color="000000"/>
              <w:left w:val="single" w:sz="4" w:space="0" w:color="auto"/>
              <w:bottom w:val="single" w:sz="4" w:space="0" w:color="000000"/>
              <w:right w:val="single" w:sz="4" w:space="0" w:color="000000"/>
            </w:tcBorders>
            <w:vAlign w:val="center"/>
          </w:tcPr>
          <w:p w:rsidR="000D0106" w:rsidRPr="009F6DB8" w:rsidRDefault="000D0106" w:rsidP="000D0106">
            <w:pPr>
              <w:spacing w:line="0" w:lineRule="atLeast"/>
              <w:ind w:left="-42" w:right="-2"/>
              <w:contextualSpacing/>
              <w:jc w:val="center"/>
              <w:rPr>
                <w:b/>
                <w:color w:val="auto"/>
                <w:sz w:val="18"/>
                <w:szCs w:val="18"/>
              </w:rPr>
            </w:pPr>
            <w:r w:rsidRPr="009F6DB8">
              <w:rPr>
                <w:b/>
                <w:color w:val="auto"/>
                <w:sz w:val="18"/>
                <w:szCs w:val="18"/>
              </w:rPr>
              <w:t>1 468 570,00</w:t>
            </w:r>
          </w:p>
        </w:tc>
      </w:tr>
      <w:tr w:rsidR="000D0106" w:rsidRPr="009F6DB8" w:rsidTr="000D0106">
        <w:trPr>
          <w:trHeight w:val="269"/>
        </w:trPr>
        <w:tc>
          <w:tcPr>
            <w:tcW w:w="567"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sz w:val="18"/>
                <w:szCs w:val="18"/>
              </w:rPr>
            </w:pPr>
          </w:p>
        </w:tc>
        <w:tc>
          <w:tcPr>
            <w:tcW w:w="1985" w:type="dxa"/>
            <w:vMerge/>
            <w:tcBorders>
              <w:left w:val="single" w:sz="4" w:space="0" w:color="000000"/>
              <w:right w:val="single" w:sz="4" w:space="0" w:color="000000"/>
            </w:tcBorders>
            <w:vAlign w:val="center"/>
            <w:hideMark/>
          </w:tcPr>
          <w:p w:rsidR="000D0106" w:rsidRPr="009F6DB8" w:rsidRDefault="000D0106" w:rsidP="000D0106">
            <w:pPr>
              <w:spacing w:line="0" w:lineRule="atLeast"/>
              <w:ind w:right="-2" w:hanging="142"/>
              <w:contextualSpacing/>
              <w:jc w:val="center"/>
              <w:rPr>
                <w:b/>
                <w:color w:val="auto"/>
                <w:sz w:val="18"/>
                <w:szCs w:val="18"/>
              </w:rPr>
            </w:pPr>
          </w:p>
        </w:tc>
        <w:tc>
          <w:tcPr>
            <w:tcW w:w="1418" w:type="dxa"/>
            <w:vMerge/>
            <w:tcBorders>
              <w:left w:val="single" w:sz="4" w:space="0" w:color="000000"/>
              <w:right w:val="single" w:sz="4" w:space="0" w:color="000000"/>
            </w:tcBorders>
            <w:hideMark/>
          </w:tcPr>
          <w:p w:rsidR="000D0106" w:rsidRPr="009F6DB8" w:rsidRDefault="000D0106" w:rsidP="000D0106">
            <w:pPr>
              <w:spacing w:line="0" w:lineRule="atLeast"/>
              <w:ind w:left="34" w:right="-2"/>
              <w:contextualSpacing/>
              <w:jc w:val="center"/>
              <w:rPr>
                <w:b/>
                <w:color w:val="auto"/>
                <w:sz w:val="18"/>
                <w:szCs w:val="18"/>
              </w:rPr>
            </w:pPr>
          </w:p>
        </w:tc>
        <w:tc>
          <w:tcPr>
            <w:tcW w:w="708" w:type="dxa"/>
            <w:vMerge/>
            <w:tcBorders>
              <w:left w:val="single" w:sz="4" w:space="0" w:color="000000"/>
              <w:right w:val="single" w:sz="4" w:space="0" w:color="000000"/>
            </w:tcBorders>
            <w:hideMark/>
          </w:tcPr>
          <w:p w:rsidR="000D0106" w:rsidRPr="009F6DB8" w:rsidRDefault="000D0106" w:rsidP="000D0106">
            <w:pPr>
              <w:spacing w:line="0" w:lineRule="atLeast"/>
              <w:ind w:right="-2"/>
              <w:contextualSpacing/>
              <w:rPr>
                <w:color w:val="auto"/>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right="-2"/>
              <w:contextualSpacing/>
              <w:rPr>
                <w:color w:val="auto"/>
                <w:sz w:val="16"/>
                <w:szCs w:val="16"/>
              </w:rPr>
            </w:pPr>
            <w:r w:rsidRPr="009F6DB8">
              <w:rPr>
                <w:color w:val="auto"/>
                <w:sz w:val="16"/>
                <w:szCs w:val="16"/>
              </w:rPr>
              <w:t>Переданные полномочия</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0D0106" w:rsidRPr="009F6DB8" w:rsidRDefault="000D0106" w:rsidP="000D0106">
            <w:pPr>
              <w:spacing w:line="0" w:lineRule="atLeast"/>
              <w:ind w:left="-42" w:right="-2"/>
              <w:contextualSpacing/>
              <w:jc w:val="center"/>
              <w:rPr>
                <w:b/>
                <w:color w:val="auto"/>
                <w:sz w:val="18"/>
                <w:szCs w:val="18"/>
              </w:rPr>
            </w:pPr>
            <w:r w:rsidRPr="009F6DB8">
              <w:rPr>
                <w:b/>
                <w:color w:val="auto"/>
                <w:sz w:val="18"/>
                <w:szCs w:val="18"/>
              </w:rPr>
              <w:t>1 322 500,00</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0D0106" w:rsidRPr="009F6DB8" w:rsidRDefault="000D0106" w:rsidP="000D0106">
            <w:pPr>
              <w:spacing w:line="0" w:lineRule="atLeast"/>
              <w:ind w:left="-42" w:right="-2"/>
              <w:contextualSpacing/>
              <w:jc w:val="center"/>
              <w:rPr>
                <w:b/>
                <w:color w:val="auto"/>
                <w:sz w:val="18"/>
                <w:szCs w:val="18"/>
              </w:rPr>
            </w:pPr>
            <w:r w:rsidRPr="009F6DB8">
              <w:rPr>
                <w:b/>
                <w:color w:val="auto"/>
                <w:sz w:val="18"/>
                <w:szCs w:val="18"/>
              </w:rPr>
              <w:t>1 688 570,00</w:t>
            </w:r>
          </w:p>
        </w:tc>
        <w:tc>
          <w:tcPr>
            <w:tcW w:w="1417" w:type="dxa"/>
            <w:tcBorders>
              <w:top w:val="single" w:sz="4" w:space="0" w:color="000000"/>
              <w:left w:val="single" w:sz="4" w:space="0" w:color="auto"/>
              <w:bottom w:val="single" w:sz="4" w:space="0" w:color="000000"/>
              <w:right w:val="single" w:sz="4" w:space="0" w:color="000000"/>
            </w:tcBorders>
            <w:vAlign w:val="center"/>
          </w:tcPr>
          <w:p w:rsidR="000D0106" w:rsidRPr="009F6DB8" w:rsidRDefault="000D0106" w:rsidP="000D0106">
            <w:pPr>
              <w:spacing w:line="0" w:lineRule="atLeast"/>
              <w:ind w:left="-42" w:right="-2"/>
              <w:contextualSpacing/>
              <w:jc w:val="center"/>
              <w:rPr>
                <w:b/>
                <w:color w:val="auto"/>
                <w:sz w:val="18"/>
                <w:szCs w:val="18"/>
              </w:rPr>
            </w:pPr>
            <w:r w:rsidRPr="009F6DB8">
              <w:rPr>
                <w:b/>
                <w:color w:val="auto"/>
                <w:sz w:val="18"/>
                <w:szCs w:val="18"/>
              </w:rPr>
              <w:t>1 468 570,00</w:t>
            </w:r>
          </w:p>
        </w:tc>
      </w:tr>
      <w:tr w:rsidR="000D0106" w:rsidRPr="009F6DB8" w:rsidTr="000D0106">
        <w:trPr>
          <w:trHeight w:val="266"/>
        </w:trPr>
        <w:tc>
          <w:tcPr>
            <w:tcW w:w="567"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sz w:val="18"/>
                <w:szCs w:val="18"/>
              </w:rPr>
            </w:pPr>
          </w:p>
        </w:tc>
        <w:tc>
          <w:tcPr>
            <w:tcW w:w="1985" w:type="dxa"/>
            <w:vMerge/>
            <w:tcBorders>
              <w:left w:val="single" w:sz="4" w:space="0" w:color="000000"/>
              <w:right w:val="single" w:sz="4" w:space="0" w:color="000000"/>
            </w:tcBorders>
            <w:vAlign w:val="center"/>
            <w:hideMark/>
          </w:tcPr>
          <w:p w:rsidR="000D0106" w:rsidRPr="009F6DB8" w:rsidRDefault="000D0106" w:rsidP="000D0106">
            <w:pPr>
              <w:spacing w:line="0" w:lineRule="atLeast"/>
              <w:ind w:right="-2" w:hanging="142"/>
              <w:contextualSpacing/>
              <w:jc w:val="center"/>
              <w:rPr>
                <w:b/>
                <w:color w:val="auto"/>
                <w:sz w:val="18"/>
                <w:szCs w:val="18"/>
              </w:rPr>
            </w:pPr>
          </w:p>
        </w:tc>
        <w:tc>
          <w:tcPr>
            <w:tcW w:w="1418" w:type="dxa"/>
            <w:vMerge/>
            <w:tcBorders>
              <w:left w:val="single" w:sz="4" w:space="0" w:color="000000"/>
              <w:right w:val="single" w:sz="4" w:space="0" w:color="000000"/>
            </w:tcBorders>
            <w:hideMark/>
          </w:tcPr>
          <w:p w:rsidR="000D0106" w:rsidRPr="009F6DB8" w:rsidRDefault="000D0106" w:rsidP="000D0106">
            <w:pPr>
              <w:spacing w:line="0" w:lineRule="atLeast"/>
              <w:ind w:left="34" w:right="-2"/>
              <w:contextualSpacing/>
              <w:jc w:val="center"/>
              <w:rPr>
                <w:color w:val="auto"/>
                <w:sz w:val="18"/>
                <w:szCs w:val="18"/>
              </w:rPr>
            </w:pPr>
          </w:p>
        </w:tc>
        <w:tc>
          <w:tcPr>
            <w:tcW w:w="708" w:type="dxa"/>
            <w:vMerge/>
            <w:tcBorders>
              <w:left w:val="single" w:sz="4" w:space="0" w:color="000000"/>
              <w:right w:val="single" w:sz="4" w:space="0" w:color="000000"/>
            </w:tcBorders>
            <w:hideMark/>
          </w:tcPr>
          <w:p w:rsidR="000D0106" w:rsidRPr="009F6DB8" w:rsidRDefault="000D0106" w:rsidP="000D0106">
            <w:pPr>
              <w:spacing w:line="0" w:lineRule="atLeast"/>
              <w:ind w:right="-2"/>
              <w:contextualSpacing/>
              <w:rPr>
                <w:color w:val="auto"/>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right="-2"/>
              <w:contextualSpacing/>
              <w:rPr>
                <w:color w:val="auto"/>
                <w:sz w:val="18"/>
                <w:szCs w:val="18"/>
              </w:rPr>
            </w:pPr>
            <w:r w:rsidRPr="009F6DB8">
              <w:rPr>
                <w:color w:val="auto"/>
                <w:sz w:val="18"/>
                <w:szCs w:val="18"/>
              </w:rPr>
              <w:t>Новоусадеб-ское сельское поселение</w:t>
            </w:r>
          </w:p>
        </w:tc>
        <w:tc>
          <w:tcPr>
            <w:tcW w:w="1134" w:type="dxa"/>
            <w:tcBorders>
              <w:left w:val="single" w:sz="4" w:space="0" w:color="auto"/>
              <w:right w:val="single" w:sz="4" w:space="0" w:color="auto"/>
            </w:tcBorders>
            <w:vAlign w:val="center"/>
            <w:hideMark/>
          </w:tcPr>
          <w:p w:rsidR="000D0106" w:rsidRPr="009F6DB8" w:rsidRDefault="000D0106" w:rsidP="000D0106">
            <w:pPr>
              <w:spacing w:line="0" w:lineRule="atLeast"/>
              <w:ind w:left="-42" w:right="-2"/>
              <w:contextualSpacing/>
              <w:jc w:val="center"/>
              <w:rPr>
                <w:color w:val="auto"/>
                <w:sz w:val="18"/>
                <w:szCs w:val="18"/>
              </w:rPr>
            </w:pPr>
            <w:r w:rsidRPr="009F6DB8">
              <w:rPr>
                <w:color w:val="auto"/>
                <w:sz w:val="18"/>
                <w:szCs w:val="18"/>
              </w:rPr>
              <w:t>60 000,00</w:t>
            </w:r>
          </w:p>
        </w:tc>
        <w:tc>
          <w:tcPr>
            <w:tcW w:w="1276" w:type="dxa"/>
            <w:tcBorders>
              <w:left w:val="single" w:sz="4" w:space="0" w:color="auto"/>
              <w:right w:val="single" w:sz="4" w:space="0" w:color="000000"/>
            </w:tcBorders>
            <w:vAlign w:val="center"/>
            <w:hideMark/>
          </w:tcPr>
          <w:p w:rsidR="000D0106" w:rsidRPr="009F6DB8" w:rsidRDefault="000D0106" w:rsidP="000D0106">
            <w:pPr>
              <w:spacing w:line="0" w:lineRule="atLeast"/>
              <w:ind w:left="-42" w:right="-2"/>
              <w:contextualSpacing/>
              <w:jc w:val="center"/>
              <w:rPr>
                <w:color w:val="auto"/>
                <w:sz w:val="18"/>
                <w:szCs w:val="18"/>
              </w:rPr>
            </w:pPr>
            <w:r w:rsidRPr="009F6DB8">
              <w:rPr>
                <w:color w:val="auto"/>
                <w:sz w:val="18"/>
                <w:szCs w:val="18"/>
              </w:rPr>
              <w:t>337 714,00</w:t>
            </w:r>
          </w:p>
        </w:tc>
        <w:tc>
          <w:tcPr>
            <w:tcW w:w="1417" w:type="dxa"/>
            <w:tcBorders>
              <w:left w:val="single" w:sz="4" w:space="0" w:color="auto"/>
              <w:right w:val="single" w:sz="4" w:space="0" w:color="000000"/>
            </w:tcBorders>
            <w:vAlign w:val="center"/>
          </w:tcPr>
          <w:p w:rsidR="000D0106" w:rsidRPr="009F6DB8" w:rsidRDefault="000D0106" w:rsidP="000D0106">
            <w:pPr>
              <w:spacing w:line="0" w:lineRule="atLeast"/>
              <w:ind w:left="-42" w:right="-2"/>
              <w:contextualSpacing/>
              <w:jc w:val="center"/>
              <w:rPr>
                <w:color w:val="auto"/>
                <w:sz w:val="18"/>
                <w:szCs w:val="18"/>
              </w:rPr>
            </w:pPr>
            <w:r w:rsidRPr="009F6DB8">
              <w:rPr>
                <w:color w:val="auto"/>
                <w:sz w:val="18"/>
                <w:szCs w:val="18"/>
              </w:rPr>
              <w:t>293 714,00</w:t>
            </w:r>
          </w:p>
        </w:tc>
      </w:tr>
      <w:tr w:rsidR="000D0106" w:rsidRPr="009F6DB8" w:rsidTr="000D0106">
        <w:trPr>
          <w:trHeight w:val="891"/>
        </w:trPr>
        <w:tc>
          <w:tcPr>
            <w:tcW w:w="567"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sz w:val="18"/>
                <w:szCs w:val="18"/>
              </w:rPr>
            </w:pPr>
          </w:p>
        </w:tc>
        <w:tc>
          <w:tcPr>
            <w:tcW w:w="1985" w:type="dxa"/>
            <w:vMerge/>
            <w:tcBorders>
              <w:left w:val="single" w:sz="4" w:space="0" w:color="000000"/>
              <w:right w:val="single" w:sz="4" w:space="0" w:color="000000"/>
            </w:tcBorders>
            <w:vAlign w:val="center"/>
            <w:hideMark/>
          </w:tcPr>
          <w:p w:rsidR="000D0106" w:rsidRPr="009F6DB8" w:rsidRDefault="000D0106" w:rsidP="000D0106">
            <w:pPr>
              <w:spacing w:line="0" w:lineRule="atLeast"/>
              <w:ind w:right="-2" w:hanging="142"/>
              <w:contextualSpacing/>
              <w:jc w:val="center"/>
              <w:rPr>
                <w:b/>
                <w:color w:val="auto"/>
                <w:sz w:val="18"/>
                <w:szCs w:val="18"/>
              </w:rPr>
            </w:pPr>
          </w:p>
        </w:tc>
        <w:tc>
          <w:tcPr>
            <w:tcW w:w="1418" w:type="dxa"/>
            <w:vMerge/>
            <w:tcBorders>
              <w:left w:val="single" w:sz="4" w:space="0" w:color="000000"/>
              <w:right w:val="single" w:sz="4" w:space="0" w:color="000000"/>
            </w:tcBorders>
            <w:hideMark/>
          </w:tcPr>
          <w:p w:rsidR="000D0106" w:rsidRPr="009F6DB8" w:rsidRDefault="000D0106" w:rsidP="000D0106">
            <w:pPr>
              <w:spacing w:line="0" w:lineRule="atLeast"/>
              <w:ind w:left="34" w:right="-2"/>
              <w:contextualSpacing/>
              <w:jc w:val="center"/>
              <w:rPr>
                <w:color w:val="auto"/>
                <w:sz w:val="18"/>
                <w:szCs w:val="18"/>
              </w:rPr>
            </w:pPr>
          </w:p>
        </w:tc>
        <w:tc>
          <w:tcPr>
            <w:tcW w:w="708" w:type="dxa"/>
            <w:vMerge/>
            <w:tcBorders>
              <w:left w:val="single" w:sz="4" w:space="0" w:color="000000"/>
              <w:right w:val="single" w:sz="4" w:space="0" w:color="000000"/>
            </w:tcBorders>
            <w:hideMark/>
          </w:tcPr>
          <w:p w:rsidR="000D0106" w:rsidRPr="009F6DB8" w:rsidRDefault="000D0106" w:rsidP="000D0106">
            <w:pPr>
              <w:spacing w:line="0" w:lineRule="atLeast"/>
              <w:ind w:right="-2"/>
              <w:contextualSpacing/>
              <w:rPr>
                <w:color w:val="auto"/>
                <w:sz w:val="18"/>
                <w:szCs w:val="18"/>
              </w:rPr>
            </w:pPr>
          </w:p>
        </w:tc>
        <w:tc>
          <w:tcPr>
            <w:tcW w:w="1418" w:type="dxa"/>
            <w:tcBorders>
              <w:top w:val="single" w:sz="4" w:space="0" w:color="000000"/>
              <w:left w:val="single" w:sz="4" w:space="0" w:color="000000"/>
              <w:bottom w:val="single" w:sz="4" w:space="0" w:color="000000"/>
              <w:right w:val="single" w:sz="4" w:space="0" w:color="000000"/>
            </w:tcBorders>
            <w:hideMark/>
          </w:tcPr>
          <w:p w:rsidR="000D0106" w:rsidRPr="009F6DB8" w:rsidRDefault="000D0106" w:rsidP="000D0106">
            <w:pPr>
              <w:spacing w:line="0" w:lineRule="atLeast"/>
              <w:ind w:right="-2"/>
              <w:contextualSpacing/>
              <w:rPr>
                <w:color w:val="auto"/>
                <w:sz w:val="18"/>
                <w:szCs w:val="18"/>
              </w:rPr>
            </w:pPr>
            <w:r w:rsidRPr="009F6DB8">
              <w:rPr>
                <w:color w:val="auto"/>
                <w:sz w:val="18"/>
                <w:szCs w:val="18"/>
              </w:rPr>
              <w:t>Марковское сельское поселение</w:t>
            </w:r>
          </w:p>
        </w:tc>
        <w:tc>
          <w:tcPr>
            <w:tcW w:w="1134" w:type="dxa"/>
            <w:tcBorders>
              <w:left w:val="single" w:sz="4" w:space="0" w:color="auto"/>
              <w:right w:val="single" w:sz="4" w:space="0" w:color="auto"/>
            </w:tcBorders>
            <w:vAlign w:val="center"/>
            <w:hideMark/>
          </w:tcPr>
          <w:p w:rsidR="000D0106" w:rsidRPr="009F6DB8" w:rsidRDefault="000D0106" w:rsidP="000D0106">
            <w:pPr>
              <w:spacing w:line="0" w:lineRule="atLeast"/>
              <w:ind w:left="-42" w:right="-2"/>
              <w:contextualSpacing/>
              <w:jc w:val="center"/>
              <w:rPr>
                <w:color w:val="auto"/>
                <w:sz w:val="18"/>
                <w:szCs w:val="18"/>
              </w:rPr>
            </w:pPr>
            <w:r w:rsidRPr="009F6DB8">
              <w:rPr>
                <w:color w:val="auto"/>
                <w:sz w:val="18"/>
                <w:szCs w:val="18"/>
              </w:rPr>
              <w:t>97 500,00</w:t>
            </w:r>
          </w:p>
        </w:tc>
        <w:tc>
          <w:tcPr>
            <w:tcW w:w="1276" w:type="dxa"/>
            <w:tcBorders>
              <w:left w:val="single" w:sz="4" w:space="0" w:color="auto"/>
              <w:right w:val="single" w:sz="4" w:space="0" w:color="000000"/>
            </w:tcBorders>
            <w:hideMark/>
          </w:tcPr>
          <w:p w:rsidR="000D0106" w:rsidRPr="009F6DB8" w:rsidRDefault="000D0106" w:rsidP="000D0106">
            <w:pPr>
              <w:rPr>
                <w:color w:val="auto"/>
                <w:sz w:val="18"/>
                <w:szCs w:val="18"/>
              </w:rPr>
            </w:pPr>
          </w:p>
          <w:p w:rsidR="000D0106" w:rsidRPr="009F6DB8" w:rsidRDefault="000D0106" w:rsidP="000D0106">
            <w:pPr>
              <w:rPr>
                <w:color w:val="auto"/>
              </w:rPr>
            </w:pPr>
            <w:r w:rsidRPr="009F6DB8">
              <w:rPr>
                <w:color w:val="auto"/>
                <w:sz w:val="18"/>
                <w:szCs w:val="18"/>
              </w:rPr>
              <w:t>337 714,00</w:t>
            </w:r>
          </w:p>
        </w:tc>
        <w:tc>
          <w:tcPr>
            <w:tcW w:w="1417" w:type="dxa"/>
            <w:tcBorders>
              <w:left w:val="single" w:sz="4" w:space="0" w:color="auto"/>
              <w:right w:val="single" w:sz="4" w:space="0" w:color="000000"/>
            </w:tcBorders>
            <w:vAlign w:val="center"/>
          </w:tcPr>
          <w:p w:rsidR="000D0106" w:rsidRPr="009F6DB8" w:rsidRDefault="000D0106" w:rsidP="000D0106">
            <w:pPr>
              <w:spacing w:line="0" w:lineRule="atLeast"/>
              <w:ind w:left="-42" w:right="-2"/>
              <w:contextualSpacing/>
              <w:jc w:val="center"/>
              <w:rPr>
                <w:color w:val="auto"/>
                <w:sz w:val="18"/>
                <w:szCs w:val="18"/>
              </w:rPr>
            </w:pPr>
            <w:r w:rsidRPr="009F6DB8">
              <w:rPr>
                <w:color w:val="auto"/>
                <w:sz w:val="18"/>
                <w:szCs w:val="18"/>
              </w:rPr>
              <w:t>293 714,00</w:t>
            </w:r>
          </w:p>
        </w:tc>
      </w:tr>
      <w:tr w:rsidR="000D0106" w:rsidRPr="009F6DB8" w:rsidTr="000D0106">
        <w:trPr>
          <w:trHeight w:val="989"/>
        </w:trPr>
        <w:tc>
          <w:tcPr>
            <w:tcW w:w="567"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sz w:val="18"/>
                <w:szCs w:val="18"/>
              </w:rPr>
            </w:pPr>
          </w:p>
        </w:tc>
        <w:tc>
          <w:tcPr>
            <w:tcW w:w="1985" w:type="dxa"/>
            <w:vMerge/>
            <w:tcBorders>
              <w:left w:val="single" w:sz="4" w:space="0" w:color="000000"/>
              <w:right w:val="single" w:sz="4" w:space="0" w:color="000000"/>
            </w:tcBorders>
            <w:vAlign w:val="center"/>
            <w:hideMark/>
          </w:tcPr>
          <w:p w:rsidR="000D0106" w:rsidRPr="009F6DB8" w:rsidRDefault="000D0106" w:rsidP="000D0106">
            <w:pPr>
              <w:spacing w:line="0" w:lineRule="atLeast"/>
              <w:ind w:right="-2" w:hanging="142"/>
              <w:contextualSpacing/>
              <w:jc w:val="center"/>
              <w:rPr>
                <w:b/>
                <w:color w:val="auto"/>
                <w:sz w:val="18"/>
                <w:szCs w:val="18"/>
              </w:rPr>
            </w:pPr>
          </w:p>
        </w:tc>
        <w:tc>
          <w:tcPr>
            <w:tcW w:w="1418" w:type="dxa"/>
            <w:vMerge/>
            <w:tcBorders>
              <w:left w:val="single" w:sz="4" w:space="0" w:color="000000"/>
              <w:right w:val="single" w:sz="4" w:space="0" w:color="000000"/>
            </w:tcBorders>
            <w:hideMark/>
          </w:tcPr>
          <w:p w:rsidR="000D0106" w:rsidRPr="009F6DB8" w:rsidRDefault="000D0106" w:rsidP="000D0106">
            <w:pPr>
              <w:spacing w:line="0" w:lineRule="atLeast"/>
              <w:ind w:left="34" w:right="-2"/>
              <w:contextualSpacing/>
              <w:jc w:val="center"/>
              <w:rPr>
                <w:color w:val="auto"/>
                <w:sz w:val="18"/>
                <w:szCs w:val="18"/>
              </w:rPr>
            </w:pPr>
          </w:p>
        </w:tc>
        <w:tc>
          <w:tcPr>
            <w:tcW w:w="708" w:type="dxa"/>
            <w:vMerge/>
            <w:tcBorders>
              <w:left w:val="single" w:sz="4" w:space="0" w:color="000000"/>
              <w:right w:val="single" w:sz="4" w:space="0" w:color="000000"/>
            </w:tcBorders>
            <w:hideMark/>
          </w:tcPr>
          <w:p w:rsidR="000D0106" w:rsidRPr="009F6DB8" w:rsidRDefault="000D0106" w:rsidP="000D0106">
            <w:pPr>
              <w:spacing w:line="0" w:lineRule="atLeast"/>
              <w:ind w:right="-2"/>
              <w:contextualSpacing/>
              <w:rPr>
                <w:color w:val="auto"/>
                <w:sz w:val="18"/>
                <w:szCs w:val="18"/>
              </w:rPr>
            </w:pPr>
          </w:p>
        </w:tc>
        <w:tc>
          <w:tcPr>
            <w:tcW w:w="1418" w:type="dxa"/>
            <w:tcBorders>
              <w:top w:val="single" w:sz="4" w:space="0" w:color="000000"/>
              <w:left w:val="single" w:sz="4" w:space="0" w:color="000000"/>
              <w:bottom w:val="single" w:sz="4" w:space="0" w:color="000000"/>
              <w:right w:val="single" w:sz="4" w:space="0" w:color="000000"/>
            </w:tcBorders>
            <w:hideMark/>
          </w:tcPr>
          <w:p w:rsidR="000D0106" w:rsidRPr="009F6DB8" w:rsidRDefault="000D0106" w:rsidP="000D0106">
            <w:pPr>
              <w:spacing w:line="0" w:lineRule="atLeast"/>
              <w:ind w:right="-2"/>
              <w:contextualSpacing/>
              <w:rPr>
                <w:color w:val="auto"/>
                <w:sz w:val="18"/>
                <w:szCs w:val="18"/>
              </w:rPr>
            </w:pPr>
            <w:r w:rsidRPr="009F6DB8">
              <w:rPr>
                <w:color w:val="auto"/>
                <w:sz w:val="18"/>
                <w:szCs w:val="18"/>
              </w:rPr>
              <w:t>Писцовское сельское поселение</w:t>
            </w:r>
          </w:p>
        </w:tc>
        <w:tc>
          <w:tcPr>
            <w:tcW w:w="1134" w:type="dxa"/>
            <w:tcBorders>
              <w:left w:val="single" w:sz="4" w:space="0" w:color="auto"/>
              <w:right w:val="single" w:sz="4" w:space="0" w:color="auto"/>
            </w:tcBorders>
            <w:vAlign w:val="center"/>
            <w:hideMark/>
          </w:tcPr>
          <w:p w:rsidR="000D0106" w:rsidRPr="009F6DB8" w:rsidRDefault="000D0106" w:rsidP="000D0106">
            <w:pPr>
              <w:spacing w:line="0" w:lineRule="atLeast"/>
              <w:ind w:left="-42" w:right="-2"/>
              <w:contextualSpacing/>
              <w:jc w:val="center"/>
              <w:rPr>
                <w:color w:val="auto"/>
                <w:sz w:val="18"/>
                <w:szCs w:val="18"/>
              </w:rPr>
            </w:pPr>
            <w:r w:rsidRPr="009F6DB8">
              <w:rPr>
                <w:color w:val="auto"/>
                <w:sz w:val="18"/>
                <w:szCs w:val="18"/>
              </w:rPr>
              <w:t>255 000,00</w:t>
            </w:r>
          </w:p>
        </w:tc>
        <w:tc>
          <w:tcPr>
            <w:tcW w:w="1276" w:type="dxa"/>
            <w:tcBorders>
              <w:left w:val="single" w:sz="4" w:space="0" w:color="auto"/>
              <w:right w:val="single" w:sz="4" w:space="0" w:color="000000"/>
            </w:tcBorders>
            <w:hideMark/>
          </w:tcPr>
          <w:p w:rsidR="000D0106" w:rsidRPr="009F6DB8" w:rsidRDefault="000D0106" w:rsidP="000D0106">
            <w:pPr>
              <w:rPr>
                <w:color w:val="auto"/>
                <w:sz w:val="18"/>
                <w:szCs w:val="18"/>
              </w:rPr>
            </w:pPr>
          </w:p>
          <w:p w:rsidR="000D0106" w:rsidRPr="009F6DB8" w:rsidRDefault="000D0106" w:rsidP="000D0106">
            <w:pPr>
              <w:rPr>
                <w:color w:val="auto"/>
              </w:rPr>
            </w:pPr>
            <w:r w:rsidRPr="009F6DB8">
              <w:rPr>
                <w:color w:val="auto"/>
                <w:sz w:val="18"/>
                <w:szCs w:val="18"/>
              </w:rPr>
              <w:t>337 714,00</w:t>
            </w:r>
          </w:p>
        </w:tc>
        <w:tc>
          <w:tcPr>
            <w:tcW w:w="1417" w:type="dxa"/>
            <w:tcBorders>
              <w:left w:val="single" w:sz="4" w:space="0" w:color="auto"/>
              <w:right w:val="single" w:sz="4" w:space="0" w:color="000000"/>
            </w:tcBorders>
            <w:vAlign w:val="center"/>
          </w:tcPr>
          <w:p w:rsidR="000D0106" w:rsidRPr="009F6DB8" w:rsidRDefault="000D0106" w:rsidP="000D0106">
            <w:pPr>
              <w:spacing w:line="0" w:lineRule="atLeast"/>
              <w:ind w:left="-42" w:right="-2"/>
              <w:contextualSpacing/>
              <w:jc w:val="center"/>
              <w:rPr>
                <w:color w:val="auto"/>
                <w:sz w:val="18"/>
                <w:szCs w:val="18"/>
              </w:rPr>
            </w:pPr>
            <w:r w:rsidRPr="009F6DB8">
              <w:rPr>
                <w:color w:val="auto"/>
                <w:sz w:val="18"/>
                <w:szCs w:val="18"/>
              </w:rPr>
              <w:t>293 714,00</w:t>
            </w:r>
          </w:p>
        </w:tc>
      </w:tr>
      <w:tr w:rsidR="000D0106" w:rsidRPr="009F6DB8" w:rsidTr="000D0106">
        <w:trPr>
          <w:trHeight w:val="266"/>
        </w:trPr>
        <w:tc>
          <w:tcPr>
            <w:tcW w:w="567" w:type="dxa"/>
            <w:vMerge/>
            <w:tcBorders>
              <w:left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sz w:val="18"/>
                <w:szCs w:val="18"/>
              </w:rPr>
            </w:pPr>
          </w:p>
        </w:tc>
        <w:tc>
          <w:tcPr>
            <w:tcW w:w="1985" w:type="dxa"/>
            <w:vMerge/>
            <w:tcBorders>
              <w:left w:val="single" w:sz="4" w:space="0" w:color="000000"/>
              <w:right w:val="single" w:sz="4" w:space="0" w:color="000000"/>
            </w:tcBorders>
            <w:vAlign w:val="center"/>
            <w:hideMark/>
          </w:tcPr>
          <w:p w:rsidR="000D0106" w:rsidRPr="009F6DB8" w:rsidRDefault="000D0106" w:rsidP="000D0106">
            <w:pPr>
              <w:spacing w:line="0" w:lineRule="atLeast"/>
              <w:ind w:right="-2" w:hanging="142"/>
              <w:contextualSpacing/>
              <w:jc w:val="center"/>
              <w:rPr>
                <w:b/>
                <w:color w:val="auto"/>
                <w:sz w:val="18"/>
                <w:szCs w:val="18"/>
              </w:rPr>
            </w:pPr>
          </w:p>
        </w:tc>
        <w:tc>
          <w:tcPr>
            <w:tcW w:w="1418" w:type="dxa"/>
            <w:vMerge/>
            <w:tcBorders>
              <w:left w:val="single" w:sz="4" w:space="0" w:color="000000"/>
              <w:right w:val="single" w:sz="4" w:space="0" w:color="000000"/>
            </w:tcBorders>
            <w:hideMark/>
          </w:tcPr>
          <w:p w:rsidR="000D0106" w:rsidRPr="009F6DB8" w:rsidRDefault="000D0106" w:rsidP="000D0106">
            <w:pPr>
              <w:spacing w:line="0" w:lineRule="atLeast"/>
              <w:ind w:left="34" w:right="-2"/>
              <w:contextualSpacing/>
              <w:jc w:val="center"/>
              <w:rPr>
                <w:color w:val="auto"/>
                <w:sz w:val="18"/>
                <w:szCs w:val="18"/>
              </w:rPr>
            </w:pPr>
          </w:p>
        </w:tc>
        <w:tc>
          <w:tcPr>
            <w:tcW w:w="708" w:type="dxa"/>
            <w:vMerge/>
            <w:tcBorders>
              <w:left w:val="single" w:sz="4" w:space="0" w:color="000000"/>
              <w:right w:val="single" w:sz="4" w:space="0" w:color="000000"/>
            </w:tcBorders>
            <w:hideMark/>
          </w:tcPr>
          <w:p w:rsidR="000D0106" w:rsidRPr="009F6DB8" w:rsidRDefault="000D0106" w:rsidP="000D0106">
            <w:pPr>
              <w:spacing w:line="0" w:lineRule="atLeast"/>
              <w:ind w:right="-2"/>
              <w:contextualSpacing/>
              <w:rPr>
                <w:color w:val="auto"/>
                <w:sz w:val="18"/>
                <w:szCs w:val="18"/>
              </w:rPr>
            </w:pPr>
          </w:p>
        </w:tc>
        <w:tc>
          <w:tcPr>
            <w:tcW w:w="1418" w:type="dxa"/>
            <w:tcBorders>
              <w:top w:val="single" w:sz="4" w:space="0" w:color="000000"/>
              <w:left w:val="single" w:sz="4" w:space="0" w:color="000000"/>
              <w:bottom w:val="single" w:sz="4" w:space="0" w:color="000000"/>
              <w:right w:val="single" w:sz="4" w:space="0" w:color="000000"/>
            </w:tcBorders>
            <w:hideMark/>
          </w:tcPr>
          <w:p w:rsidR="000D0106" w:rsidRPr="009F6DB8" w:rsidRDefault="000D0106" w:rsidP="000D0106">
            <w:pPr>
              <w:spacing w:line="0" w:lineRule="atLeast"/>
              <w:ind w:right="-2"/>
              <w:contextualSpacing/>
              <w:rPr>
                <w:color w:val="auto"/>
                <w:sz w:val="18"/>
                <w:szCs w:val="18"/>
              </w:rPr>
            </w:pPr>
            <w:r w:rsidRPr="009F6DB8">
              <w:rPr>
                <w:color w:val="auto"/>
                <w:sz w:val="18"/>
                <w:szCs w:val="18"/>
              </w:rPr>
              <w:t>Октябрьское  сельское поселение</w:t>
            </w:r>
          </w:p>
        </w:tc>
        <w:tc>
          <w:tcPr>
            <w:tcW w:w="1134" w:type="dxa"/>
            <w:tcBorders>
              <w:left w:val="single" w:sz="4" w:space="0" w:color="auto"/>
              <w:right w:val="single" w:sz="4" w:space="0" w:color="auto"/>
            </w:tcBorders>
            <w:vAlign w:val="center"/>
            <w:hideMark/>
          </w:tcPr>
          <w:p w:rsidR="000D0106" w:rsidRPr="009F6DB8" w:rsidRDefault="000D0106" w:rsidP="000D0106">
            <w:pPr>
              <w:spacing w:line="0" w:lineRule="atLeast"/>
              <w:ind w:left="-42" w:right="-2"/>
              <w:contextualSpacing/>
              <w:jc w:val="center"/>
              <w:rPr>
                <w:color w:val="auto"/>
                <w:sz w:val="18"/>
                <w:szCs w:val="18"/>
              </w:rPr>
            </w:pPr>
            <w:r w:rsidRPr="009F6DB8">
              <w:rPr>
                <w:color w:val="auto"/>
                <w:sz w:val="18"/>
                <w:szCs w:val="18"/>
              </w:rPr>
              <w:t>50 000,00</w:t>
            </w:r>
          </w:p>
        </w:tc>
        <w:tc>
          <w:tcPr>
            <w:tcW w:w="1276" w:type="dxa"/>
            <w:tcBorders>
              <w:left w:val="single" w:sz="4" w:space="0" w:color="auto"/>
              <w:right w:val="single" w:sz="4" w:space="0" w:color="000000"/>
            </w:tcBorders>
            <w:hideMark/>
          </w:tcPr>
          <w:p w:rsidR="000D0106" w:rsidRPr="009F6DB8" w:rsidRDefault="000D0106" w:rsidP="000D0106">
            <w:pPr>
              <w:rPr>
                <w:color w:val="auto"/>
                <w:sz w:val="18"/>
                <w:szCs w:val="18"/>
              </w:rPr>
            </w:pPr>
          </w:p>
          <w:p w:rsidR="000D0106" w:rsidRPr="009F6DB8" w:rsidRDefault="000D0106" w:rsidP="000D0106">
            <w:pPr>
              <w:rPr>
                <w:color w:val="auto"/>
              </w:rPr>
            </w:pPr>
            <w:r w:rsidRPr="009F6DB8">
              <w:rPr>
                <w:color w:val="auto"/>
                <w:sz w:val="18"/>
                <w:szCs w:val="18"/>
              </w:rPr>
              <w:t>337 714,00</w:t>
            </w:r>
          </w:p>
        </w:tc>
        <w:tc>
          <w:tcPr>
            <w:tcW w:w="1417" w:type="dxa"/>
            <w:tcBorders>
              <w:left w:val="single" w:sz="4" w:space="0" w:color="auto"/>
              <w:right w:val="single" w:sz="4" w:space="0" w:color="000000"/>
            </w:tcBorders>
            <w:vAlign w:val="center"/>
          </w:tcPr>
          <w:p w:rsidR="000D0106" w:rsidRPr="009F6DB8" w:rsidRDefault="000D0106" w:rsidP="000D0106">
            <w:pPr>
              <w:spacing w:line="0" w:lineRule="atLeast"/>
              <w:ind w:left="-42" w:right="-2"/>
              <w:contextualSpacing/>
              <w:jc w:val="center"/>
              <w:rPr>
                <w:color w:val="auto"/>
                <w:sz w:val="18"/>
                <w:szCs w:val="18"/>
              </w:rPr>
            </w:pPr>
            <w:r w:rsidRPr="009F6DB8">
              <w:rPr>
                <w:color w:val="auto"/>
                <w:sz w:val="18"/>
                <w:szCs w:val="18"/>
              </w:rPr>
              <w:t>293 714,00</w:t>
            </w:r>
          </w:p>
        </w:tc>
      </w:tr>
      <w:tr w:rsidR="000D0106" w:rsidRPr="009F6DB8" w:rsidTr="000D0106">
        <w:trPr>
          <w:trHeight w:val="266"/>
        </w:trPr>
        <w:tc>
          <w:tcPr>
            <w:tcW w:w="567" w:type="dxa"/>
            <w:vMerge/>
            <w:tcBorders>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left="-142" w:right="-2"/>
              <w:contextualSpacing/>
              <w:jc w:val="center"/>
              <w:rPr>
                <w:color w:val="auto"/>
                <w:sz w:val="18"/>
                <w:szCs w:val="18"/>
              </w:rPr>
            </w:pPr>
          </w:p>
        </w:tc>
        <w:tc>
          <w:tcPr>
            <w:tcW w:w="1985" w:type="dxa"/>
            <w:vMerge/>
            <w:tcBorders>
              <w:left w:val="single" w:sz="4" w:space="0" w:color="000000"/>
              <w:bottom w:val="single" w:sz="4" w:space="0" w:color="000000"/>
              <w:right w:val="single" w:sz="4" w:space="0" w:color="000000"/>
            </w:tcBorders>
            <w:vAlign w:val="center"/>
            <w:hideMark/>
          </w:tcPr>
          <w:p w:rsidR="000D0106" w:rsidRPr="009F6DB8" w:rsidRDefault="000D0106" w:rsidP="000D0106">
            <w:pPr>
              <w:spacing w:line="0" w:lineRule="atLeast"/>
              <w:ind w:right="-2" w:hanging="142"/>
              <w:contextualSpacing/>
              <w:jc w:val="center"/>
              <w:rPr>
                <w:b/>
                <w:color w:val="auto"/>
                <w:sz w:val="18"/>
                <w:szCs w:val="18"/>
              </w:rPr>
            </w:pPr>
          </w:p>
        </w:tc>
        <w:tc>
          <w:tcPr>
            <w:tcW w:w="1418" w:type="dxa"/>
            <w:vMerge/>
            <w:tcBorders>
              <w:left w:val="single" w:sz="4" w:space="0" w:color="000000"/>
              <w:bottom w:val="single" w:sz="4" w:space="0" w:color="000000"/>
              <w:right w:val="single" w:sz="4" w:space="0" w:color="000000"/>
            </w:tcBorders>
            <w:hideMark/>
          </w:tcPr>
          <w:p w:rsidR="000D0106" w:rsidRPr="009F6DB8" w:rsidRDefault="000D0106" w:rsidP="000D0106">
            <w:pPr>
              <w:spacing w:line="0" w:lineRule="atLeast"/>
              <w:ind w:left="34" w:right="-2"/>
              <w:contextualSpacing/>
              <w:jc w:val="center"/>
              <w:rPr>
                <w:color w:val="auto"/>
                <w:sz w:val="18"/>
                <w:szCs w:val="18"/>
              </w:rPr>
            </w:pPr>
          </w:p>
        </w:tc>
        <w:tc>
          <w:tcPr>
            <w:tcW w:w="708" w:type="dxa"/>
            <w:vMerge/>
            <w:tcBorders>
              <w:left w:val="single" w:sz="4" w:space="0" w:color="000000"/>
              <w:bottom w:val="single" w:sz="4" w:space="0" w:color="000000"/>
              <w:right w:val="single" w:sz="4" w:space="0" w:color="000000"/>
            </w:tcBorders>
            <w:hideMark/>
          </w:tcPr>
          <w:p w:rsidR="000D0106" w:rsidRPr="009F6DB8" w:rsidRDefault="000D0106" w:rsidP="000D0106">
            <w:pPr>
              <w:spacing w:line="0" w:lineRule="atLeast"/>
              <w:ind w:right="-2"/>
              <w:contextualSpacing/>
              <w:rPr>
                <w:color w:val="auto"/>
                <w:sz w:val="18"/>
                <w:szCs w:val="18"/>
              </w:rPr>
            </w:pPr>
          </w:p>
        </w:tc>
        <w:tc>
          <w:tcPr>
            <w:tcW w:w="1418" w:type="dxa"/>
            <w:tcBorders>
              <w:top w:val="single" w:sz="4" w:space="0" w:color="000000"/>
              <w:left w:val="single" w:sz="4" w:space="0" w:color="000000"/>
              <w:bottom w:val="single" w:sz="4" w:space="0" w:color="000000"/>
              <w:right w:val="single" w:sz="4" w:space="0" w:color="000000"/>
            </w:tcBorders>
            <w:hideMark/>
          </w:tcPr>
          <w:p w:rsidR="000D0106" w:rsidRPr="009F6DB8" w:rsidRDefault="000D0106" w:rsidP="000D0106">
            <w:pPr>
              <w:spacing w:line="0" w:lineRule="atLeast"/>
              <w:ind w:right="-2"/>
              <w:contextualSpacing/>
              <w:rPr>
                <w:color w:val="auto"/>
                <w:sz w:val="18"/>
                <w:szCs w:val="18"/>
              </w:rPr>
            </w:pPr>
            <w:r w:rsidRPr="009F6DB8">
              <w:rPr>
                <w:color w:val="auto"/>
                <w:sz w:val="18"/>
                <w:szCs w:val="18"/>
              </w:rPr>
              <w:t>Подозерское сельское поселение</w:t>
            </w:r>
          </w:p>
        </w:tc>
        <w:tc>
          <w:tcPr>
            <w:tcW w:w="1134" w:type="dxa"/>
            <w:tcBorders>
              <w:left w:val="single" w:sz="4" w:space="0" w:color="auto"/>
              <w:bottom w:val="single" w:sz="4" w:space="0" w:color="000000"/>
              <w:right w:val="single" w:sz="4" w:space="0" w:color="auto"/>
            </w:tcBorders>
            <w:vAlign w:val="center"/>
            <w:hideMark/>
          </w:tcPr>
          <w:p w:rsidR="000D0106" w:rsidRPr="009F6DB8" w:rsidRDefault="000D0106" w:rsidP="000D0106">
            <w:pPr>
              <w:spacing w:line="0" w:lineRule="atLeast"/>
              <w:ind w:left="-42" w:right="-2"/>
              <w:contextualSpacing/>
              <w:jc w:val="center"/>
              <w:rPr>
                <w:color w:val="auto"/>
                <w:sz w:val="18"/>
                <w:szCs w:val="18"/>
              </w:rPr>
            </w:pPr>
            <w:r w:rsidRPr="009F6DB8">
              <w:rPr>
                <w:color w:val="auto"/>
                <w:sz w:val="18"/>
                <w:szCs w:val="18"/>
              </w:rPr>
              <w:t>860 000,00</w:t>
            </w:r>
          </w:p>
        </w:tc>
        <w:tc>
          <w:tcPr>
            <w:tcW w:w="1276" w:type="dxa"/>
            <w:tcBorders>
              <w:left w:val="single" w:sz="4" w:space="0" w:color="auto"/>
              <w:bottom w:val="single" w:sz="4" w:space="0" w:color="000000"/>
              <w:right w:val="single" w:sz="4" w:space="0" w:color="000000"/>
            </w:tcBorders>
            <w:hideMark/>
          </w:tcPr>
          <w:p w:rsidR="000D0106" w:rsidRPr="009F6DB8" w:rsidRDefault="000D0106" w:rsidP="000D0106">
            <w:pPr>
              <w:rPr>
                <w:color w:val="auto"/>
                <w:sz w:val="18"/>
                <w:szCs w:val="18"/>
              </w:rPr>
            </w:pPr>
          </w:p>
          <w:p w:rsidR="000D0106" w:rsidRPr="009F6DB8" w:rsidRDefault="000D0106" w:rsidP="000D0106">
            <w:pPr>
              <w:rPr>
                <w:color w:val="auto"/>
              </w:rPr>
            </w:pPr>
            <w:r w:rsidRPr="009F6DB8">
              <w:rPr>
                <w:color w:val="auto"/>
                <w:sz w:val="18"/>
                <w:szCs w:val="18"/>
              </w:rPr>
              <w:t>337 714,00</w:t>
            </w:r>
          </w:p>
        </w:tc>
        <w:tc>
          <w:tcPr>
            <w:tcW w:w="1417" w:type="dxa"/>
            <w:tcBorders>
              <w:left w:val="single" w:sz="4" w:space="0" w:color="auto"/>
              <w:bottom w:val="single" w:sz="4" w:space="0" w:color="000000"/>
              <w:right w:val="single" w:sz="4" w:space="0" w:color="000000"/>
            </w:tcBorders>
            <w:vAlign w:val="center"/>
          </w:tcPr>
          <w:p w:rsidR="000D0106" w:rsidRPr="009F6DB8" w:rsidRDefault="000D0106" w:rsidP="000D0106">
            <w:pPr>
              <w:spacing w:line="0" w:lineRule="atLeast"/>
              <w:ind w:left="-42" w:right="-2"/>
              <w:contextualSpacing/>
              <w:jc w:val="center"/>
              <w:rPr>
                <w:color w:val="auto"/>
                <w:sz w:val="18"/>
                <w:szCs w:val="18"/>
              </w:rPr>
            </w:pPr>
            <w:r w:rsidRPr="009F6DB8">
              <w:rPr>
                <w:color w:val="auto"/>
                <w:sz w:val="18"/>
                <w:szCs w:val="18"/>
              </w:rPr>
              <w:t>293 714,00</w:t>
            </w:r>
          </w:p>
        </w:tc>
      </w:tr>
    </w:tbl>
    <w:p w:rsidR="000D0106" w:rsidRPr="009F6DB8" w:rsidRDefault="000D0106" w:rsidP="000D0106">
      <w:pPr>
        <w:spacing w:line="0" w:lineRule="atLeast"/>
        <w:ind w:left="-142" w:right="-2" w:firstLine="709"/>
        <w:contextualSpacing/>
        <w:jc w:val="center"/>
        <w:rPr>
          <w:b/>
          <w:color w:val="auto"/>
          <w:sz w:val="24"/>
          <w:szCs w:val="24"/>
        </w:rPr>
      </w:pPr>
    </w:p>
    <w:p w:rsidR="000D0106" w:rsidRPr="009F6DB8" w:rsidRDefault="000D0106" w:rsidP="000D0106">
      <w:pPr>
        <w:spacing w:line="0" w:lineRule="atLeast"/>
        <w:ind w:left="-142" w:right="-2" w:firstLine="709"/>
        <w:contextualSpacing/>
        <w:jc w:val="center"/>
        <w:rPr>
          <w:b/>
          <w:color w:val="auto"/>
          <w:sz w:val="24"/>
          <w:szCs w:val="24"/>
        </w:rPr>
      </w:pPr>
      <w:r w:rsidRPr="009F6DB8">
        <w:rPr>
          <w:b/>
          <w:color w:val="auto"/>
          <w:sz w:val="24"/>
          <w:szCs w:val="24"/>
        </w:rPr>
        <w:t>5. Механизм реализации Программы</w:t>
      </w:r>
    </w:p>
    <w:p w:rsidR="000D0106" w:rsidRPr="009F6DB8" w:rsidRDefault="000D0106" w:rsidP="000D0106">
      <w:pPr>
        <w:spacing w:line="0" w:lineRule="atLeast"/>
        <w:ind w:left="-142" w:right="-2" w:firstLine="709"/>
        <w:contextualSpacing/>
        <w:jc w:val="center"/>
        <w:rPr>
          <w:b/>
          <w:color w:val="auto"/>
          <w:sz w:val="24"/>
          <w:szCs w:val="24"/>
        </w:rPr>
      </w:pPr>
    </w:p>
    <w:p w:rsidR="000D0106" w:rsidRPr="009F6DB8" w:rsidRDefault="000D0106" w:rsidP="000D0106">
      <w:pPr>
        <w:spacing w:line="0" w:lineRule="atLeast"/>
        <w:ind w:left="-142" w:right="-2" w:firstLine="425"/>
        <w:contextualSpacing/>
        <w:jc w:val="both"/>
        <w:rPr>
          <w:color w:val="auto"/>
          <w:sz w:val="24"/>
          <w:szCs w:val="24"/>
        </w:rPr>
      </w:pPr>
      <w:r w:rsidRPr="009F6DB8">
        <w:rPr>
          <w:color w:val="auto"/>
          <w:sz w:val="24"/>
          <w:szCs w:val="24"/>
        </w:rPr>
        <w:t>Программа будет реализовываться через систему мероприятий, которые должны обеспечивать выполнение поставленных задач и достижение запланированных показателей за счёт средств местного бюджета.</w:t>
      </w:r>
    </w:p>
    <w:p w:rsidR="000D0106" w:rsidRPr="009F6DB8" w:rsidRDefault="000D0106" w:rsidP="000D0106">
      <w:pPr>
        <w:spacing w:line="0" w:lineRule="atLeast"/>
        <w:ind w:left="-142" w:right="-2" w:firstLine="709"/>
        <w:contextualSpacing/>
        <w:jc w:val="both"/>
        <w:rPr>
          <w:color w:val="auto"/>
          <w:sz w:val="24"/>
          <w:szCs w:val="24"/>
        </w:rPr>
      </w:pPr>
      <w:r w:rsidRPr="009F6DB8">
        <w:rPr>
          <w:color w:val="auto"/>
          <w:sz w:val="24"/>
          <w:szCs w:val="24"/>
        </w:rPr>
        <w:t>Ответственный исполнитель Программы и исполнители программных мероприятий несут ответственность за своевременное выполнение Программы, достижение результатов, рациональное использование бюджетных средств, за достоверность представляемых сведений о финансировании и реализации Программы.</w:t>
      </w:r>
    </w:p>
    <w:p w:rsidR="000D0106" w:rsidRPr="009F6DB8" w:rsidRDefault="000D0106" w:rsidP="000D0106">
      <w:pPr>
        <w:spacing w:line="0" w:lineRule="atLeast"/>
        <w:ind w:left="-142" w:right="-2" w:firstLine="993"/>
        <w:contextualSpacing/>
        <w:jc w:val="both"/>
        <w:rPr>
          <w:color w:val="auto"/>
          <w:sz w:val="24"/>
          <w:szCs w:val="24"/>
        </w:rPr>
      </w:pPr>
      <w:r w:rsidRPr="009F6DB8">
        <w:rPr>
          <w:color w:val="auto"/>
          <w:sz w:val="24"/>
          <w:szCs w:val="24"/>
        </w:rPr>
        <w:t>Ответственный исполнитель Программы:</w:t>
      </w:r>
    </w:p>
    <w:p w:rsidR="000D0106" w:rsidRPr="009F6DB8" w:rsidRDefault="000D0106" w:rsidP="000D0106">
      <w:pPr>
        <w:spacing w:line="0" w:lineRule="atLeast"/>
        <w:ind w:left="-142" w:right="-2"/>
        <w:contextualSpacing/>
        <w:jc w:val="both"/>
        <w:rPr>
          <w:color w:val="auto"/>
          <w:sz w:val="24"/>
          <w:szCs w:val="24"/>
        </w:rPr>
      </w:pPr>
      <w:r w:rsidRPr="009F6DB8">
        <w:rPr>
          <w:color w:val="auto"/>
          <w:sz w:val="24"/>
          <w:szCs w:val="24"/>
        </w:rPr>
        <w:t>- участвует в организации финансирования мероприятий Программы;</w:t>
      </w:r>
    </w:p>
    <w:p w:rsidR="000D0106" w:rsidRPr="009F6DB8" w:rsidRDefault="000D0106" w:rsidP="000D0106">
      <w:pPr>
        <w:spacing w:line="0" w:lineRule="atLeast"/>
        <w:ind w:left="-142" w:right="-2"/>
        <w:contextualSpacing/>
        <w:jc w:val="both"/>
        <w:rPr>
          <w:color w:val="auto"/>
          <w:sz w:val="24"/>
          <w:szCs w:val="24"/>
        </w:rPr>
      </w:pPr>
      <w:r w:rsidRPr="009F6DB8">
        <w:rPr>
          <w:color w:val="auto"/>
          <w:sz w:val="24"/>
          <w:szCs w:val="24"/>
        </w:rPr>
        <w:t>- осуществляет координацию деятельности участников Программы по контролируемым ими направлениям;</w:t>
      </w:r>
    </w:p>
    <w:p w:rsidR="000D0106" w:rsidRPr="009F6DB8" w:rsidRDefault="000D0106" w:rsidP="000D0106">
      <w:pPr>
        <w:spacing w:line="0" w:lineRule="atLeast"/>
        <w:ind w:left="-142" w:right="-2"/>
        <w:contextualSpacing/>
        <w:jc w:val="both"/>
        <w:rPr>
          <w:color w:val="auto"/>
          <w:sz w:val="24"/>
          <w:szCs w:val="24"/>
        </w:rPr>
      </w:pPr>
      <w:r w:rsidRPr="009F6DB8">
        <w:rPr>
          <w:color w:val="auto"/>
          <w:sz w:val="24"/>
          <w:szCs w:val="24"/>
        </w:rPr>
        <w:t>- в соответствии с установленным порядком разрабатывает предложения по внесению изменений в Программу, в том числе в части содержания мероприятий, объёмов и источников финансирования программы;</w:t>
      </w:r>
    </w:p>
    <w:p w:rsidR="000D0106" w:rsidRPr="009F6DB8" w:rsidRDefault="000D0106" w:rsidP="000D0106">
      <w:pPr>
        <w:spacing w:line="0" w:lineRule="atLeast"/>
        <w:ind w:left="-142" w:right="-2"/>
        <w:contextualSpacing/>
        <w:jc w:val="both"/>
        <w:rPr>
          <w:color w:val="auto"/>
          <w:sz w:val="24"/>
          <w:szCs w:val="24"/>
        </w:rPr>
      </w:pPr>
      <w:r w:rsidRPr="009F6DB8">
        <w:rPr>
          <w:color w:val="auto"/>
          <w:sz w:val="24"/>
          <w:szCs w:val="24"/>
        </w:rPr>
        <w:t>- осуществляет организацию информационной и разъяснительной работы, направленной на освещение цели и задач Программы;</w:t>
      </w:r>
    </w:p>
    <w:p w:rsidR="000D0106" w:rsidRPr="009F6DB8" w:rsidRDefault="000D0106" w:rsidP="000D0106">
      <w:pPr>
        <w:spacing w:line="0" w:lineRule="atLeast"/>
        <w:ind w:left="-142" w:right="-2"/>
        <w:contextualSpacing/>
        <w:jc w:val="both"/>
        <w:rPr>
          <w:color w:val="auto"/>
          <w:sz w:val="24"/>
          <w:szCs w:val="24"/>
        </w:rPr>
      </w:pPr>
      <w:r w:rsidRPr="009F6DB8">
        <w:rPr>
          <w:color w:val="auto"/>
          <w:sz w:val="24"/>
          <w:szCs w:val="24"/>
        </w:rPr>
        <w:t>Участники Программы несут ответственность за своевременную и качественную реализацию порученных им мероприятий Программы.</w:t>
      </w:r>
    </w:p>
    <w:p w:rsidR="000D0106" w:rsidRPr="009F6DB8" w:rsidRDefault="000D0106" w:rsidP="000D0106">
      <w:pPr>
        <w:spacing w:line="0" w:lineRule="atLeast"/>
        <w:ind w:right="-2"/>
        <w:contextualSpacing/>
        <w:jc w:val="both"/>
        <w:rPr>
          <w:color w:val="auto"/>
          <w:sz w:val="24"/>
          <w:szCs w:val="24"/>
        </w:rPr>
      </w:pPr>
    </w:p>
    <w:p w:rsidR="000D0106" w:rsidRPr="009F6DB8" w:rsidRDefault="000D0106" w:rsidP="000D0106">
      <w:pPr>
        <w:spacing w:line="0" w:lineRule="atLeast"/>
        <w:ind w:left="-142" w:right="-2" w:firstLine="709"/>
        <w:contextualSpacing/>
        <w:jc w:val="center"/>
        <w:rPr>
          <w:color w:val="auto"/>
          <w:sz w:val="24"/>
          <w:szCs w:val="24"/>
        </w:rPr>
      </w:pPr>
    </w:p>
    <w:p w:rsidR="00E566B0" w:rsidRPr="009F6DB8" w:rsidRDefault="00E566B0" w:rsidP="000D0106">
      <w:pPr>
        <w:spacing w:line="0" w:lineRule="atLeast"/>
        <w:ind w:left="-142" w:right="-2" w:firstLine="709"/>
        <w:contextualSpacing/>
        <w:jc w:val="center"/>
        <w:rPr>
          <w:color w:val="auto"/>
          <w:sz w:val="24"/>
          <w:szCs w:val="24"/>
        </w:rPr>
      </w:pPr>
    </w:p>
    <w:p w:rsidR="00E566B0" w:rsidRPr="009F6DB8" w:rsidRDefault="00E566B0" w:rsidP="000D0106">
      <w:pPr>
        <w:spacing w:line="0" w:lineRule="atLeast"/>
        <w:ind w:left="-142" w:right="-2" w:firstLine="709"/>
        <w:contextualSpacing/>
        <w:jc w:val="center"/>
        <w:rPr>
          <w:color w:val="auto"/>
          <w:sz w:val="24"/>
          <w:szCs w:val="24"/>
        </w:rPr>
      </w:pPr>
    </w:p>
    <w:p w:rsidR="00E566B0" w:rsidRPr="009F6DB8" w:rsidRDefault="00E566B0" w:rsidP="000D0106">
      <w:pPr>
        <w:spacing w:line="0" w:lineRule="atLeast"/>
        <w:ind w:left="-142" w:right="-2" w:firstLine="709"/>
        <w:contextualSpacing/>
        <w:jc w:val="center"/>
        <w:rPr>
          <w:color w:val="auto"/>
          <w:sz w:val="24"/>
          <w:szCs w:val="24"/>
        </w:rPr>
      </w:pPr>
    </w:p>
    <w:p w:rsidR="00E566B0" w:rsidRPr="009F6DB8" w:rsidRDefault="00E566B0" w:rsidP="000D0106">
      <w:pPr>
        <w:spacing w:line="0" w:lineRule="atLeast"/>
        <w:ind w:left="-142" w:right="-2" w:firstLine="709"/>
        <w:contextualSpacing/>
        <w:jc w:val="center"/>
        <w:rPr>
          <w:color w:val="auto"/>
          <w:sz w:val="24"/>
          <w:szCs w:val="24"/>
        </w:rPr>
      </w:pPr>
    </w:p>
    <w:p w:rsidR="00E566B0" w:rsidRPr="009F6DB8" w:rsidRDefault="00E566B0" w:rsidP="000D0106">
      <w:pPr>
        <w:spacing w:line="0" w:lineRule="atLeast"/>
        <w:ind w:left="-142" w:right="-2" w:firstLine="709"/>
        <w:contextualSpacing/>
        <w:jc w:val="center"/>
        <w:rPr>
          <w:color w:val="auto"/>
          <w:sz w:val="24"/>
          <w:szCs w:val="24"/>
        </w:rPr>
      </w:pPr>
    </w:p>
    <w:p w:rsidR="00E566B0" w:rsidRPr="009F6DB8" w:rsidRDefault="00E566B0" w:rsidP="000D0106">
      <w:pPr>
        <w:spacing w:line="0" w:lineRule="atLeast"/>
        <w:ind w:left="-142" w:right="-2" w:firstLine="709"/>
        <w:contextualSpacing/>
        <w:jc w:val="center"/>
        <w:rPr>
          <w:color w:val="auto"/>
          <w:sz w:val="24"/>
          <w:szCs w:val="24"/>
        </w:rPr>
      </w:pPr>
    </w:p>
    <w:p w:rsidR="00E566B0" w:rsidRPr="009F6DB8" w:rsidRDefault="00E566B0" w:rsidP="000D0106">
      <w:pPr>
        <w:spacing w:line="0" w:lineRule="atLeast"/>
        <w:ind w:left="-142" w:right="-2" w:firstLine="709"/>
        <w:contextualSpacing/>
        <w:jc w:val="center"/>
        <w:rPr>
          <w:color w:val="auto"/>
          <w:sz w:val="24"/>
          <w:szCs w:val="24"/>
        </w:rPr>
      </w:pPr>
    </w:p>
    <w:p w:rsidR="00E566B0" w:rsidRPr="009F6DB8" w:rsidRDefault="00E566B0" w:rsidP="000D0106">
      <w:pPr>
        <w:spacing w:line="0" w:lineRule="atLeast"/>
        <w:ind w:left="-142" w:right="-2" w:firstLine="709"/>
        <w:contextualSpacing/>
        <w:jc w:val="center"/>
        <w:rPr>
          <w:color w:val="auto"/>
          <w:sz w:val="24"/>
          <w:szCs w:val="24"/>
        </w:rPr>
      </w:pPr>
    </w:p>
    <w:p w:rsidR="00E566B0" w:rsidRPr="009F6DB8" w:rsidRDefault="00E566B0" w:rsidP="000D0106">
      <w:pPr>
        <w:spacing w:line="0" w:lineRule="atLeast"/>
        <w:ind w:left="-142" w:right="-2" w:firstLine="709"/>
        <w:contextualSpacing/>
        <w:jc w:val="center"/>
        <w:rPr>
          <w:color w:val="auto"/>
          <w:sz w:val="24"/>
          <w:szCs w:val="24"/>
        </w:rPr>
      </w:pPr>
    </w:p>
    <w:p w:rsidR="00E566B0" w:rsidRPr="009F6DB8" w:rsidRDefault="00E566B0" w:rsidP="000D0106">
      <w:pPr>
        <w:spacing w:line="0" w:lineRule="atLeast"/>
        <w:ind w:left="-142" w:right="-2" w:firstLine="709"/>
        <w:contextualSpacing/>
        <w:jc w:val="center"/>
        <w:rPr>
          <w:color w:val="auto"/>
          <w:sz w:val="24"/>
          <w:szCs w:val="24"/>
        </w:rPr>
      </w:pPr>
    </w:p>
    <w:p w:rsidR="00E566B0" w:rsidRPr="009F6DB8" w:rsidRDefault="00E566B0" w:rsidP="000D0106">
      <w:pPr>
        <w:spacing w:line="0" w:lineRule="atLeast"/>
        <w:ind w:left="-142" w:right="-2" w:firstLine="709"/>
        <w:contextualSpacing/>
        <w:jc w:val="center"/>
        <w:rPr>
          <w:color w:val="auto"/>
          <w:sz w:val="24"/>
          <w:szCs w:val="24"/>
        </w:rPr>
      </w:pPr>
    </w:p>
    <w:p w:rsidR="00E566B0" w:rsidRPr="009F6DB8" w:rsidRDefault="00E566B0" w:rsidP="000D0106">
      <w:pPr>
        <w:spacing w:line="0" w:lineRule="atLeast"/>
        <w:ind w:left="-142" w:right="-2" w:firstLine="709"/>
        <w:contextualSpacing/>
        <w:jc w:val="center"/>
        <w:rPr>
          <w:color w:val="auto"/>
          <w:sz w:val="24"/>
          <w:szCs w:val="24"/>
        </w:rPr>
      </w:pPr>
    </w:p>
    <w:p w:rsidR="00E566B0" w:rsidRPr="009F6DB8" w:rsidRDefault="00E566B0" w:rsidP="000D0106">
      <w:pPr>
        <w:spacing w:line="0" w:lineRule="atLeast"/>
        <w:ind w:left="-142" w:right="-2" w:firstLine="709"/>
        <w:contextualSpacing/>
        <w:jc w:val="center"/>
        <w:rPr>
          <w:color w:val="auto"/>
          <w:sz w:val="24"/>
          <w:szCs w:val="24"/>
        </w:rPr>
      </w:pPr>
    </w:p>
    <w:p w:rsidR="00E566B0" w:rsidRPr="009F6DB8" w:rsidRDefault="00E566B0" w:rsidP="000D0106">
      <w:pPr>
        <w:spacing w:line="0" w:lineRule="atLeast"/>
        <w:ind w:left="-142" w:right="-2" w:firstLine="709"/>
        <w:contextualSpacing/>
        <w:jc w:val="center"/>
        <w:rPr>
          <w:color w:val="auto"/>
          <w:sz w:val="24"/>
          <w:szCs w:val="24"/>
        </w:rPr>
      </w:pPr>
    </w:p>
    <w:p w:rsidR="00E566B0" w:rsidRPr="009F6DB8" w:rsidRDefault="00E566B0" w:rsidP="000D0106">
      <w:pPr>
        <w:spacing w:line="0" w:lineRule="atLeast"/>
        <w:ind w:left="-142" w:right="-2" w:firstLine="709"/>
        <w:contextualSpacing/>
        <w:jc w:val="center"/>
        <w:rPr>
          <w:color w:val="auto"/>
          <w:sz w:val="24"/>
          <w:szCs w:val="24"/>
        </w:rPr>
      </w:pPr>
    </w:p>
    <w:p w:rsidR="00E566B0" w:rsidRPr="009F6DB8" w:rsidRDefault="00E566B0" w:rsidP="000D0106">
      <w:pPr>
        <w:spacing w:line="0" w:lineRule="atLeast"/>
        <w:ind w:left="-142" w:right="-2" w:firstLine="709"/>
        <w:contextualSpacing/>
        <w:jc w:val="center"/>
        <w:rPr>
          <w:color w:val="auto"/>
          <w:sz w:val="24"/>
          <w:szCs w:val="24"/>
        </w:rPr>
      </w:pPr>
    </w:p>
    <w:p w:rsidR="00E566B0" w:rsidRPr="009F6DB8" w:rsidRDefault="00E566B0" w:rsidP="000D0106">
      <w:pPr>
        <w:spacing w:line="0" w:lineRule="atLeast"/>
        <w:ind w:left="-142" w:right="-2" w:firstLine="709"/>
        <w:contextualSpacing/>
        <w:jc w:val="center"/>
        <w:rPr>
          <w:color w:val="auto"/>
          <w:sz w:val="24"/>
          <w:szCs w:val="24"/>
        </w:rPr>
      </w:pPr>
    </w:p>
    <w:p w:rsidR="00E566B0" w:rsidRPr="009F6DB8" w:rsidRDefault="00E566B0" w:rsidP="000D0106">
      <w:pPr>
        <w:spacing w:line="0" w:lineRule="atLeast"/>
        <w:ind w:left="-142" w:right="-2" w:firstLine="709"/>
        <w:contextualSpacing/>
        <w:jc w:val="center"/>
        <w:rPr>
          <w:color w:val="auto"/>
          <w:sz w:val="24"/>
          <w:szCs w:val="24"/>
        </w:rPr>
      </w:pPr>
    </w:p>
    <w:p w:rsidR="00E566B0" w:rsidRPr="009F6DB8" w:rsidRDefault="00E566B0" w:rsidP="000D0106">
      <w:pPr>
        <w:spacing w:line="0" w:lineRule="atLeast"/>
        <w:ind w:left="-142" w:right="-2" w:firstLine="709"/>
        <w:contextualSpacing/>
        <w:jc w:val="center"/>
        <w:rPr>
          <w:color w:val="auto"/>
          <w:sz w:val="24"/>
          <w:szCs w:val="24"/>
        </w:rPr>
      </w:pPr>
    </w:p>
    <w:p w:rsidR="00E566B0" w:rsidRPr="009F6DB8" w:rsidRDefault="00E566B0" w:rsidP="000D0106">
      <w:pPr>
        <w:spacing w:line="0" w:lineRule="atLeast"/>
        <w:ind w:left="-142" w:right="-2" w:firstLine="709"/>
        <w:contextualSpacing/>
        <w:jc w:val="center"/>
        <w:rPr>
          <w:color w:val="auto"/>
          <w:sz w:val="24"/>
          <w:szCs w:val="24"/>
        </w:rPr>
      </w:pPr>
    </w:p>
    <w:p w:rsidR="00E566B0" w:rsidRPr="009F6DB8" w:rsidRDefault="00E566B0" w:rsidP="000D0106">
      <w:pPr>
        <w:spacing w:line="0" w:lineRule="atLeast"/>
        <w:ind w:left="-142" w:right="-2" w:firstLine="709"/>
        <w:contextualSpacing/>
        <w:jc w:val="center"/>
        <w:rPr>
          <w:color w:val="auto"/>
          <w:sz w:val="24"/>
          <w:szCs w:val="24"/>
        </w:rPr>
      </w:pPr>
    </w:p>
    <w:p w:rsidR="00E566B0" w:rsidRPr="009F6DB8" w:rsidRDefault="00E566B0" w:rsidP="000D0106">
      <w:pPr>
        <w:spacing w:line="0" w:lineRule="atLeast"/>
        <w:ind w:left="-142" w:right="-2" w:firstLine="709"/>
        <w:contextualSpacing/>
        <w:jc w:val="center"/>
        <w:rPr>
          <w:color w:val="auto"/>
          <w:sz w:val="24"/>
          <w:szCs w:val="24"/>
        </w:rPr>
      </w:pPr>
    </w:p>
    <w:p w:rsidR="00E566B0" w:rsidRPr="009F6DB8" w:rsidRDefault="00E566B0" w:rsidP="000D0106">
      <w:pPr>
        <w:spacing w:line="0" w:lineRule="atLeast"/>
        <w:ind w:left="-142" w:right="-2" w:firstLine="709"/>
        <w:contextualSpacing/>
        <w:jc w:val="center"/>
        <w:rPr>
          <w:color w:val="auto"/>
          <w:sz w:val="24"/>
          <w:szCs w:val="24"/>
        </w:rPr>
      </w:pPr>
    </w:p>
    <w:p w:rsidR="00E566B0" w:rsidRPr="009F6DB8" w:rsidRDefault="00E566B0" w:rsidP="000D0106">
      <w:pPr>
        <w:spacing w:line="0" w:lineRule="atLeast"/>
        <w:ind w:left="-142" w:right="-2" w:firstLine="709"/>
        <w:contextualSpacing/>
        <w:jc w:val="center"/>
        <w:rPr>
          <w:color w:val="auto"/>
          <w:sz w:val="24"/>
          <w:szCs w:val="24"/>
        </w:rPr>
      </w:pPr>
    </w:p>
    <w:p w:rsidR="00E566B0" w:rsidRPr="009F6DB8" w:rsidRDefault="00E566B0" w:rsidP="000D0106">
      <w:pPr>
        <w:spacing w:line="0" w:lineRule="atLeast"/>
        <w:ind w:left="-142" w:right="-2" w:firstLine="709"/>
        <w:contextualSpacing/>
        <w:jc w:val="center"/>
        <w:rPr>
          <w:color w:val="auto"/>
          <w:sz w:val="24"/>
          <w:szCs w:val="24"/>
        </w:rPr>
      </w:pPr>
    </w:p>
    <w:p w:rsidR="00E566B0" w:rsidRPr="009F6DB8" w:rsidRDefault="00E566B0" w:rsidP="000D0106">
      <w:pPr>
        <w:spacing w:line="0" w:lineRule="atLeast"/>
        <w:ind w:left="-142" w:right="-2" w:firstLine="709"/>
        <w:contextualSpacing/>
        <w:jc w:val="center"/>
        <w:rPr>
          <w:color w:val="auto"/>
          <w:sz w:val="24"/>
          <w:szCs w:val="24"/>
        </w:rPr>
      </w:pPr>
    </w:p>
    <w:p w:rsidR="00E566B0" w:rsidRDefault="00E566B0" w:rsidP="000D0106">
      <w:pPr>
        <w:spacing w:line="0" w:lineRule="atLeast"/>
        <w:ind w:left="-142" w:right="-2" w:firstLine="709"/>
        <w:contextualSpacing/>
        <w:jc w:val="center"/>
        <w:rPr>
          <w:color w:val="auto"/>
          <w:sz w:val="24"/>
          <w:szCs w:val="24"/>
        </w:rPr>
      </w:pPr>
    </w:p>
    <w:p w:rsidR="009F6DB8" w:rsidRDefault="009F6DB8" w:rsidP="000D0106">
      <w:pPr>
        <w:spacing w:line="0" w:lineRule="atLeast"/>
        <w:ind w:left="-142" w:right="-2" w:firstLine="709"/>
        <w:contextualSpacing/>
        <w:jc w:val="center"/>
        <w:rPr>
          <w:color w:val="auto"/>
          <w:sz w:val="24"/>
          <w:szCs w:val="24"/>
        </w:rPr>
      </w:pPr>
    </w:p>
    <w:p w:rsidR="009F6DB8" w:rsidRDefault="009F6DB8" w:rsidP="000D0106">
      <w:pPr>
        <w:spacing w:line="0" w:lineRule="atLeast"/>
        <w:ind w:left="-142" w:right="-2" w:firstLine="709"/>
        <w:contextualSpacing/>
        <w:jc w:val="center"/>
        <w:rPr>
          <w:color w:val="auto"/>
          <w:sz w:val="24"/>
          <w:szCs w:val="24"/>
        </w:rPr>
      </w:pPr>
    </w:p>
    <w:p w:rsidR="009F6DB8" w:rsidRDefault="009F6DB8" w:rsidP="000D0106">
      <w:pPr>
        <w:spacing w:line="0" w:lineRule="atLeast"/>
        <w:ind w:left="-142" w:right="-2" w:firstLine="709"/>
        <w:contextualSpacing/>
        <w:jc w:val="center"/>
        <w:rPr>
          <w:color w:val="auto"/>
          <w:sz w:val="24"/>
          <w:szCs w:val="24"/>
        </w:rPr>
      </w:pPr>
    </w:p>
    <w:p w:rsidR="009F6DB8" w:rsidRDefault="009F6DB8" w:rsidP="000D0106">
      <w:pPr>
        <w:spacing w:line="0" w:lineRule="atLeast"/>
        <w:ind w:left="-142" w:right="-2" w:firstLine="709"/>
        <w:contextualSpacing/>
        <w:jc w:val="center"/>
        <w:rPr>
          <w:color w:val="auto"/>
          <w:sz w:val="24"/>
          <w:szCs w:val="24"/>
        </w:rPr>
      </w:pPr>
    </w:p>
    <w:p w:rsidR="009F6DB8" w:rsidRDefault="009F6DB8" w:rsidP="000D0106">
      <w:pPr>
        <w:spacing w:line="0" w:lineRule="atLeast"/>
        <w:ind w:left="-142" w:right="-2" w:firstLine="709"/>
        <w:contextualSpacing/>
        <w:jc w:val="center"/>
        <w:rPr>
          <w:color w:val="auto"/>
          <w:sz w:val="24"/>
          <w:szCs w:val="24"/>
        </w:rPr>
      </w:pPr>
    </w:p>
    <w:p w:rsidR="009F6DB8" w:rsidRDefault="009F6DB8" w:rsidP="000D0106">
      <w:pPr>
        <w:spacing w:line="0" w:lineRule="atLeast"/>
        <w:ind w:left="-142" w:right="-2" w:firstLine="709"/>
        <w:contextualSpacing/>
        <w:jc w:val="center"/>
        <w:rPr>
          <w:color w:val="auto"/>
          <w:sz w:val="24"/>
          <w:szCs w:val="24"/>
        </w:rPr>
      </w:pPr>
    </w:p>
    <w:p w:rsidR="009F6DB8" w:rsidRDefault="009F6DB8" w:rsidP="000D0106">
      <w:pPr>
        <w:spacing w:line="0" w:lineRule="atLeast"/>
        <w:ind w:left="-142" w:right="-2" w:firstLine="709"/>
        <w:contextualSpacing/>
        <w:jc w:val="center"/>
        <w:rPr>
          <w:color w:val="auto"/>
          <w:sz w:val="24"/>
          <w:szCs w:val="24"/>
        </w:rPr>
      </w:pPr>
    </w:p>
    <w:p w:rsidR="009F6DB8" w:rsidRPr="009F6DB8" w:rsidRDefault="009F6DB8" w:rsidP="000D0106">
      <w:pPr>
        <w:spacing w:line="0" w:lineRule="atLeast"/>
        <w:ind w:left="-142" w:right="-2" w:firstLine="709"/>
        <w:contextualSpacing/>
        <w:jc w:val="center"/>
        <w:rPr>
          <w:color w:val="auto"/>
          <w:sz w:val="24"/>
          <w:szCs w:val="24"/>
        </w:rPr>
      </w:pPr>
    </w:p>
    <w:p w:rsidR="00E566B0" w:rsidRPr="009F6DB8" w:rsidRDefault="00E566B0" w:rsidP="000D0106">
      <w:pPr>
        <w:spacing w:line="0" w:lineRule="atLeast"/>
        <w:ind w:left="-142" w:right="-2" w:firstLine="709"/>
        <w:contextualSpacing/>
        <w:jc w:val="center"/>
        <w:rPr>
          <w:color w:val="auto"/>
          <w:sz w:val="24"/>
          <w:szCs w:val="24"/>
        </w:rPr>
      </w:pPr>
    </w:p>
    <w:p w:rsidR="00E566B0" w:rsidRPr="009F6DB8" w:rsidRDefault="00E566B0" w:rsidP="000D0106">
      <w:pPr>
        <w:spacing w:line="0" w:lineRule="atLeast"/>
        <w:ind w:left="-142" w:right="-2" w:firstLine="709"/>
        <w:contextualSpacing/>
        <w:jc w:val="center"/>
        <w:rPr>
          <w:color w:val="auto"/>
          <w:sz w:val="24"/>
          <w:szCs w:val="24"/>
        </w:rPr>
      </w:pPr>
    </w:p>
    <w:p w:rsidR="00E566B0" w:rsidRPr="009F6DB8" w:rsidRDefault="00E566B0" w:rsidP="000D0106">
      <w:pPr>
        <w:spacing w:line="0" w:lineRule="atLeast"/>
        <w:ind w:left="-142" w:right="-2" w:firstLine="709"/>
        <w:contextualSpacing/>
        <w:jc w:val="center"/>
        <w:rPr>
          <w:color w:val="auto"/>
          <w:sz w:val="24"/>
          <w:szCs w:val="24"/>
        </w:rPr>
      </w:pPr>
    </w:p>
    <w:p w:rsidR="00E566B0" w:rsidRPr="009F6DB8" w:rsidRDefault="00E566B0" w:rsidP="000D0106">
      <w:pPr>
        <w:spacing w:line="0" w:lineRule="atLeast"/>
        <w:ind w:left="-142" w:right="-2" w:firstLine="709"/>
        <w:contextualSpacing/>
        <w:jc w:val="center"/>
        <w:rPr>
          <w:color w:val="auto"/>
          <w:sz w:val="24"/>
          <w:szCs w:val="24"/>
        </w:rPr>
      </w:pPr>
    </w:p>
    <w:p w:rsidR="00E566B0" w:rsidRPr="009F6DB8" w:rsidRDefault="00E566B0" w:rsidP="000D0106">
      <w:pPr>
        <w:spacing w:line="0" w:lineRule="atLeast"/>
        <w:ind w:left="-142" w:right="-2" w:firstLine="709"/>
        <w:contextualSpacing/>
        <w:jc w:val="center"/>
        <w:rPr>
          <w:color w:val="auto"/>
          <w:sz w:val="24"/>
          <w:szCs w:val="24"/>
        </w:rPr>
      </w:pPr>
    </w:p>
    <w:p w:rsidR="00E566B0" w:rsidRPr="009F6DB8" w:rsidRDefault="00E566B0" w:rsidP="000D0106">
      <w:pPr>
        <w:spacing w:line="0" w:lineRule="atLeast"/>
        <w:ind w:left="-142" w:right="-2" w:firstLine="709"/>
        <w:contextualSpacing/>
        <w:jc w:val="center"/>
        <w:rPr>
          <w:color w:val="auto"/>
          <w:sz w:val="24"/>
          <w:szCs w:val="24"/>
        </w:rPr>
      </w:pPr>
    </w:p>
    <w:p w:rsidR="000D0106" w:rsidRPr="009F6DB8" w:rsidRDefault="000D0106" w:rsidP="000D0106">
      <w:pPr>
        <w:jc w:val="center"/>
        <w:rPr>
          <w:color w:val="auto"/>
          <w:sz w:val="28"/>
          <w:szCs w:val="28"/>
        </w:rPr>
      </w:pPr>
      <w:r w:rsidRPr="009F6DB8">
        <w:rPr>
          <w:color w:val="auto"/>
          <w:sz w:val="28"/>
          <w:szCs w:val="28"/>
        </w:rPr>
        <w:t xml:space="preserve">    </w:t>
      </w:r>
      <w:r w:rsidRPr="009F6DB8">
        <w:rPr>
          <w:noProof/>
          <w:color w:val="auto"/>
          <w:sz w:val="28"/>
          <w:szCs w:val="28"/>
        </w:rPr>
        <w:drawing>
          <wp:inline distT="0" distB="0" distL="0" distR="0">
            <wp:extent cx="541020" cy="678180"/>
            <wp:effectExtent l="19050" t="0" r="0" b="0"/>
            <wp:docPr id="4"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28" cstate="print">
                      <a:lum bright="6000" contrast="42000"/>
                    </a:blip>
                    <a:srcRect/>
                    <a:stretch>
                      <a:fillRect/>
                    </a:stretch>
                  </pic:blipFill>
                  <pic:spPr bwMode="auto">
                    <a:xfrm>
                      <a:off x="0" y="0"/>
                      <a:ext cx="541020" cy="678180"/>
                    </a:xfrm>
                    <a:prstGeom prst="rect">
                      <a:avLst/>
                    </a:prstGeom>
                    <a:noFill/>
                    <a:ln w="9525">
                      <a:noFill/>
                      <a:miter lim="800000"/>
                      <a:headEnd/>
                      <a:tailEnd/>
                    </a:ln>
                  </pic:spPr>
                </pic:pic>
              </a:graphicData>
            </a:graphic>
          </wp:inline>
        </w:drawing>
      </w:r>
    </w:p>
    <w:p w:rsidR="000D0106" w:rsidRPr="009F6DB8" w:rsidRDefault="000D0106" w:rsidP="000D0106">
      <w:pPr>
        <w:pStyle w:val="a6"/>
        <w:jc w:val="center"/>
        <w:rPr>
          <w:rFonts w:ascii="Times New Roman" w:hAnsi="Times New Roman"/>
          <w:sz w:val="36"/>
          <w:szCs w:val="36"/>
        </w:rPr>
      </w:pPr>
      <w:r w:rsidRPr="009F6DB8">
        <w:rPr>
          <w:rFonts w:ascii="Times New Roman" w:hAnsi="Times New Roman"/>
          <w:sz w:val="36"/>
          <w:szCs w:val="36"/>
        </w:rPr>
        <w:t>ПОСТАНОВЛЕНИЕ</w:t>
      </w:r>
    </w:p>
    <w:p w:rsidR="000D0106" w:rsidRPr="009F6DB8" w:rsidRDefault="000D0106" w:rsidP="000D0106">
      <w:pPr>
        <w:pStyle w:val="a6"/>
        <w:jc w:val="center"/>
        <w:rPr>
          <w:rFonts w:ascii="Times New Roman" w:hAnsi="Times New Roman"/>
          <w:b/>
          <w:sz w:val="24"/>
          <w:szCs w:val="24"/>
        </w:rPr>
      </w:pPr>
      <w:r w:rsidRPr="009F6DB8">
        <w:rPr>
          <w:rFonts w:ascii="Times New Roman" w:hAnsi="Times New Roman"/>
          <w:b/>
          <w:sz w:val="24"/>
          <w:szCs w:val="24"/>
        </w:rPr>
        <w:t>АДМИНИСТРАЦИИ</w:t>
      </w:r>
    </w:p>
    <w:p w:rsidR="000D0106" w:rsidRPr="009F6DB8" w:rsidRDefault="000D0106" w:rsidP="000D0106">
      <w:pPr>
        <w:pStyle w:val="a6"/>
        <w:jc w:val="center"/>
        <w:rPr>
          <w:rFonts w:ascii="Times New Roman" w:hAnsi="Times New Roman"/>
          <w:b/>
          <w:sz w:val="24"/>
          <w:szCs w:val="24"/>
        </w:rPr>
      </w:pPr>
      <w:r w:rsidRPr="009F6DB8">
        <w:rPr>
          <w:rFonts w:ascii="Times New Roman" w:hAnsi="Times New Roman"/>
          <w:b/>
          <w:sz w:val="24"/>
          <w:szCs w:val="24"/>
        </w:rPr>
        <w:t>КОМСОМОЛЬСКОГО МУНИЦИПАЛЬНОГО РАЙОНА</w:t>
      </w:r>
    </w:p>
    <w:p w:rsidR="000D0106" w:rsidRPr="009F6DB8" w:rsidRDefault="000D0106" w:rsidP="000D0106">
      <w:pPr>
        <w:pStyle w:val="a6"/>
        <w:jc w:val="center"/>
        <w:rPr>
          <w:rFonts w:ascii="Times New Roman" w:hAnsi="Times New Roman"/>
          <w:b/>
          <w:sz w:val="28"/>
          <w:szCs w:val="28"/>
        </w:rPr>
      </w:pPr>
      <w:r w:rsidRPr="009F6DB8">
        <w:rPr>
          <w:rFonts w:ascii="Times New Roman" w:hAnsi="Times New Roman"/>
          <w:b/>
          <w:sz w:val="24"/>
          <w:szCs w:val="24"/>
        </w:rPr>
        <w:t>ИВАНОВСКОЙ ОБЛАСТИ</w:t>
      </w:r>
    </w:p>
    <w:p w:rsidR="000D0106" w:rsidRPr="009F6DB8" w:rsidRDefault="000D0106" w:rsidP="000D0106">
      <w:pPr>
        <w:jc w:val="center"/>
        <w:rPr>
          <w:color w:val="auto"/>
          <w:sz w:val="28"/>
          <w:szCs w:val="28"/>
        </w:rPr>
      </w:pPr>
    </w:p>
    <w:tbl>
      <w:tblPr>
        <w:tblW w:w="9491" w:type="dxa"/>
        <w:tblInd w:w="108" w:type="dxa"/>
        <w:tblBorders>
          <w:top w:val="single" w:sz="4" w:space="0" w:color="auto"/>
        </w:tblBorders>
        <w:tblLayout w:type="fixed"/>
        <w:tblLook w:val="0000" w:firstRow="0" w:lastRow="0" w:firstColumn="0" w:lastColumn="0" w:noHBand="0" w:noVBand="0"/>
      </w:tblPr>
      <w:tblGrid>
        <w:gridCol w:w="1582"/>
        <w:gridCol w:w="403"/>
        <w:gridCol w:w="850"/>
        <w:gridCol w:w="682"/>
        <w:gridCol w:w="1728"/>
        <w:gridCol w:w="1417"/>
        <w:gridCol w:w="1038"/>
        <w:gridCol w:w="520"/>
        <w:gridCol w:w="780"/>
        <w:gridCol w:w="491"/>
      </w:tblGrid>
      <w:tr w:rsidR="000D0106" w:rsidRPr="009F6DB8" w:rsidTr="000D0106">
        <w:trPr>
          <w:trHeight w:val="100"/>
        </w:trPr>
        <w:tc>
          <w:tcPr>
            <w:tcW w:w="9491" w:type="dxa"/>
            <w:gridSpan w:val="10"/>
            <w:tcBorders>
              <w:top w:val="thinThickThinSmallGap" w:sz="24" w:space="0" w:color="auto"/>
              <w:left w:val="nil"/>
              <w:bottom w:val="nil"/>
              <w:right w:val="nil"/>
            </w:tcBorders>
          </w:tcPr>
          <w:p w:rsidR="000D0106" w:rsidRPr="009F6DB8" w:rsidRDefault="000D0106" w:rsidP="000D0106">
            <w:pPr>
              <w:pStyle w:val="a6"/>
              <w:rPr>
                <w:rFonts w:ascii="Times New Roman" w:hAnsi="Times New Roman"/>
                <w:sz w:val="20"/>
                <w:szCs w:val="20"/>
              </w:rPr>
            </w:pPr>
            <w:r w:rsidRPr="009F6DB8">
              <w:rPr>
                <w:rFonts w:ascii="Times New Roman" w:hAnsi="Times New Roman"/>
                <w:sz w:val="20"/>
                <w:szCs w:val="20"/>
              </w:rPr>
              <w:t>155150, Ивановская область, г.Комсомольск, ул.50 лет ВЛКСМ, д.2, ИНН 3714002224,КПП 371401001,</w:t>
            </w:r>
          </w:p>
          <w:p w:rsidR="000D0106" w:rsidRPr="009F6DB8" w:rsidRDefault="000D0106" w:rsidP="000D0106">
            <w:pPr>
              <w:pStyle w:val="a6"/>
              <w:rPr>
                <w:rFonts w:ascii="Times New Roman" w:hAnsi="Times New Roman"/>
                <w:sz w:val="20"/>
                <w:szCs w:val="20"/>
              </w:rPr>
            </w:pPr>
            <w:r w:rsidRPr="009F6DB8">
              <w:rPr>
                <w:rFonts w:ascii="Times New Roman" w:hAnsi="Times New Roman"/>
                <w:sz w:val="20"/>
                <w:szCs w:val="20"/>
              </w:rPr>
              <w:t xml:space="preserve">ОГРН 1023701625595, Тел./Факс (49352) 4-11-78, e-mail: </w:t>
            </w:r>
            <w:hyperlink r:id="rId29" w:history="1">
              <w:r w:rsidRPr="009F6DB8">
                <w:rPr>
                  <w:rStyle w:val="a5"/>
                  <w:rFonts w:ascii="Times New Roman" w:hAnsi="Times New Roman"/>
                  <w:color w:val="auto"/>
                  <w:sz w:val="20"/>
                  <w:szCs w:val="20"/>
                </w:rPr>
                <w:t>admin.komsomolsk@mail.ru</w:t>
              </w:r>
            </w:hyperlink>
          </w:p>
        </w:tc>
      </w:tr>
      <w:tr w:rsidR="000D0106" w:rsidRPr="009F6DB8" w:rsidTr="000D0106">
        <w:tblPrEx>
          <w:tblBorders>
            <w:top w:val="none" w:sz="0" w:space="0" w:color="auto"/>
          </w:tblBorders>
        </w:tblPrEx>
        <w:trPr>
          <w:gridAfter w:val="1"/>
          <w:wAfter w:w="491" w:type="dxa"/>
          <w:trHeight w:val="415"/>
        </w:trPr>
        <w:tc>
          <w:tcPr>
            <w:tcW w:w="1582" w:type="dxa"/>
          </w:tcPr>
          <w:p w:rsidR="000D0106" w:rsidRPr="009F6DB8" w:rsidRDefault="000D0106" w:rsidP="000D0106">
            <w:pPr>
              <w:ind w:right="-108"/>
              <w:jc w:val="center"/>
              <w:rPr>
                <w:color w:val="auto"/>
                <w:sz w:val="28"/>
                <w:szCs w:val="28"/>
              </w:rPr>
            </w:pPr>
          </w:p>
        </w:tc>
        <w:tc>
          <w:tcPr>
            <w:tcW w:w="403" w:type="dxa"/>
          </w:tcPr>
          <w:p w:rsidR="000D0106" w:rsidRPr="009F6DB8" w:rsidRDefault="000D0106" w:rsidP="000D0106">
            <w:pPr>
              <w:spacing w:line="0" w:lineRule="atLeast"/>
              <w:jc w:val="center"/>
              <w:rPr>
                <w:color w:val="auto"/>
                <w:sz w:val="28"/>
                <w:szCs w:val="28"/>
              </w:rPr>
            </w:pPr>
          </w:p>
          <w:p w:rsidR="000D0106" w:rsidRPr="009F6DB8" w:rsidRDefault="000D0106" w:rsidP="000D0106">
            <w:pPr>
              <w:spacing w:line="0" w:lineRule="atLeast"/>
              <w:jc w:val="center"/>
              <w:rPr>
                <w:color w:val="auto"/>
                <w:sz w:val="28"/>
                <w:szCs w:val="28"/>
              </w:rPr>
            </w:pPr>
          </w:p>
        </w:tc>
        <w:tc>
          <w:tcPr>
            <w:tcW w:w="850" w:type="dxa"/>
            <w:tcBorders>
              <w:bottom w:val="single" w:sz="4" w:space="0" w:color="auto"/>
            </w:tcBorders>
            <w:vAlign w:val="bottom"/>
          </w:tcPr>
          <w:p w:rsidR="000D0106" w:rsidRPr="009F6DB8" w:rsidRDefault="000D0106" w:rsidP="000D0106">
            <w:pPr>
              <w:spacing w:line="0" w:lineRule="atLeast"/>
              <w:rPr>
                <w:color w:val="auto"/>
                <w:sz w:val="28"/>
                <w:szCs w:val="28"/>
              </w:rPr>
            </w:pPr>
            <w:r w:rsidRPr="009F6DB8">
              <w:rPr>
                <w:color w:val="auto"/>
                <w:sz w:val="28"/>
                <w:szCs w:val="28"/>
              </w:rPr>
              <w:t>26</w:t>
            </w:r>
          </w:p>
        </w:tc>
        <w:tc>
          <w:tcPr>
            <w:tcW w:w="682" w:type="dxa"/>
            <w:vAlign w:val="bottom"/>
          </w:tcPr>
          <w:p w:rsidR="000D0106" w:rsidRPr="009F6DB8" w:rsidRDefault="000D0106" w:rsidP="000D0106">
            <w:pPr>
              <w:spacing w:line="0" w:lineRule="atLeast"/>
              <w:ind w:firstLine="720"/>
              <w:rPr>
                <w:color w:val="auto"/>
                <w:sz w:val="28"/>
                <w:szCs w:val="28"/>
              </w:rPr>
            </w:pPr>
            <w:r w:rsidRPr="009F6DB8">
              <w:rPr>
                <w:color w:val="auto"/>
                <w:sz w:val="28"/>
                <w:szCs w:val="28"/>
              </w:rPr>
              <w:t>»</w:t>
            </w:r>
          </w:p>
        </w:tc>
        <w:tc>
          <w:tcPr>
            <w:tcW w:w="1728" w:type="dxa"/>
            <w:tcBorders>
              <w:bottom w:val="single" w:sz="4" w:space="0" w:color="auto"/>
            </w:tcBorders>
            <w:vAlign w:val="bottom"/>
          </w:tcPr>
          <w:p w:rsidR="000D0106" w:rsidRPr="009F6DB8" w:rsidRDefault="000D0106" w:rsidP="000D0106">
            <w:pPr>
              <w:spacing w:line="0" w:lineRule="atLeast"/>
              <w:jc w:val="center"/>
              <w:rPr>
                <w:color w:val="auto"/>
                <w:sz w:val="28"/>
                <w:szCs w:val="28"/>
              </w:rPr>
            </w:pPr>
            <w:r w:rsidRPr="009F6DB8">
              <w:rPr>
                <w:color w:val="auto"/>
                <w:sz w:val="28"/>
                <w:szCs w:val="28"/>
              </w:rPr>
              <w:t>06</w:t>
            </w:r>
          </w:p>
        </w:tc>
        <w:tc>
          <w:tcPr>
            <w:tcW w:w="1417" w:type="dxa"/>
            <w:vAlign w:val="bottom"/>
          </w:tcPr>
          <w:p w:rsidR="000D0106" w:rsidRPr="009F6DB8" w:rsidRDefault="000D0106" w:rsidP="000D0106">
            <w:pPr>
              <w:spacing w:line="0" w:lineRule="atLeast"/>
              <w:ind w:hanging="115"/>
              <w:rPr>
                <w:color w:val="auto"/>
                <w:sz w:val="28"/>
                <w:szCs w:val="28"/>
              </w:rPr>
            </w:pPr>
            <w:r w:rsidRPr="009F6DB8">
              <w:rPr>
                <w:color w:val="auto"/>
                <w:sz w:val="28"/>
                <w:szCs w:val="28"/>
              </w:rPr>
              <w:t xml:space="preserve"> 2023г.   №</w:t>
            </w:r>
          </w:p>
        </w:tc>
        <w:tc>
          <w:tcPr>
            <w:tcW w:w="1038" w:type="dxa"/>
            <w:tcBorders>
              <w:left w:val="nil"/>
              <w:bottom w:val="single" w:sz="4" w:space="0" w:color="auto"/>
            </w:tcBorders>
            <w:vAlign w:val="bottom"/>
          </w:tcPr>
          <w:p w:rsidR="000D0106" w:rsidRPr="009F6DB8" w:rsidRDefault="000D0106" w:rsidP="000D0106">
            <w:pPr>
              <w:spacing w:line="0" w:lineRule="atLeast"/>
              <w:jc w:val="center"/>
              <w:rPr>
                <w:color w:val="auto"/>
                <w:sz w:val="28"/>
                <w:szCs w:val="28"/>
              </w:rPr>
            </w:pPr>
            <w:r w:rsidRPr="009F6DB8">
              <w:rPr>
                <w:color w:val="auto"/>
                <w:sz w:val="28"/>
                <w:szCs w:val="28"/>
              </w:rPr>
              <w:t>169</w:t>
            </w:r>
          </w:p>
        </w:tc>
        <w:tc>
          <w:tcPr>
            <w:tcW w:w="520" w:type="dxa"/>
            <w:tcBorders>
              <w:left w:val="nil"/>
            </w:tcBorders>
            <w:vAlign w:val="bottom"/>
          </w:tcPr>
          <w:p w:rsidR="000D0106" w:rsidRPr="009F6DB8" w:rsidRDefault="000D0106" w:rsidP="000D0106">
            <w:pPr>
              <w:spacing w:line="0" w:lineRule="atLeast"/>
              <w:jc w:val="center"/>
              <w:rPr>
                <w:color w:val="auto"/>
              </w:rPr>
            </w:pPr>
          </w:p>
        </w:tc>
        <w:tc>
          <w:tcPr>
            <w:tcW w:w="780" w:type="dxa"/>
            <w:tcBorders>
              <w:left w:val="nil"/>
            </w:tcBorders>
            <w:vAlign w:val="bottom"/>
          </w:tcPr>
          <w:p w:rsidR="000D0106" w:rsidRPr="009F6DB8" w:rsidRDefault="000D0106" w:rsidP="000D0106">
            <w:pPr>
              <w:jc w:val="center"/>
              <w:rPr>
                <w:color w:val="auto"/>
                <w:sz w:val="28"/>
                <w:szCs w:val="28"/>
              </w:rPr>
            </w:pPr>
          </w:p>
        </w:tc>
      </w:tr>
    </w:tbl>
    <w:p w:rsidR="000D0106" w:rsidRPr="009F6DB8" w:rsidRDefault="000D0106" w:rsidP="000D0106">
      <w:pPr>
        <w:ind w:firstLine="720"/>
        <w:jc w:val="right"/>
        <w:rPr>
          <w:color w:val="auto"/>
          <w:sz w:val="28"/>
          <w:szCs w:val="28"/>
        </w:rPr>
      </w:pPr>
    </w:p>
    <w:p w:rsidR="000D0106" w:rsidRPr="009F6DB8" w:rsidRDefault="000D0106" w:rsidP="000D0106">
      <w:pPr>
        <w:spacing w:line="0" w:lineRule="atLeast"/>
        <w:jc w:val="both"/>
        <w:rPr>
          <w:b/>
          <w:color w:val="auto"/>
          <w:sz w:val="28"/>
          <w:szCs w:val="28"/>
        </w:rPr>
      </w:pPr>
      <w:r w:rsidRPr="009F6DB8">
        <w:rPr>
          <w:b/>
          <w:color w:val="auto"/>
          <w:sz w:val="28"/>
          <w:szCs w:val="28"/>
        </w:rPr>
        <w:t>О внесении изменений в постановление Администрации Комсомольского муниципального района от 16.02.2016г № 48 «Об   утверждении муниципальной программы «Дорожная деятельность в отношении автомобильных дорог общего пользования Комсомольского городского поселения»</w:t>
      </w:r>
    </w:p>
    <w:p w:rsidR="000D0106" w:rsidRPr="009F6DB8" w:rsidRDefault="000D0106" w:rsidP="000D0106">
      <w:pPr>
        <w:spacing w:line="0" w:lineRule="atLeast"/>
        <w:jc w:val="both"/>
        <w:rPr>
          <w:color w:val="auto"/>
          <w:sz w:val="28"/>
          <w:szCs w:val="28"/>
        </w:rPr>
      </w:pPr>
    </w:p>
    <w:p w:rsidR="000D0106" w:rsidRPr="009F6DB8" w:rsidRDefault="000D0106" w:rsidP="000D0106">
      <w:pPr>
        <w:widowControl w:val="0"/>
        <w:shd w:val="clear" w:color="auto" w:fill="FFFFFF"/>
        <w:autoSpaceDE w:val="0"/>
        <w:autoSpaceDN w:val="0"/>
        <w:adjustRightInd w:val="0"/>
        <w:spacing w:line="0" w:lineRule="atLeast"/>
        <w:jc w:val="both"/>
        <w:rPr>
          <w:color w:val="auto"/>
          <w:spacing w:val="-2"/>
          <w:sz w:val="28"/>
          <w:szCs w:val="28"/>
        </w:rPr>
      </w:pPr>
      <w:r w:rsidRPr="009F6DB8">
        <w:rPr>
          <w:color w:val="auto"/>
          <w:spacing w:val="-3"/>
          <w:sz w:val="28"/>
          <w:szCs w:val="28"/>
        </w:rPr>
        <w:t xml:space="preserve">            В соответствии с Бюджетным кодексом Российской Федерации, руководствуясь </w:t>
      </w:r>
      <w:r w:rsidRPr="009F6DB8">
        <w:rPr>
          <w:color w:val="auto"/>
          <w:sz w:val="28"/>
          <w:szCs w:val="28"/>
        </w:rPr>
        <w:t xml:space="preserve">постановлением Администрации Комсомольского муниципального района от 07.10.2013 </w:t>
      </w:r>
      <w:r w:rsidRPr="009F6DB8">
        <w:rPr>
          <w:color w:val="auto"/>
          <w:spacing w:val="-1"/>
          <w:sz w:val="28"/>
          <w:szCs w:val="28"/>
        </w:rPr>
        <w:t xml:space="preserve">№ 836 «Об утверждении Порядка разработки, реализации и оценки эффективности </w:t>
      </w:r>
      <w:r w:rsidRPr="009F6DB8">
        <w:rPr>
          <w:color w:val="auto"/>
          <w:sz w:val="28"/>
          <w:szCs w:val="28"/>
        </w:rPr>
        <w:t xml:space="preserve">муниципальных программ Комсомольского муниципального района Ивановской </w:t>
      </w:r>
      <w:r w:rsidRPr="009F6DB8">
        <w:rPr>
          <w:color w:val="auto"/>
          <w:spacing w:val="-2"/>
          <w:sz w:val="28"/>
          <w:szCs w:val="28"/>
        </w:rPr>
        <w:t xml:space="preserve">области»( в действующей редакции), </w:t>
      </w:r>
      <w:r w:rsidRPr="009F6DB8">
        <w:rPr>
          <w:color w:val="auto"/>
          <w:sz w:val="28"/>
          <w:szCs w:val="28"/>
        </w:rPr>
        <w:t xml:space="preserve">решением Совета Комсомольского городского поселения от 08.12.2022 № 137 </w:t>
      </w:r>
      <w:r w:rsidRPr="009F6DB8">
        <w:rPr>
          <w:color w:val="auto"/>
          <w:spacing w:val="-2"/>
          <w:sz w:val="28"/>
          <w:szCs w:val="28"/>
        </w:rPr>
        <w:t xml:space="preserve">"О бюджете Комсомольского городского поселения на 2023 год и на плановый период 2024 и 2025 годов"( в актуальной редакции). </w:t>
      </w:r>
    </w:p>
    <w:p w:rsidR="000D0106" w:rsidRPr="009F6DB8" w:rsidRDefault="000D0106" w:rsidP="000D0106">
      <w:pPr>
        <w:widowControl w:val="0"/>
        <w:shd w:val="clear" w:color="auto" w:fill="FFFFFF"/>
        <w:autoSpaceDE w:val="0"/>
        <w:autoSpaceDN w:val="0"/>
        <w:adjustRightInd w:val="0"/>
        <w:spacing w:line="0" w:lineRule="atLeast"/>
        <w:jc w:val="both"/>
        <w:rPr>
          <w:b/>
          <w:color w:val="auto"/>
          <w:spacing w:val="2"/>
          <w:sz w:val="28"/>
          <w:szCs w:val="28"/>
        </w:rPr>
      </w:pPr>
      <w:r w:rsidRPr="009F6DB8">
        <w:rPr>
          <w:color w:val="auto"/>
          <w:spacing w:val="-2"/>
          <w:sz w:val="28"/>
          <w:szCs w:val="28"/>
        </w:rPr>
        <w:t xml:space="preserve">            Администрация Комсомольского муниципального района </w:t>
      </w:r>
    </w:p>
    <w:p w:rsidR="000D0106" w:rsidRPr="009F6DB8" w:rsidRDefault="000D0106" w:rsidP="000D0106">
      <w:pPr>
        <w:spacing w:line="0" w:lineRule="atLeast"/>
        <w:jc w:val="both"/>
        <w:rPr>
          <w:b/>
          <w:color w:val="auto"/>
          <w:sz w:val="28"/>
          <w:szCs w:val="28"/>
        </w:rPr>
      </w:pPr>
    </w:p>
    <w:p w:rsidR="000D0106" w:rsidRPr="009F6DB8" w:rsidRDefault="000D0106" w:rsidP="000D0106">
      <w:pPr>
        <w:spacing w:line="0" w:lineRule="atLeast"/>
        <w:rPr>
          <w:b/>
          <w:color w:val="auto"/>
          <w:sz w:val="28"/>
          <w:szCs w:val="28"/>
        </w:rPr>
      </w:pPr>
      <w:r w:rsidRPr="009F6DB8">
        <w:rPr>
          <w:b/>
          <w:color w:val="auto"/>
          <w:sz w:val="28"/>
          <w:szCs w:val="28"/>
        </w:rPr>
        <w:t>ПОСТАНОВЛЯЕТ:</w:t>
      </w:r>
    </w:p>
    <w:p w:rsidR="000D0106" w:rsidRPr="009F6DB8" w:rsidRDefault="000D0106" w:rsidP="000D0106">
      <w:pPr>
        <w:spacing w:line="0" w:lineRule="atLeast"/>
        <w:rPr>
          <w:b/>
          <w:color w:val="auto"/>
          <w:sz w:val="28"/>
          <w:szCs w:val="28"/>
        </w:rPr>
      </w:pPr>
    </w:p>
    <w:p w:rsidR="000D0106" w:rsidRPr="009F6DB8" w:rsidRDefault="000D0106" w:rsidP="000D0106">
      <w:pPr>
        <w:spacing w:line="0" w:lineRule="atLeast"/>
        <w:jc w:val="both"/>
        <w:rPr>
          <w:color w:val="auto"/>
          <w:sz w:val="28"/>
          <w:szCs w:val="28"/>
        </w:rPr>
      </w:pPr>
      <w:r w:rsidRPr="009F6DB8">
        <w:rPr>
          <w:color w:val="auto"/>
          <w:sz w:val="28"/>
          <w:szCs w:val="28"/>
        </w:rPr>
        <w:tab/>
        <w:t>1. Внести в постановление Администрации Комсомольского муниципального района от 16.02.2016г №48 «Об утверждении муниципальной программы «Дорожная деятельность в отношении автомобильных дорог общего пользования Комсомольского городского поселения» изменения, изложив приложение к постановлению в новой редакции (прилагается).</w:t>
      </w:r>
    </w:p>
    <w:p w:rsidR="000D0106" w:rsidRPr="009F6DB8" w:rsidRDefault="000D0106" w:rsidP="000D0106">
      <w:pPr>
        <w:spacing w:line="0" w:lineRule="atLeast"/>
        <w:jc w:val="both"/>
        <w:rPr>
          <w:color w:val="auto"/>
          <w:sz w:val="28"/>
          <w:szCs w:val="28"/>
        </w:rPr>
      </w:pPr>
      <w:r w:rsidRPr="009F6DB8">
        <w:rPr>
          <w:color w:val="auto"/>
          <w:sz w:val="28"/>
          <w:szCs w:val="28"/>
        </w:rPr>
        <w:tab/>
        <w:t>2.  Отделу делопроизводства и муниципальной службы и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 и на официальном сайте органов местного самоуправления Комсомольского муниципального района в сети Интернет.</w:t>
      </w:r>
    </w:p>
    <w:p w:rsidR="000D0106" w:rsidRPr="009F6DB8" w:rsidRDefault="000D0106" w:rsidP="000D0106">
      <w:pPr>
        <w:spacing w:line="0" w:lineRule="atLeast"/>
        <w:jc w:val="both"/>
        <w:rPr>
          <w:color w:val="auto"/>
          <w:sz w:val="28"/>
          <w:szCs w:val="28"/>
        </w:rPr>
      </w:pPr>
      <w:r w:rsidRPr="009F6DB8">
        <w:rPr>
          <w:color w:val="auto"/>
          <w:sz w:val="28"/>
          <w:szCs w:val="28"/>
        </w:rPr>
        <w:t xml:space="preserve">        3. Мероприятия, указанные в муниципальной программе, считать расходным обязательством Комсомольского городского поселения.</w:t>
      </w:r>
    </w:p>
    <w:p w:rsidR="000D0106" w:rsidRPr="009F6DB8" w:rsidRDefault="000D0106" w:rsidP="000D0106">
      <w:pPr>
        <w:spacing w:line="0" w:lineRule="atLeast"/>
        <w:jc w:val="both"/>
        <w:rPr>
          <w:color w:val="auto"/>
          <w:sz w:val="28"/>
          <w:szCs w:val="28"/>
        </w:rPr>
      </w:pPr>
      <w:r w:rsidRPr="009F6DB8">
        <w:rPr>
          <w:color w:val="auto"/>
          <w:sz w:val="28"/>
          <w:szCs w:val="28"/>
        </w:rPr>
        <w:t xml:space="preserve">         4.  Настоящее постановление вступает в силу со дня его официального опубликования и распространяется на правоотношения, возникшие при исполнении бюджета Комсомольского городского поселения   на 2023 год и плановый период 2024 и 2025 годов.</w:t>
      </w:r>
    </w:p>
    <w:p w:rsidR="000D0106" w:rsidRPr="009F6DB8" w:rsidRDefault="000D0106" w:rsidP="000D0106">
      <w:pPr>
        <w:spacing w:line="0" w:lineRule="atLeast"/>
        <w:jc w:val="both"/>
        <w:rPr>
          <w:color w:val="auto"/>
          <w:sz w:val="28"/>
          <w:szCs w:val="28"/>
        </w:rPr>
      </w:pPr>
      <w:r w:rsidRPr="009F6DB8">
        <w:rPr>
          <w:color w:val="auto"/>
          <w:sz w:val="28"/>
          <w:szCs w:val="28"/>
        </w:rPr>
        <w:t xml:space="preserve">         5.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Инокову М.О.</w:t>
      </w:r>
    </w:p>
    <w:p w:rsidR="000D0106" w:rsidRPr="009F6DB8" w:rsidRDefault="000D0106" w:rsidP="000D0106">
      <w:pPr>
        <w:spacing w:line="0" w:lineRule="atLeast"/>
        <w:jc w:val="both"/>
        <w:rPr>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0D0106" w:rsidRPr="009F6DB8" w:rsidTr="000D0106">
        <w:trPr>
          <w:trHeight w:val="1753"/>
        </w:trPr>
        <w:tc>
          <w:tcPr>
            <w:tcW w:w="9286" w:type="dxa"/>
            <w:tcBorders>
              <w:top w:val="nil"/>
              <w:left w:val="nil"/>
              <w:bottom w:val="nil"/>
              <w:right w:val="nil"/>
            </w:tcBorders>
          </w:tcPr>
          <w:p w:rsidR="000D0106" w:rsidRPr="009F6DB8" w:rsidRDefault="000D0106" w:rsidP="000D0106">
            <w:pPr>
              <w:spacing w:line="0" w:lineRule="atLeast"/>
              <w:contextualSpacing/>
              <w:rPr>
                <w:b/>
                <w:color w:val="auto"/>
                <w:sz w:val="28"/>
                <w:szCs w:val="28"/>
              </w:rPr>
            </w:pPr>
          </w:p>
          <w:p w:rsidR="000D0106" w:rsidRPr="009F6DB8" w:rsidRDefault="000D0106" w:rsidP="000D0106">
            <w:pPr>
              <w:spacing w:line="0" w:lineRule="atLeast"/>
              <w:contextualSpacing/>
              <w:rPr>
                <w:b/>
                <w:color w:val="auto"/>
                <w:sz w:val="28"/>
                <w:szCs w:val="28"/>
              </w:rPr>
            </w:pPr>
            <w:r w:rsidRPr="009F6DB8">
              <w:rPr>
                <w:b/>
                <w:color w:val="auto"/>
                <w:sz w:val="28"/>
                <w:szCs w:val="28"/>
              </w:rPr>
              <w:t xml:space="preserve">Глава Комсомольского </w:t>
            </w:r>
          </w:p>
          <w:p w:rsidR="000D0106" w:rsidRPr="009F6DB8" w:rsidRDefault="000D0106" w:rsidP="000D0106">
            <w:pPr>
              <w:spacing w:line="0" w:lineRule="atLeast"/>
              <w:contextualSpacing/>
              <w:rPr>
                <w:b/>
                <w:color w:val="auto"/>
                <w:sz w:val="28"/>
                <w:szCs w:val="28"/>
              </w:rPr>
            </w:pPr>
            <w:r w:rsidRPr="009F6DB8">
              <w:rPr>
                <w:b/>
                <w:color w:val="auto"/>
                <w:sz w:val="28"/>
                <w:szCs w:val="28"/>
              </w:rPr>
              <w:t>муниципального района:                                                    О.В. Бузулуцкая</w:t>
            </w:r>
          </w:p>
        </w:tc>
      </w:tr>
    </w:tbl>
    <w:p w:rsidR="000D0106" w:rsidRPr="009F6DB8" w:rsidRDefault="000D0106" w:rsidP="000D0106">
      <w:pPr>
        <w:ind w:firstLine="57"/>
        <w:contextualSpacing/>
        <w:jc w:val="both"/>
        <w:rPr>
          <w:color w:val="auto"/>
          <w:sz w:val="26"/>
          <w:szCs w:val="26"/>
        </w:rPr>
      </w:pPr>
    </w:p>
    <w:p w:rsidR="000D0106" w:rsidRPr="009F6DB8" w:rsidRDefault="000D0106" w:rsidP="000D0106">
      <w:pPr>
        <w:jc w:val="both"/>
        <w:rPr>
          <w:color w:val="auto"/>
          <w:sz w:val="26"/>
          <w:szCs w:val="26"/>
        </w:rPr>
      </w:pPr>
    </w:p>
    <w:p w:rsidR="000D0106" w:rsidRPr="009F6DB8" w:rsidRDefault="000D0106" w:rsidP="000D0106">
      <w:pPr>
        <w:jc w:val="both"/>
        <w:rPr>
          <w:color w:val="auto"/>
          <w:sz w:val="26"/>
          <w:szCs w:val="26"/>
        </w:rPr>
      </w:pPr>
    </w:p>
    <w:p w:rsidR="000D0106" w:rsidRPr="009F6DB8" w:rsidRDefault="000D0106" w:rsidP="000D0106">
      <w:pPr>
        <w:jc w:val="both"/>
        <w:rPr>
          <w:color w:val="auto"/>
          <w:sz w:val="26"/>
          <w:szCs w:val="26"/>
        </w:rPr>
      </w:pPr>
    </w:p>
    <w:p w:rsidR="000D0106" w:rsidRPr="009F6DB8" w:rsidRDefault="000D0106" w:rsidP="000D0106">
      <w:pPr>
        <w:jc w:val="both"/>
        <w:rPr>
          <w:color w:val="auto"/>
          <w:sz w:val="26"/>
          <w:szCs w:val="26"/>
        </w:rPr>
      </w:pPr>
    </w:p>
    <w:p w:rsidR="000D0106" w:rsidRPr="009F6DB8" w:rsidRDefault="000D0106" w:rsidP="000D0106">
      <w:pPr>
        <w:jc w:val="both"/>
        <w:rPr>
          <w:color w:val="auto"/>
          <w:sz w:val="26"/>
          <w:szCs w:val="26"/>
        </w:rPr>
      </w:pPr>
    </w:p>
    <w:p w:rsidR="000D0106" w:rsidRPr="009F6DB8" w:rsidRDefault="000D0106" w:rsidP="000D0106">
      <w:pPr>
        <w:jc w:val="right"/>
        <w:rPr>
          <w:color w:val="auto"/>
          <w:sz w:val="24"/>
          <w:szCs w:val="24"/>
        </w:rPr>
      </w:pPr>
    </w:p>
    <w:p w:rsidR="000D0106" w:rsidRPr="009F6DB8" w:rsidRDefault="000D0106" w:rsidP="000D0106">
      <w:pPr>
        <w:jc w:val="right"/>
        <w:rPr>
          <w:color w:val="auto"/>
          <w:sz w:val="24"/>
          <w:szCs w:val="24"/>
        </w:rPr>
      </w:pPr>
    </w:p>
    <w:p w:rsidR="000D0106" w:rsidRPr="009F6DB8" w:rsidRDefault="000D0106" w:rsidP="000D0106">
      <w:pPr>
        <w:jc w:val="right"/>
        <w:rPr>
          <w:color w:val="auto"/>
          <w:sz w:val="24"/>
          <w:szCs w:val="24"/>
        </w:rPr>
      </w:pPr>
    </w:p>
    <w:p w:rsidR="000D0106" w:rsidRPr="009F6DB8" w:rsidRDefault="000D0106" w:rsidP="000D0106">
      <w:pPr>
        <w:jc w:val="right"/>
        <w:rPr>
          <w:color w:val="auto"/>
          <w:sz w:val="24"/>
          <w:szCs w:val="24"/>
        </w:rPr>
      </w:pPr>
    </w:p>
    <w:p w:rsidR="000D0106" w:rsidRPr="009F6DB8" w:rsidRDefault="000D0106" w:rsidP="000D0106">
      <w:pPr>
        <w:jc w:val="right"/>
        <w:rPr>
          <w:color w:val="auto"/>
          <w:sz w:val="24"/>
          <w:szCs w:val="24"/>
        </w:rPr>
      </w:pPr>
      <w:r w:rsidRPr="009F6DB8">
        <w:rPr>
          <w:color w:val="auto"/>
          <w:sz w:val="24"/>
          <w:szCs w:val="24"/>
        </w:rPr>
        <w:t xml:space="preserve">    </w:t>
      </w:r>
    </w:p>
    <w:p w:rsidR="000D0106" w:rsidRPr="009F6DB8" w:rsidRDefault="000D0106" w:rsidP="000D0106">
      <w:pPr>
        <w:jc w:val="right"/>
        <w:rPr>
          <w:color w:val="auto"/>
          <w:sz w:val="24"/>
          <w:szCs w:val="24"/>
        </w:rPr>
      </w:pPr>
    </w:p>
    <w:p w:rsidR="000D0106" w:rsidRPr="009F6DB8" w:rsidRDefault="000D0106" w:rsidP="000D0106">
      <w:pPr>
        <w:jc w:val="right"/>
        <w:rPr>
          <w:color w:val="auto"/>
          <w:sz w:val="24"/>
          <w:szCs w:val="24"/>
        </w:rPr>
      </w:pPr>
    </w:p>
    <w:p w:rsidR="00E566B0" w:rsidRPr="009F6DB8" w:rsidRDefault="00E566B0" w:rsidP="000D0106">
      <w:pPr>
        <w:jc w:val="right"/>
        <w:rPr>
          <w:color w:val="auto"/>
          <w:sz w:val="24"/>
          <w:szCs w:val="24"/>
        </w:rPr>
      </w:pPr>
    </w:p>
    <w:p w:rsidR="00E566B0" w:rsidRPr="009F6DB8" w:rsidRDefault="00E566B0" w:rsidP="000D0106">
      <w:pPr>
        <w:jc w:val="right"/>
        <w:rPr>
          <w:color w:val="auto"/>
          <w:sz w:val="24"/>
          <w:szCs w:val="24"/>
        </w:rPr>
      </w:pPr>
    </w:p>
    <w:p w:rsidR="00E566B0" w:rsidRPr="009F6DB8" w:rsidRDefault="00E566B0" w:rsidP="000D0106">
      <w:pPr>
        <w:jc w:val="right"/>
        <w:rPr>
          <w:color w:val="auto"/>
          <w:sz w:val="24"/>
          <w:szCs w:val="24"/>
        </w:rPr>
      </w:pPr>
    </w:p>
    <w:p w:rsidR="00E566B0" w:rsidRPr="009F6DB8" w:rsidRDefault="00E566B0" w:rsidP="000D0106">
      <w:pPr>
        <w:jc w:val="right"/>
        <w:rPr>
          <w:color w:val="auto"/>
          <w:sz w:val="24"/>
          <w:szCs w:val="24"/>
        </w:rPr>
      </w:pPr>
    </w:p>
    <w:p w:rsidR="00E566B0" w:rsidRPr="009F6DB8" w:rsidRDefault="00E566B0" w:rsidP="000D0106">
      <w:pPr>
        <w:jc w:val="right"/>
        <w:rPr>
          <w:color w:val="auto"/>
          <w:sz w:val="24"/>
          <w:szCs w:val="24"/>
        </w:rPr>
      </w:pPr>
    </w:p>
    <w:p w:rsidR="00E566B0" w:rsidRPr="009F6DB8" w:rsidRDefault="00E566B0" w:rsidP="000D0106">
      <w:pPr>
        <w:jc w:val="right"/>
        <w:rPr>
          <w:color w:val="auto"/>
          <w:sz w:val="24"/>
          <w:szCs w:val="24"/>
        </w:rPr>
      </w:pPr>
    </w:p>
    <w:p w:rsidR="00E566B0" w:rsidRPr="009F6DB8" w:rsidRDefault="00E566B0" w:rsidP="000D0106">
      <w:pPr>
        <w:jc w:val="right"/>
        <w:rPr>
          <w:color w:val="auto"/>
          <w:sz w:val="24"/>
          <w:szCs w:val="24"/>
        </w:rPr>
      </w:pPr>
    </w:p>
    <w:p w:rsidR="00E566B0" w:rsidRPr="009F6DB8" w:rsidRDefault="00E566B0" w:rsidP="000D0106">
      <w:pPr>
        <w:jc w:val="right"/>
        <w:rPr>
          <w:color w:val="auto"/>
          <w:sz w:val="24"/>
          <w:szCs w:val="24"/>
        </w:rPr>
      </w:pPr>
    </w:p>
    <w:p w:rsidR="00E566B0" w:rsidRPr="009F6DB8" w:rsidRDefault="00E566B0" w:rsidP="000D0106">
      <w:pPr>
        <w:jc w:val="right"/>
        <w:rPr>
          <w:color w:val="auto"/>
          <w:sz w:val="24"/>
          <w:szCs w:val="24"/>
        </w:rPr>
      </w:pPr>
    </w:p>
    <w:p w:rsidR="00E566B0" w:rsidRPr="009F6DB8" w:rsidRDefault="00E566B0" w:rsidP="000D0106">
      <w:pPr>
        <w:jc w:val="right"/>
        <w:rPr>
          <w:color w:val="auto"/>
          <w:sz w:val="24"/>
          <w:szCs w:val="24"/>
        </w:rPr>
      </w:pPr>
    </w:p>
    <w:p w:rsidR="00E566B0" w:rsidRPr="009F6DB8" w:rsidRDefault="00E566B0" w:rsidP="000D0106">
      <w:pPr>
        <w:jc w:val="right"/>
        <w:rPr>
          <w:color w:val="auto"/>
          <w:sz w:val="24"/>
          <w:szCs w:val="24"/>
        </w:rPr>
      </w:pPr>
    </w:p>
    <w:p w:rsidR="00E566B0" w:rsidRPr="009F6DB8" w:rsidRDefault="00E566B0" w:rsidP="000D0106">
      <w:pPr>
        <w:jc w:val="right"/>
        <w:rPr>
          <w:color w:val="auto"/>
          <w:sz w:val="24"/>
          <w:szCs w:val="24"/>
        </w:rPr>
      </w:pPr>
    </w:p>
    <w:p w:rsidR="00E566B0" w:rsidRPr="009F6DB8" w:rsidRDefault="00E566B0" w:rsidP="000D0106">
      <w:pPr>
        <w:jc w:val="right"/>
        <w:rPr>
          <w:color w:val="auto"/>
          <w:sz w:val="24"/>
          <w:szCs w:val="24"/>
        </w:rPr>
      </w:pPr>
    </w:p>
    <w:p w:rsidR="00E566B0" w:rsidRPr="009F6DB8" w:rsidRDefault="00E566B0" w:rsidP="000D0106">
      <w:pPr>
        <w:jc w:val="right"/>
        <w:rPr>
          <w:color w:val="auto"/>
          <w:sz w:val="24"/>
          <w:szCs w:val="24"/>
        </w:rPr>
      </w:pPr>
    </w:p>
    <w:p w:rsidR="00E566B0" w:rsidRPr="009F6DB8" w:rsidRDefault="00E566B0" w:rsidP="000D0106">
      <w:pPr>
        <w:jc w:val="right"/>
        <w:rPr>
          <w:color w:val="auto"/>
          <w:sz w:val="24"/>
          <w:szCs w:val="24"/>
        </w:rPr>
      </w:pPr>
    </w:p>
    <w:p w:rsidR="00E566B0" w:rsidRPr="009F6DB8" w:rsidRDefault="00E566B0" w:rsidP="000D0106">
      <w:pPr>
        <w:jc w:val="right"/>
        <w:rPr>
          <w:color w:val="auto"/>
          <w:sz w:val="24"/>
          <w:szCs w:val="24"/>
        </w:rPr>
      </w:pPr>
    </w:p>
    <w:p w:rsidR="00E566B0" w:rsidRPr="009F6DB8" w:rsidRDefault="00E566B0" w:rsidP="000D0106">
      <w:pPr>
        <w:jc w:val="right"/>
        <w:rPr>
          <w:color w:val="auto"/>
          <w:sz w:val="24"/>
          <w:szCs w:val="24"/>
        </w:rPr>
      </w:pPr>
    </w:p>
    <w:p w:rsidR="00E566B0" w:rsidRPr="009F6DB8" w:rsidRDefault="00E566B0" w:rsidP="000D0106">
      <w:pPr>
        <w:jc w:val="right"/>
        <w:rPr>
          <w:color w:val="auto"/>
          <w:sz w:val="24"/>
          <w:szCs w:val="24"/>
        </w:rPr>
      </w:pPr>
    </w:p>
    <w:p w:rsidR="000D0106" w:rsidRPr="009F6DB8" w:rsidRDefault="000D0106" w:rsidP="000D0106">
      <w:pPr>
        <w:jc w:val="right"/>
        <w:rPr>
          <w:color w:val="auto"/>
          <w:sz w:val="24"/>
          <w:szCs w:val="24"/>
        </w:rPr>
      </w:pPr>
    </w:p>
    <w:p w:rsidR="000D0106" w:rsidRPr="009F6DB8" w:rsidRDefault="000D0106" w:rsidP="000D0106">
      <w:pPr>
        <w:jc w:val="right"/>
        <w:rPr>
          <w:color w:val="auto"/>
          <w:sz w:val="24"/>
          <w:szCs w:val="24"/>
        </w:rPr>
      </w:pPr>
    </w:p>
    <w:p w:rsidR="000D0106" w:rsidRPr="009F6DB8" w:rsidRDefault="000D0106" w:rsidP="000D0106">
      <w:pPr>
        <w:jc w:val="right"/>
        <w:rPr>
          <w:color w:val="auto"/>
          <w:sz w:val="24"/>
          <w:szCs w:val="24"/>
        </w:rPr>
      </w:pPr>
    </w:p>
    <w:p w:rsidR="000D0106" w:rsidRPr="009F6DB8" w:rsidRDefault="000D0106" w:rsidP="000D0106">
      <w:pPr>
        <w:spacing w:line="0" w:lineRule="atLeast"/>
        <w:jc w:val="right"/>
        <w:rPr>
          <w:color w:val="auto"/>
        </w:rPr>
      </w:pPr>
    </w:p>
    <w:p w:rsidR="000D0106" w:rsidRPr="009F6DB8" w:rsidRDefault="000D0106" w:rsidP="000D0106">
      <w:pPr>
        <w:spacing w:line="0" w:lineRule="atLeast"/>
        <w:jc w:val="right"/>
        <w:rPr>
          <w:color w:val="auto"/>
        </w:rPr>
      </w:pPr>
    </w:p>
    <w:p w:rsidR="000D0106" w:rsidRPr="009F6DB8" w:rsidRDefault="000D0106" w:rsidP="000D0106">
      <w:pPr>
        <w:spacing w:line="0" w:lineRule="atLeast"/>
        <w:jc w:val="right"/>
        <w:rPr>
          <w:color w:val="auto"/>
        </w:rPr>
      </w:pPr>
    </w:p>
    <w:p w:rsidR="000D0106" w:rsidRPr="009F6DB8" w:rsidRDefault="000D0106" w:rsidP="000D0106">
      <w:pPr>
        <w:spacing w:line="0" w:lineRule="atLeast"/>
        <w:jc w:val="right"/>
        <w:rPr>
          <w:color w:val="auto"/>
        </w:rPr>
      </w:pPr>
      <w:r w:rsidRPr="009F6DB8">
        <w:rPr>
          <w:color w:val="auto"/>
        </w:rPr>
        <w:t xml:space="preserve">Приложение </w:t>
      </w:r>
    </w:p>
    <w:p w:rsidR="000D0106" w:rsidRPr="009F6DB8" w:rsidRDefault="000D0106" w:rsidP="000D0106">
      <w:pPr>
        <w:spacing w:line="0" w:lineRule="atLeast"/>
        <w:jc w:val="right"/>
        <w:rPr>
          <w:color w:val="auto"/>
        </w:rPr>
      </w:pPr>
      <w:r w:rsidRPr="009F6DB8">
        <w:rPr>
          <w:color w:val="auto"/>
        </w:rPr>
        <w:t xml:space="preserve">к постановлению </w:t>
      </w:r>
    </w:p>
    <w:p w:rsidR="000D0106" w:rsidRPr="009F6DB8" w:rsidRDefault="000D0106" w:rsidP="000D0106">
      <w:pPr>
        <w:spacing w:line="0" w:lineRule="atLeast"/>
        <w:jc w:val="right"/>
        <w:rPr>
          <w:color w:val="auto"/>
        </w:rPr>
      </w:pPr>
      <w:r w:rsidRPr="009F6DB8">
        <w:rPr>
          <w:color w:val="auto"/>
        </w:rPr>
        <w:t xml:space="preserve">Администрации Комсомольского </w:t>
      </w:r>
    </w:p>
    <w:p w:rsidR="000D0106" w:rsidRPr="009F6DB8" w:rsidRDefault="000D0106" w:rsidP="000D0106">
      <w:pPr>
        <w:spacing w:line="0" w:lineRule="atLeast"/>
        <w:jc w:val="right"/>
        <w:rPr>
          <w:color w:val="auto"/>
        </w:rPr>
      </w:pPr>
      <w:r w:rsidRPr="009F6DB8">
        <w:rPr>
          <w:color w:val="auto"/>
        </w:rPr>
        <w:t>муниципального района</w:t>
      </w:r>
    </w:p>
    <w:p w:rsidR="000D0106" w:rsidRPr="009F6DB8" w:rsidRDefault="000D0106" w:rsidP="000D0106">
      <w:pPr>
        <w:spacing w:line="0" w:lineRule="atLeast"/>
        <w:jc w:val="right"/>
        <w:rPr>
          <w:color w:val="auto"/>
        </w:rPr>
      </w:pPr>
      <w:r w:rsidRPr="009F6DB8">
        <w:rPr>
          <w:color w:val="auto"/>
        </w:rPr>
        <w:t xml:space="preserve">от 26 .06. 2023г. №169    </w:t>
      </w:r>
    </w:p>
    <w:p w:rsidR="000D0106" w:rsidRPr="009F6DB8" w:rsidRDefault="000D0106" w:rsidP="000D0106">
      <w:pPr>
        <w:spacing w:line="0" w:lineRule="atLeast"/>
        <w:jc w:val="right"/>
        <w:rPr>
          <w:color w:val="auto"/>
        </w:rPr>
      </w:pPr>
      <w:r w:rsidRPr="009F6DB8">
        <w:rPr>
          <w:color w:val="auto"/>
        </w:rPr>
        <w:t xml:space="preserve">Приложение </w:t>
      </w:r>
    </w:p>
    <w:p w:rsidR="000D0106" w:rsidRPr="009F6DB8" w:rsidRDefault="000D0106" w:rsidP="000D0106">
      <w:pPr>
        <w:spacing w:line="0" w:lineRule="atLeast"/>
        <w:jc w:val="right"/>
        <w:rPr>
          <w:color w:val="auto"/>
        </w:rPr>
      </w:pPr>
      <w:r w:rsidRPr="009F6DB8">
        <w:rPr>
          <w:color w:val="auto"/>
        </w:rPr>
        <w:t xml:space="preserve">к постановлению </w:t>
      </w:r>
    </w:p>
    <w:p w:rsidR="000D0106" w:rsidRPr="009F6DB8" w:rsidRDefault="000D0106" w:rsidP="000D0106">
      <w:pPr>
        <w:spacing w:line="0" w:lineRule="atLeast"/>
        <w:jc w:val="right"/>
        <w:rPr>
          <w:color w:val="auto"/>
        </w:rPr>
      </w:pPr>
      <w:r w:rsidRPr="009F6DB8">
        <w:rPr>
          <w:color w:val="auto"/>
        </w:rPr>
        <w:t xml:space="preserve">Администрации Комсомольского </w:t>
      </w:r>
    </w:p>
    <w:p w:rsidR="000D0106" w:rsidRPr="009F6DB8" w:rsidRDefault="000D0106" w:rsidP="000D0106">
      <w:pPr>
        <w:spacing w:line="0" w:lineRule="atLeast"/>
        <w:jc w:val="right"/>
        <w:rPr>
          <w:color w:val="auto"/>
        </w:rPr>
      </w:pPr>
      <w:r w:rsidRPr="009F6DB8">
        <w:rPr>
          <w:color w:val="auto"/>
        </w:rPr>
        <w:t>муниципального района</w:t>
      </w:r>
    </w:p>
    <w:p w:rsidR="000D0106" w:rsidRPr="009F6DB8" w:rsidRDefault="000D0106" w:rsidP="000D0106">
      <w:pPr>
        <w:spacing w:line="0" w:lineRule="atLeast"/>
        <w:jc w:val="right"/>
        <w:rPr>
          <w:color w:val="auto"/>
        </w:rPr>
      </w:pPr>
      <w:r w:rsidRPr="009F6DB8">
        <w:rPr>
          <w:color w:val="auto"/>
        </w:rPr>
        <w:t xml:space="preserve">от 16.02.2016 г.    №   48     </w:t>
      </w:r>
    </w:p>
    <w:p w:rsidR="000D0106" w:rsidRPr="009F6DB8" w:rsidRDefault="000D0106" w:rsidP="000D0106">
      <w:pPr>
        <w:jc w:val="right"/>
        <w:rPr>
          <w:color w:val="auto"/>
          <w:sz w:val="24"/>
          <w:szCs w:val="24"/>
        </w:rPr>
      </w:pPr>
    </w:p>
    <w:p w:rsidR="000D0106" w:rsidRPr="009F6DB8" w:rsidRDefault="000D0106" w:rsidP="000D0106">
      <w:pPr>
        <w:jc w:val="right"/>
        <w:rPr>
          <w:color w:val="auto"/>
          <w:sz w:val="24"/>
          <w:szCs w:val="24"/>
        </w:rPr>
      </w:pPr>
    </w:p>
    <w:p w:rsidR="000D0106" w:rsidRPr="009F6DB8" w:rsidRDefault="000D0106" w:rsidP="000D0106">
      <w:pPr>
        <w:jc w:val="right"/>
        <w:rPr>
          <w:color w:val="auto"/>
          <w:sz w:val="24"/>
          <w:szCs w:val="24"/>
        </w:rPr>
      </w:pPr>
      <w:r w:rsidRPr="009F6DB8">
        <w:rPr>
          <w:color w:val="auto"/>
          <w:sz w:val="24"/>
          <w:szCs w:val="24"/>
        </w:rPr>
        <w:t xml:space="preserve">         </w:t>
      </w:r>
    </w:p>
    <w:p w:rsidR="000D0106" w:rsidRPr="009F6DB8" w:rsidRDefault="000D0106" w:rsidP="000D0106">
      <w:pPr>
        <w:jc w:val="right"/>
        <w:rPr>
          <w:color w:val="auto"/>
          <w:sz w:val="24"/>
          <w:szCs w:val="24"/>
        </w:rPr>
      </w:pPr>
    </w:p>
    <w:p w:rsidR="000D0106" w:rsidRPr="009F6DB8" w:rsidRDefault="000D0106" w:rsidP="000D0106">
      <w:pPr>
        <w:jc w:val="right"/>
        <w:rPr>
          <w:color w:val="auto"/>
          <w:sz w:val="24"/>
          <w:szCs w:val="24"/>
        </w:rPr>
      </w:pPr>
    </w:p>
    <w:p w:rsidR="000D0106" w:rsidRPr="009F6DB8" w:rsidRDefault="000D0106" w:rsidP="000D0106">
      <w:pPr>
        <w:jc w:val="right"/>
        <w:rPr>
          <w:color w:val="auto"/>
          <w:sz w:val="24"/>
          <w:szCs w:val="24"/>
        </w:rPr>
      </w:pPr>
    </w:p>
    <w:p w:rsidR="000D0106" w:rsidRPr="009F6DB8" w:rsidRDefault="000D0106" w:rsidP="000D0106">
      <w:pPr>
        <w:jc w:val="right"/>
        <w:rPr>
          <w:color w:val="auto"/>
          <w:sz w:val="24"/>
          <w:szCs w:val="24"/>
        </w:rPr>
      </w:pPr>
    </w:p>
    <w:p w:rsidR="000D0106" w:rsidRPr="009F6DB8" w:rsidRDefault="000D0106" w:rsidP="000D0106">
      <w:pPr>
        <w:jc w:val="right"/>
        <w:rPr>
          <w:color w:val="auto"/>
          <w:sz w:val="24"/>
          <w:szCs w:val="24"/>
        </w:rPr>
      </w:pPr>
    </w:p>
    <w:p w:rsidR="000D0106" w:rsidRPr="009F6DB8" w:rsidRDefault="000D0106" w:rsidP="000D0106">
      <w:pPr>
        <w:jc w:val="center"/>
        <w:rPr>
          <w:b/>
          <w:color w:val="auto"/>
          <w:sz w:val="32"/>
          <w:szCs w:val="32"/>
        </w:rPr>
      </w:pPr>
      <w:r w:rsidRPr="009F6DB8">
        <w:rPr>
          <w:b/>
          <w:color w:val="auto"/>
          <w:sz w:val="32"/>
          <w:szCs w:val="32"/>
        </w:rPr>
        <w:t>Муниципальная программа</w:t>
      </w:r>
    </w:p>
    <w:p w:rsidR="000D0106" w:rsidRPr="009F6DB8" w:rsidRDefault="000D0106" w:rsidP="000D0106">
      <w:pPr>
        <w:jc w:val="center"/>
        <w:rPr>
          <w:b/>
          <w:color w:val="auto"/>
          <w:sz w:val="32"/>
          <w:szCs w:val="32"/>
        </w:rPr>
      </w:pPr>
      <w:r w:rsidRPr="009F6DB8">
        <w:rPr>
          <w:b/>
          <w:color w:val="auto"/>
          <w:sz w:val="32"/>
          <w:szCs w:val="32"/>
        </w:rPr>
        <w:t>«Дорожная деятельность в отношении</w:t>
      </w:r>
    </w:p>
    <w:p w:rsidR="000D0106" w:rsidRPr="009F6DB8" w:rsidRDefault="000D0106" w:rsidP="000D0106">
      <w:pPr>
        <w:jc w:val="center"/>
        <w:rPr>
          <w:b/>
          <w:color w:val="auto"/>
          <w:sz w:val="32"/>
          <w:szCs w:val="32"/>
        </w:rPr>
      </w:pPr>
      <w:r w:rsidRPr="009F6DB8">
        <w:rPr>
          <w:b/>
          <w:color w:val="auto"/>
          <w:sz w:val="32"/>
          <w:szCs w:val="32"/>
        </w:rPr>
        <w:t xml:space="preserve"> автомобильных дорог общего пользования </w:t>
      </w:r>
    </w:p>
    <w:p w:rsidR="000D0106" w:rsidRPr="009F6DB8" w:rsidRDefault="000D0106" w:rsidP="000D0106">
      <w:pPr>
        <w:jc w:val="center"/>
        <w:rPr>
          <w:b/>
          <w:color w:val="auto"/>
          <w:sz w:val="32"/>
          <w:szCs w:val="32"/>
        </w:rPr>
      </w:pPr>
      <w:r w:rsidRPr="009F6DB8">
        <w:rPr>
          <w:b/>
          <w:color w:val="auto"/>
          <w:sz w:val="32"/>
          <w:szCs w:val="32"/>
        </w:rPr>
        <w:t xml:space="preserve"> Комсомольского городского поселения»</w:t>
      </w:r>
    </w:p>
    <w:p w:rsidR="000D0106" w:rsidRPr="009F6DB8" w:rsidRDefault="000D0106" w:rsidP="000D0106">
      <w:pPr>
        <w:jc w:val="center"/>
        <w:rPr>
          <w:b/>
          <w:color w:val="auto"/>
          <w:sz w:val="32"/>
          <w:szCs w:val="32"/>
        </w:rPr>
      </w:pPr>
    </w:p>
    <w:p w:rsidR="000D0106" w:rsidRPr="009F6DB8" w:rsidRDefault="000D0106" w:rsidP="000D0106">
      <w:pPr>
        <w:jc w:val="center"/>
        <w:rPr>
          <w:b/>
          <w:color w:val="auto"/>
          <w:sz w:val="32"/>
          <w:szCs w:val="32"/>
        </w:rPr>
      </w:pPr>
    </w:p>
    <w:p w:rsidR="000D0106" w:rsidRPr="009F6DB8" w:rsidRDefault="000D0106" w:rsidP="000D0106">
      <w:pPr>
        <w:rPr>
          <w:b/>
          <w:color w:val="auto"/>
          <w:sz w:val="26"/>
          <w:szCs w:val="26"/>
        </w:rPr>
      </w:pPr>
    </w:p>
    <w:p w:rsidR="000D0106" w:rsidRPr="009F6DB8" w:rsidRDefault="000D0106" w:rsidP="000D0106">
      <w:pPr>
        <w:rPr>
          <w:b/>
          <w:color w:val="auto"/>
          <w:sz w:val="26"/>
          <w:szCs w:val="26"/>
        </w:rPr>
      </w:pPr>
    </w:p>
    <w:p w:rsidR="000D0106" w:rsidRPr="009F6DB8" w:rsidRDefault="000D0106" w:rsidP="000D0106">
      <w:pPr>
        <w:rPr>
          <w:b/>
          <w:color w:val="auto"/>
          <w:sz w:val="26"/>
          <w:szCs w:val="26"/>
        </w:rPr>
      </w:pPr>
    </w:p>
    <w:p w:rsidR="000D0106" w:rsidRPr="009F6DB8" w:rsidRDefault="000D0106" w:rsidP="000D0106">
      <w:pPr>
        <w:rPr>
          <w:b/>
          <w:color w:val="auto"/>
          <w:sz w:val="26"/>
          <w:szCs w:val="26"/>
        </w:rPr>
      </w:pPr>
    </w:p>
    <w:p w:rsidR="000D0106" w:rsidRPr="009F6DB8" w:rsidRDefault="000D0106" w:rsidP="000D0106">
      <w:pPr>
        <w:jc w:val="center"/>
        <w:rPr>
          <w:b/>
          <w:color w:val="auto"/>
          <w:sz w:val="24"/>
          <w:szCs w:val="24"/>
        </w:rPr>
      </w:pPr>
    </w:p>
    <w:p w:rsidR="000D0106" w:rsidRPr="009F6DB8" w:rsidRDefault="000D0106" w:rsidP="000D0106">
      <w:pPr>
        <w:jc w:val="center"/>
        <w:rPr>
          <w:b/>
          <w:color w:val="auto"/>
          <w:sz w:val="24"/>
          <w:szCs w:val="24"/>
        </w:rPr>
      </w:pPr>
    </w:p>
    <w:p w:rsidR="000D0106" w:rsidRPr="009F6DB8" w:rsidRDefault="000D0106" w:rsidP="000D0106">
      <w:pPr>
        <w:jc w:val="center"/>
        <w:rPr>
          <w:b/>
          <w:color w:val="auto"/>
          <w:sz w:val="24"/>
          <w:szCs w:val="24"/>
        </w:rPr>
      </w:pPr>
    </w:p>
    <w:p w:rsidR="000D0106" w:rsidRPr="009F6DB8" w:rsidRDefault="000D0106" w:rsidP="000D0106">
      <w:pPr>
        <w:jc w:val="center"/>
        <w:rPr>
          <w:b/>
          <w:color w:val="auto"/>
          <w:sz w:val="24"/>
          <w:szCs w:val="24"/>
        </w:rPr>
      </w:pPr>
    </w:p>
    <w:p w:rsidR="000D0106" w:rsidRPr="009F6DB8" w:rsidRDefault="000D0106" w:rsidP="000D0106">
      <w:pPr>
        <w:jc w:val="center"/>
        <w:rPr>
          <w:b/>
          <w:color w:val="auto"/>
          <w:sz w:val="24"/>
          <w:szCs w:val="24"/>
        </w:rPr>
      </w:pPr>
    </w:p>
    <w:p w:rsidR="000D0106" w:rsidRPr="009F6DB8" w:rsidRDefault="000D0106" w:rsidP="000D0106">
      <w:pPr>
        <w:jc w:val="center"/>
        <w:rPr>
          <w:b/>
          <w:color w:val="auto"/>
          <w:sz w:val="24"/>
          <w:szCs w:val="24"/>
        </w:rPr>
      </w:pPr>
    </w:p>
    <w:p w:rsidR="00E566B0" w:rsidRPr="009F6DB8" w:rsidRDefault="00E566B0" w:rsidP="000D0106">
      <w:pPr>
        <w:jc w:val="center"/>
        <w:rPr>
          <w:b/>
          <w:color w:val="auto"/>
          <w:sz w:val="24"/>
          <w:szCs w:val="24"/>
        </w:rPr>
      </w:pPr>
    </w:p>
    <w:p w:rsidR="00E566B0" w:rsidRPr="009F6DB8" w:rsidRDefault="00E566B0" w:rsidP="000D0106">
      <w:pPr>
        <w:jc w:val="center"/>
        <w:rPr>
          <w:b/>
          <w:color w:val="auto"/>
          <w:sz w:val="24"/>
          <w:szCs w:val="24"/>
        </w:rPr>
      </w:pPr>
    </w:p>
    <w:p w:rsidR="00E566B0" w:rsidRPr="009F6DB8" w:rsidRDefault="00E566B0" w:rsidP="000D0106">
      <w:pPr>
        <w:jc w:val="center"/>
        <w:rPr>
          <w:b/>
          <w:color w:val="auto"/>
          <w:sz w:val="24"/>
          <w:szCs w:val="24"/>
        </w:rPr>
      </w:pPr>
    </w:p>
    <w:p w:rsidR="00E566B0" w:rsidRPr="009F6DB8" w:rsidRDefault="00E566B0" w:rsidP="000D0106">
      <w:pPr>
        <w:jc w:val="center"/>
        <w:rPr>
          <w:b/>
          <w:color w:val="auto"/>
          <w:sz w:val="24"/>
          <w:szCs w:val="24"/>
        </w:rPr>
      </w:pPr>
    </w:p>
    <w:p w:rsidR="00E566B0" w:rsidRPr="009F6DB8" w:rsidRDefault="00E566B0" w:rsidP="000D0106">
      <w:pPr>
        <w:jc w:val="center"/>
        <w:rPr>
          <w:b/>
          <w:color w:val="auto"/>
          <w:sz w:val="24"/>
          <w:szCs w:val="24"/>
        </w:rPr>
      </w:pPr>
    </w:p>
    <w:p w:rsidR="00E566B0" w:rsidRPr="009F6DB8" w:rsidRDefault="00E566B0" w:rsidP="000D0106">
      <w:pPr>
        <w:jc w:val="center"/>
        <w:rPr>
          <w:b/>
          <w:color w:val="auto"/>
          <w:sz w:val="24"/>
          <w:szCs w:val="24"/>
        </w:rPr>
      </w:pPr>
    </w:p>
    <w:p w:rsidR="00E566B0" w:rsidRPr="009F6DB8" w:rsidRDefault="00E566B0" w:rsidP="000D0106">
      <w:pPr>
        <w:jc w:val="center"/>
        <w:rPr>
          <w:b/>
          <w:color w:val="auto"/>
          <w:sz w:val="24"/>
          <w:szCs w:val="24"/>
        </w:rPr>
      </w:pPr>
    </w:p>
    <w:p w:rsidR="00E566B0" w:rsidRPr="009F6DB8" w:rsidRDefault="00E566B0" w:rsidP="000D0106">
      <w:pPr>
        <w:jc w:val="center"/>
        <w:rPr>
          <w:b/>
          <w:color w:val="auto"/>
          <w:sz w:val="24"/>
          <w:szCs w:val="24"/>
        </w:rPr>
      </w:pPr>
    </w:p>
    <w:p w:rsidR="00E566B0" w:rsidRPr="009F6DB8" w:rsidRDefault="00E566B0" w:rsidP="000D0106">
      <w:pPr>
        <w:jc w:val="center"/>
        <w:rPr>
          <w:b/>
          <w:color w:val="auto"/>
          <w:sz w:val="24"/>
          <w:szCs w:val="24"/>
        </w:rPr>
      </w:pPr>
    </w:p>
    <w:p w:rsidR="00E566B0" w:rsidRPr="009F6DB8" w:rsidRDefault="00E566B0" w:rsidP="000D0106">
      <w:pPr>
        <w:jc w:val="center"/>
        <w:rPr>
          <w:b/>
          <w:color w:val="auto"/>
          <w:sz w:val="24"/>
          <w:szCs w:val="24"/>
        </w:rPr>
      </w:pPr>
    </w:p>
    <w:p w:rsidR="00E566B0" w:rsidRPr="009F6DB8" w:rsidRDefault="00E566B0" w:rsidP="000D0106">
      <w:pPr>
        <w:jc w:val="center"/>
        <w:rPr>
          <w:b/>
          <w:color w:val="auto"/>
          <w:sz w:val="24"/>
          <w:szCs w:val="24"/>
        </w:rPr>
      </w:pPr>
    </w:p>
    <w:p w:rsidR="00E566B0" w:rsidRPr="009F6DB8" w:rsidRDefault="00E566B0" w:rsidP="000D0106">
      <w:pPr>
        <w:jc w:val="center"/>
        <w:rPr>
          <w:b/>
          <w:color w:val="auto"/>
          <w:sz w:val="24"/>
          <w:szCs w:val="24"/>
        </w:rPr>
      </w:pPr>
    </w:p>
    <w:p w:rsidR="00E566B0" w:rsidRPr="009F6DB8" w:rsidRDefault="00E566B0" w:rsidP="000D0106">
      <w:pPr>
        <w:jc w:val="center"/>
        <w:rPr>
          <w:b/>
          <w:color w:val="auto"/>
          <w:sz w:val="24"/>
          <w:szCs w:val="24"/>
        </w:rPr>
      </w:pPr>
    </w:p>
    <w:p w:rsidR="00E566B0" w:rsidRPr="009F6DB8" w:rsidRDefault="00E566B0" w:rsidP="000D0106">
      <w:pPr>
        <w:jc w:val="center"/>
        <w:rPr>
          <w:b/>
          <w:color w:val="auto"/>
          <w:sz w:val="24"/>
          <w:szCs w:val="24"/>
        </w:rPr>
      </w:pPr>
    </w:p>
    <w:p w:rsidR="00E566B0" w:rsidRPr="009F6DB8" w:rsidRDefault="00E566B0" w:rsidP="000D0106">
      <w:pPr>
        <w:jc w:val="center"/>
        <w:rPr>
          <w:b/>
          <w:color w:val="auto"/>
          <w:sz w:val="24"/>
          <w:szCs w:val="24"/>
        </w:rPr>
      </w:pPr>
    </w:p>
    <w:p w:rsidR="000D0106" w:rsidRPr="009F6DB8" w:rsidRDefault="000D0106" w:rsidP="000D0106">
      <w:pPr>
        <w:jc w:val="center"/>
        <w:rPr>
          <w:b/>
          <w:color w:val="auto"/>
          <w:sz w:val="24"/>
          <w:szCs w:val="24"/>
        </w:rPr>
      </w:pPr>
    </w:p>
    <w:p w:rsidR="000D0106" w:rsidRPr="009F6DB8" w:rsidRDefault="000D0106" w:rsidP="000D0106">
      <w:pPr>
        <w:spacing w:line="0" w:lineRule="atLeast"/>
        <w:jc w:val="center"/>
        <w:rPr>
          <w:b/>
          <w:color w:val="auto"/>
          <w:sz w:val="24"/>
          <w:szCs w:val="24"/>
        </w:rPr>
      </w:pPr>
    </w:p>
    <w:p w:rsidR="000D0106" w:rsidRPr="009F6DB8" w:rsidRDefault="000D0106" w:rsidP="000D0106">
      <w:pPr>
        <w:spacing w:line="0" w:lineRule="atLeast"/>
        <w:jc w:val="center"/>
        <w:rPr>
          <w:b/>
          <w:color w:val="auto"/>
          <w:sz w:val="24"/>
          <w:szCs w:val="24"/>
        </w:rPr>
      </w:pPr>
    </w:p>
    <w:p w:rsidR="000D0106" w:rsidRPr="009F6DB8" w:rsidRDefault="000D0106" w:rsidP="000D0106">
      <w:pPr>
        <w:spacing w:line="0" w:lineRule="atLeast"/>
        <w:jc w:val="center"/>
        <w:rPr>
          <w:b/>
          <w:color w:val="auto"/>
          <w:sz w:val="24"/>
          <w:szCs w:val="24"/>
        </w:rPr>
      </w:pPr>
      <w:r w:rsidRPr="009F6DB8">
        <w:rPr>
          <w:b/>
          <w:color w:val="auto"/>
          <w:sz w:val="24"/>
          <w:szCs w:val="24"/>
        </w:rPr>
        <w:t>Муниципальная программа</w:t>
      </w:r>
    </w:p>
    <w:p w:rsidR="000D0106" w:rsidRPr="009F6DB8" w:rsidRDefault="000D0106" w:rsidP="000D0106">
      <w:pPr>
        <w:spacing w:line="0" w:lineRule="atLeast"/>
        <w:jc w:val="center"/>
        <w:rPr>
          <w:b/>
          <w:color w:val="auto"/>
          <w:sz w:val="24"/>
          <w:szCs w:val="24"/>
        </w:rPr>
      </w:pPr>
      <w:r w:rsidRPr="009F6DB8">
        <w:rPr>
          <w:b/>
          <w:color w:val="auto"/>
          <w:sz w:val="24"/>
          <w:szCs w:val="24"/>
        </w:rPr>
        <w:t>«Дорожная деятельность в отношении автомобильных дорог общего                      пользования Комсомольского городского поселения»</w:t>
      </w:r>
    </w:p>
    <w:p w:rsidR="000D0106" w:rsidRPr="009F6DB8" w:rsidRDefault="000D0106" w:rsidP="001F5A1F">
      <w:pPr>
        <w:numPr>
          <w:ilvl w:val="0"/>
          <w:numId w:val="13"/>
        </w:numPr>
        <w:spacing w:line="0" w:lineRule="atLeast"/>
        <w:ind w:left="0" w:firstLine="0"/>
        <w:contextualSpacing/>
        <w:jc w:val="center"/>
        <w:rPr>
          <w:b/>
          <w:color w:val="auto"/>
          <w:sz w:val="16"/>
          <w:szCs w:val="16"/>
        </w:rPr>
      </w:pPr>
      <w:r w:rsidRPr="009F6DB8">
        <w:rPr>
          <w:b/>
          <w:color w:val="auto"/>
          <w:sz w:val="24"/>
          <w:szCs w:val="24"/>
        </w:rPr>
        <w:t>Паспорт муниципальной программы</w:t>
      </w:r>
    </w:p>
    <w:p w:rsidR="000D0106" w:rsidRPr="009F6DB8" w:rsidRDefault="000D0106" w:rsidP="000D0106">
      <w:pPr>
        <w:spacing w:line="0" w:lineRule="atLeast"/>
        <w:contextualSpacing/>
        <w:jc w:val="center"/>
        <w:rPr>
          <w:b/>
          <w:color w:val="auto"/>
          <w:sz w:val="24"/>
          <w:szCs w:val="24"/>
        </w:rPr>
      </w:pPr>
      <w:r w:rsidRPr="009F6DB8">
        <w:rPr>
          <w:b/>
          <w:color w:val="auto"/>
          <w:sz w:val="24"/>
          <w:szCs w:val="24"/>
        </w:rPr>
        <w:t xml:space="preserve">«Дорожная деятельность в отношении автомобильных дорог </w:t>
      </w:r>
    </w:p>
    <w:p w:rsidR="000D0106" w:rsidRPr="009F6DB8" w:rsidRDefault="000D0106" w:rsidP="000D0106">
      <w:pPr>
        <w:spacing w:line="0" w:lineRule="atLeast"/>
        <w:contextualSpacing/>
        <w:jc w:val="center"/>
        <w:rPr>
          <w:b/>
          <w:color w:val="auto"/>
          <w:sz w:val="24"/>
          <w:szCs w:val="24"/>
        </w:rPr>
      </w:pPr>
      <w:r w:rsidRPr="009F6DB8">
        <w:rPr>
          <w:b/>
          <w:color w:val="auto"/>
          <w:sz w:val="24"/>
          <w:szCs w:val="24"/>
        </w:rPr>
        <w:t>общего пользования Комсомольского городского поселения»</w:t>
      </w:r>
    </w:p>
    <w:p w:rsidR="000D0106" w:rsidRPr="009F6DB8" w:rsidRDefault="000D0106" w:rsidP="000D0106">
      <w:pPr>
        <w:spacing w:line="0" w:lineRule="atLeast"/>
        <w:contextualSpacing/>
        <w:jc w:val="center"/>
        <w:rPr>
          <w:b/>
          <w:color w:val="auto"/>
          <w:sz w:val="32"/>
          <w:szCs w:val="32"/>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6804"/>
      </w:tblGrid>
      <w:tr w:rsidR="000D0106" w:rsidRPr="009F6DB8" w:rsidTr="000D0106">
        <w:tc>
          <w:tcPr>
            <w:tcW w:w="2978" w:type="dxa"/>
          </w:tcPr>
          <w:p w:rsidR="000D0106" w:rsidRPr="009F6DB8" w:rsidRDefault="000D0106" w:rsidP="000D0106">
            <w:pPr>
              <w:contextualSpacing/>
              <w:rPr>
                <w:color w:val="auto"/>
              </w:rPr>
            </w:pPr>
            <w:r w:rsidRPr="009F6DB8">
              <w:rPr>
                <w:color w:val="auto"/>
              </w:rPr>
              <w:t>Наименование Программы</w:t>
            </w:r>
          </w:p>
        </w:tc>
        <w:tc>
          <w:tcPr>
            <w:tcW w:w="6804" w:type="dxa"/>
          </w:tcPr>
          <w:p w:rsidR="000D0106" w:rsidRPr="009F6DB8" w:rsidRDefault="000D0106" w:rsidP="000D0106">
            <w:pPr>
              <w:rPr>
                <w:b/>
                <w:color w:val="auto"/>
              </w:rPr>
            </w:pPr>
            <w:r w:rsidRPr="009F6DB8">
              <w:rPr>
                <w:color w:val="auto"/>
              </w:rPr>
              <w:t xml:space="preserve">Дорожная деятельность в отношении автомобильных дорог общего пользования Комсомольского городского поселения </w:t>
            </w:r>
          </w:p>
        </w:tc>
      </w:tr>
      <w:tr w:rsidR="000D0106" w:rsidRPr="009F6DB8" w:rsidTr="000D0106">
        <w:tc>
          <w:tcPr>
            <w:tcW w:w="2978" w:type="dxa"/>
          </w:tcPr>
          <w:p w:rsidR="000D0106" w:rsidRPr="009F6DB8" w:rsidRDefault="000D0106" w:rsidP="000D0106">
            <w:pPr>
              <w:contextualSpacing/>
              <w:rPr>
                <w:color w:val="auto"/>
              </w:rPr>
            </w:pPr>
            <w:r w:rsidRPr="009F6DB8">
              <w:rPr>
                <w:color w:val="auto"/>
              </w:rPr>
              <w:t>Срок реализации программы</w:t>
            </w:r>
          </w:p>
        </w:tc>
        <w:tc>
          <w:tcPr>
            <w:tcW w:w="6804" w:type="dxa"/>
          </w:tcPr>
          <w:p w:rsidR="000D0106" w:rsidRPr="009F6DB8" w:rsidRDefault="000D0106" w:rsidP="000D0106">
            <w:pPr>
              <w:contextualSpacing/>
              <w:rPr>
                <w:color w:val="auto"/>
              </w:rPr>
            </w:pPr>
            <w:r w:rsidRPr="009F6DB8">
              <w:rPr>
                <w:color w:val="auto"/>
              </w:rPr>
              <w:t>2023-2025 годы</w:t>
            </w:r>
          </w:p>
        </w:tc>
      </w:tr>
      <w:tr w:rsidR="000D0106" w:rsidRPr="009F6DB8" w:rsidTr="000D0106">
        <w:tc>
          <w:tcPr>
            <w:tcW w:w="2978" w:type="dxa"/>
          </w:tcPr>
          <w:p w:rsidR="000D0106" w:rsidRPr="009F6DB8" w:rsidRDefault="000D0106" w:rsidP="000D0106">
            <w:pPr>
              <w:contextualSpacing/>
              <w:rPr>
                <w:color w:val="auto"/>
              </w:rPr>
            </w:pPr>
            <w:r w:rsidRPr="009F6DB8">
              <w:rPr>
                <w:color w:val="auto"/>
              </w:rPr>
              <w:t>Перечень подпрограмм</w:t>
            </w:r>
          </w:p>
        </w:tc>
        <w:tc>
          <w:tcPr>
            <w:tcW w:w="6804" w:type="dxa"/>
          </w:tcPr>
          <w:p w:rsidR="000D0106" w:rsidRPr="009F6DB8" w:rsidRDefault="000D0106" w:rsidP="000D0106">
            <w:pPr>
              <w:ind w:left="34"/>
              <w:contextualSpacing/>
              <w:rPr>
                <w:color w:val="auto"/>
              </w:rPr>
            </w:pPr>
            <w:r w:rsidRPr="009F6DB8">
              <w:rPr>
                <w:color w:val="auto"/>
              </w:rPr>
              <w:t>1. Дорожная деятельность в отношении автомобильных дорог общего пользования Комсомольского городского поселения</w:t>
            </w:r>
          </w:p>
          <w:p w:rsidR="000D0106" w:rsidRPr="009F6DB8" w:rsidRDefault="000D0106" w:rsidP="000D0106">
            <w:pPr>
              <w:ind w:left="34"/>
              <w:rPr>
                <w:color w:val="auto"/>
              </w:rPr>
            </w:pPr>
            <w:r w:rsidRPr="009F6DB8">
              <w:rPr>
                <w:color w:val="auto"/>
              </w:rPr>
              <w:t>2. Безопасность дорожного движения</w:t>
            </w:r>
          </w:p>
        </w:tc>
      </w:tr>
      <w:tr w:rsidR="000D0106" w:rsidRPr="009F6DB8" w:rsidTr="000D0106">
        <w:tc>
          <w:tcPr>
            <w:tcW w:w="2978" w:type="dxa"/>
          </w:tcPr>
          <w:p w:rsidR="000D0106" w:rsidRPr="009F6DB8" w:rsidRDefault="000D0106" w:rsidP="000D0106">
            <w:pPr>
              <w:contextualSpacing/>
              <w:rPr>
                <w:color w:val="auto"/>
              </w:rPr>
            </w:pPr>
            <w:r w:rsidRPr="009F6DB8">
              <w:rPr>
                <w:color w:val="auto"/>
              </w:rPr>
              <w:t>Администратор программы</w:t>
            </w:r>
          </w:p>
        </w:tc>
        <w:tc>
          <w:tcPr>
            <w:tcW w:w="6804" w:type="dxa"/>
          </w:tcPr>
          <w:p w:rsidR="000D0106" w:rsidRPr="009F6DB8" w:rsidRDefault="000D0106" w:rsidP="000D0106">
            <w:pPr>
              <w:contextualSpacing/>
              <w:rPr>
                <w:color w:val="auto"/>
              </w:rPr>
            </w:pPr>
            <w:r w:rsidRPr="009F6DB8">
              <w:rPr>
                <w:color w:val="auto"/>
              </w:rPr>
              <w:t>Администрация Комсомольского муниципального района</w:t>
            </w:r>
          </w:p>
        </w:tc>
      </w:tr>
      <w:tr w:rsidR="000D0106" w:rsidRPr="009F6DB8" w:rsidTr="000D0106">
        <w:tc>
          <w:tcPr>
            <w:tcW w:w="2978" w:type="dxa"/>
          </w:tcPr>
          <w:p w:rsidR="000D0106" w:rsidRPr="009F6DB8" w:rsidRDefault="000D0106" w:rsidP="000D0106">
            <w:pPr>
              <w:contextualSpacing/>
              <w:rPr>
                <w:color w:val="auto"/>
              </w:rPr>
            </w:pPr>
            <w:r w:rsidRPr="009F6DB8">
              <w:rPr>
                <w:color w:val="auto"/>
              </w:rPr>
              <w:t xml:space="preserve">Ответственные исполнители </w:t>
            </w:r>
          </w:p>
        </w:tc>
        <w:tc>
          <w:tcPr>
            <w:tcW w:w="6804" w:type="dxa"/>
          </w:tcPr>
          <w:p w:rsidR="000D0106" w:rsidRPr="009F6DB8" w:rsidRDefault="000D0106" w:rsidP="000D0106">
            <w:pPr>
              <w:contextualSpacing/>
              <w:rPr>
                <w:color w:val="auto"/>
              </w:rPr>
            </w:pPr>
            <w:r w:rsidRPr="009F6DB8">
              <w:rPr>
                <w:color w:val="auto"/>
              </w:rPr>
              <w:t>Администрация Комсомольского муниципального района</w:t>
            </w:r>
          </w:p>
        </w:tc>
      </w:tr>
      <w:tr w:rsidR="000D0106" w:rsidRPr="009F6DB8" w:rsidTr="000D0106">
        <w:tc>
          <w:tcPr>
            <w:tcW w:w="2978" w:type="dxa"/>
          </w:tcPr>
          <w:p w:rsidR="000D0106" w:rsidRPr="009F6DB8" w:rsidRDefault="000D0106" w:rsidP="000D0106">
            <w:pPr>
              <w:contextualSpacing/>
              <w:rPr>
                <w:color w:val="auto"/>
              </w:rPr>
            </w:pPr>
            <w:r w:rsidRPr="009F6DB8">
              <w:rPr>
                <w:color w:val="auto"/>
              </w:rPr>
              <w:t>Исполнители программы</w:t>
            </w:r>
          </w:p>
        </w:tc>
        <w:tc>
          <w:tcPr>
            <w:tcW w:w="6804" w:type="dxa"/>
          </w:tcPr>
          <w:p w:rsidR="000D0106" w:rsidRPr="009F6DB8" w:rsidRDefault="000D0106" w:rsidP="000D0106">
            <w:pPr>
              <w:contextualSpacing/>
              <w:rPr>
                <w:color w:val="auto"/>
              </w:rPr>
            </w:pPr>
            <w:r w:rsidRPr="009F6DB8">
              <w:rPr>
                <w:color w:val="auto"/>
              </w:rPr>
              <w:t>Администрация Комсомольского муниципального района</w:t>
            </w:r>
          </w:p>
        </w:tc>
      </w:tr>
      <w:tr w:rsidR="000D0106" w:rsidRPr="009F6DB8" w:rsidTr="000D0106">
        <w:tc>
          <w:tcPr>
            <w:tcW w:w="2978" w:type="dxa"/>
          </w:tcPr>
          <w:p w:rsidR="000D0106" w:rsidRPr="009F6DB8" w:rsidRDefault="000D0106" w:rsidP="000D0106">
            <w:pPr>
              <w:contextualSpacing/>
              <w:rPr>
                <w:color w:val="auto"/>
              </w:rPr>
            </w:pPr>
            <w:r w:rsidRPr="009F6DB8">
              <w:rPr>
                <w:color w:val="auto"/>
              </w:rPr>
              <w:t xml:space="preserve">Цель (цели) программы </w:t>
            </w:r>
          </w:p>
        </w:tc>
        <w:tc>
          <w:tcPr>
            <w:tcW w:w="6804" w:type="dxa"/>
          </w:tcPr>
          <w:p w:rsidR="000D0106" w:rsidRPr="009F6DB8" w:rsidRDefault="000D0106" w:rsidP="000D0106">
            <w:pPr>
              <w:contextualSpacing/>
              <w:rPr>
                <w:color w:val="auto"/>
              </w:rPr>
            </w:pPr>
            <w:r w:rsidRPr="009F6DB8">
              <w:rPr>
                <w:color w:val="auto"/>
              </w:rPr>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r w:rsidR="000D0106" w:rsidRPr="009F6DB8" w:rsidTr="000D0106">
        <w:tc>
          <w:tcPr>
            <w:tcW w:w="2978" w:type="dxa"/>
          </w:tcPr>
          <w:p w:rsidR="000D0106" w:rsidRPr="009F6DB8" w:rsidRDefault="000D0106" w:rsidP="000D0106">
            <w:pPr>
              <w:contextualSpacing/>
              <w:rPr>
                <w:color w:val="auto"/>
              </w:rPr>
            </w:pPr>
            <w:r w:rsidRPr="009F6DB8">
              <w:rPr>
                <w:color w:val="auto"/>
              </w:rPr>
              <w:t>Целевые  индикаторы (показатели) программы</w:t>
            </w:r>
          </w:p>
        </w:tc>
        <w:tc>
          <w:tcPr>
            <w:tcW w:w="6804" w:type="dxa"/>
          </w:tcPr>
          <w:p w:rsidR="000D0106" w:rsidRPr="009F6DB8" w:rsidRDefault="000D0106" w:rsidP="000D0106">
            <w:pPr>
              <w:ind w:left="34"/>
              <w:contextualSpacing/>
              <w:rPr>
                <w:color w:val="auto"/>
              </w:rPr>
            </w:pPr>
            <w:r w:rsidRPr="009F6DB8">
              <w:rPr>
                <w:color w:val="auto"/>
              </w:rPr>
              <w:t xml:space="preserve"> 1.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0D0106" w:rsidRPr="009F6DB8" w:rsidRDefault="000D0106" w:rsidP="000D0106">
            <w:pPr>
              <w:ind w:left="33"/>
              <w:contextualSpacing/>
              <w:rPr>
                <w:color w:val="auto"/>
              </w:rPr>
            </w:pPr>
            <w:r w:rsidRPr="009F6DB8">
              <w:rPr>
                <w:color w:val="auto"/>
              </w:rPr>
              <w:t xml:space="preserve"> 2. Доля протяженности автомобильных дорог общего пользования местного значения, содержание которых осуществляется круглогодично.</w:t>
            </w:r>
          </w:p>
          <w:p w:rsidR="000D0106" w:rsidRPr="009F6DB8" w:rsidRDefault="000D0106" w:rsidP="000D0106">
            <w:pPr>
              <w:contextualSpacing/>
              <w:rPr>
                <w:color w:val="auto"/>
              </w:rPr>
            </w:pPr>
            <w:r w:rsidRPr="009F6DB8">
              <w:rPr>
                <w:color w:val="auto"/>
              </w:rPr>
              <w:t xml:space="preserve">  3. 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w:t>
            </w:r>
          </w:p>
          <w:p w:rsidR="000D0106" w:rsidRPr="009F6DB8" w:rsidRDefault="000D0106" w:rsidP="000D0106">
            <w:pPr>
              <w:contextualSpacing/>
              <w:rPr>
                <w:color w:val="auto"/>
                <w:spacing w:val="-6"/>
              </w:rPr>
            </w:pPr>
            <w:r w:rsidRPr="009F6DB8">
              <w:rPr>
                <w:color w:val="auto"/>
              </w:rPr>
              <w:t>4.</w:t>
            </w:r>
            <w:r w:rsidRPr="009F6DB8">
              <w:rPr>
                <w:color w:val="auto"/>
                <w:spacing w:val="-6"/>
              </w:rPr>
              <w:t>Прирост протяженности автомобильных дорог общего пользования местного значения на территории Комсомольского городского поселения соответствующих нормативным требованиям к транспортно-эксплуатационным показателям, в результате капитального ремонта</w:t>
            </w:r>
            <w:r w:rsidRPr="009F6DB8">
              <w:rPr>
                <w:color w:val="auto"/>
              </w:rPr>
              <w:tab/>
            </w:r>
          </w:p>
          <w:p w:rsidR="000D0106" w:rsidRPr="009F6DB8" w:rsidRDefault="000D0106" w:rsidP="000D0106">
            <w:pPr>
              <w:contextualSpacing/>
              <w:rPr>
                <w:color w:val="auto"/>
              </w:rPr>
            </w:pPr>
            <w:r w:rsidRPr="009F6DB8">
              <w:rPr>
                <w:color w:val="auto"/>
              </w:rPr>
              <w:t>5. Количество пешеходных переходов, подлежащих окраске.</w:t>
            </w:r>
          </w:p>
          <w:p w:rsidR="000D0106" w:rsidRPr="009F6DB8" w:rsidRDefault="000D0106" w:rsidP="000D0106">
            <w:pPr>
              <w:contextualSpacing/>
              <w:rPr>
                <w:color w:val="auto"/>
              </w:rPr>
            </w:pPr>
            <w:r w:rsidRPr="009F6DB8">
              <w:rPr>
                <w:color w:val="auto"/>
              </w:rPr>
              <w:t>6. Количество установленных дорожных знаков.</w:t>
            </w:r>
          </w:p>
          <w:p w:rsidR="000D0106" w:rsidRPr="009F6DB8" w:rsidRDefault="000D0106" w:rsidP="000D0106">
            <w:pPr>
              <w:contextualSpacing/>
              <w:rPr>
                <w:color w:val="auto"/>
              </w:rPr>
            </w:pPr>
            <w:r w:rsidRPr="009F6DB8">
              <w:rPr>
                <w:color w:val="auto"/>
              </w:rPr>
              <w:t>7. Количество установленных пешеходных ограждений.</w:t>
            </w:r>
          </w:p>
          <w:p w:rsidR="000D0106" w:rsidRPr="009F6DB8" w:rsidRDefault="000D0106" w:rsidP="000D0106">
            <w:pPr>
              <w:contextualSpacing/>
              <w:rPr>
                <w:color w:val="auto"/>
              </w:rPr>
            </w:pPr>
            <w:r w:rsidRPr="009F6DB8">
              <w:rPr>
                <w:color w:val="auto"/>
              </w:rPr>
              <w:t>8. Количество нанесенной дорожной разметки.</w:t>
            </w:r>
          </w:p>
        </w:tc>
      </w:tr>
      <w:tr w:rsidR="000D0106" w:rsidRPr="009F6DB8" w:rsidTr="000D0106">
        <w:tc>
          <w:tcPr>
            <w:tcW w:w="2978" w:type="dxa"/>
          </w:tcPr>
          <w:p w:rsidR="000D0106" w:rsidRPr="009F6DB8" w:rsidRDefault="000D0106" w:rsidP="000D0106">
            <w:pPr>
              <w:contextualSpacing/>
              <w:rPr>
                <w:color w:val="auto"/>
              </w:rPr>
            </w:pPr>
            <w:r w:rsidRPr="009F6DB8">
              <w:rPr>
                <w:color w:val="auto"/>
              </w:rPr>
              <w:t>Объемы ресурсного  обеспечения программы</w:t>
            </w:r>
          </w:p>
        </w:tc>
        <w:tc>
          <w:tcPr>
            <w:tcW w:w="6804" w:type="dxa"/>
          </w:tcPr>
          <w:p w:rsidR="000D0106" w:rsidRPr="009F6DB8" w:rsidRDefault="000D0106" w:rsidP="000D0106">
            <w:pPr>
              <w:rPr>
                <w:color w:val="auto"/>
              </w:rPr>
            </w:pPr>
            <w:r w:rsidRPr="009F6DB8">
              <w:rPr>
                <w:color w:val="auto"/>
              </w:rPr>
              <w:t xml:space="preserve">Общий объем бюджетных ассигнований – </w:t>
            </w:r>
            <w:r w:rsidRPr="009F6DB8">
              <w:rPr>
                <w:b/>
                <w:color w:val="auto"/>
              </w:rPr>
              <w:t xml:space="preserve">43 146 901,07 </w:t>
            </w:r>
            <w:r w:rsidRPr="009F6DB8">
              <w:rPr>
                <w:color w:val="auto"/>
              </w:rPr>
              <w:t xml:space="preserve">рублей, </w:t>
            </w:r>
          </w:p>
          <w:p w:rsidR="000D0106" w:rsidRPr="009F6DB8" w:rsidRDefault="000D0106" w:rsidP="000D0106">
            <w:pPr>
              <w:rPr>
                <w:color w:val="auto"/>
              </w:rPr>
            </w:pPr>
            <w:r w:rsidRPr="009F6DB8">
              <w:rPr>
                <w:color w:val="auto"/>
              </w:rPr>
              <w:t xml:space="preserve">в том числе: </w:t>
            </w:r>
          </w:p>
          <w:p w:rsidR="000D0106" w:rsidRPr="009F6DB8" w:rsidRDefault="000D0106" w:rsidP="000D0106">
            <w:pPr>
              <w:rPr>
                <w:color w:val="auto"/>
              </w:rPr>
            </w:pPr>
            <w:r w:rsidRPr="009F6DB8">
              <w:rPr>
                <w:color w:val="auto"/>
              </w:rPr>
              <w:t>2023 год – 26 696 661,07 * рублей,</w:t>
            </w:r>
          </w:p>
          <w:p w:rsidR="000D0106" w:rsidRPr="009F6DB8" w:rsidRDefault="000D0106" w:rsidP="000D0106">
            <w:pPr>
              <w:rPr>
                <w:color w:val="auto"/>
              </w:rPr>
            </w:pPr>
            <w:r w:rsidRPr="009F6DB8">
              <w:rPr>
                <w:color w:val="auto"/>
              </w:rPr>
              <w:t>2024 год -    8 225 120,00 * рублей,</w:t>
            </w:r>
          </w:p>
          <w:p w:rsidR="000D0106" w:rsidRPr="009F6DB8" w:rsidRDefault="000D0106" w:rsidP="000D0106">
            <w:pPr>
              <w:rPr>
                <w:color w:val="auto"/>
              </w:rPr>
            </w:pPr>
            <w:r w:rsidRPr="009F6DB8">
              <w:rPr>
                <w:color w:val="auto"/>
              </w:rPr>
              <w:t xml:space="preserve">2025 год -    8 225 120,00* рублей, </w:t>
            </w:r>
          </w:p>
          <w:p w:rsidR="000D0106" w:rsidRPr="009F6DB8" w:rsidRDefault="000D0106" w:rsidP="000D0106">
            <w:pPr>
              <w:rPr>
                <w:color w:val="auto"/>
              </w:rPr>
            </w:pPr>
            <w:r w:rsidRPr="009F6DB8">
              <w:rPr>
                <w:color w:val="auto"/>
              </w:rPr>
              <w:t xml:space="preserve">- бюджет Комсомольского городского поселения – </w:t>
            </w:r>
            <w:r w:rsidRPr="009F6DB8">
              <w:rPr>
                <w:b/>
                <w:color w:val="auto"/>
              </w:rPr>
              <w:t xml:space="preserve">32 965 809,54 </w:t>
            </w:r>
            <w:r w:rsidRPr="009F6DB8">
              <w:rPr>
                <w:color w:val="auto"/>
              </w:rPr>
              <w:t xml:space="preserve">руб., в том числе: </w:t>
            </w:r>
          </w:p>
          <w:p w:rsidR="000D0106" w:rsidRPr="009F6DB8" w:rsidRDefault="000D0106" w:rsidP="000D0106">
            <w:pPr>
              <w:rPr>
                <w:color w:val="auto"/>
              </w:rPr>
            </w:pPr>
            <w:r w:rsidRPr="009F6DB8">
              <w:rPr>
                <w:color w:val="auto"/>
              </w:rPr>
              <w:t>2023 год – 16 515 569,54 * рублей,</w:t>
            </w:r>
          </w:p>
          <w:p w:rsidR="000D0106" w:rsidRPr="009F6DB8" w:rsidRDefault="000D0106" w:rsidP="000D0106">
            <w:pPr>
              <w:rPr>
                <w:color w:val="auto"/>
              </w:rPr>
            </w:pPr>
            <w:r w:rsidRPr="009F6DB8">
              <w:rPr>
                <w:color w:val="auto"/>
              </w:rPr>
              <w:t>2024 год -    8 225 120,00 * рублей,</w:t>
            </w:r>
          </w:p>
          <w:p w:rsidR="000D0106" w:rsidRPr="009F6DB8" w:rsidRDefault="000D0106" w:rsidP="000D0106">
            <w:pPr>
              <w:rPr>
                <w:color w:val="auto"/>
              </w:rPr>
            </w:pPr>
            <w:r w:rsidRPr="009F6DB8">
              <w:rPr>
                <w:color w:val="auto"/>
              </w:rPr>
              <w:t xml:space="preserve">2025 год -    8 225 120,00* рублей, </w:t>
            </w:r>
          </w:p>
          <w:p w:rsidR="000D0106" w:rsidRPr="009F6DB8" w:rsidRDefault="000D0106" w:rsidP="000D0106">
            <w:pPr>
              <w:rPr>
                <w:color w:val="auto"/>
              </w:rPr>
            </w:pPr>
            <w:r w:rsidRPr="009F6DB8">
              <w:rPr>
                <w:color w:val="auto"/>
              </w:rPr>
              <w:t xml:space="preserve">- бюджет Ивановской области –  </w:t>
            </w:r>
            <w:r w:rsidRPr="009F6DB8">
              <w:rPr>
                <w:b/>
                <w:color w:val="auto"/>
              </w:rPr>
              <w:t>10 181 091,53</w:t>
            </w:r>
            <w:r w:rsidRPr="009F6DB8">
              <w:rPr>
                <w:color w:val="auto"/>
              </w:rPr>
              <w:t xml:space="preserve">   рублей, в том числе: </w:t>
            </w:r>
          </w:p>
          <w:p w:rsidR="000D0106" w:rsidRPr="009F6DB8" w:rsidRDefault="000D0106" w:rsidP="000D0106">
            <w:pPr>
              <w:rPr>
                <w:color w:val="auto"/>
              </w:rPr>
            </w:pPr>
            <w:r w:rsidRPr="009F6DB8">
              <w:rPr>
                <w:color w:val="auto"/>
              </w:rPr>
              <w:t>2023 год -  10 181 091,53* рублей,</w:t>
            </w:r>
          </w:p>
          <w:p w:rsidR="000D0106" w:rsidRPr="009F6DB8" w:rsidRDefault="000D0106" w:rsidP="000D0106">
            <w:pPr>
              <w:rPr>
                <w:color w:val="auto"/>
              </w:rPr>
            </w:pPr>
            <w:r w:rsidRPr="009F6DB8">
              <w:rPr>
                <w:color w:val="auto"/>
              </w:rPr>
              <w:t>2024 год – 0,00* рублей,</w:t>
            </w:r>
          </w:p>
          <w:p w:rsidR="000D0106" w:rsidRPr="009F6DB8" w:rsidRDefault="000D0106" w:rsidP="000D0106">
            <w:pPr>
              <w:spacing w:line="0" w:lineRule="atLeast"/>
              <w:rPr>
                <w:color w:val="auto"/>
              </w:rPr>
            </w:pPr>
            <w:r w:rsidRPr="009F6DB8">
              <w:rPr>
                <w:color w:val="auto"/>
              </w:rPr>
              <w:t>2025 год -  0,00* рублей.</w:t>
            </w:r>
          </w:p>
        </w:tc>
      </w:tr>
      <w:tr w:rsidR="000D0106" w:rsidRPr="009F6DB8" w:rsidTr="000D0106">
        <w:tc>
          <w:tcPr>
            <w:tcW w:w="2978" w:type="dxa"/>
          </w:tcPr>
          <w:p w:rsidR="000D0106" w:rsidRPr="009F6DB8" w:rsidRDefault="000D0106" w:rsidP="000D0106">
            <w:pPr>
              <w:contextualSpacing/>
              <w:rPr>
                <w:color w:val="auto"/>
              </w:rPr>
            </w:pPr>
            <w:r w:rsidRPr="009F6DB8">
              <w:rPr>
                <w:color w:val="auto"/>
              </w:rPr>
              <w:t>Ожидаемые  результаты  реализации программы</w:t>
            </w:r>
          </w:p>
        </w:tc>
        <w:tc>
          <w:tcPr>
            <w:tcW w:w="6804" w:type="dxa"/>
          </w:tcPr>
          <w:p w:rsidR="000D0106" w:rsidRPr="009F6DB8" w:rsidRDefault="000D0106" w:rsidP="000D0106">
            <w:pPr>
              <w:contextualSpacing/>
              <w:rPr>
                <w:color w:val="auto"/>
              </w:rPr>
            </w:pPr>
            <w:r w:rsidRPr="009F6DB8">
              <w:rPr>
                <w:color w:val="auto"/>
              </w:rPr>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bl>
    <w:p w:rsidR="000D0106" w:rsidRPr="009F6DB8" w:rsidRDefault="000D0106" w:rsidP="000D0106">
      <w:pPr>
        <w:ind w:left="34"/>
        <w:rPr>
          <w:color w:val="auto"/>
          <w:sz w:val="24"/>
          <w:szCs w:val="24"/>
        </w:rPr>
      </w:pPr>
      <w:r w:rsidRPr="009F6DB8">
        <w:rPr>
          <w:color w:val="auto"/>
          <w:sz w:val="24"/>
          <w:szCs w:val="24"/>
        </w:rPr>
        <w:t xml:space="preserve">*-объемы финансирования будут уточняться в период действия подпрограммы  </w:t>
      </w:r>
    </w:p>
    <w:p w:rsidR="000D0106" w:rsidRPr="009F6DB8" w:rsidRDefault="000D0106" w:rsidP="000D0106">
      <w:pPr>
        <w:ind w:left="34"/>
        <w:rPr>
          <w:color w:val="auto"/>
          <w:sz w:val="24"/>
          <w:szCs w:val="24"/>
        </w:rPr>
      </w:pPr>
      <w:r w:rsidRPr="009F6DB8">
        <w:rPr>
          <w:color w:val="auto"/>
          <w:sz w:val="24"/>
          <w:szCs w:val="24"/>
        </w:rPr>
        <w:t xml:space="preserve">       </w:t>
      </w:r>
    </w:p>
    <w:p w:rsidR="000D0106" w:rsidRPr="009F6DB8" w:rsidRDefault="000D0106" w:rsidP="001F5A1F">
      <w:pPr>
        <w:numPr>
          <w:ilvl w:val="0"/>
          <w:numId w:val="13"/>
        </w:numPr>
        <w:spacing w:line="0" w:lineRule="atLeast"/>
        <w:ind w:left="-426" w:firstLine="710"/>
        <w:contextualSpacing/>
        <w:jc w:val="center"/>
        <w:rPr>
          <w:b/>
          <w:color w:val="auto"/>
          <w:sz w:val="24"/>
          <w:szCs w:val="24"/>
        </w:rPr>
      </w:pPr>
      <w:r w:rsidRPr="009F6DB8">
        <w:rPr>
          <w:b/>
          <w:color w:val="auto"/>
          <w:sz w:val="24"/>
          <w:szCs w:val="24"/>
        </w:rPr>
        <w:t>Анализ текущей ситуации в сфере реализации муниципальной программы</w:t>
      </w:r>
    </w:p>
    <w:p w:rsidR="000D0106" w:rsidRPr="009F6DB8" w:rsidRDefault="000D0106" w:rsidP="000D0106">
      <w:pPr>
        <w:spacing w:line="0" w:lineRule="atLeast"/>
        <w:ind w:left="-426" w:firstLine="710"/>
        <w:contextualSpacing/>
        <w:jc w:val="center"/>
        <w:rPr>
          <w:b/>
          <w:color w:val="auto"/>
          <w:sz w:val="24"/>
          <w:szCs w:val="24"/>
        </w:rPr>
      </w:pPr>
      <w:r w:rsidRPr="009F6DB8">
        <w:rPr>
          <w:b/>
          <w:color w:val="auto"/>
          <w:sz w:val="24"/>
          <w:szCs w:val="24"/>
        </w:rPr>
        <w:t>Дорожная деятельность в отношении автомобильных дорог                                     общего пользования Комсомольского городского поселения</w:t>
      </w:r>
    </w:p>
    <w:p w:rsidR="000D0106" w:rsidRPr="009F6DB8" w:rsidRDefault="000D0106" w:rsidP="000D0106">
      <w:pPr>
        <w:spacing w:line="0" w:lineRule="atLeast"/>
        <w:ind w:left="-426" w:firstLine="710"/>
        <w:contextualSpacing/>
        <w:jc w:val="center"/>
        <w:rPr>
          <w:b/>
          <w:color w:val="auto"/>
          <w:sz w:val="24"/>
          <w:szCs w:val="24"/>
        </w:rPr>
      </w:pPr>
    </w:p>
    <w:p w:rsidR="000D0106" w:rsidRPr="009F6DB8" w:rsidRDefault="000D0106" w:rsidP="000D0106">
      <w:pPr>
        <w:widowControl w:val="0"/>
        <w:autoSpaceDE w:val="0"/>
        <w:autoSpaceDN w:val="0"/>
        <w:adjustRightInd w:val="0"/>
        <w:ind w:left="-426" w:firstLine="710"/>
        <w:jc w:val="both"/>
        <w:rPr>
          <w:color w:val="auto"/>
          <w:sz w:val="24"/>
          <w:szCs w:val="24"/>
        </w:rPr>
      </w:pPr>
      <w:r w:rsidRPr="009F6DB8">
        <w:rPr>
          <w:color w:val="auto"/>
          <w:sz w:val="24"/>
          <w:szCs w:val="24"/>
        </w:rPr>
        <w:t xml:space="preserve">В соответствии с </w:t>
      </w:r>
      <w:hyperlink r:id="rId30" w:history="1">
        <w:r w:rsidRPr="009F6DB8">
          <w:rPr>
            <w:color w:val="auto"/>
            <w:sz w:val="24"/>
            <w:szCs w:val="24"/>
          </w:rPr>
          <w:t>Конституцией</w:t>
        </w:r>
      </w:hyperlink>
      <w:r w:rsidRPr="009F6DB8">
        <w:rPr>
          <w:color w:val="auto"/>
          <w:sz w:val="24"/>
          <w:szCs w:val="24"/>
        </w:rPr>
        <w:t xml:space="preserve"> Российской Федерации, Федеральным </w:t>
      </w:r>
      <w:hyperlink r:id="rId31" w:history="1">
        <w:r w:rsidRPr="009F6DB8">
          <w:rPr>
            <w:color w:val="auto"/>
            <w:sz w:val="24"/>
            <w:szCs w:val="24"/>
          </w:rPr>
          <w:t>законом</w:t>
        </w:r>
      </w:hyperlink>
      <w:r w:rsidRPr="009F6DB8">
        <w:rPr>
          <w:color w:val="auto"/>
          <w:sz w:val="24"/>
          <w:szCs w:val="24"/>
        </w:rPr>
        <w:t xml:space="preserve"> от 06.10.2003 N 131-ФЗ "Об общих принципах организации местного самоуправления в Российской Федерации" к вопросам местного значения относятся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w:t>
      </w:r>
    </w:p>
    <w:p w:rsidR="000D0106" w:rsidRPr="009F6DB8" w:rsidRDefault="000D0106" w:rsidP="000D0106">
      <w:pPr>
        <w:widowControl w:val="0"/>
        <w:autoSpaceDE w:val="0"/>
        <w:autoSpaceDN w:val="0"/>
        <w:adjustRightInd w:val="0"/>
        <w:ind w:left="-426" w:firstLine="710"/>
        <w:jc w:val="both"/>
        <w:rPr>
          <w:color w:val="auto"/>
          <w:sz w:val="24"/>
          <w:szCs w:val="24"/>
        </w:rPr>
      </w:pPr>
      <w:r w:rsidRPr="009F6DB8">
        <w:rPr>
          <w:color w:val="auto"/>
          <w:sz w:val="24"/>
          <w:szCs w:val="24"/>
        </w:rPr>
        <w:t>Наиболее важным элементом в благоустройстве городских территорий являются дороги общего пользования местного значения. Ежегодный годовой прирост автомобильного парка составляет не менее 10%, в связи с этим растет объем, производимых им, как грузовых, так и пассажирских перевозок, соответственно растет и интенсивность автомобильного движения.  Увеличение парка транспортных средств, снижение объемов и темпов строительства и реконструкции дорог, несоответствие уровня их обустройства и сервисного обслуживания современным требованиям, неудовлетворительная работа служб эксплуатации дорог приводят к значительному ухудшению условий движения.</w:t>
      </w:r>
    </w:p>
    <w:p w:rsidR="000D0106" w:rsidRPr="009F6DB8" w:rsidRDefault="000D0106" w:rsidP="000D0106">
      <w:pPr>
        <w:ind w:left="-426" w:firstLine="710"/>
        <w:jc w:val="both"/>
        <w:rPr>
          <w:color w:val="auto"/>
          <w:sz w:val="24"/>
          <w:szCs w:val="24"/>
        </w:rPr>
      </w:pPr>
      <w:r w:rsidRPr="009F6DB8">
        <w:rPr>
          <w:color w:val="auto"/>
          <w:sz w:val="24"/>
          <w:szCs w:val="24"/>
        </w:rPr>
        <w:t>Общая протяженность дорог общего пользования местного значения в городском поселении – 34,9 км, или 165131,6 кв. м, из них с асфальтобетонным покрытием – 16,8 км, или 100680,0 кв. м.</w:t>
      </w:r>
    </w:p>
    <w:p w:rsidR="000D0106" w:rsidRPr="009F6DB8" w:rsidRDefault="000D0106" w:rsidP="000D0106">
      <w:pPr>
        <w:ind w:left="-426" w:firstLine="710"/>
        <w:jc w:val="both"/>
        <w:rPr>
          <w:color w:val="auto"/>
          <w:sz w:val="24"/>
          <w:szCs w:val="24"/>
        </w:rPr>
      </w:pPr>
      <w:r w:rsidRPr="009F6DB8">
        <w:rPr>
          <w:color w:val="auto"/>
          <w:sz w:val="24"/>
          <w:szCs w:val="24"/>
        </w:rPr>
        <w:t>Состояние городских дорог имеет большое значение для организации движения городского транспорта и пешеходов. Ежегодный рост парка автомобильного транспорта и увеличение автотранспортных потоков предъявляют новые, повышенные требования к их техническому состоянию.</w:t>
      </w:r>
    </w:p>
    <w:p w:rsidR="000D0106" w:rsidRPr="009F6DB8" w:rsidRDefault="000D0106" w:rsidP="000D0106">
      <w:pPr>
        <w:ind w:left="-426" w:firstLine="710"/>
        <w:jc w:val="both"/>
        <w:rPr>
          <w:color w:val="auto"/>
          <w:sz w:val="24"/>
          <w:szCs w:val="24"/>
        </w:rPr>
      </w:pPr>
      <w:r w:rsidRPr="009F6DB8">
        <w:rPr>
          <w:color w:val="auto"/>
          <w:sz w:val="24"/>
          <w:szCs w:val="24"/>
        </w:rPr>
        <w:t>Текущее техническое состояние автодорожной сети характеризуется следующими показателями:</w:t>
      </w:r>
    </w:p>
    <w:p w:rsidR="000D0106" w:rsidRPr="009F6DB8" w:rsidRDefault="000D0106" w:rsidP="000D0106">
      <w:pPr>
        <w:ind w:left="-426" w:firstLine="710"/>
        <w:jc w:val="both"/>
        <w:rPr>
          <w:color w:val="auto"/>
          <w:sz w:val="24"/>
          <w:szCs w:val="24"/>
        </w:rPr>
      </w:pPr>
      <w:r w:rsidRPr="009F6DB8">
        <w:rPr>
          <w:color w:val="auto"/>
          <w:sz w:val="24"/>
          <w:szCs w:val="24"/>
        </w:rPr>
        <w:t>- более 51,8% существующих автомобильных дорог не имеют асфальтобетонного покрытия;</w:t>
      </w:r>
      <w:r w:rsidRPr="009F6DB8">
        <w:rPr>
          <w:color w:val="auto"/>
          <w:sz w:val="24"/>
          <w:szCs w:val="24"/>
        </w:rPr>
        <w:tab/>
        <w:t xml:space="preserve"> </w:t>
      </w:r>
    </w:p>
    <w:p w:rsidR="000D0106" w:rsidRPr="009F6DB8" w:rsidRDefault="000D0106" w:rsidP="000D0106">
      <w:pPr>
        <w:ind w:left="-426" w:firstLine="710"/>
        <w:jc w:val="both"/>
        <w:rPr>
          <w:color w:val="auto"/>
          <w:sz w:val="24"/>
          <w:szCs w:val="24"/>
        </w:rPr>
      </w:pPr>
      <w:r w:rsidRPr="009F6DB8">
        <w:rPr>
          <w:color w:val="auto"/>
          <w:sz w:val="24"/>
          <w:szCs w:val="24"/>
        </w:rPr>
        <w:t>Текущее поддержание транспортно-эксплуатационного состояния дорог и дорожных сооружений в соответствии с требованиями технических регламентов осуществляется в рамках содержания автомобильных дорог общего пользования регионального и межмуниципального значения Ивановской области. На содержании находится 100% автомобильных дорог общего пользования местного значения. В рамках текущего содержания осуществляется уход за дорожным покрытием, его уборка (зимой - обработка противогололедными материалами), дорожными сооружениями и полосой отвода, элементами обустройства дорог, организации и безопасности движения. Также в содержание включается устранение незначительных разрушений, деформаций и повреждений конструктивных элементов дорог и сооружений на них.</w:t>
      </w:r>
    </w:p>
    <w:p w:rsidR="000D0106" w:rsidRPr="009F6DB8" w:rsidRDefault="000D0106" w:rsidP="000D0106">
      <w:pPr>
        <w:ind w:left="-426" w:firstLine="710"/>
        <w:jc w:val="both"/>
        <w:rPr>
          <w:color w:val="auto"/>
          <w:sz w:val="24"/>
          <w:szCs w:val="24"/>
        </w:rPr>
      </w:pPr>
      <w:r w:rsidRPr="009F6DB8">
        <w:rPr>
          <w:color w:val="auto"/>
          <w:sz w:val="24"/>
          <w:szCs w:val="24"/>
        </w:rPr>
        <w:t>Соответствие транспортно-эксплуатационного состояния автомобильных дорог является одним из ключевых факторов в снижении аварийности на дорогах.</w:t>
      </w:r>
    </w:p>
    <w:p w:rsidR="000D0106" w:rsidRPr="009F6DB8" w:rsidRDefault="000D0106" w:rsidP="000D0106">
      <w:pPr>
        <w:ind w:left="-426" w:firstLine="710"/>
        <w:jc w:val="both"/>
        <w:rPr>
          <w:color w:val="auto"/>
          <w:sz w:val="24"/>
          <w:szCs w:val="24"/>
        </w:rPr>
      </w:pPr>
      <w:r w:rsidRPr="009F6DB8">
        <w:rPr>
          <w:color w:val="auto"/>
          <w:sz w:val="24"/>
          <w:szCs w:val="24"/>
        </w:rPr>
        <w:t>В целях безопасности дорожного движения в соответствии с Проектом организации дорожного движения на автомобильных дорогах Комсомольского городского поселения необходимо установить дорожных знаков около 25 штук, требуется установить светофорные объекты типа Т.7 на всех пешеходных переходах, расположенных около детских учреждений.</w:t>
      </w:r>
    </w:p>
    <w:p w:rsidR="000D0106" w:rsidRPr="009F6DB8" w:rsidRDefault="000D0106" w:rsidP="000D0106">
      <w:pPr>
        <w:ind w:left="-426" w:firstLine="710"/>
        <w:jc w:val="both"/>
        <w:rPr>
          <w:color w:val="auto"/>
          <w:sz w:val="24"/>
          <w:szCs w:val="24"/>
        </w:rPr>
      </w:pPr>
      <w:r w:rsidRPr="009F6DB8">
        <w:rPr>
          <w:color w:val="auto"/>
          <w:sz w:val="24"/>
          <w:szCs w:val="24"/>
        </w:rPr>
        <w:t>Также следует отметить и другие проблемы:</w:t>
      </w:r>
    </w:p>
    <w:p w:rsidR="000D0106" w:rsidRPr="009F6DB8" w:rsidRDefault="000D0106" w:rsidP="000D0106">
      <w:pPr>
        <w:ind w:left="-426" w:firstLine="710"/>
        <w:jc w:val="both"/>
        <w:rPr>
          <w:color w:val="auto"/>
          <w:sz w:val="24"/>
          <w:szCs w:val="24"/>
        </w:rPr>
      </w:pPr>
      <w:r w:rsidRPr="009F6DB8">
        <w:rPr>
          <w:color w:val="auto"/>
          <w:sz w:val="24"/>
          <w:szCs w:val="24"/>
        </w:rPr>
        <w:t>- низкий уровень обеспеченности дорог сетью ливневой канализации, что является технологической особенностью производства работ при строительстве ливневой канализации, выполнить в полном объеме которые возможно только при новом строительстве или реконструкции дороги;</w:t>
      </w:r>
    </w:p>
    <w:p w:rsidR="000D0106" w:rsidRPr="009F6DB8" w:rsidRDefault="000D0106" w:rsidP="000D0106">
      <w:pPr>
        <w:ind w:left="-426" w:firstLine="710"/>
        <w:jc w:val="both"/>
        <w:rPr>
          <w:b/>
          <w:color w:val="auto"/>
        </w:rPr>
      </w:pPr>
      <w:r w:rsidRPr="009F6DB8">
        <w:rPr>
          <w:color w:val="auto"/>
          <w:sz w:val="24"/>
          <w:szCs w:val="24"/>
        </w:rPr>
        <w:t>Основной причиной возникновения данных проблем является дефицит бюджетных финансовых средств.</w:t>
      </w:r>
    </w:p>
    <w:p w:rsidR="000D0106" w:rsidRPr="009F6DB8" w:rsidRDefault="000D0106" w:rsidP="000D0106">
      <w:pPr>
        <w:jc w:val="center"/>
        <w:rPr>
          <w:b/>
          <w:color w:val="auto"/>
        </w:rPr>
      </w:pPr>
    </w:p>
    <w:p w:rsidR="000D0106" w:rsidRPr="009F6DB8" w:rsidRDefault="000D0106" w:rsidP="000D0106">
      <w:pPr>
        <w:jc w:val="center"/>
        <w:rPr>
          <w:b/>
          <w:color w:val="auto"/>
        </w:rPr>
      </w:pPr>
      <w:r w:rsidRPr="009F6DB8">
        <w:rPr>
          <w:b/>
          <w:color w:val="auto"/>
        </w:rPr>
        <w:t>Показатели, характеризующие текущую ситуацию в сфере</w:t>
      </w:r>
    </w:p>
    <w:p w:rsidR="000D0106" w:rsidRPr="009F6DB8" w:rsidRDefault="000D0106" w:rsidP="000D0106">
      <w:pPr>
        <w:jc w:val="center"/>
        <w:rPr>
          <w:color w:val="auto"/>
        </w:rPr>
      </w:pPr>
      <w:r w:rsidRPr="009F6DB8">
        <w:rPr>
          <w:b/>
          <w:color w:val="auto"/>
        </w:rPr>
        <w:t xml:space="preserve"> содержания сети автомобильных дорог</w:t>
      </w:r>
      <w:r w:rsidRPr="009F6DB8">
        <w:rPr>
          <w:color w:val="auto"/>
        </w:rPr>
        <w:t xml:space="preserve">  </w:t>
      </w:r>
    </w:p>
    <w:p w:rsidR="000D0106" w:rsidRPr="009F6DB8" w:rsidRDefault="000D0106" w:rsidP="000D0106">
      <w:pPr>
        <w:jc w:val="center"/>
        <w:rPr>
          <w:b/>
          <w:color w:val="auto"/>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678"/>
        <w:gridCol w:w="1417"/>
        <w:gridCol w:w="992"/>
        <w:gridCol w:w="993"/>
        <w:gridCol w:w="992"/>
      </w:tblGrid>
      <w:tr w:rsidR="000D0106" w:rsidRPr="009F6DB8" w:rsidTr="000D0106">
        <w:trPr>
          <w:trHeight w:val="701"/>
        </w:trPr>
        <w:tc>
          <w:tcPr>
            <w:tcW w:w="568" w:type="dxa"/>
          </w:tcPr>
          <w:p w:rsidR="000D0106" w:rsidRPr="009F6DB8" w:rsidRDefault="000D0106" w:rsidP="000D0106">
            <w:pPr>
              <w:ind w:left="-108" w:right="-108"/>
              <w:jc w:val="center"/>
              <w:rPr>
                <w:color w:val="auto"/>
              </w:rPr>
            </w:pPr>
            <w:r w:rsidRPr="009F6DB8">
              <w:rPr>
                <w:color w:val="auto"/>
              </w:rPr>
              <w:t xml:space="preserve">№ </w:t>
            </w:r>
          </w:p>
          <w:p w:rsidR="000D0106" w:rsidRPr="009F6DB8" w:rsidRDefault="000D0106" w:rsidP="000D0106">
            <w:pPr>
              <w:ind w:left="-108" w:right="-108"/>
              <w:jc w:val="center"/>
              <w:rPr>
                <w:color w:val="auto"/>
              </w:rPr>
            </w:pPr>
            <w:r w:rsidRPr="009F6DB8">
              <w:rPr>
                <w:color w:val="auto"/>
              </w:rPr>
              <w:t>п/п</w:t>
            </w:r>
          </w:p>
        </w:tc>
        <w:tc>
          <w:tcPr>
            <w:tcW w:w="4678" w:type="dxa"/>
            <w:vAlign w:val="center"/>
          </w:tcPr>
          <w:p w:rsidR="000D0106" w:rsidRPr="009F6DB8" w:rsidRDefault="000D0106" w:rsidP="000D0106">
            <w:pPr>
              <w:jc w:val="center"/>
              <w:rPr>
                <w:color w:val="auto"/>
              </w:rPr>
            </w:pPr>
            <w:r w:rsidRPr="009F6DB8">
              <w:rPr>
                <w:color w:val="auto"/>
              </w:rPr>
              <w:t>Наименование показателя</w:t>
            </w:r>
          </w:p>
        </w:tc>
        <w:tc>
          <w:tcPr>
            <w:tcW w:w="1417" w:type="dxa"/>
          </w:tcPr>
          <w:p w:rsidR="000D0106" w:rsidRPr="009F6DB8" w:rsidRDefault="000D0106" w:rsidP="000D0106">
            <w:pPr>
              <w:jc w:val="center"/>
              <w:rPr>
                <w:color w:val="auto"/>
              </w:rPr>
            </w:pPr>
            <w:r w:rsidRPr="009F6DB8">
              <w:rPr>
                <w:color w:val="auto"/>
              </w:rPr>
              <w:t>Единица</w:t>
            </w:r>
          </w:p>
          <w:p w:rsidR="000D0106" w:rsidRPr="009F6DB8" w:rsidRDefault="000D0106" w:rsidP="000D0106">
            <w:pPr>
              <w:jc w:val="center"/>
              <w:rPr>
                <w:color w:val="auto"/>
              </w:rPr>
            </w:pPr>
            <w:r w:rsidRPr="009F6DB8">
              <w:rPr>
                <w:color w:val="auto"/>
              </w:rPr>
              <w:t>измерения</w:t>
            </w:r>
          </w:p>
        </w:tc>
        <w:tc>
          <w:tcPr>
            <w:tcW w:w="992" w:type="dxa"/>
            <w:tcBorders>
              <w:left w:val="single" w:sz="4" w:space="0" w:color="auto"/>
            </w:tcBorders>
            <w:vAlign w:val="center"/>
          </w:tcPr>
          <w:p w:rsidR="000D0106" w:rsidRPr="009F6DB8" w:rsidRDefault="000D0106" w:rsidP="000D0106">
            <w:pPr>
              <w:jc w:val="center"/>
              <w:rPr>
                <w:color w:val="auto"/>
              </w:rPr>
            </w:pPr>
            <w:r w:rsidRPr="009F6DB8">
              <w:rPr>
                <w:color w:val="auto"/>
              </w:rPr>
              <w:t xml:space="preserve">2020 г </w:t>
            </w:r>
          </w:p>
        </w:tc>
        <w:tc>
          <w:tcPr>
            <w:tcW w:w="993" w:type="dxa"/>
            <w:vAlign w:val="center"/>
          </w:tcPr>
          <w:p w:rsidR="000D0106" w:rsidRPr="009F6DB8" w:rsidRDefault="000D0106" w:rsidP="000D0106">
            <w:pPr>
              <w:jc w:val="center"/>
              <w:rPr>
                <w:color w:val="auto"/>
              </w:rPr>
            </w:pPr>
            <w:r w:rsidRPr="009F6DB8">
              <w:rPr>
                <w:color w:val="auto"/>
              </w:rPr>
              <w:t>2021г</w:t>
            </w:r>
          </w:p>
        </w:tc>
        <w:tc>
          <w:tcPr>
            <w:tcW w:w="992" w:type="dxa"/>
            <w:vAlign w:val="center"/>
          </w:tcPr>
          <w:p w:rsidR="000D0106" w:rsidRPr="009F6DB8" w:rsidRDefault="000D0106" w:rsidP="000D0106">
            <w:pPr>
              <w:jc w:val="center"/>
              <w:rPr>
                <w:color w:val="auto"/>
              </w:rPr>
            </w:pPr>
            <w:r w:rsidRPr="009F6DB8">
              <w:rPr>
                <w:color w:val="auto"/>
              </w:rPr>
              <w:t>2022г</w:t>
            </w:r>
          </w:p>
        </w:tc>
      </w:tr>
      <w:tr w:rsidR="000D0106" w:rsidRPr="009F6DB8" w:rsidTr="000D0106">
        <w:tc>
          <w:tcPr>
            <w:tcW w:w="568" w:type="dxa"/>
          </w:tcPr>
          <w:p w:rsidR="000D0106" w:rsidRPr="009F6DB8" w:rsidRDefault="000D0106" w:rsidP="000D0106">
            <w:pPr>
              <w:jc w:val="center"/>
              <w:rPr>
                <w:color w:val="auto"/>
              </w:rPr>
            </w:pPr>
            <w:r w:rsidRPr="009F6DB8">
              <w:rPr>
                <w:color w:val="auto"/>
              </w:rPr>
              <w:t>1</w:t>
            </w:r>
          </w:p>
        </w:tc>
        <w:tc>
          <w:tcPr>
            <w:tcW w:w="4678" w:type="dxa"/>
          </w:tcPr>
          <w:p w:rsidR="000D0106" w:rsidRPr="009F6DB8" w:rsidRDefault="000D0106" w:rsidP="000D0106">
            <w:pPr>
              <w:widowControl w:val="0"/>
              <w:autoSpaceDE w:val="0"/>
              <w:autoSpaceDN w:val="0"/>
              <w:adjustRightInd w:val="0"/>
              <w:rPr>
                <w:color w:val="auto"/>
              </w:rPr>
            </w:pPr>
            <w:r w:rsidRPr="009F6DB8">
              <w:rPr>
                <w:color w:val="auto"/>
              </w:rPr>
              <w:t>Протяженность автомобильных дорог общего пользования</w:t>
            </w:r>
          </w:p>
        </w:tc>
        <w:tc>
          <w:tcPr>
            <w:tcW w:w="1417" w:type="dxa"/>
          </w:tcPr>
          <w:p w:rsidR="000D0106" w:rsidRPr="009F6DB8" w:rsidRDefault="000D0106" w:rsidP="000D0106">
            <w:pPr>
              <w:jc w:val="center"/>
              <w:rPr>
                <w:color w:val="auto"/>
              </w:rPr>
            </w:pPr>
            <w:r w:rsidRPr="009F6DB8">
              <w:rPr>
                <w:color w:val="auto"/>
              </w:rPr>
              <w:t>км</w:t>
            </w:r>
          </w:p>
        </w:tc>
        <w:tc>
          <w:tcPr>
            <w:tcW w:w="992" w:type="dxa"/>
            <w:tcBorders>
              <w:left w:val="single" w:sz="4" w:space="0" w:color="auto"/>
            </w:tcBorders>
          </w:tcPr>
          <w:p w:rsidR="000D0106" w:rsidRPr="009F6DB8" w:rsidRDefault="000D0106" w:rsidP="000D0106">
            <w:pPr>
              <w:jc w:val="center"/>
              <w:rPr>
                <w:color w:val="auto"/>
                <w:sz w:val="24"/>
                <w:szCs w:val="24"/>
              </w:rPr>
            </w:pPr>
            <w:r w:rsidRPr="009F6DB8">
              <w:rPr>
                <w:color w:val="auto"/>
                <w:sz w:val="24"/>
                <w:szCs w:val="24"/>
              </w:rPr>
              <w:t>34,9</w:t>
            </w:r>
          </w:p>
        </w:tc>
        <w:tc>
          <w:tcPr>
            <w:tcW w:w="993" w:type="dxa"/>
          </w:tcPr>
          <w:p w:rsidR="000D0106" w:rsidRPr="009F6DB8" w:rsidRDefault="000D0106" w:rsidP="000D0106">
            <w:pPr>
              <w:jc w:val="center"/>
              <w:rPr>
                <w:color w:val="auto"/>
                <w:sz w:val="24"/>
                <w:szCs w:val="24"/>
              </w:rPr>
            </w:pPr>
            <w:r w:rsidRPr="009F6DB8">
              <w:rPr>
                <w:color w:val="auto"/>
                <w:sz w:val="24"/>
                <w:szCs w:val="24"/>
              </w:rPr>
              <w:t>34,9</w:t>
            </w:r>
          </w:p>
        </w:tc>
        <w:tc>
          <w:tcPr>
            <w:tcW w:w="992" w:type="dxa"/>
          </w:tcPr>
          <w:p w:rsidR="000D0106" w:rsidRPr="009F6DB8" w:rsidRDefault="000D0106" w:rsidP="000D0106">
            <w:pPr>
              <w:jc w:val="center"/>
              <w:rPr>
                <w:color w:val="auto"/>
                <w:sz w:val="24"/>
                <w:szCs w:val="24"/>
              </w:rPr>
            </w:pPr>
            <w:r w:rsidRPr="009F6DB8">
              <w:rPr>
                <w:color w:val="auto"/>
                <w:sz w:val="24"/>
                <w:szCs w:val="24"/>
              </w:rPr>
              <w:t>34,9</w:t>
            </w:r>
          </w:p>
        </w:tc>
      </w:tr>
      <w:tr w:rsidR="000D0106" w:rsidRPr="009F6DB8" w:rsidTr="000D0106">
        <w:tc>
          <w:tcPr>
            <w:tcW w:w="568" w:type="dxa"/>
          </w:tcPr>
          <w:p w:rsidR="000D0106" w:rsidRPr="009F6DB8" w:rsidRDefault="000D0106" w:rsidP="000D0106">
            <w:pPr>
              <w:jc w:val="center"/>
              <w:rPr>
                <w:color w:val="auto"/>
              </w:rPr>
            </w:pPr>
            <w:r w:rsidRPr="009F6DB8">
              <w:rPr>
                <w:color w:val="auto"/>
              </w:rPr>
              <w:t>2</w:t>
            </w:r>
          </w:p>
        </w:tc>
        <w:tc>
          <w:tcPr>
            <w:tcW w:w="4678" w:type="dxa"/>
          </w:tcPr>
          <w:p w:rsidR="000D0106" w:rsidRPr="009F6DB8" w:rsidRDefault="000D0106" w:rsidP="000D0106">
            <w:pPr>
              <w:rPr>
                <w:color w:val="auto"/>
              </w:rPr>
            </w:pPr>
            <w:r w:rsidRPr="009F6DB8">
              <w:rPr>
                <w:color w:val="auto"/>
              </w:rPr>
              <w:t>Доля автомобильных дорог общего пользования, находящихся на содержании</w:t>
            </w:r>
          </w:p>
        </w:tc>
        <w:tc>
          <w:tcPr>
            <w:tcW w:w="1417" w:type="dxa"/>
          </w:tcPr>
          <w:p w:rsidR="000D0106" w:rsidRPr="009F6DB8" w:rsidRDefault="000D0106" w:rsidP="000D0106">
            <w:pPr>
              <w:jc w:val="center"/>
              <w:rPr>
                <w:color w:val="auto"/>
              </w:rPr>
            </w:pPr>
            <w:r w:rsidRPr="009F6DB8">
              <w:rPr>
                <w:color w:val="auto"/>
              </w:rPr>
              <w:t>%</w:t>
            </w:r>
          </w:p>
        </w:tc>
        <w:tc>
          <w:tcPr>
            <w:tcW w:w="992" w:type="dxa"/>
            <w:tcBorders>
              <w:left w:val="single" w:sz="4" w:space="0" w:color="auto"/>
            </w:tcBorders>
          </w:tcPr>
          <w:p w:rsidR="000D0106" w:rsidRPr="009F6DB8" w:rsidRDefault="000D0106" w:rsidP="000D0106">
            <w:pPr>
              <w:jc w:val="center"/>
              <w:rPr>
                <w:color w:val="auto"/>
              </w:rPr>
            </w:pPr>
            <w:r w:rsidRPr="009F6DB8">
              <w:rPr>
                <w:color w:val="auto"/>
                <w:sz w:val="24"/>
                <w:szCs w:val="24"/>
              </w:rPr>
              <w:t>100</w:t>
            </w:r>
          </w:p>
        </w:tc>
        <w:tc>
          <w:tcPr>
            <w:tcW w:w="993" w:type="dxa"/>
          </w:tcPr>
          <w:p w:rsidR="000D0106" w:rsidRPr="009F6DB8" w:rsidRDefault="000D0106" w:rsidP="000D0106">
            <w:pPr>
              <w:jc w:val="center"/>
              <w:rPr>
                <w:color w:val="auto"/>
              </w:rPr>
            </w:pPr>
            <w:r w:rsidRPr="009F6DB8">
              <w:rPr>
                <w:color w:val="auto"/>
                <w:sz w:val="24"/>
                <w:szCs w:val="24"/>
              </w:rPr>
              <w:t>100</w:t>
            </w:r>
          </w:p>
        </w:tc>
        <w:tc>
          <w:tcPr>
            <w:tcW w:w="992" w:type="dxa"/>
          </w:tcPr>
          <w:p w:rsidR="000D0106" w:rsidRPr="009F6DB8" w:rsidRDefault="000D0106" w:rsidP="000D0106">
            <w:pPr>
              <w:jc w:val="center"/>
              <w:rPr>
                <w:color w:val="auto"/>
              </w:rPr>
            </w:pPr>
            <w:r w:rsidRPr="009F6DB8">
              <w:rPr>
                <w:color w:val="auto"/>
                <w:sz w:val="24"/>
                <w:szCs w:val="24"/>
              </w:rPr>
              <w:t>100</w:t>
            </w:r>
          </w:p>
        </w:tc>
      </w:tr>
      <w:tr w:rsidR="000D0106" w:rsidRPr="009F6DB8" w:rsidTr="000D0106">
        <w:tc>
          <w:tcPr>
            <w:tcW w:w="568" w:type="dxa"/>
          </w:tcPr>
          <w:p w:rsidR="000D0106" w:rsidRPr="009F6DB8" w:rsidRDefault="000D0106" w:rsidP="000D0106">
            <w:pPr>
              <w:jc w:val="center"/>
              <w:rPr>
                <w:color w:val="auto"/>
              </w:rPr>
            </w:pPr>
            <w:r w:rsidRPr="009F6DB8">
              <w:rPr>
                <w:color w:val="auto"/>
              </w:rPr>
              <w:t>3</w:t>
            </w:r>
          </w:p>
        </w:tc>
        <w:tc>
          <w:tcPr>
            <w:tcW w:w="4678" w:type="dxa"/>
          </w:tcPr>
          <w:p w:rsidR="000D0106" w:rsidRPr="009F6DB8" w:rsidRDefault="000D0106" w:rsidP="000D0106">
            <w:pPr>
              <w:rPr>
                <w:color w:val="auto"/>
              </w:rPr>
            </w:pPr>
            <w:r w:rsidRPr="009F6DB8">
              <w:rPr>
                <w:color w:val="auto"/>
              </w:rPr>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417" w:type="dxa"/>
          </w:tcPr>
          <w:p w:rsidR="000D0106" w:rsidRPr="009F6DB8" w:rsidRDefault="000D0106" w:rsidP="000D0106">
            <w:pPr>
              <w:jc w:val="center"/>
              <w:rPr>
                <w:color w:val="auto"/>
              </w:rPr>
            </w:pPr>
            <w:r w:rsidRPr="009F6DB8">
              <w:rPr>
                <w:color w:val="auto"/>
              </w:rPr>
              <w:t>%</w:t>
            </w:r>
          </w:p>
        </w:tc>
        <w:tc>
          <w:tcPr>
            <w:tcW w:w="992" w:type="dxa"/>
            <w:tcBorders>
              <w:left w:val="single" w:sz="4" w:space="0" w:color="auto"/>
            </w:tcBorders>
          </w:tcPr>
          <w:p w:rsidR="000D0106" w:rsidRPr="009F6DB8" w:rsidRDefault="000D0106" w:rsidP="000D0106">
            <w:pPr>
              <w:jc w:val="center"/>
              <w:rPr>
                <w:color w:val="auto"/>
                <w:sz w:val="24"/>
                <w:szCs w:val="24"/>
              </w:rPr>
            </w:pPr>
            <w:r w:rsidRPr="009F6DB8">
              <w:rPr>
                <w:color w:val="auto"/>
                <w:sz w:val="24"/>
                <w:szCs w:val="24"/>
              </w:rPr>
              <w:t>25</w:t>
            </w:r>
          </w:p>
        </w:tc>
        <w:tc>
          <w:tcPr>
            <w:tcW w:w="993" w:type="dxa"/>
          </w:tcPr>
          <w:p w:rsidR="000D0106" w:rsidRPr="009F6DB8" w:rsidRDefault="000D0106" w:rsidP="000D0106">
            <w:pPr>
              <w:jc w:val="center"/>
              <w:rPr>
                <w:color w:val="auto"/>
                <w:sz w:val="24"/>
                <w:szCs w:val="24"/>
              </w:rPr>
            </w:pPr>
            <w:r w:rsidRPr="009F6DB8">
              <w:rPr>
                <w:color w:val="auto"/>
                <w:sz w:val="24"/>
                <w:szCs w:val="24"/>
              </w:rPr>
              <w:t>25</w:t>
            </w:r>
          </w:p>
        </w:tc>
        <w:tc>
          <w:tcPr>
            <w:tcW w:w="992" w:type="dxa"/>
          </w:tcPr>
          <w:p w:rsidR="000D0106" w:rsidRPr="009F6DB8" w:rsidRDefault="000D0106" w:rsidP="000D0106">
            <w:pPr>
              <w:jc w:val="center"/>
              <w:rPr>
                <w:color w:val="auto"/>
                <w:sz w:val="24"/>
                <w:szCs w:val="24"/>
              </w:rPr>
            </w:pPr>
            <w:r w:rsidRPr="009F6DB8">
              <w:rPr>
                <w:color w:val="auto"/>
                <w:sz w:val="24"/>
                <w:szCs w:val="24"/>
              </w:rPr>
              <w:t>25</w:t>
            </w:r>
          </w:p>
        </w:tc>
      </w:tr>
      <w:tr w:rsidR="000D0106" w:rsidRPr="009F6DB8" w:rsidTr="000D0106">
        <w:tc>
          <w:tcPr>
            <w:tcW w:w="568" w:type="dxa"/>
          </w:tcPr>
          <w:p w:rsidR="000D0106" w:rsidRPr="009F6DB8" w:rsidRDefault="000D0106" w:rsidP="000D0106">
            <w:pPr>
              <w:jc w:val="center"/>
              <w:rPr>
                <w:color w:val="auto"/>
              </w:rPr>
            </w:pPr>
            <w:r w:rsidRPr="009F6DB8">
              <w:rPr>
                <w:color w:val="auto"/>
              </w:rPr>
              <w:t>4</w:t>
            </w:r>
          </w:p>
        </w:tc>
        <w:tc>
          <w:tcPr>
            <w:tcW w:w="4678" w:type="dxa"/>
          </w:tcPr>
          <w:p w:rsidR="000D0106" w:rsidRPr="009F6DB8" w:rsidRDefault="000D0106" w:rsidP="000D0106">
            <w:pPr>
              <w:rPr>
                <w:color w:val="auto"/>
              </w:rPr>
            </w:pPr>
            <w:r w:rsidRPr="009F6DB8">
              <w:rPr>
                <w:color w:val="auto"/>
                <w:spacing w:val="-6"/>
                <w:sz w:val="24"/>
                <w:szCs w:val="24"/>
              </w:rPr>
              <w:t xml:space="preserve">Прирост протяженности автомобильной дороги по ул. Спортивная соответствующей  нормативным требованиям </w:t>
            </w:r>
            <w:r w:rsidRPr="009F6DB8">
              <w:rPr>
                <w:color w:val="auto"/>
                <w:spacing w:val="-6"/>
                <w:sz w:val="24"/>
                <w:szCs w:val="24"/>
              </w:rPr>
              <w:br/>
              <w:t xml:space="preserve">к транспортно-эксплуатационным показателям, в результате  капитального ремонта </w:t>
            </w:r>
            <w:r w:rsidRPr="009F6DB8">
              <w:rPr>
                <w:color w:val="auto"/>
                <w:spacing w:val="-6"/>
                <w:sz w:val="24"/>
                <w:szCs w:val="24"/>
              </w:rPr>
              <w:br/>
            </w:r>
          </w:p>
        </w:tc>
        <w:tc>
          <w:tcPr>
            <w:tcW w:w="1417" w:type="dxa"/>
          </w:tcPr>
          <w:p w:rsidR="000D0106" w:rsidRPr="009F6DB8" w:rsidRDefault="000D0106" w:rsidP="000D0106">
            <w:pPr>
              <w:jc w:val="center"/>
              <w:rPr>
                <w:color w:val="auto"/>
              </w:rPr>
            </w:pPr>
            <w:r w:rsidRPr="009F6DB8">
              <w:rPr>
                <w:color w:val="auto"/>
              </w:rPr>
              <w:t>км</w:t>
            </w:r>
          </w:p>
        </w:tc>
        <w:tc>
          <w:tcPr>
            <w:tcW w:w="992" w:type="dxa"/>
            <w:tcBorders>
              <w:left w:val="single" w:sz="4" w:space="0" w:color="auto"/>
            </w:tcBorders>
          </w:tcPr>
          <w:p w:rsidR="000D0106" w:rsidRPr="009F6DB8" w:rsidRDefault="000D0106" w:rsidP="000D0106">
            <w:pPr>
              <w:jc w:val="center"/>
              <w:rPr>
                <w:color w:val="auto"/>
                <w:sz w:val="24"/>
                <w:szCs w:val="24"/>
              </w:rPr>
            </w:pPr>
            <w:r w:rsidRPr="009F6DB8">
              <w:rPr>
                <w:color w:val="auto"/>
                <w:sz w:val="24"/>
                <w:szCs w:val="24"/>
              </w:rPr>
              <w:t>0,0</w:t>
            </w:r>
          </w:p>
        </w:tc>
        <w:tc>
          <w:tcPr>
            <w:tcW w:w="993" w:type="dxa"/>
          </w:tcPr>
          <w:p w:rsidR="000D0106" w:rsidRPr="009F6DB8" w:rsidRDefault="000D0106" w:rsidP="000D0106">
            <w:pPr>
              <w:rPr>
                <w:color w:val="auto"/>
              </w:rPr>
            </w:pPr>
            <w:r w:rsidRPr="009F6DB8">
              <w:rPr>
                <w:color w:val="auto"/>
                <w:sz w:val="24"/>
                <w:szCs w:val="24"/>
              </w:rPr>
              <w:t>0,160</w:t>
            </w:r>
          </w:p>
        </w:tc>
        <w:tc>
          <w:tcPr>
            <w:tcW w:w="992" w:type="dxa"/>
          </w:tcPr>
          <w:p w:rsidR="000D0106" w:rsidRPr="009F6DB8" w:rsidRDefault="000D0106" w:rsidP="000D0106">
            <w:pPr>
              <w:rPr>
                <w:color w:val="auto"/>
              </w:rPr>
            </w:pPr>
            <w:r w:rsidRPr="009F6DB8">
              <w:rPr>
                <w:color w:val="auto"/>
                <w:sz w:val="24"/>
                <w:szCs w:val="24"/>
              </w:rPr>
              <w:t>0,00</w:t>
            </w:r>
          </w:p>
        </w:tc>
      </w:tr>
      <w:tr w:rsidR="000D0106" w:rsidRPr="009F6DB8" w:rsidTr="000D0106">
        <w:tc>
          <w:tcPr>
            <w:tcW w:w="568" w:type="dxa"/>
          </w:tcPr>
          <w:p w:rsidR="000D0106" w:rsidRPr="009F6DB8" w:rsidRDefault="000D0106" w:rsidP="000D0106">
            <w:pPr>
              <w:jc w:val="center"/>
              <w:rPr>
                <w:color w:val="auto"/>
              </w:rPr>
            </w:pPr>
            <w:r w:rsidRPr="009F6DB8">
              <w:rPr>
                <w:color w:val="auto"/>
              </w:rPr>
              <w:t>5</w:t>
            </w:r>
          </w:p>
        </w:tc>
        <w:tc>
          <w:tcPr>
            <w:tcW w:w="4678" w:type="dxa"/>
          </w:tcPr>
          <w:p w:rsidR="000D0106" w:rsidRPr="009F6DB8" w:rsidRDefault="000D0106" w:rsidP="000D0106">
            <w:pPr>
              <w:rPr>
                <w:color w:val="auto"/>
                <w:sz w:val="24"/>
                <w:szCs w:val="24"/>
              </w:rPr>
            </w:pPr>
            <w:r w:rsidRPr="009F6DB8">
              <w:rPr>
                <w:color w:val="auto"/>
                <w:sz w:val="24"/>
                <w:szCs w:val="24"/>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0D0106" w:rsidRPr="009F6DB8" w:rsidRDefault="000D0106" w:rsidP="000D0106">
            <w:pPr>
              <w:rPr>
                <w:color w:val="auto"/>
              </w:rPr>
            </w:pPr>
            <w:r w:rsidRPr="009F6DB8">
              <w:rPr>
                <w:color w:val="auto"/>
                <w:sz w:val="24"/>
                <w:szCs w:val="24"/>
              </w:rPr>
              <w:t>показателям на 31 декабря отчетного года</w:t>
            </w:r>
          </w:p>
        </w:tc>
        <w:tc>
          <w:tcPr>
            <w:tcW w:w="1417" w:type="dxa"/>
          </w:tcPr>
          <w:p w:rsidR="000D0106" w:rsidRPr="009F6DB8" w:rsidRDefault="000D0106" w:rsidP="000D0106">
            <w:pPr>
              <w:jc w:val="center"/>
              <w:rPr>
                <w:color w:val="auto"/>
              </w:rPr>
            </w:pPr>
            <w:r w:rsidRPr="009F6DB8">
              <w:rPr>
                <w:color w:val="auto"/>
              </w:rPr>
              <w:t>км</w:t>
            </w:r>
          </w:p>
        </w:tc>
        <w:tc>
          <w:tcPr>
            <w:tcW w:w="992" w:type="dxa"/>
            <w:tcBorders>
              <w:left w:val="single" w:sz="4" w:space="0" w:color="auto"/>
            </w:tcBorders>
          </w:tcPr>
          <w:p w:rsidR="000D0106" w:rsidRPr="009F6DB8" w:rsidRDefault="000D0106" w:rsidP="000D0106">
            <w:pPr>
              <w:rPr>
                <w:color w:val="auto"/>
              </w:rPr>
            </w:pPr>
            <w:r w:rsidRPr="009F6DB8">
              <w:rPr>
                <w:color w:val="auto"/>
                <w:sz w:val="24"/>
                <w:szCs w:val="24"/>
              </w:rPr>
              <w:t>0,0</w:t>
            </w:r>
          </w:p>
        </w:tc>
        <w:tc>
          <w:tcPr>
            <w:tcW w:w="993" w:type="dxa"/>
          </w:tcPr>
          <w:p w:rsidR="000D0106" w:rsidRPr="009F6DB8" w:rsidRDefault="000D0106" w:rsidP="000D0106">
            <w:pPr>
              <w:rPr>
                <w:color w:val="auto"/>
              </w:rPr>
            </w:pPr>
            <w:r w:rsidRPr="009F6DB8">
              <w:rPr>
                <w:color w:val="auto"/>
                <w:sz w:val="24"/>
                <w:szCs w:val="24"/>
              </w:rPr>
              <w:t>26,338</w:t>
            </w:r>
          </w:p>
        </w:tc>
        <w:tc>
          <w:tcPr>
            <w:tcW w:w="992" w:type="dxa"/>
          </w:tcPr>
          <w:p w:rsidR="000D0106" w:rsidRPr="009F6DB8" w:rsidRDefault="000D0106" w:rsidP="000D0106">
            <w:pPr>
              <w:rPr>
                <w:color w:val="auto"/>
              </w:rPr>
            </w:pPr>
            <w:r w:rsidRPr="009F6DB8">
              <w:rPr>
                <w:color w:val="auto"/>
              </w:rPr>
              <w:t>26,498</w:t>
            </w:r>
          </w:p>
        </w:tc>
      </w:tr>
    </w:tbl>
    <w:p w:rsidR="000D0106" w:rsidRPr="009F6DB8" w:rsidRDefault="000D0106" w:rsidP="000D0106">
      <w:pPr>
        <w:contextualSpacing/>
        <w:jc w:val="center"/>
        <w:rPr>
          <w:b/>
          <w:color w:val="auto"/>
          <w:sz w:val="24"/>
          <w:szCs w:val="24"/>
        </w:rPr>
      </w:pPr>
    </w:p>
    <w:p w:rsidR="000D0106" w:rsidRPr="009F6DB8" w:rsidRDefault="000D0106" w:rsidP="000D0106">
      <w:pPr>
        <w:contextualSpacing/>
        <w:jc w:val="center"/>
        <w:rPr>
          <w:b/>
          <w:color w:val="auto"/>
          <w:sz w:val="24"/>
          <w:szCs w:val="24"/>
        </w:rPr>
      </w:pPr>
      <w:r w:rsidRPr="009F6DB8">
        <w:rPr>
          <w:b/>
          <w:color w:val="auto"/>
          <w:sz w:val="24"/>
          <w:szCs w:val="24"/>
        </w:rPr>
        <w:t>Безопасность дорожного движения</w:t>
      </w:r>
    </w:p>
    <w:p w:rsidR="000D0106" w:rsidRPr="009F6DB8" w:rsidRDefault="000D0106" w:rsidP="000D0106">
      <w:pPr>
        <w:contextualSpacing/>
        <w:jc w:val="center"/>
        <w:rPr>
          <w:b/>
          <w:color w:val="auto"/>
          <w:sz w:val="24"/>
          <w:szCs w:val="24"/>
        </w:rPr>
      </w:pPr>
    </w:p>
    <w:p w:rsidR="000D0106" w:rsidRPr="009F6DB8" w:rsidRDefault="000D0106" w:rsidP="000D0106">
      <w:pPr>
        <w:ind w:left="-284" w:firstLine="851"/>
        <w:contextualSpacing/>
        <w:jc w:val="both"/>
        <w:rPr>
          <w:color w:val="auto"/>
          <w:sz w:val="24"/>
          <w:szCs w:val="24"/>
        </w:rPr>
      </w:pPr>
      <w:r w:rsidRPr="009F6DB8">
        <w:rPr>
          <w:color w:val="auto"/>
          <w:sz w:val="24"/>
          <w:szCs w:val="24"/>
        </w:rPr>
        <w:t>Безопасность дорожного движения является одной из важных социально-экономических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или становятся инвалидами дети.</w:t>
      </w:r>
    </w:p>
    <w:p w:rsidR="000D0106" w:rsidRPr="009F6DB8" w:rsidRDefault="000D0106" w:rsidP="000D0106">
      <w:pPr>
        <w:ind w:left="-284" w:firstLine="851"/>
        <w:contextualSpacing/>
        <w:jc w:val="both"/>
        <w:rPr>
          <w:color w:val="auto"/>
          <w:sz w:val="24"/>
          <w:szCs w:val="24"/>
        </w:rPr>
      </w:pPr>
      <w:r w:rsidRPr="009F6DB8">
        <w:rPr>
          <w:color w:val="auto"/>
          <w:sz w:val="24"/>
          <w:szCs w:val="24"/>
        </w:rPr>
        <w:t xml:space="preserve">Обеспечение безопасности дорожного движения является составной частью задач обеспечения личной безопасности, решения социальных и экономических проблем, повышения качества жизни и содействия региональному развитию. </w:t>
      </w:r>
    </w:p>
    <w:p w:rsidR="000D0106" w:rsidRPr="009F6DB8" w:rsidRDefault="000D0106" w:rsidP="000D0106">
      <w:pPr>
        <w:ind w:left="-284" w:firstLine="851"/>
        <w:contextualSpacing/>
        <w:jc w:val="both"/>
        <w:rPr>
          <w:color w:val="auto"/>
          <w:sz w:val="24"/>
          <w:szCs w:val="24"/>
        </w:rPr>
      </w:pPr>
      <w:r w:rsidRPr="009F6DB8">
        <w:rPr>
          <w:color w:val="auto"/>
          <w:sz w:val="24"/>
          <w:szCs w:val="24"/>
        </w:rPr>
        <w:t xml:space="preserve">Эффективность реализации Программы заключается в сохранении жизней участникам дорожного движения и предотвращении социально-экономического и демографического ущерба от дорожно-транспортных происшествий и их последствий. </w:t>
      </w:r>
    </w:p>
    <w:p w:rsidR="000D0106" w:rsidRPr="009F6DB8" w:rsidRDefault="000D0106" w:rsidP="000D0106">
      <w:pPr>
        <w:ind w:left="-284" w:firstLine="851"/>
        <w:contextualSpacing/>
        <w:jc w:val="both"/>
        <w:rPr>
          <w:color w:val="auto"/>
          <w:sz w:val="24"/>
          <w:szCs w:val="24"/>
        </w:rPr>
      </w:pPr>
      <w:r w:rsidRPr="009F6DB8">
        <w:rPr>
          <w:color w:val="auto"/>
          <w:sz w:val="24"/>
          <w:szCs w:val="24"/>
        </w:rPr>
        <w:t>Для того чтобы лучше ориентироваться на дороге и понимать суть различных дорожных знаков, существует дорожная разметка. Разметка необходима не только водителям, но и пешеходам. Для последних на полотне дорог обозначают зебры и пешеходные дорожки, также относящиеся к дорожной разметке.</w:t>
      </w:r>
    </w:p>
    <w:p w:rsidR="000D0106" w:rsidRPr="009F6DB8" w:rsidRDefault="000D0106" w:rsidP="000D0106">
      <w:pPr>
        <w:ind w:left="-284" w:firstLine="851"/>
        <w:contextualSpacing/>
        <w:jc w:val="both"/>
        <w:rPr>
          <w:color w:val="auto"/>
          <w:sz w:val="24"/>
          <w:szCs w:val="24"/>
        </w:rPr>
      </w:pPr>
      <w:r w:rsidRPr="009F6DB8">
        <w:rPr>
          <w:color w:val="auto"/>
          <w:sz w:val="24"/>
          <w:szCs w:val="24"/>
        </w:rPr>
        <w:t xml:space="preserve">Чтобы организовать нормальный процесс движения транспортных средств, не обойтись без специальных указателей, установленных на дорогах и автомагистралях.                                         </w:t>
      </w:r>
      <w:hyperlink r:id="rId32" w:history="1">
        <w:r w:rsidRPr="009F6DB8">
          <w:rPr>
            <w:color w:val="auto"/>
            <w:sz w:val="24"/>
            <w:szCs w:val="24"/>
          </w:rPr>
          <w:t>Дорожные знаки</w:t>
        </w:r>
      </w:hyperlink>
      <w:r w:rsidRPr="009F6DB8">
        <w:rPr>
          <w:color w:val="auto"/>
          <w:sz w:val="24"/>
          <w:szCs w:val="24"/>
        </w:rPr>
        <w:t xml:space="preserve"> служат для правильного распределения потоков транспортных средств и движения пешеходов, а информация, которая содержится на них, часто дублируется дорожной разметкой. Это помогает водителям и пешеходам лучше воспринимать и правильно реагировать на знаки, а также легко ориентироваться в незнакомой обстановке.</w:t>
      </w:r>
    </w:p>
    <w:p w:rsidR="000D0106" w:rsidRPr="009F6DB8" w:rsidRDefault="000D0106" w:rsidP="000D0106">
      <w:pPr>
        <w:ind w:left="-284" w:firstLine="851"/>
        <w:contextualSpacing/>
        <w:jc w:val="both"/>
        <w:rPr>
          <w:b/>
          <w:color w:val="auto"/>
          <w:sz w:val="24"/>
          <w:szCs w:val="24"/>
        </w:rPr>
      </w:pPr>
    </w:p>
    <w:p w:rsidR="000D0106" w:rsidRPr="009F6DB8" w:rsidRDefault="000D0106" w:rsidP="000D0106">
      <w:pPr>
        <w:ind w:left="142"/>
        <w:contextualSpacing/>
        <w:jc w:val="center"/>
        <w:rPr>
          <w:b/>
          <w:color w:val="auto"/>
        </w:rPr>
      </w:pPr>
      <w:r w:rsidRPr="009F6DB8">
        <w:rPr>
          <w:b/>
          <w:color w:val="auto"/>
        </w:rPr>
        <w:t xml:space="preserve">Показатели, характеризующие безопасность дорожного движения </w:t>
      </w:r>
    </w:p>
    <w:p w:rsidR="000D0106" w:rsidRPr="009F6DB8" w:rsidRDefault="000D0106" w:rsidP="000D0106">
      <w:pPr>
        <w:ind w:left="142"/>
        <w:contextualSpacing/>
        <w:jc w:val="center"/>
        <w:rPr>
          <w:b/>
          <w:color w:val="auto"/>
        </w:rPr>
      </w:pPr>
      <w:r w:rsidRPr="009F6DB8">
        <w:rPr>
          <w:b/>
          <w:color w:val="auto"/>
        </w:rPr>
        <w:t>на территории Комсомольского городского поселения</w:t>
      </w:r>
    </w:p>
    <w:p w:rsidR="000D0106" w:rsidRPr="009F6DB8" w:rsidRDefault="000D0106" w:rsidP="000D0106">
      <w:pPr>
        <w:ind w:left="142"/>
        <w:contextualSpacing/>
        <w:jc w:val="center"/>
        <w:rPr>
          <w:b/>
          <w:color w:val="auto"/>
        </w:rPr>
      </w:pPr>
      <w:r w:rsidRPr="009F6DB8">
        <w:rPr>
          <w:b/>
          <w:color w:val="auto"/>
          <w:sz w:val="24"/>
          <w:szCs w:val="24"/>
        </w:rPr>
        <w:t xml:space="preserve"> </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253"/>
        <w:gridCol w:w="1134"/>
        <w:gridCol w:w="1134"/>
        <w:gridCol w:w="1134"/>
        <w:gridCol w:w="1134"/>
      </w:tblGrid>
      <w:tr w:rsidR="000D0106" w:rsidRPr="009F6DB8" w:rsidTr="000D0106">
        <w:tc>
          <w:tcPr>
            <w:tcW w:w="851" w:type="dxa"/>
          </w:tcPr>
          <w:p w:rsidR="000D0106" w:rsidRPr="009F6DB8" w:rsidRDefault="000D0106" w:rsidP="000D0106">
            <w:pPr>
              <w:ind w:left="-108" w:right="-143"/>
              <w:contextualSpacing/>
              <w:jc w:val="center"/>
              <w:rPr>
                <w:color w:val="auto"/>
              </w:rPr>
            </w:pPr>
            <w:r w:rsidRPr="009F6DB8">
              <w:rPr>
                <w:color w:val="auto"/>
              </w:rPr>
              <w:t>№  п/п</w:t>
            </w:r>
          </w:p>
        </w:tc>
        <w:tc>
          <w:tcPr>
            <w:tcW w:w="4253" w:type="dxa"/>
            <w:vAlign w:val="center"/>
          </w:tcPr>
          <w:p w:rsidR="000D0106" w:rsidRPr="009F6DB8" w:rsidRDefault="000D0106" w:rsidP="000D0106">
            <w:pPr>
              <w:ind w:right="-143"/>
              <w:contextualSpacing/>
              <w:jc w:val="center"/>
              <w:rPr>
                <w:color w:val="auto"/>
              </w:rPr>
            </w:pPr>
            <w:r w:rsidRPr="009F6DB8">
              <w:rPr>
                <w:color w:val="auto"/>
              </w:rPr>
              <w:t>Наименование показателя</w:t>
            </w:r>
          </w:p>
        </w:tc>
        <w:tc>
          <w:tcPr>
            <w:tcW w:w="1134" w:type="dxa"/>
          </w:tcPr>
          <w:p w:rsidR="000D0106" w:rsidRPr="009F6DB8" w:rsidRDefault="000D0106" w:rsidP="000D0106">
            <w:pPr>
              <w:ind w:left="-108" w:right="-143"/>
              <w:contextualSpacing/>
              <w:jc w:val="center"/>
              <w:rPr>
                <w:color w:val="auto"/>
              </w:rPr>
            </w:pPr>
            <w:r w:rsidRPr="009F6DB8">
              <w:rPr>
                <w:color w:val="auto"/>
              </w:rPr>
              <w:t>Ед. изм.</w:t>
            </w:r>
          </w:p>
        </w:tc>
        <w:tc>
          <w:tcPr>
            <w:tcW w:w="1134" w:type="dxa"/>
            <w:vAlign w:val="center"/>
          </w:tcPr>
          <w:p w:rsidR="000D0106" w:rsidRPr="009F6DB8" w:rsidRDefault="000D0106" w:rsidP="000D0106">
            <w:pPr>
              <w:ind w:right="-143"/>
              <w:contextualSpacing/>
              <w:jc w:val="center"/>
              <w:rPr>
                <w:color w:val="auto"/>
              </w:rPr>
            </w:pPr>
            <w:r w:rsidRPr="009F6DB8">
              <w:rPr>
                <w:color w:val="auto"/>
              </w:rPr>
              <w:t>2020г</w:t>
            </w:r>
          </w:p>
        </w:tc>
        <w:tc>
          <w:tcPr>
            <w:tcW w:w="1134" w:type="dxa"/>
            <w:tcBorders>
              <w:right w:val="single" w:sz="4" w:space="0" w:color="auto"/>
            </w:tcBorders>
            <w:vAlign w:val="center"/>
          </w:tcPr>
          <w:p w:rsidR="000D0106" w:rsidRPr="009F6DB8" w:rsidRDefault="000D0106" w:rsidP="000D0106">
            <w:pPr>
              <w:ind w:right="-143"/>
              <w:contextualSpacing/>
              <w:jc w:val="center"/>
              <w:rPr>
                <w:color w:val="auto"/>
              </w:rPr>
            </w:pPr>
            <w:r w:rsidRPr="009F6DB8">
              <w:rPr>
                <w:color w:val="auto"/>
              </w:rPr>
              <w:t>2021г</w:t>
            </w:r>
          </w:p>
        </w:tc>
        <w:tc>
          <w:tcPr>
            <w:tcW w:w="1134" w:type="dxa"/>
            <w:tcBorders>
              <w:left w:val="single" w:sz="4" w:space="0" w:color="auto"/>
            </w:tcBorders>
            <w:vAlign w:val="center"/>
          </w:tcPr>
          <w:p w:rsidR="000D0106" w:rsidRPr="009F6DB8" w:rsidRDefault="000D0106" w:rsidP="000D0106">
            <w:pPr>
              <w:ind w:right="-143"/>
              <w:contextualSpacing/>
              <w:jc w:val="center"/>
              <w:rPr>
                <w:color w:val="auto"/>
              </w:rPr>
            </w:pPr>
            <w:r w:rsidRPr="009F6DB8">
              <w:rPr>
                <w:color w:val="auto"/>
              </w:rPr>
              <w:t>2022г.</w:t>
            </w:r>
          </w:p>
        </w:tc>
      </w:tr>
      <w:tr w:rsidR="000D0106" w:rsidRPr="009F6DB8" w:rsidTr="000D0106">
        <w:tc>
          <w:tcPr>
            <w:tcW w:w="851" w:type="dxa"/>
          </w:tcPr>
          <w:p w:rsidR="000D0106" w:rsidRPr="009F6DB8" w:rsidRDefault="000D0106" w:rsidP="000D0106">
            <w:pPr>
              <w:ind w:right="-143"/>
              <w:contextualSpacing/>
              <w:jc w:val="center"/>
              <w:rPr>
                <w:color w:val="auto"/>
              </w:rPr>
            </w:pPr>
            <w:r w:rsidRPr="009F6DB8">
              <w:rPr>
                <w:color w:val="auto"/>
              </w:rPr>
              <w:t>1</w:t>
            </w:r>
          </w:p>
        </w:tc>
        <w:tc>
          <w:tcPr>
            <w:tcW w:w="4253" w:type="dxa"/>
          </w:tcPr>
          <w:p w:rsidR="000D0106" w:rsidRPr="009F6DB8" w:rsidRDefault="000D0106" w:rsidP="000D0106">
            <w:pPr>
              <w:ind w:right="-143"/>
              <w:contextualSpacing/>
              <w:rPr>
                <w:color w:val="auto"/>
              </w:rPr>
            </w:pPr>
            <w:r w:rsidRPr="009F6DB8">
              <w:rPr>
                <w:color w:val="auto"/>
              </w:rPr>
              <w:t>Количество пешеходных переходов, подлежащих окраске</w:t>
            </w:r>
          </w:p>
        </w:tc>
        <w:tc>
          <w:tcPr>
            <w:tcW w:w="1134" w:type="dxa"/>
          </w:tcPr>
          <w:p w:rsidR="000D0106" w:rsidRPr="009F6DB8" w:rsidRDefault="000D0106" w:rsidP="000D0106">
            <w:pPr>
              <w:ind w:right="-143"/>
              <w:contextualSpacing/>
              <w:jc w:val="center"/>
              <w:rPr>
                <w:color w:val="auto"/>
              </w:rPr>
            </w:pPr>
            <w:r w:rsidRPr="009F6DB8">
              <w:rPr>
                <w:color w:val="auto"/>
              </w:rPr>
              <w:t>шт.</w:t>
            </w:r>
          </w:p>
        </w:tc>
        <w:tc>
          <w:tcPr>
            <w:tcW w:w="1134" w:type="dxa"/>
          </w:tcPr>
          <w:p w:rsidR="000D0106" w:rsidRPr="009F6DB8" w:rsidRDefault="000D0106" w:rsidP="000D0106">
            <w:pPr>
              <w:ind w:right="-143"/>
              <w:contextualSpacing/>
              <w:jc w:val="center"/>
              <w:rPr>
                <w:color w:val="auto"/>
              </w:rPr>
            </w:pPr>
            <w:r w:rsidRPr="009F6DB8">
              <w:rPr>
                <w:color w:val="auto"/>
              </w:rPr>
              <w:t>30</w:t>
            </w:r>
          </w:p>
        </w:tc>
        <w:tc>
          <w:tcPr>
            <w:tcW w:w="1134" w:type="dxa"/>
            <w:tcBorders>
              <w:right w:val="single" w:sz="4" w:space="0" w:color="auto"/>
            </w:tcBorders>
          </w:tcPr>
          <w:p w:rsidR="000D0106" w:rsidRPr="009F6DB8" w:rsidRDefault="000D0106" w:rsidP="000D0106">
            <w:pPr>
              <w:ind w:right="-143"/>
              <w:contextualSpacing/>
              <w:jc w:val="center"/>
              <w:rPr>
                <w:color w:val="auto"/>
              </w:rPr>
            </w:pPr>
            <w:r w:rsidRPr="009F6DB8">
              <w:rPr>
                <w:color w:val="auto"/>
              </w:rPr>
              <w:t>30</w:t>
            </w:r>
          </w:p>
        </w:tc>
        <w:tc>
          <w:tcPr>
            <w:tcW w:w="1134" w:type="dxa"/>
            <w:tcBorders>
              <w:left w:val="single" w:sz="4" w:space="0" w:color="auto"/>
            </w:tcBorders>
          </w:tcPr>
          <w:p w:rsidR="000D0106" w:rsidRPr="009F6DB8" w:rsidRDefault="000D0106" w:rsidP="000D0106">
            <w:pPr>
              <w:ind w:right="-143"/>
              <w:contextualSpacing/>
              <w:jc w:val="center"/>
              <w:rPr>
                <w:color w:val="auto"/>
              </w:rPr>
            </w:pPr>
            <w:r w:rsidRPr="009F6DB8">
              <w:rPr>
                <w:color w:val="auto"/>
              </w:rPr>
              <w:t>30</w:t>
            </w:r>
          </w:p>
        </w:tc>
      </w:tr>
      <w:tr w:rsidR="000D0106" w:rsidRPr="009F6DB8" w:rsidTr="000D0106">
        <w:tc>
          <w:tcPr>
            <w:tcW w:w="851" w:type="dxa"/>
          </w:tcPr>
          <w:p w:rsidR="000D0106" w:rsidRPr="009F6DB8" w:rsidRDefault="000D0106" w:rsidP="000D0106">
            <w:pPr>
              <w:ind w:right="-143"/>
              <w:contextualSpacing/>
              <w:jc w:val="center"/>
              <w:rPr>
                <w:color w:val="auto"/>
              </w:rPr>
            </w:pPr>
            <w:r w:rsidRPr="009F6DB8">
              <w:rPr>
                <w:color w:val="auto"/>
              </w:rPr>
              <w:t xml:space="preserve">2 </w:t>
            </w:r>
          </w:p>
        </w:tc>
        <w:tc>
          <w:tcPr>
            <w:tcW w:w="4253" w:type="dxa"/>
          </w:tcPr>
          <w:p w:rsidR="000D0106" w:rsidRPr="009F6DB8" w:rsidRDefault="000D0106" w:rsidP="000D0106">
            <w:pPr>
              <w:ind w:right="-143"/>
              <w:contextualSpacing/>
              <w:rPr>
                <w:color w:val="auto"/>
              </w:rPr>
            </w:pPr>
            <w:r w:rsidRPr="009F6DB8">
              <w:rPr>
                <w:color w:val="auto"/>
              </w:rPr>
              <w:t>Количество нанесенной дорожной разметки</w:t>
            </w:r>
          </w:p>
        </w:tc>
        <w:tc>
          <w:tcPr>
            <w:tcW w:w="1134" w:type="dxa"/>
          </w:tcPr>
          <w:p w:rsidR="000D0106" w:rsidRPr="009F6DB8" w:rsidRDefault="000D0106" w:rsidP="000D0106">
            <w:pPr>
              <w:ind w:right="-143"/>
              <w:contextualSpacing/>
              <w:jc w:val="center"/>
              <w:rPr>
                <w:color w:val="auto"/>
              </w:rPr>
            </w:pPr>
            <w:r w:rsidRPr="009F6DB8">
              <w:rPr>
                <w:color w:val="auto"/>
              </w:rPr>
              <w:t>м2</w:t>
            </w:r>
          </w:p>
        </w:tc>
        <w:tc>
          <w:tcPr>
            <w:tcW w:w="1134" w:type="dxa"/>
          </w:tcPr>
          <w:p w:rsidR="000D0106" w:rsidRPr="009F6DB8" w:rsidRDefault="000D0106" w:rsidP="000D0106">
            <w:pPr>
              <w:ind w:right="-143"/>
              <w:contextualSpacing/>
              <w:jc w:val="center"/>
              <w:rPr>
                <w:color w:val="auto"/>
              </w:rPr>
            </w:pPr>
            <w:r w:rsidRPr="009F6DB8">
              <w:rPr>
                <w:color w:val="auto"/>
              </w:rPr>
              <w:t>871,58</w:t>
            </w:r>
          </w:p>
        </w:tc>
        <w:tc>
          <w:tcPr>
            <w:tcW w:w="1134" w:type="dxa"/>
            <w:tcBorders>
              <w:right w:val="single" w:sz="4" w:space="0" w:color="auto"/>
            </w:tcBorders>
          </w:tcPr>
          <w:p w:rsidR="000D0106" w:rsidRPr="009F6DB8" w:rsidRDefault="000D0106" w:rsidP="000D0106">
            <w:pPr>
              <w:rPr>
                <w:color w:val="auto"/>
              </w:rPr>
            </w:pPr>
            <w:r w:rsidRPr="009F6DB8">
              <w:rPr>
                <w:color w:val="auto"/>
              </w:rPr>
              <w:t>874,58</w:t>
            </w:r>
          </w:p>
        </w:tc>
        <w:tc>
          <w:tcPr>
            <w:tcW w:w="1134" w:type="dxa"/>
            <w:tcBorders>
              <w:left w:val="single" w:sz="4" w:space="0" w:color="auto"/>
            </w:tcBorders>
          </w:tcPr>
          <w:p w:rsidR="000D0106" w:rsidRPr="009F6DB8" w:rsidRDefault="000D0106" w:rsidP="000D0106">
            <w:pPr>
              <w:rPr>
                <w:color w:val="auto"/>
              </w:rPr>
            </w:pPr>
            <w:r w:rsidRPr="009F6DB8">
              <w:rPr>
                <w:color w:val="auto"/>
              </w:rPr>
              <w:t>950,18</w:t>
            </w:r>
          </w:p>
        </w:tc>
      </w:tr>
      <w:tr w:rsidR="000D0106" w:rsidRPr="009F6DB8" w:rsidTr="000D0106">
        <w:tc>
          <w:tcPr>
            <w:tcW w:w="851" w:type="dxa"/>
          </w:tcPr>
          <w:p w:rsidR="000D0106" w:rsidRPr="009F6DB8" w:rsidRDefault="000D0106" w:rsidP="000D0106">
            <w:pPr>
              <w:ind w:right="-143"/>
              <w:contextualSpacing/>
              <w:jc w:val="center"/>
              <w:rPr>
                <w:color w:val="auto"/>
              </w:rPr>
            </w:pPr>
            <w:r w:rsidRPr="009F6DB8">
              <w:rPr>
                <w:color w:val="auto"/>
              </w:rPr>
              <w:t>3</w:t>
            </w:r>
          </w:p>
        </w:tc>
        <w:tc>
          <w:tcPr>
            <w:tcW w:w="4253" w:type="dxa"/>
          </w:tcPr>
          <w:p w:rsidR="000D0106" w:rsidRPr="009F6DB8" w:rsidRDefault="000D0106" w:rsidP="000D0106">
            <w:pPr>
              <w:ind w:right="-143"/>
              <w:contextualSpacing/>
              <w:rPr>
                <w:color w:val="auto"/>
              </w:rPr>
            </w:pPr>
            <w:r w:rsidRPr="009F6DB8">
              <w:rPr>
                <w:color w:val="auto"/>
              </w:rPr>
              <w:t>Количество установленных пешеходных ограждений</w:t>
            </w:r>
          </w:p>
        </w:tc>
        <w:tc>
          <w:tcPr>
            <w:tcW w:w="1134" w:type="dxa"/>
          </w:tcPr>
          <w:p w:rsidR="000D0106" w:rsidRPr="009F6DB8" w:rsidRDefault="000D0106" w:rsidP="000D0106">
            <w:pPr>
              <w:ind w:right="-143"/>
              <w:contextualSpacing/>
              <w:jc w:val="center"/>
              <w:rPr>
                <w:color w:val="auto"/>
              </w:rPr>
            </w:pPr>
            <w:r w:rsidRPr="009F6DB8">
              <w:rPr>
                <w:color w:val="auto"/>
              </w:rPr>
              <w:t>м</w:t>
            </w:r>
          </w:p>
        </w:tc>
        <w:tc>
          <w:tcPr>
            <w:tcW w:w="1134" w:type="dxa"/>
          </w:tcPr>
          <w:p w:rsidR="000D0106" w:rsidRPr="009F6DB8" w:rsidRDefault="000D0106" w:rsidP="000D0106">
            <w:pPr>
              <w:ind w:right="-143"/>
              <w:contextualSpacing/>
              <w:jc w:val="center"/>
              <w:rPr>
                <w:color w:val="auto"/>
              </w:rPr>
            </w:pPr>
            <w:r w:rsidRPr="009F6DB8">
              <w:rPr>
                <w:color w:val="auto"/>
              </w:rPr>
              <w:t>212</w:t>
            </w:r>
          </w:p>
        </w:tc>
        <w:tc>
          <w:tcPr>
            <w:tcW w:w="1134" w:type="dxa"/>
            <w:tcBorders>
              <w:right w:val="single" w:sz="4" w:space="0" w:color="auto"/>
            </w:tcBorders>
          </w:tcPr>
          <w:p w:rsidR="000D0106" w:rsidRPr="009F6DB8" w:rsidRDefault="000D0106" w:rsidP="000D0106">
            <w:pPr>
              <w:ind w:right="-143"/>
              <w:contextualSpacing/>
              <w:jc w:val="center"/>
              <w:rPr>
                <w:color w:val="auto"/>
              </w:rPr>
            </w:pPr>
            <w:r w:rsidRPr="009F6DB8">
              <w:rPr>
                <w:color w:val="auto"/>
              </w:rPr>
              <w:t>212</w:t>
            </w:r>
          </w:p>
        </w:tc>
        <w:tc>
          <w:tcPr>
            <w:tcW w:w="1134" w:type="dxa"/>
            <w:tcBorders>
              <w:left w:val="single" w:sz="4" w:space="0" w:color="auto"/>
            </w:tcBorders>
          </w:tcPr>
          <w:p w:rsidR="000D0106" w:rsidRPr="009F6DB8" w:rsidRDefault="000D0106" w:rsidP="000D0106">
            <w:pPr>
              <w:ind w:right="-143"/>
              <w:contextualSpacing/>
              <w:jc w:val="center"/>
              <w:rPr>
                <w:color w:val="auto"/>
              </w:rPr>
            </w:pPr>
            <w:r w:rsidRPr="009F6DB8">
              <w:rPr>
                <w:color w:val="auto"/>
              </w:rPr>
              <w:t>-</w:t>
            </w:r>
          </w:p>
        </w:tc>
      </w:tr>
    </w:tbl>
    <w:p w:rsidR="000D0106" w:rsidRPr="009F6DB8" w:rsidRDefault="000D0106" w:rsidP="000D0106">
      <w:pPr>
        <w:tabs>
          <w:tab w:val="left" w:pos="-142"/>
        </w:tabs>
        <w:ind w:right="-143" w:hanging="142"/>
        <w:contextualSpacing/>
        <w:jc w:val="both"/>
        <w:rPr>
          <w:color w:val="auto"/>
          <w:sz w:val="24"/>
          <w:szCs w:val="24"/>
        </w:rPr>
      </w:pPr>
    </w:p>
    <w:p w:rsidR="000D0106" w:rsidRPr="009F6DB8" w:rsidRDefault="000D0106" w:rsidP="001F5A1F">
      <w:pPr>
        <w:numPr>
          <w:ilvl w:val="0"/>
          <w:numId w:val="13"/>
        </w:numPr>
        <w:spacing w:line="0" w:lineRule="atLeast"/>
        <w:ind w:left="0" w:firstLine="0"/>
        <w:contextualSpacing/>
        <w:jc w:val="center"/>
        <w:rPr>
          <w:b/>
          <w:color w:val="auto"/>
          <w:sz w:val="24"/>
          <w:szCs w:val="24"/>
        </w:rPr>
      </w:pPr>
      <w:r w:rsidRPr="009F6DB8">
        <w:rPr>
          <w:b/>
          <w:color w:val="auto"/>
          <w:sz w:val="24"/>
          <w:szCs w:val="24"/>
        </w:rPr>
        <w:t>Сведения о целевых индикаторах (показателях) Программы</w:t>
      </w:r>
    </w:p>
    <w:p w:rsidR="000D0106" w:rsidRPr="009F6DB8" w:rsidRDefault="000D0106" w:rsidP="000D0106">
      <w:pPr>
        <w:spacing w:line="0" w:lineRule="atLeast"/>
        <w:contextualSpacing/>
        <w:jc w:val="center"/>
        <w:rPr>
          <w:b/>
          <w:color w:val="auto"/>
          <w:sz w:val="24"/>
          <w:szCs w:val="24"/>
        </w:rPr>
      </w:pPr>
      <w:r w:rsidRPr="009F6DB8">
        <w:rPr>
          <w:b/>
          <w:color w:val="auto"/>
          <w:sz w:val="24"/>
          <w:szCs w:val="24"/>
        </w:rPr>
        <w:t>3.1. Сведения о целевых индикаторах (показателях) муниципальной программы</w:t>
      </w:r>
    </w:p>
    <w:p w:rsidR="000D0106" w:rsidRPr="009F6DB8" w:rsidRDefault="000D0106" w:rsidP="000D0106">
      <w:pPr>
        <w:spacing w:line="0" w:lineRule="atLeast"/>
        <w:contextualSpacing/>
        <w:jc w:val="center"/>
        <w:rPr>
          <w:b/>
          <w:color w:val="auto"/>
          <w:sz w:val="24"/>
          <w:szCs w:val="24"/>
        </w:rPr>
      </w:pPr>
    </w:p>
    <w:p w:rsidR="000D0106" w:rsidRPr="009F6DB8" w:rsidRDefault="000D0106" w:rsidP="000D0106">
      <w:pPr>
        <w:spacing w:line="0" w:lineRule="atLeast"/>
        <w:ind w:left="-284"/>
        <w:contextualSpacing/>
        <w:jc w:val="both"/>
        <w:rPr>
          <w:color w:val="auto"/>
          <w:sz w:val="24"/>
          <w:szCs w:val="24"/>
        </w:rPr>
      </w:pPr>
      <w:r w:rsidRPr="009F6DB8">
        <w:rPr>
          <w:color w:val="auto"/>
          <w:sz w:val="24"/>
          <w:szCs w:val="24"/>
        </w:rPr>
        <w:tab/>
        <w:t>Основными целями Программы являются 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p w:rsidR="000D0106" w:rsidRPr="009F6DB8" w:rsidRDefault="000D0106" w:rsidP="000D0106">
      <w:pPr>
        <w:spacing w:line="0" w:lineRule="atLeast"/>
        <w:ind w:left="-284"/>
        <w:contextualSpacing/>
        <w:jc w:val="both"/>
        <w:rPr>
          <w:color w:val="auto"/>
          <w:sz w:val="24"/>
          <w:szCs w:val="24"/>
        </w:rPr>
      </w:pPr>
      <w:r w:rsidRPr="009F6DB8">
        <w:rPr>
          <w:color w:val="auto"/>
          <w:sz w:val="24"/>
          <w:szCs w:val="24"/>
        </w:rPr>
        <w:tab/>
        <w:t>Для достижения основных целей Программы необходимо решить следующие задачи:</w:t>
      </w:r>
    </w:p>
    <w:p w:rsidR="000D0106" w:rsidRPr="009F6DB8" w:rsidRDefault="000D0106" w:rsidP="000D0106">
      <w:pPr>
        <w:spacing w:line="0" w:lineRule="atLeast"/>
        <w:ind w:left="-284"/>
        <w:contextualSpacing/>
        <w:jc w:val="both"/>
        <w:rPr>
          <w:color w:val="auto"/>
          <w:sz w:val="24"/>
          <w:szCs w:val="24"/>
        </w:rPr>
      </w:pPr>
      <w:r w:rsidRPr="009F6DB8">
        <w:rPr>
          <w:color w:val="auto"/>
          <w:sz w:val="24"/>
          <w:szCs w:val="24"/>
        </w:rPr>
        <w:tab/>
        <w:t>- поддержание автомобильных дорог общего пользования на уровне, соответствующем категории дороги, путем содержания дорог;</w:t>
      </w:r>
    </w:p>
    <w:p w:rsidR="000D0106" w:rsidRPr="009F6DB8" w:rsidRDefault="000D0106" w:rsidP="000D0106">
      <w:pPr>
        <w:spacing w:line="0" w:lineRule="atLeast"/>
        <w:ind w:left="-284"/>
        <w:contextualSpacing/>
        <w:jc w:val="both"/>
        <w:rPr>
          <w:b/>
          <w:color w:val="auto"/>
        </w:rPr>
      </w:pPr>
      <w:r w:rsidRPr="009F6DB8">
        <w:rPr>
          <w:color w:val="auto"/>
          <w:sz w:val="24"/>
          <w:szCs w:val="24"/>
        </w:rPr>
        <w:t>- ремонт и строительство автомобильных дорог общего пользования с увеличением пропускной способности автомобильных дорог, улучшением условий движения автотранспорта.</w:t>
      </w:r>
    </w:p>
    <w:p w:rsidR="000D0106" w:rsidRPr="009F6DB8" w:rsidRDefault="000D0106" w:rsidP="000D0106">
      <w:pPr>
        <w:jc w:val="center"/>
        <w:rPr>
          <w:b/>
          <w:color w:val="auto"/>
        </w:rPr>
      </w:pPr>
    </w:p>
    <w:p w:rsidR="000D0106" w:rsidRPr="009F6DB8" w:rsidRDefault="000D0106" w:rsidP="000D0106">
      <w:pPr>
        <w:jc w:val="center"/>
        <w:rPr>
          <w:b/>
          <w:color w:val="auto"/>
        </w:rPr>
      </w:pPr>
      <w:r w:rsidRPr="009F6DB8">
        <w:rPr>
          <w:b/>
          <w:color w:val="auto"/>
        </w:rPr>
        <w:t xml:space="preserve">Целевые индикаторы, характеризующие    ситуацию в сфере  </w:t>
      </w:r>
    </w:p>
    <w:p w:rsidR="000D0106" w:rsidRPr="009F6DB8" w:rsidRDefault="000D0106" w:rsidP="000D0106">
      <w:pPr>
        <w:jc w:val="center"/>
        <w:rPr>
          <w:color w:val="auto"/>
        </w:rPr>
      </w:pPr>
      <w:r w:rsidRPr="009F6DB8">
        <w:rPr>
          <w:b/>
          <w:color w:val="auto"/>
        </w:rPr>
        <w:t xml:space="preserve"> содержания сети автомобильных дорог</w:t>
      </w:r>
      <w:r w:rsidRPr="009F6DB8">
        <w:rPr>
          <w:color w:val="auto"/>
        </w:rPr>
        <w:t xml:space="preserve">  </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961"/>
        <w:gridCol w:w="1134"/>
        <w:gridCol w:w="992"/>
        <w:gridCol w:w="993"/>
        <w:gridCol w:w="992"/>
      </w:tblGrid>
      <w:tr w:rsidR="000D0106" w:rsidRPr="009F6DB8" w:rsidTr="000D0106">
        <w:tc>
          <w:tcPr>
            <w:tcW w:w="568" w:type="dxa"/>
          </w:tcPr>
          <w:p w:rsidR="000D0106" w:rsidRPr="009F6DB8" w:rsidRDefault="000D0106" w:rsidP="000D0106">
            <w:pPr>
              <w:ind w:left="-108" w:right="-108"/>
              <w:jc w:val="center"/>
              <w:rPr>
                <w:color w:val="auto"/>
              </w:rPr>
            </w:pPr>
            <w:r w:rsidRPr="009F6DB8">
              <w:rPr>
                <w:color w:val="auto"/>
              </w:rPr>
              <w:t xml:space="preserve">№ </w:t>
            </w:r>
          </w:p>
          <w:p w:rsidR="000D0106" w:rsidRPr="009F6DB8" w:rsidRDefault="000D0106" w:rsidP="000D0106">
            <w:pPr>
              <w:ind w:left="-108" w:right="-108"/>
              <w:jc w:val="center"/>
              <w:rPr>
                <w:color w:val="auto"/>
              </w:rPr>
            </w:pPr>
            <w:r w:rsidRPr="009F6DB8">
              <w:rPr>
                <w:color w:val="auto"/>
              </w:rPr>
              <w:t>п/п</w:t>
            </w:r>
          </w:p>
        </w:tc>
        <w:tc>
          <w:tcPr>
            <w:tcW w:w="4961" w:type="dxa"/>
            <w:vAlign w:val="center"/>
          </w:tcPr>
          <w:p w:rsidR="000D0106" w:rsidRPr="009F6DB8" w:rsidRDefault="000D0106" w:rsidP="000D0106">
            <w:pPr>
              <w:jc w:val="center"/>
              <w:rPr>
                <w:color w:val="auto"/>
              </w:rPr>
            </w:pPr>
            <w:r w:rsidRPr="009F6DB8">
              <w:rPr>
                <w:color w:val="auto"/>
              </w:rPr>
              <w:t>Наименование показателя</w:t>
            </w:r>
          </w:p>
        </w:tc>
        <w:tc>
          <w:tcPr>
            <w:tcW w:w="1134" w:type="dxa"/>
          </w:tcPr>
          <w:p w:rsidR="000D0106" w:rsidRPr="009F6DB8" w:rsidRDefault="000D0106" w:rsidP="000D0106">
            <w:pPr>
              <w:jc w:val="center"/>
              <w:rPr>
                <w:color w:val="auto"/>
              </w:rPr>
            </w:pPr>
            <w:r w:rsidRPr="009F6DB8">
              <w:rPr>
                <w:color w:val="auto"/>
              </w:rPr>
              <w:t>Единица</w:t>
            </w:r>
          </w:p>
          <w:p w:rsidR="000D0106" w:rsidRPr="009F6DB8" w:rsidRDefault="000D0106" w:rsidP="000D0106">
            <w:pPr>
              <w:jc w:val="center"/>
              <w:rPr>
                <w:color w:val="auto"/>
              </w:rPr>
            </w:pPr>
            <w:r w:rsidRPr="009F6DB8">
              <w:rPr>
                <w:color w:val="auto"/>
              </w:rPr>
              <w:t>измерения</w:t>
            </w:r>
          </w:p>
        </w:tc>
        <w:tc>
          <w:tcPr>
            <w:tcW w:w="992" w:type="dxa"/>
            <w:tcBorders>
              <w:left w:val="single" w:sz="4" w:space="0" w:color="auto"/>
            </w:tcBorders>
            <w:vAlign w:val="center"/>
          </w:tcPr>
          <w:p w:rsidR="000D0106" w:rsidRPr="009F6DB8" w:rsidRDefault="000D0106" w:rsidP="000D0106">
            <w:pPr>
              <w:rPr>
                <w:color w:val="auto"/>
              </w:rPr>
            </w:pPr>
          </w:p>
          <w:p w:rsidR="000D0106" w:rsidRPr="009F6DB8" w:rsidRDefault="000D0106" w:rsidP="000D0106">
            <w:pPr>
              <w:rPr>
                <w:color w:val="auto"/>
              </w:rPr>
            </w:pPr>
            <w:r w:rsidRPr="009F6DB8">
              <w:rPr>
                <w:color w:val="auto"/>
              </w:rPr>
              <w:t xml:space="preserve">  2020г</w:t>
            </w:r>
          </w:p>
        </w:tc>
        <w:tc>
          <w:tcPr>
            <w:tcW w:w="993" w:type="dxa"/>
            <w:vAlign w:val="center"/>
          </w:tcPr>
          <w:p w:rsidR="000D0106" w:rsidRPr="009F6DB8" w:rsidRDefault="000D0106" w:rsidP="000D0106">
            <w:pPr>
              <w:jc w:val="center"/>
              <w:rPr>
                <w:color w:val="auto"/>
              </w:rPr>
            </w:pPr>
          </w:p>
          <w:p w:rsidR="000D0106" w:rsidRPr="009F6DB8" w:rsidRDefault="000D0106" w:rsidP="000D0106">
            <w:pPr>
              <w:jc w:val="center"/>
              <w:rPr>
                <w:color w:val="auto"/>
              </w:rPr>
            </w:pPr>
            <w:r w:rsidRPr="009F6DB8">
              <w:rPr>
                <w:color w:val="auto"/>
              </w:rPr>
              <w:t>2021г</w:t>
            </w:r>
          </w:p>
        </w:tc>
        <w:tc>
          <w:tcPr>
            <w:tcW w:w="992" w:type="dxa"/>
            <w:vAlign w:val="center"/>
          </w:tcPr>
          <w:p w:rsidR="000D0106" w:rsidRPr="009F6DB8" w:rsidRDefault="000D0106" w:rsidP="000D0106">
            <w:pPr>
              <w:jc w:val="center"/>
              <w:rPr>
                <w:color w:val="auto"/>
              </w:rPr>
            </w:pPr>
          </w:p>
          <w:p w:rsidR="000D0106" w:rsidRPr="009F6DB8" w:rsidRDefault="000D0106" w:rsidP="000D0106">
            <w:pPr>
              <w:jc w:val="center"/>
              <w:rPr>
                <w:color w:val="auto"/>
              </w:rPr>
            </w:pPr>
            <w:r w:rsidRPr="009F6DB8">
              <w:rPr>
                <w:color w:val="auto"/>
              </w:rPr>
              <w:t>2022г</w:t>
            </w:r>
          </w:p>
        </w:tc>
      </w:tr>
      <w:tr w:rsidR="000D0106" w:rsidRPr="009F6DB8" w:rsidTr="000D0106">
        <w:tc>
          <w:tcPr>
            <w:tcW w:w="568" w:type="dxa"/>
          </w:tcPr>
          <w:p w:rsidR="000D0106" w:rsidRPr="009F6DB8" w:rsidRDefault="000D0106" w:rsidP="000D0106">
            <w:pPr>
              <w:jc w:val="center"/>
              <w:rPr>
                <w:color w:val="auto"/>
              </w:rPr>
            </w:pPr>
            <w:r w:rsidRPr="009F6DB8">
              <w:rPr>
                <w:color w:val="auto"/>
              </w:rPr>
              <w:t>1</w:t>
            </w:r>
          </w:p>
        </w:tc>
        <w:tc>
          <w:tcPr>
            <w:tcW w:w="4961" w:type="dxa"/>
          </w:tcPr>
          <w:p w:rsidR="000D0106" w:rsidRPr="009F6DB8" w:rsidRDefault="000D0106" w:rsidP="000D0106">
            <w:pPr>
              <w:widowControl w:val="0"/>
              <w:autoSpaceDE w:val="0"/>
              <w:autoSpaceDN w:val="0"/>
              <w:adjustRightInd w:val="0"/>
              <w:rPr>
                <w:color w:val="auto"/>
              </w:rPr>
            </w:pPr>
            <w:r w:rsidRPr="009F6DB8">
              <w:rPr>
                <w:color w:val="auto"/>
              </w:rPr>
              <w:t>Протяженность автомобильных дорог общего пользования</w:t>
            </w:r>
          </w:p>
        </w:tc>
        <w:tc>
          <w:tcPr>
            <w:tcW w:w="1134" w:type="dxa"/>
          </w:tcPr>
          <w:p w:rsidR="000D0106" w:rsidRPr="009F6DB8" w:rsidRDefault="000D0106" w:rsidP="000D0106">
            <w:pPr>
              <w:jc w:val="center"/>
              <w:rPr>
                <w:color w:val="auto"/>
              </w:rPr>
            </w:pPr>
            <w:r w:rsidRPr="009F6DB8">
              <w:rPr>
                <w:color w:val="auto"/>
              </w:rPr>
              <w:t>км</w:t>
            </w:r>
          </w:p>
        </w:tc>
        <w:tc>
          <w:tcPr>
            <w:tcW w:w="992" w:type="dxa"/>
            <w:tcBorders>
              <w:left w:val="single" w:sz="4" w:space="0" w:color="auto"/>
            </w:tcBorders>
          </w:tcPr>
          <w:p w:rsidR="000D0106" w:rsidRPr="009F6DB8" w:rsidRDefault="000D0106" w:rsidP="000D0106">
            <w:pPr>
              <w:jc w:val="center"/>
              <w:rPr>
                <w:color w:val="auto"/>
              </w:rPr>
            </w:pPr>
            <w:r w:rsidRPr="009F6DB8">
              <w:rPr>
                <w:color w:val="auto"/>
              </w:rPr>
              <w:t>34,9</w:t>
            </w:r>
          </w:p>
        </w:tc>
        <w:tc>
          <w:tcPr>
            <w:tcW w:w="993" w:type="dxa"/>
          </w:tcPr>
          <w:p w:rsidR="000D0106" w:rsidRPr="009F6DB8" w:rsidRDefault="000D0106" w:rsidP="000D0106">
            <w:pPr>
              <w:jc w:val="center"/>
              <w:rPr>
                <w:color w:val="auto"/>
              </w:rPr>
            </w:pPr>
            <w:r w:rsidRPr="009F6DB8">
              <w:rPr>
                <w:color w:val="auto"/>
              </w:rPr>
              <w:t>34,9</w:t>
            </w:r>
          </w:p>
        </w:tc>
        <w:tc>
          <w:tcPr>
            <w:tcW w:w="992" w:type="dxa"/>
          </w:tcPr>
          <w:p w:rsidR="000D0106" w:rsidRPr="009F6DB8" w:rsidRDefault="000D0106" w:rsidP="000D0106">
            <w:pPr>
              <w:jc w:val="center"/>
              <w:rPr>
                <w:color w:val="auto"/>
              </w:rPr>
            </w:pPr>
            <w:r w:rsidRPr="009F6DB8">
              <w:rPr>
                <w:color w:val="auto"/>
              </w:rPr>
              <w:t>34,9</w:t>
            </w:r>
          </w:p>
        </w:tc>
      </w:tr>
      <w:tr w:rsidR="000D0106" w:rsidRPr="009F6DB8" w:rsidTr="000D0106">
        <w:tc>
          <w:tcPr>
            <w:tcW w:w="568" w:type="dxa"/>
          </w:tcPr>
          <w:p w:rsidR="000D0106" w:rsidRPr="009F6DB8" w:rsidRDefault="000D0106" w:rsidP="000D0106">
            <w:pPr>
              <w:jc w:val="center"/>
              <w:rPr>
                <w:color w:val="auto"/>
              </w:rPr>
            </w:pPr>
            <w:r w:rsidRPr="009F6DB8">
              <w:rPr>
                <w:color w:val="auto"/>
              </w:rPr>
              <w:t>2</w:t>
            </w:r>
          </w:p>
        </w:tc>
        <w:tc>
          <w:tcPr>
            <w:tcW w:w="4961" w:type="dxa"/>
          </w:tcPr>
          <w:p w:rsidR="000D0106" w:rsidRPr="009F6DB8" w:rsidRDefault="000D0106" w:rsidP="000D0106">
            <w:pPr>
              <w:rPr>
                <w:color w:val="auto"/>
              </w:rPr>
            </w:pPr>
            <w:r w:rsidRPr="009F6DB8">
              <w:rPr>
                <w:color w:val="auto"/>
              </w:rPr>
              <w:t>Доля автомобильных дорог общего пользования, находящихся на содержании</w:t>
            </w:r>
          </w:p>
        </w:tc>
        <w:tc>
          <w:tcPr>
            <w:tcW w:w="1134" w:type="dxa"/>
          </w:tcPr>
          <w:p w:rsidR="000D0106" w:rsidRPr="009F6DB8" w:rsidRDefault="000D0106" w:rsidP="000D0106">
            <w:pPr>
              <w:jc w:val="center"/>
              <w:rPr>
                <w:color w:val="auto"/>
              </w:rPr>
            </w:pPr>
            <w:r w:rsidRPr="009F6DB8">
              <w:rPr>
                <w:color w:val="auto"/>
              </w:rPr>
              <w:t>%</w:t>
            </w:r>
          </w:p>
        </w:tc>
        <w:tc>
          <w:tcPr>
            <w:tcW w:w="992" w:type="dxa"/>
            <w:tcBorders>
              <w:left w:val="single" w:sz="4" w:space="0" w:color="auto"/>
            </w:tcBorders>
          </w:tcPr>
          <w:p w:rsidR="000D0106" w:rsidRPr="009F6DB8" w:rsidRDefault="000D0106" w:rsidP="000D0106">
            <w:pPr>
              <w:jc w:val="center"/>
              <w:rPr>
                <w:color w:val="auto"/>
              </w:rPr>
            </w:pPr>
            <w:r w:rsidRPr="009F6DB8">
              <w:rPr>
                <w:color w:val="auto"/>
              </w:rPr>
              <w:t>100</w:t>
            </w:r>
          </w:p>
        </w:tc>
        <w:tc>
          <w:tcPr>
            <w:tcW w:w="993" w:type="dxa"/>
          </w:tcPr>
          <w:p w:rsidR="000D0106" w:rsidRPr="009F6DB8" w:rsidRDefault="000D0106" w:rsidP="000D0106">
            <w:pPr>
              <w:jc w:val="center"/>
              <w:rPr>
                <w:color w:val="auto"/>
              </w:rPr>
            </w:pPr>
            <w:r w:rsidRPr="009F6DB8">
              <w:rPr>
                <w:color w:val="auto"/>
              </w:rPr>
              <w:t>100</w:t>
            </w:r>
          </w:p>
        </w:tc>
        <w:tc>
          <w:tcPr>
            <w:tcW w:w="992" w:type="dxa"/>
          </w:tcPr>
          <w:p w:rsidR="000D0106" w:rsidRPr="009F6DB8" w:rsidRDefault="000D0106" w:rsidP="000D0106">
            <w:pPr>
              <w:jc w:val="center"/>
              <w:rPr>
                <w:color w:val="auto"/>
              </w:rPr>
            </w:pPr>
            <w:r w:rsidRPr="009F6DB8">
              <w:rPr>
                <w:color w:val="auto"/>
              </w:rPr>
              <w:t>100</w:t>
            </w:r>
          </w:p>
        </w:tc>
      </w:tr>
      <w:tr w:rsidR="000D0106" w:rsidRPr="009F6DB8" w:rsidTr="000D0106">
        <w:tc>
          <w:tcPr>
            <w:tcW w:w="568" w:type="dxa"/>
          </w:tcPr>
          <w:p w:rsidR="000D0106" w:rsidRPr="009F6DB8" w:rsidRDefault="000D0106" w:rsidP="000D0106">
            <w:pPr>
              <w:jc w:val="center"/>
              <w:rPr>
                <w:color w:val="auto"/>
              </w:rPr>
            </w:pPr>
            <w:r w:rsidRPr="009F6DB8">
              <w:rPr>
                <w:color w:val="auto"/>
              </w:rPr>
              <w:t>3</w:t>
            </w:r>
          </w:p>
        </w:tc>
        <w:tc>
          <w:tcPr>
            <w:tcW w:w="4961" w:type="dxa"/>
          </w:tcPr>
          <w:p w:rsidR="000D0106" w:rsidRPr="009F6DB8" w:rsidRDefault="000D0106" w:rsidP="000D0106">
            <w:pPr>
              <w:rPr>
                <w:color w:val="auto"/>
              </w:rPr>
            </w:pPr>
            <w:r w:rsidRPr="009F6DB8">
              <w:rPr>
                <w:color w:val="auto"/>
              </w:rPr>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Pr>
          <w:p w:rsidR="000D0106" w:rsidRPr="009F6DB8" w:rsidRDefault="000D0106" w:rsidP="000D0106">
            <w:pPr>
              <w:jc w:val="center"/>
              <w:rPr>
                <w:color w:val="auto"/>
              </w:rPr>
            </w:pPr>
            <w:r w:rsidRPr="009F6DB8">
              <w:rPr>
                <w:color w:val="auto"/>
              </w:rPr>
              <w:t>%</w:t>
            </w:r>
          </w:p>
        </w:tc>
        <w:tc>
          <w:tcPr>
            <w:tcW w:w="992" w:type="dxa"/>
            <w:tcBorders>
              <w:left w:val="single" w:sz="4" w:space="0" w:color="auto"/>
            </w:tcBorders>
          </w:tcPr>
          <w:p w:rsidR="000D0106" w:rsidRPr="009F6DB8" w:rsidRDefault="000D0106" w:rsidP="000D0106">
            <w:pPr>
              <w:jc w:val="center"/>
              <w:rPr>
                <w:color w:val="auto"/>
              </w:rPr>
            </w:pPr>
            <w:r w:rsidRPr="009F6DB8">
              <w:rPr>
                <w:color w:val="auto"/>
              </w:rPr>
              <w:t>25</w:t>
            </w:r>
          </w:p>
        </w:tc>
        <w:tc>
          <w:tcPr>
            <w:tcW w:w="993" w:type="dxa"/>
          </w:tcPr>
          <w:p w:rsidR="000D0106" w:rsidRPr="009F6DB8" w:rsidRDefault="000D0106" w:rsidP="000D0106">
            <w:pPr>
              <w:jc w:val="center"/>
              <w:rPr>
                <w:color w:val="auto"/>
              </w:rPr>
            </w:pPr>
            <w:r w:rsidRPr="009F6DB8">
              <w:rPr>
                <w:color w:val="auto"/>
              </w:rPr>
              <w:t>22</w:t>
            </w:r>
          </w:p>
        </w:tc>
        <w:tc>
          <w:tcPr>
            <w:tcW w:w="992" w:type="dxa"/>
          </w:tcPr>
          <w:p w:rsidR="000D0106" w:rsidRPr="009F6DB8" w:rsidRDefault="000D0106" w:rsidP="000D0106">
            <w:pPr>
              <w:jc w:val="center"/>
              <w:rPr>
                <w:color w:val="auto"/>
              </w:rPr>
            </w:pPr>
            <w:r w:rsidRPr="009F6DB8">
              <w:rPr>
                <w:color w:val="auto"/>
              </w:rPr>
              <w:t>21</w:t>
            </w:r>
          </w:p>
        </w:tc>
      </w:tr>
      <w:tr w:rsidR="000D0106" w:rsidRPr="009F6DB8" w:rsidTr="000D0106">
        <w:tc>
          <w:tcPr>
            <w:tcW w:w="568" w:type="dxa"/>
          </w:tcPr>
          <w:p w:rsidR="000D0106" w:rsidRPr="009F6DB8" w:rsidRDefault="000D0106" w:rsidP="000D0106">
            <w:pPr>
              <w:jc w:val="center"/>
              <w:rPr>
                <w:color w:val="auto"/>
              </w:rPr>
            </w:pPr>
            <w:r w:rsidRPr="009F6DB8">
              <w:rPr>
                <w:color w:val="auto"/>
              </w:rPr>
              <w:t>4</w:t>
            </w:r>
          </w:p>
        </w:tc>
        <w:tc>
          <w:tcPr>
            <w:tcW w:w="4961" w:type="dxa"/>
          </w:tcPr>
          <w:p w:rsidR="000D0106" w:rsidRPr="009F6DB8" w:rsidRDefault="000D0106" w:rsidP="000D0106">
            <w:pPr>
              <w:rPr>
                <w:color w:val="auto"/>
              </w:rPr>
            </w:pPr>
            <w:r w:rsidRPr="009F6DB8">
              <w:rPr>
                <w:color w:val="auto"/>
                <w:spacing w:val="-6"/>
              </w:rPr>
              <w:t xml:space="preserve">Прирост протяженности автомобильной дороги по ул. Спортивная соответствующей  нормативным требованиям </w:t>
            </w:r>
            <w:r w:rsidRPr="009F6DB8">
              <w:rPr>
                <w:color w:val="auto"/>
                <w:spacing w:val="-6"/>
              </w:rPr>
              <w:br/>
              <w:t xml:space="preserve">к транспортно-эксплуатационным показателям, в результате  капитального ремонта </w:t>
            </w:r>
            <w:r w:rsidRPr="009F6DB8">
              <w:rPr>
                <w:color w:val="auto"/>
                <w:spacing w:val="-6"/>
              </w:rPr>
              <w:br/>
            </w:r>
          </w:p>
        </w:tc>
        <w:tc>
          <w:tcPr>
            <w:tcW w:w="1134" w:type="dxa"/>
          </w:tcPr>
          <w:p w:rsidR="000D0106" w:rsidRPr="009F6DB8" w:rsidRDefault="000D0106" w:rsidP="000D0106">
            <w:pPr>
              <w:jc w:val="center"/>
              <w:rPr>
                <w:color w:val="auto"/>
              </w:rPr>
            </w:pPr>
            <w:r w:rsidRPr="009F6DB8">
              <w:rPr>
                <w:color w:val="auto"/>
              </w:rPr>
              <w:t>км</w:t>
            </w:r>
          </w:p>
        </w:tc>
        <w:tc>
          <w:tcPr>
            <w:tcW w:w="992" w:type="dxa"/>
            <w:tcBorders>
              <w:left w:val="single" w:sz="4" w:space="0" w:color="auto"/>
            </w:tcBorders>
          </w:tcPr>
          <w:p w:rsidR="000D0106" w:rsidRPr="009F6DB8" w:rsidRDefault="000D0106" w:rsidP="000D0106">
            <w:pPr>
              <w:jc w:val="center"/>
              <w:rPr>
                <w:color w:val="auto"/>
              </w:rPr>
            </w:pPr>
            <w:r w:rsidRPr="009F6DB8">
              <w:rPr>
                <w:color w:val="auto"/>
              </w:rPr>
              <w:t>0,0</w:t>
            </w:r>
          </w:p>
        </w:tc>
        <w:tc>
          <w:tcPr>
            <w:tcW w:w="993" w:type="dxa"/>
          </w:tcPr>
          <w:p w:rsidR="000D0106" w:rsidRPr="009F6DB8" w:rsidRDefault="000D0106" w:rsidP="000D0106">
            <w:pPr>
              <w:rPr>
                <w:color w:val="auto"/>
              </w:rPr>
            </w:pPr>
            <w:r w:rsidRPr="009F6DB8">
              <w:rPr>
                <w:color w:val="auto"/>
              </w:rPr>
              <w:t>0,160</w:t>
            </w:r>
          </w:p>
        </w:tc>
        <w:tc>
          <w:tcPr>
            <w:tcW w:w="992" w:type="dxa"/>
          </w:tcPr>
          <w:p w:rsidR="000D0106" w:rsidRPr="009F6DB8" w:rsidRDefault="000D0106" w:rsidP="000D0106">
            <w:pPr>
              <w:jc w:val="center"/>
              <w:rPr>
                <w:color w:val="auto"/>
              </w:rPr>
            </w:pPr>
            <w:r w:rsidRPr="009F6DB8">
              <w:rPr>
                <w:color w:val="auto"/>
              </w:rPr>
              <w:t>0,0</w:t>
            </w:r>
          </w:p>
        </w:tc>
      </w:tr>
      <w:tr w:rsidR="000D0106" w:rsidRPr="009F6DB8" w:rsidTr="000D0106">
        <w:tc>
          <w:tcPr>
            <w:tcW w:w="568" w:type="dxa"/>
          </w:tcPr>
          <w:p w:rsidR="000D0106" w:rsidRPr="009F6DB8" w:rsidRDefault="000D0106" w:rsidP="000D0106">
            <w:pPr>
              <w:jc w:val="center"/>
              <w:rPr>
                <w:color w:val="auto"/>
              </w:rPr>
            </w:pPr>
            <w:r w:rsidRPr="009F6DB8">
              <w:rPr>
                <w:color w:val="auto"/>
              </w:rPr>
              <w:t>5</w:t>
            </w:r>
          </w:p>
        </w:tc>
        <w:tc>
          <w:tcPr>
            <w:tcW w:w="4961" w:type="dxa"/>
          </w:tcPr>
          <w:p w:rsidR="000D0106" w:rsidRPr="009F6DB8" w:rsidRDefault="000D0106" w:rsidP="000D0106">
            <w:pPr>
              <w:rPr>
                <w:color w:val="auto"/>
              </w:rPr>
            </w:pPr>
            <w:r w:rsidRPr="009F6DB8">
              <w:rPr>
                <w:color w:val="auto"/>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0D0106" w:rsidRPr="009F6DB8" w:rsidRDefault="000D0106" w:rsidP="000D0106">
            <w:pPr>
              <w:rPr>
                <w:color w:val="auto"/>
              </w:rPr>
            </w:pPr>
            <w:r w:rsidRPr="009F6DB8">
              <w:rPr>
                <w:color w:val="auto"/>
              </w:rPr>
              <w:t>показателям на 31 декабря отчетного года</w:t>
            </w:r>
          </w:p>
        </w:tc>
        <w:tc>
          <w:tcPr>
            <w:tcW w:w="1134" w:type="dxa"/>
          </w:tcPr>
          <w:p w:rsidR="000D0106" w:rsidRPr="009F6DB8" w:rsidRDefault="000D0106" w:rsidP="000D0106">
            <w:pPr>
              <w:jc w:val="center"/>
              <w:rPr>
                <w:color w:val="auto"/>
              </w:rPr>
            </w:pPr>
            <w:r w:rsidRPr="009F6DB8">
              <w:rPr>
                <w:color w:val="auto"/>
              </w:rPr>
              <w:t>км</w:t>
            </w:r>
          </w:p>
        </w:tc>
        <w:tc>
          <w:tcPr>
            <w:tcW w:w="992" w:type="dxa"/>
            <w:tcBorders>
              <w:left w:val="single" w:sz="4" w:space="0" w:color="auto"/>
            </w:tcBorders>
          </w:tcPr>
          <w:p w:rsidR="000D0106" w:rsidRPr="009F6DB8" w:rsidRDefault="000D0106" w:rsidP="000D0106">
            <w:pPr>
              <w:rPr>
                <w:color w:val="auto"/>
              </w:rPr>
            </w:pPr>
            <w:r w:rsidRPr="009F6DB8">
              <w:rPr>
                <w:color w:val="auto"/>
              </w:rPr>
              <w:t>0,0</w:t>
            </w:r>
          </w:p>
        </w:tc>
        <w:tc>
          <w:tcPr>
            <w:tcW w:w="993" w:type="dxa"/>
          </w:tcPr>
          <w:p w:rsidR="000D0106" w:rsidRPr="009F6DB8" w:rsidRDefault="000D0106" w:rsidP="000D0106">
            <w:pPr>
              <w:rPr>
                <w:color w:val="auto"/>
              </w:rPr>
            </w:pPr>
            <w:r w:rsidRPr="009F6DB8">
              <w:rPr>
                <w:color w:val="auto"/>
              </w:rPr>
              <w:t>26,338</w:t>
            </w:r>
          </w:p>
        </w:tc>
        <w:tc>
          <w:tcPr>
            <w:tcW w:w="992" w:type="dxa"/>
          </w:tcPr>
          <w:p w:rsidR="000D0106" w:rsidRPr="009F6DB8" w:rsidRDefault="000D0106" w:rsidP="000D0106">
            <w:pPr>
              <w:rPr>
                <w:color w:val="auto"/>
              </w:rPr>
            </w:pPr>
            <w:r w:rsidRPr="009F6DB8">
              <w:rPr>
                <w:color w:val="auto"/>
              </w:rPr>
              <w:t>26,498</w:t>
            </w:r>
          </w:p>
        </w:tc>
      </w:tr>
    </w:tbl>
    <w:p w:rsidR="000D0106" w:rsidRPr="009F6DB8" w:rsidRDefault="000D0106" w:rsidP="000D0106">
      <w:pPr>
        <w:jc w:val="center"/>
        <w:rPr>
          <w:color w:val="auto"/>
        </w:rPr>
      </w:pPr>
    </w:p>
    <w:p w:rsidR="000D0106" w:rsidRPr="009F6DB8" w:rsidRDefault="000D0106" w:rsidP="000D0106">
      <w:pPr>
        <w:jc w:val="center"/>
        <w:rPr>
          <w:b/>
          <w:color w:val="auto"/>
          <w:sz w:val="16"/>
          <w:szCs w:val="16"/>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678"/>
        <w:gridCol w:w="1134"/>
        <w:gridCol w:w="1134"/>
        <w:gridCol w:w="1134"/>
        <w:gridCol w:w="992"/>
      </w:tblGrid>
      <w:tr w:rsidR="000D0106" w:rsidRPr="009F6DB8" w:rsidTr="000D0106">
        <w:tc>
          <w:tcPr>
            <w:tcW w:w="568" w:type="dxa"/>
          </w:tcPr>
          <w:p w:rsidR="000D0106" w:rsidRPr="009F6DB8" w:rsidRDefault="000D0106" w:rsidP="000D0106">
            <w:pPr>
              <w:spacing w:line="0" w:lineRule="atLeast"/>
              <w:jc w:val="center"/>
              <w:rPr>
                <w:color w:val="auto"/>
              </w:rPr>
            </w:pPr>
            <w:r w:rsidRPr="009F6DB8">
              <w:rPr>
                <w:color w:val="auto"/>
              </w:rPr>
              <w:t xml:space="preserve">№ </w:t>
            </w:r>
          </w:p>
          <w:p w:rsidR="000D0106" w:rsidRPr="009F6DB8" w:rsidRDefault="000D0106" w:rsidP="000D0106">
            <w:pPr>
              <w:spacing w:line="0" w:lineRule="atLeast"/>
              <w:jc w:val="center"/>
              <w:rPr>
                <w:color w:val="auto"/>
              </w:rPr>
            </w:pPr>
            <w:r w:rsidRPr="009F6DB8">
              <w:rPr>
                <w:color w:val="auto"/>
              </w:rPr>
              <w:t>п/п</w:t>
            </w:r>
          </w:p>
        </w:tc>
        <w:tc>
          <w:tcPr>
            <w:tcW w:w="4678" w:type="dxa"/>
            <w:vAlign w:val="center"/>
          </w:tcPr>
          <w:p w:rsidR="000D0106" w:rsidRPr="009F6DB8" w:rsidRDefault="000D0106" w:rsidP="000D0106">
            <w:pPr>
              <w:spacing w:line="0" w:lineRule="atLeast"/>
              <w:jc w:val="center"/>
              <w:rPr>
                <w:color w:val="auto"/>
              </w:rPr>
            </w:pPr>
            <w:r w:rsidRPr="009F6DB8">
              <w:rPr>
                <w:color w:val="auto"/>
              </w:rPr>
              <w:t>Наименование показателя</w:t>
            </w:r>
          </w:p>
        </w:tc>
        <w:tc>
          <w:tcPr>
            <w:tcW w:w="1134" w:type="dxa"/>
          </w:tcPr>
          <w:p w:rsidR="000D0106" w:rsidRPr="009F6DB8" w:rsidRDefault="000D0106" w:rsidP="000D0106">
            <w:pPr>
              <w:spacing w:line="0" w:lineRule="atLeast"/>
              <w:jc w:val="center"/>
              <w:rPr>
                <w:color w:val="auto"/>
              </w:rPr>
            </w:pPr>
            <w:r w:rsidRPr="009F6DB8">
              <w:rPr>
                <w:color w:val="auto"/>
              </w:rPr>
              <w:t>Единица</w:t>
            </w:r>
          </w:p>
          <w:p w:rsidR="000D0106" w:rsidRPr="009F6DB8" w:rsidRDefault="000D0106" w:rsidP="000D0106">
            <w:pPr>
              <w:spacing w:line="0" w:lineRule="atLeast"/>
              <w:jc w:val="center"/>
              <w:rPr>
                <w:color w:val="auto"/>
              </w:rPr>
            </w:pPr>
            <w:r w:rsidRPr="009F6DB8">
              <w:rPr>
                <w:color w:val="auto"/>
              </w:rPr>
              <w:t>измерения</w:t>
            </w:r>
          </w:p>
        </w:tc>
        <w:tc>
          <w:tcPr>
            <w:tcW w:w="1134" w:type="dxa"/>
            <w:tcBorders>
              <w:left w:val="single" w:sz="4" w:space="0" w:color="auto"/>
            </w:tcBorders>
            <w:vAlign w:val="center"/>
          </w:tcPr>
          <w:p w:rsidR="000D0106" w:rsidRPr="009F6DB8" w:rsidRDefault="000D0106" w:rsidP="000D0106">
            <w:pPr>
              <w:spacing w:line="0" w:lineRule="atLeast"/>
              <w:jc w:val="center"/>
              <w:rPr>
                <w:color w:val="auto"/>
              </w:rPr>
            </w:pPr>
            <w:r w:rsidRPr="009F6DB8">
              <w:rPr>
                <w:color w:val="auto"/>
              </w:rPr>
              <w:t>2023г</w:t>
            </w:r>
          </w:p>
        </w:tc>
        <w:tc>
          <w:tcPr>
            <w:tcW w:w="1134" w:type="dxa"/>
            <w:vAlign w:val="center"/>
          </w:tcPr>
          <w:p w:rsidR="000D0106" w:rsidRPr="009F6DB8" w:rsidRDefault="000D0106" w:rsidP="000D0106">
            <w:pPr>
              <w:spacing w:line="0" w:lineRule="atLeast"/>
              <w:jc w:val="center"/>
              <w:rPr>
                <w:color w:val="auto"/>
              </w:rPr>
            </w:pPr>
            <w:r w:rsidRPr="009F6DB8">
              <w:rPr>
                <w:color w:val="auto"/>
              </w:rPr>
              <w:t>2024г</w:t>
            </w:r>
          </w:p>
        </w:tc>
        <w:tc>
          <w:tcPr>
            <w:tcW w:w="992" w:type="dxa"/>
            <w:vAlign w:val="center"/>
          </w:tcPr>
          <w:p w:rsidR="000D0106" w:rsidRPr="009F6DB8" w:rsidRDefault="000D0106" w:rsidP="000D0106">
            <w:pPr>
              <w:spacing w:line="0" w:lineRule="atLeast"/>
              <w:jc w:val="center"/>
              <w:rPr>
                <w:color w:val="auto"/>
              </w:rPr>
            </w:pPr>
            <w:r w:rsidRPr="009F6DB8">
              <w:rPr>
                <w:color w:val="auto"/>
              </w:rPr>
              <w:t>2025г</w:t>
            </w:r>
          </w:p>
        </w:tc>
      </w:tr>
      <w:tr w:rsidR="000D0106" w:rsidRPr="009F6DB8" w:rsidTr="000D0106">
        <w:tc>
          <w:tcPr>
            <w:tcW w:w="568" w:type="dxa"/>
          </w:tcPr>
          <w:p w:rsidR="000D0106" w:rsidRPr="009F6DB8" w:rsidRDefault="000D0106" w:rsidP="000D0106">
            <w:pPr>
              <w:jc w:val="center"/>
              <w:rPr>
                <w:color w:val="auto"/>
              </w:rPr>
            </w:pPr>
            <w:r w:rsidRPr="009F6DB8">
              <w:rPr>
                <w:color w:val="auto"/>
              </w:rPr>
              <w:t>1</w:t>
            </w:r>
          </w:p>
        </w:tc>
        <w:tc>
          <w:tcPr>
            <w:tcW w:w="4678" w:type="dxa"/>
          </w:tcPr>
          <w:p w:rsidR="000D0106" w:rsidRPr="009F6DB8" w:rsidRDefault="000D0106" w:rsidP="000D0106">
            <w:pPr>
              <w:rPr>
                <w:color w:val="auto"/>
              </w:rPr>
            </w:pPr>
            <w:r w:rsidRPr="009F6DB8">
              <w:rPr>
                <w:color w:val="auto"/>
              </w:rPr>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Pr>
          <w:p w:rsidR="000D0106" w:rsidRPr="009F6DB8" w:rsidRDefault="000D0106" w:rsidP="000D0106">
            <w:pPr>
              <w:jc w:val="center"/>
              <w:rPr>
                <w:color w:val="auto"/>
              </w:rPr>
            </w:pPr>
            <w:r w:rsidRPr="009F6DB8">
              <w:rPr>
                <w:color w:val="auto"/>
              </w:rPr>
              <w:t>%</w:t>
            </w:r>
          </w:p>
        </w:tc>
        <w:tc>
          <w:tcPr>
            <w:tcW w:w="1134" w:type="dxa"/>
            <w:tcBorders>
              <w:left w:val="single" w:sz="4" w:space="0" w:color="auto"/>
            </w:tcBorders>
          </w:tcPr>
          <w:p w:rsidR="000D0106" w:rsidRPr="009F6DB8" w:rsidRDefault="000D0106" w:rsidP="000D0106">
            <w:pPr>
              <w:jc w:val="center"/>
              <w:rPr>
                <w:color w:val="auto"/>
                <w:sz w:val="24"/>
                <w:szCs w:val="24"/>
              </w:rPr>
            </w:pPr>
            <w:r w:rsidRPr="009F6DB8">
              <w:rPr>
                <w:color w:val="auto"/>
                <w:sz w:val="24"/>
                <w:szCs w:val="24"/>
              </w:rPr>
              <w:t>18,5</w:t>
            </w:r>
          </w:p>
        </w:tc>
        <w:tc>
          <w:tcPr>
            <w:tcW w:w="1134" w:type="dxa"/>
          </w:tcPr>
          <w:p w:rsidR="000D0106" w:rsidRPr="009F6DB8" w:rsidRDefault="000D0106" w:rsidP="000D0106">
            <w:pPr>
              <w:jc w:val="center"/>
              <w:rPr>
                <w:color w:val="auto"/>
                <w:sz w:val="24"/>
                <w:szCs w:val="24"/>
              </w:rPr>
            </w:pPr>
            <w:r w:rsidRPr="009F6DB8">
              <w:rPr>
                <w:color w:val="auto"/>
                <w:sz w:val="24"/>
                <w:szCs w:val="24"/>
              </w:rPr>
              <w:t>18,5</w:t>
            </w:r>
          </w:p>
        </w:tc>
        <w:tc>
          <w:tcPr>
            <w:tcW w:w="992" w:type="dxa"/>
          </w:tcPr>
          <w:p w:rsidR="000D0106" w:rsidRPr="009F6DB8" w:rsidRDefault="000D0106" w:rsidP="000D0106">
            <w:pPr>
              <w:jc w:val="center"/>
              <w:rPr>
                <w:color w:val="auto"/>
                <w:sz w:val="24"/>
                <w:szCs w:val="24"/>
              </w:rPr>
            </w:pPr>
            <w:r w:rsidRPr="009F6DB8">
              <w:rPr>
                <w:color w:val="auto"/>
                <w:sz w:val="24"/>
                <w:szCs w:val="24"/>
              </w:rPr>
              <w:t>18,5</w:t>
            </w:r>
          </w:p>
        </w:tc>
      </w:tr>
      <w:tr w:rsidR="000D0106" w:rsidRPr="009F6DB8" w:rsidTr="000D0106">
        <w:tc>
          <w:tcPr>
            <w:tcW w:w="568" w:type="dxa"/>
          </w:tcPr>
          <w:p w:rsidR="000D0106" w:rsidRPr="009F6DB8" w:rsidRDefault="000D0106" w:rsidP="000D0106">
            <w:pPr>
              <w:jc w:val="center"/>
              <w:rPr>
                <w:color w:val="auto"/>
              </w:rPr>
            </w:pPr>
            <w:r w:rsidRPr="009F6DB8">
              <w:rPr>
                <w:color w:val="auto"/>
              </w:rPr>
              <w:t>2</w:t>
            </w:r>
          </w:p>
        </w:tc>
        <w:tc>
          <w:tcPr>
            <w:tcW w:w="4678" w:type="dxa"/>
          </w:tcPr>
          <w:p w:rsidR="000D0106" w:rsidRPr="009F6DB8" w:rsidRDefault="000D0106" w:rsidP="000D0106">
            <w:pPr>
              <w:rPr>
                <w:color w:val="auto"/>
              </w:rPr>
            </w:pPr>
            <w:r w:rsidRPr="009F6DB8">
              <w:rPr>
                <w:color w:val="auto"/>
              </w:rPr>
              <w:t>Доля автомобильных дорог общего пользования, находящихся на содержании</w:t>
            </w:r>
          </w:p>
        </w:tc>
        <w:tc>
          <w:tcPr>
            <w:tcW w:w="1134" w:type="dxa"/>
          </w:tcPr>
          <w:p w:rsidR="000D0106" w:rsidRPr="009F6DB8" w:rsidRDefault="000D0106" w:rsidP="000D0106">
            <w:pPr>
              <w:jc w:val="center"/>
              <w:rPr>
                <w:color w:val="auto"/>
              </w:rPr>
            </w:pPr>
            <w:r w:rsidRPr="009F6DB8">
              <w:rPr>
                <w:color w:val="auto"/>
              </w:rPr>
              <w:t>%</w:t>
            </w:r>
          </w:p>
        </w:tc>
        <w:tc>
          <w:tcPr>
            <w:tcW w:w="1134" w:type="dxa"/>
            <w:tcBorders>
              <w:left w:val="single" w:sz="4" w:space="0" w:color="auto"/>
            </w:tcBorders>
          </w:tcPr>
          <w:p w:rsidR="000D0106" w:rsidRPr="009F6DB8" w:rsidRDefault="000D0106" w:rsidP="000D0106">
            <w:pPr>
              <w:jc w:val="center"/>
              <w:rPr>
                <w:color w:val="auto"/>
              </w:rPr>
            </w:pPr>
            <w:r w:rsidRPr="009F6DB8">
              <w:rPr>
                <w:color w:val="auto"/>
                <w:sz w:val="24"/>
                <w:szCs w:val="24"/>
              </w:rPr>
              <w:t>100</w:t>
            </w:r>
          </w:p>
        </w:tc>
        <w:tc>
          <w:tcPr>
            <w:tcW w:w="1134" w:type="dxa"/>
          </w:tcPr>
          <w:p w:rsidR="000D0106" w:rsidRPr="009F6DB8" w:rsidRDefault="000D0106" w:rsidP="000D0106">
            <w:pPr>
              <w:jc w:val="center"/>
              <w:rPr>
                <w:color w:val="auto"/>
              </w:rPr>
            </w:pPr>
            <w:r w:rsidRPr="009F6DB8">
              <w:rPr>
                <w:color w:val="auto"/>
                <w:sz w:val="24"/>
                <w:szCs w:val="24"/>
              </w:rPr>
              <w:t>100</w:t>
            </w:r>
          </w:p>
        </w:tc>
        <w:tc>
          <w:tcPr>
            <w:tcW w:w="992" w:type="dxa"/>
          </w:tcPr>
          <w:p w:rsidR="000D0106" w:rsidRPr="009F6DB8" w:rsidRDefault="000D0106" w:rsidP="000D0106">
            <w:pPr>
              <w:jc w:val="center"/>
              <w:rPr>
                <w:color w:val="auto"/>
              </w:rPr>
            </w:pPr>
            <w:r w:rsidRPr="009F6DB8">
              <w:rPr>
                <w:color w:val="auto"/>
                <w:sz w:val="24"/>
                <w:szCs w:val="24"/>
              </w:rPr>
              <w:t>100</w:t>
            </w:r>
          </w:p>
        </w:tc>
      </w:tr>
      <w:tr w:rsidR="000D0106" w:rsidRPr="009F6DB8" w:rsidTr="000D0106">
        <w:tc>
          <w:tcPr>
            <w:tcW w:w="568" w:type="dxa"/>
          </w:tcPr>
          <w:p w:rsidR="000D0106" w:rsidRPr="009F6DB8" w:rsidRDefault="000D0106" w:rsidP="000D0106">
            <w:pPr>
              <w:jc w:val="center"/>
              <w:rPr>
                <w:color w:val="auto"/>
              </w:rPr>
            </w:pPr>
            <w:r w:rsidRPr="009F6DB8">
              <w:rPr>
                <w:color w:val="auto"/>
              </w:rPr>
              <w:t>3</w:t>
            </w:r>
          </w:p>
        </w:tc>
        <w:tc>
          <w:tcPr>
            <w:tcW w:w="4678" w:type="dxa"/>
          </w:tcPr>
          <w:p w:rsidR="000D0106" w:rsidRPr="009F6DB8" w:rsidRDefault="000D0106" w:rsidP="000D0106">
            <w:pPr>
              <w:rPr>
                <w:color w:val="auto"/>
              </w:rPr>
            </w:pPr>
            <w:r w:rsidRPr="009F6DB8">
              <w:rPr>
                <w:color w:val="auto"/>
              </w:rPr>
              <w:t xml:space="preserve">Протяженность сети  автомобильных  дорог общего пользования  местного значения  </w:t>
            </w:r>
          </w:p>
        </w:tc>
        <w:tc>
          <w:tcPr>
            <w:tcW w:w="1134" w:type="dxa"/>
          </w:tcPr>
          <w:p w:rsidR="000D0106" w:rsidRPr="009F6DB8" w:rsidRDefault="000D0106" w:rsidP="000D0106">
            <w:pPr>
              <w:rPr>
                <w:color w:val="auto"/>
              </w:rPr>
            </w:pPr>
            <w:r w:rsidRPr="009F6DB8">
              <w:rPr>
                <w:color w:val="auto"/>
              </w:rPr>
              <w:t xml:space="preserve">      км</w:t>
            </w:r>
          </w:p>
        </w:tc>
        <w:tc>
          <w:tcPr>
            <w:tcW w:w="1134" w:type="dxa"/>
            <w:tcBorders>
              <w:left w:val="single" w:sz="4" w:space="0" w:color="auto"/>
            </w:tcBorders>
          </w:tcPr>
          <w:p w:rsidR="000D0106" w:rsidRPr="009F6DB8" w:rsidRDefault="000D0106" w:rsidP="000D0106">
            <w:pPr>
              <w:jc w:val="center"/>
              <w:rPr>
                <w:color w:val="auto"/>
                <w:sz w:val="24"/>
                <w:szCs w:val="24"/>
              </w:rPr>
            </w:pPr>
            <w:r w:rsidRPr="009F6DB8">
              <w:rPr>
                <w:color w:val="auto"/>
                <w:sz w:val="24"/>
                <w:szCs w:val="24"/>
              </w:rPr>
              <w:t>35,45</w:t>
            </w:r>
          </w:p>
        </w:tc>
        <w:tc>
          <w:tcPr>
            <w:tcW w:w="1134" w:type="dxa"/>
          </w:tcPr>
          <w:p w:rsidR="000D0106" w:rsidRPr="009F6DB8" w:rsidRDefault="000D0106" w:rsidP="000D0106">
            <w:pPr>
              <w:jc w:val="center"/>
              <w:rPr>
                <w:color w:val="auto"/>
                <w:sz w:val="24"/>
                <w:szCs w:val="24"/>
              </w:rPr>
            </w:pPr>
            <w:r w:rsidRPr="009F6DB8">
              <w:rPr>
                <w:color w:val="auto"/>
                <w:sz w:val="24"/>
                <w:szCs w:val="24"/>
              </w:rPr>
              <w:t>35,45</w:t>
            </w:r>
          </w:p>
        </w:tc>
        <w:tc>
          <w:tcPr>
            <w:tcW w:w="992" w:type="dxa"/>
          </w:tcPr>
          <w:p w:rsidR="000D0106" w:rsidRPr="009F6DB8" w:rsidRDefault="000D0106" w:rsidP="000D0106">
            <w:pPr>
              <w:jc w:val="center"/>
              <w:rPr>
                <w:color w:val="auto"/>
                <w:sz w:val="24"/>
                <w:szCs w:val="24"/>
              </w:rPr>
            </w:pPr>
            <w:r w:rsidRPr="009F6DB8">
              <w:rPr>
                <w:color w:val="auto"/>
                <w:sz w:val="24"/>
                <w:szCs w:val="24"/>
              </w:rPr>
              <w:t>35,45</w:t>
            </w:r>
          </w:p>
        </w:tc>
      </w:tr>
      <w:tr w:rsidR="000D0106" w:rsidRPr="009F6DB8" w:rsidTr="000D0106">
        <w:tc>
          <w:tcPr>
            <w:tcW w:w="568" w:type="dxa"/>
          </w:tcPr>
          <w:p w:rsidR="000D0106" w:rsidRPr="009F6DB8" w:rsidRDefault="000D0106" w:rsidP="000D0106">
            <w:pPr>
              <w:jc w:val="center"/>
              <w:rPr>
                <w:color w:val="auto"/>
              </w:rPr>
            </w:pPr>
            <w:r w:rsidRPr="009F6DB8">
              <w:rPr>
                <w:color w:val="auto"/>
              </w:rPr>
              <w:t>4</w:t>
            </w:r>
          </w:p>
        </w:tc>
        <w:tc>
          <w:tcPr>
            <w:tcW w:w="4678" w:type="dxa"/>
          </w:tcPr>
          <w:p w:rsidR="000D0106" w:rsidRPr="009F6DB8" w:rsidRDefault="000D0106" w:rsidP="000D0106">
            <w:pPr>
              <w:rPr>
                <w:color w:val="auto"/>
              </w:rPr>
            </w:pPr>
            <w:r w:rsidRPr="009F6DB8">
              <w:rPr>
                <w:color w:val="auto"/>
                <w:spacing w:val="-6"/>
              </w:rPr>
              <w:t xml:space="preserve">Прирост протяженности автомобильных дорог общего пользования местного значения </w:t>
            </w:r>
            <w:r w:rsidRPr="009F6DB8">
              <w:rPr>
                <w:color w:val="auto"/>
                <w:spacing w:val="-6"/>
              </w:rPr>
              <w:br/>
              <w:t>на территории Комсомольского городского поселения соответствующих нормативным требованиям к транспортно-эксплуатационным показателям, в результате  капитального ремонта</w:t>
            </w:r>
          </w:p>
        </w:tc>
        <w:tc>
          <w:tcPr>
            <w:tcW w:w="1134" w:type="dxa"/>
          </w:tcPr>
          <w:p w:rsidR="000D0106" w:rsidRPr="009F6DB8" w:rsidRDefault="000D0106" w:rsidP="000D0106">
            <w:pPr>
              <w:rPr>
                <w:color w:val="auto"/>
              </w:rPr>
            </w:pPr>
            <w:r w:rsidRPr="009F6DB8">
              <w:rPr>
                <w:color w:val="auto"/>
              </w:rPr>
              <w:t xml:space="preserve">      км</w:t>
            </w:r>
          </w:p>
        </w:tc>
        <w:tc>
          <w:tcPr>
            <w:tcW w:w="1134" w:type="dxa"/>
          </w:tcPr>
          <w:p w:rsidR="000D0106" w:rsidRPr="009F6DB8" w:rsidRDefault="000D0106" w:rsidP="000D0106">
            <w:pPr>
              <w:jc w:val="center"/>
              <w:rPr>
                <w:color w:val="auto"/>
                <w:sz w:val="24"/>
                <w:szCs w:val="24"/>
              </w:rPr>
            </w:pPr>
            <w:r w:rsidRPr="009F6DB8">
              <w:rPr>
                <w:color w:val="auto"/>
                <w:sz w:val="24"/>
                <w:szCs w:val="24"/>
              </w:rPr>
              <w:t>0,883</w:t>
            </w:r>
          </w:p>
        </w:tc>
        <w:tc>
          <w:tcPr>
            <w:tcW w:w="1134" w:type="dxa"/>
          </w:tcPr>
          <w:p w:rsidR="000D0106" w:rsidRPr="009F6DB8" w:rsidRDefault="000D0106" w:rsidP="000D0106">
            <w:pPr>
              <w:jc w:val="center"/>
              <w:rPr>
                <w:color w:val="auto"/>
                <w:sz w:val="24"/>
                <w:szCs w:val="24"/>
              </w:rPr>
            </w:pPr>
            <w:r w:rsidRPr="009F6DB8">
              <w:rPr>
                <w:color w:val="auto"/>
                <w:sz w:val="24"/>
                <w:szCs w:val="24"/>
              </w:rPr>
              <w:t>0,00</w:t>
            </w:r>
          </w:p>
        </w:tc>
        <w:tc>
          <w:tcPr>
            <w:tcW w:w="992" w:type="dxa"/>
          </w:tcPr>
          <w:p w:rsidR="000D0106" w:rsidRPr="009F6DB8" w:rsidRDefault="000D0106" w:rsidP="000D0106">
            <w:pPr>
              <w:jc w:val="center"/>
              <w:rPr>
                <w:color w:val="auto"/>
                <w:sz w:val="24"/>
                <w:szCs w:val="24"/>
              </w:rPr>
            </w:pPr>
            <w:r w:rsidRPr="009F6DB8">
              <w:rPr>
                <w:color w:val="auto"/>
                <w:sz w:val="24"/>
                <w:szCs w:val="24"/>
              </w:rPr>
              <w:t>0,00</w:t>
            </w:r>
          </w:p>
        </w:tc>
      </w:tr>
      <w:tr w:rsidR="000D0106" w:rsidRPr="009F6DB8" w:rsidTr="000D0106">
        <w:tc>
          <w:tcPr>
            <w:tcW w:w="568" w:type="dxa"/>
          </w:tcPr>
          <w:p w:rsidR="000D0106" w:rsidRPr="009F6DB8" w:rsidRDefault="000D0106" w:rsidP="000D0106">
            <w:pPr>
              <w:jc w:val="center"/>
              <w:rPr>
                <w:color w:val="auto"/>
              </w:rPr>
            </w:pPr>
            <w:r w:rsidRPr="009F6DB8">
              <w:rPr>
                <w:color w:val="auto"/>
              </w:rPr>
              <w:t>5</w:t>
            </w:r>
          </w:p>
        </w:tc>
        <w:tc>
          <w:tcPr>
            <w:tcW w:w="4678" w:type="dxa"/>
          </w:tcPr>
          <w:p w:rsidR="000D0106" w:rsidRPr="009F6DB8" w:rsidRDefault="000D0106" w:rsidP="000D0106">
            <w:pPr>
              <w:rPr>
                <w:color w:val="auto"/>
              </w:rPr>
            </w:pPr>
            <w:r w:rsidRPr="009F6DB8">
              <w:rPr>
                <w:color w:val="auto"/>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0D0106" w:rsidRPr="009F6DB8" w:rsidRDefault="000D0106" w:rsidP="000D0106">
            <w:pPr>
              <w:rPr>
                <w:color w:val="auto"/>
                <w:spacing w:val="-6"/>
              </w:rPr>
            </w:pPr>
            <w:r w:rsidRPr="009F6DB8">
              <w:rPr>
                <w:color w:val="auto"/>
              </w:rPr>
              <w:t>показателям на 31 декабря отчетного года</w:t>
            </w:r>
          </w:p>
        </w:tc>
        <w:tc>
          <w:tcPr>
            <w:tcW w:w="1134" w:type="dxa"/>
          </w:tcPr>
          <w:p w:rsidR="000D0106" w:rsidRPr="009F6DB8" w:rsidRDefault="000D0106" w:rsidP="000D0106">
            <w:pPr>
              <w:jc w:val="center"/>
              <w:rPr>
                <w:color w:val="auto"/>
              </w:rPr>
            </w:pPr>
            <w:r w:rsidRPr="009F6DB8">
              <w:rPr>
                <w:color w:val="auto"/>
              </w:rPr>
              <w:t>км</w:t>
            </w:r>
          </w:p>
        </w:tc>
        <w:tc>
          <w:tcPr>
            <w:tcW w:w="1134" w:type="dxa"/>
          </w:tcPr>
          <w:p w:rsidR="000D0106" w:rsidRPr="009F6DB8" w:rsidRDefault="000D0106" w:rsidP="000D0106">
            <w:pPr>
              <w:jc w:val="center"/>
              <w:rPr>
                <w:color w:val="auto"/>
                <w:sz w:val="24"/>
                <w:szCs w:val="24"/>
              </w:rPr>
            </w:pPr>
            <w:r w:rsidRPr="009F6DB8">
              <w:rPr>
                <w:color w:val="auto"/>
                <w:sz w:val="24"/>
                <w:szCs w:val="24"/>
              </w:rPr>
              <w:t>28,883</w:t>
            </w:r>
          </w:p>
        </w:tc>
        <w:tc>
          <w:tcPr>
            <w:tcW w:w="1134" w:type="dxa"/>
          </w:tcPr>
          <w:p w:rsidR="000D0106" w:rsidRPr="009F6DB8" w:rsidRDefault="000D0106" w:rsidP="000D0106">
            <w:pPr>
              <w:jc w:val="center"/>
              <w:rPr>
                <w:color w:val="auto"/>
                <w:sz w:val="24"/>
                <w:szCs w:val="24"/>
              </w:rPr>
            </w:pPr>
            <w:r w:rsidRPr="009F6DB8">
              <w:rPr>
                <w:color w:val="auto"/>
                <w:sz w:val="24"/>
                <w:szCs w:val="24"/>
              </w:rPr>
              <w:t>0,00</w:t>
            </w:r>
          </w:p>
        </w:tc>
        <w:tc>
          <w:tcPr>
            <w:tcW w:w="992" w:type="dxa"/>
          </w:tcPr>
          <w:p w:rsidR="000D0106" w:rsidRPr="009F6DB8" w:rsidRDefault="000D0106" w:rsidP="000D0106">
            <w:pPr>
              <w:jc w:val="center"/>
              <w:rPr>
                <w:color w:val="auto"/>
                <w:sz w:val="24"/>
                <w:szCs w:val="24"/>
              </w:rPr>
            </w:pPr>
            <w:r w:rsidRPr="009F6DB8">
              <w:rPr>
                <w:color w:val="auto"/>
                <w:sz w:val="24"/>
                <w:szCs w:val="24"/>
              </w:rPr>
              <w:t>0,00</w:t>
            </w:r>
          </w:p>
        </w:tc>
      </w:tr>
    </w:tbl>
    <w:p w:rsidR="000D0106" w:rsidRPr="009F6DB8" w:rsidRDefault="000D0106" w:rsidP="000D0106">
      <w:pPr>
        <w:ind w:right="-143"/>
        <w:contextualSpacing/>
        <w:jc w:val="right"/>
        <w:rPr>
          <w:b/>
          <w:color w:val="auto"/>
          <w:sz w:val="16"/>
          <w:szCs w:val="16"/>
        </w:rPr>
      </w:pPr>
    </w:p>
    <w:p w:rsidR="000D0106" w:rsidRPr="009F6DB8" w:rsidRDefault="000D0106" w:rsidP="000D0106">
      <w:pPr>
        <w:ind w:left="1353"/>
        <w:contextualSpacing/>
        <w:rPr>
          <w:b/>
          <w:color w:val="auto"/>
        </w:rPr>
      </w:pPr>
    </w:p>
    <w:p w:rsidR="000D0106" w:rsidRPr="009F6DB8" w:rsidRDefault="000D0106" w:rsidP="000D0106">
      <w:pPr>
        <w:ind w:left="1353"/>
        <w:contextualSpacing/>
        <w:rPr>
          <w:b/>
          <w:color w:val="auto"/>
        </w:rPr>
      </w:pPr>
      <w:r w:rsidRPr="009F6DB8">
        <w:rPr>
          <w:b/>
          <w:color w:val="auto"/>
        </w:rPr>
        <w:t xml:space="preserve">Целевые индикаторы, характеризующие безопасность дорожного </w:t>
      </w:r>
    </w:p>
    <w:p w:rsidR="000D0106" w:rsidRPr="009F6DB8" w:rsidRDefault="000D0106" w:rsidP="000D0106">
      <w:pPr>
        <w:ind w:left="1353"/>
        <w:contextualSpacing/>
        <w:rPr>
          <w:b/>
          <w:color w:val="auto"/>
        </w:rPr>
      </w:pPr>
      <w:r w:rsidRPr="009F6DB8">
        <w:rPr>
          <w:b/>
          <w:color w:val="auto"/>
        </w:rPr>
        <w:t xml:space="preserve">движения на территории Комсомольского городского поселения </w:t>
      </w:r>
    </w:p>
    <w:p w:rsidR="000D0106" w:rsidRPr="009F6DB8" w:rsidRDefault="000D0106" w:rsidP="000D0106">
      <w:pPr>
        <w:ind w:left="1353"/>
        <w:contextualSpacing/>
        <w:rPr>
          <w:b/>
          <w:color w:val="auto"/>
        </w:rPr>
      </w:pPr>
      <w:r w:rsidRPr="009F6DB8">
        <w:rPr>
          <w:b/>
          <w:color w:val="auto"/>
        </w:rPr>
        <w:t xml:space="preserve"> </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253"/>
        <w:gridCol w:w="1134"/>
        <w:gridCol w:w="1134"/>
        <w:gridCol w:w="1134"/>
        <w:gridCol w:w="1134"/>
      </w:tblGrid>
      <w:tr w:rsidR="000D0106" w:rsidRPr="009F6DB8" w:rsidTr="000D0106">
        <w:tc>
          <w:tcPr>
            <w:tcW w:w="851" w:type="dxa"/>
          </w:tcPr>
          <w:p w:rsidR="000D0106" w:rsidRPr="009F6DB8" w:rsidRDefault="000D0106" w:rsidP="000D0106">
            <w:pPr>
              <w:ind w:left="-108" w:right="-143"/>
              <w:contextualSpacing/>
              <w:jc w:val="center"/>
              <w:rPr>
                <w:color w:val="auto"/>
              </w:rPr>
            </w:pPr>
            <w:r w:rsidRPr="009F6DB8">
              <w:rPr>
                <w:color w:val="auto"/>
              </w:rPr>
              <w:t>№  п/п</w:t>
            </w:r>
          </w:p>
        </w:tc>
        <w:tc>
          <w:tcPr>
            <w:tcW w:w="4253" w:type="dxa"/>
            <w:vAlign w:val="center"/>
          </w:tcPr>
          <w:p w:rsidR="000D0106" w:rsidRPr="009F6DB8" w:rsidRDefault="000D0106" w:rsidP="000D0106">
            <w:pPr>
              <w:ind w:right="-143"/>
              <w:contextualSpacing/>
              <w:jc w:val="center"/>
              <w:rPr>
                <w:color w:val="auto"/>
              </w:rPr>
            </w:pPr>
            <w:r w:rsidRPr="009F6DB8">
              <w:rPr>
                <w:color w:val="auto"/>
              </w:rPr>
              <w:t>Наименование показателя</w:t>
            </w:r>
          </w:p>
        </w:tc>
        <w:tc>
          <w:tcPr>
            <w:tcW w:w="1134" w:type="dxa"/>
          </w:tcPr>
          <w:p w:rsidR="000D0106" w:rsidRPr="009F6DB8" w:rsidRDefault="000D0106" w:rsidP="000D0106">
            <w:pPr>
              <w:ind w:left="-108" w:right="-143"/>
              <w:contextualSpacing/>
              <w:jc w:val="center"/>
              <w:rPr>
                <w:color w:val="auto"/>
              </w:rPr>
            </w:pPr>
            <w:r w:rsidRPr="009F6DB8">
              <w:rPr>
                <w:color w:val="auto"/>
              </w:rPr>
              <w:t>Ед. изм.</w:t>
            </w:r>
          </w:p>
        </w:tc>
        <w:tc>
          <w:tcPr>
            <w:tcW w:w="1134" w:type="dxa"/>
            <w:vAlign w:val="center"/>
          </w:tcPr>
          <w:p w:rsidR="000D0106" w:rsidRPr="009F6DB8" w:rsidRDefault="000D0106" w:rsidP="000D0106">
            <w:pPr>
              <w:ind w:right="-143"/>
              <w:contextualSpacing/>
              <w:jc w:val="center"/>
              <w:rPr>
                <w:color w:val="auto"/>
              </w:rPr>
            </w:pPr>
            <w:r w:rsidRPr="009F6DB8">
              <w:rPr>
                <w:color w:val="auto"/>
              </w:rPr>
              <w:t>2020г</w:t>
            </w:r>
          </w:p>
        </w:tc>
        <w:tc>
          <w:tcPr>
            <w:tcW w:w="1134" w:type="dxa"/>
            <w:tcBorders>
              <w:right w:val="single" w:sz="4" w:space="0" w:color="auto"/>
            </w:tcBorders>
            <w:vAlign w:val="center"/>
          </w:tcPr>
          <w:p w:rsidR="000D0106" w:rsidRPr="009F6DB8" w:rsidRDefault="000D0106" w:rsidP="000D0106">
            <w:pPr>
              <w:ind w:right="-143"/>
              <w:contextualSpacing/>
              <w:jc w:val="center"/>
              <w:rPr>
                <w:color w:val="auto"/>
              </w:rPr>
            </w:pPr>
            <w:r w:rsidRPr="009F6DB8">
              <w:rPr>
                <w:color w:val="auto"/>
              </w:rPr>
              <w:t>2021г</w:t>
            </w:r>
          </w:p>
        </w:tc>
        <w:tc>
          <w:tcPr>
            <w:tcW w:w="1134" w:type="dxa"/>
            <w:tcBorders>
              <w:left w:val="single" w:sz="4" w:space="0" w:color="auto"/>
            </w:tcBorders>
            <w:vAlign w:val="center"/>
          </w:tcPr>
          <w:p w:rsidR="000D0106" w:rsidRPr="009F6DB8" w:rsidRDefault="000D0106" w:rsidP="000D0106">
            <w:pPr>
              <w:ind w:right="-143"/>
              <w:contextualSpacing/>
              <w:jc w:val="center"/>
              <w:rPr>
                <w:color w:val="auto"/>
              </w:rPr>
            </w:pPr>
            <w:r w:rsidRPr="009F6DB8">
              <w:rPr>
                <w:color w:val="auto"/>
              </w:rPr>
              <w:t>2022г.</w:t>
            </w:r>
          </w:p>
        </w:tc>
      </w:tr>
      <w:tr w:rsidR="000D0106" w:rsidRPr="009F6DB8" w:rsidTr="000D0106">
        <w:tc>
          <w:tcPr>
            <w:tcW w:w="851" w:type="dxa"/>
          </w:tcPr>
          <w:p w:rsidR="000D0106" w:rsidRPr="009F6DB8" w:rsidRDefault="000D0106" w:rsidP="000D0106">
            <w:pPr>
              <w:ind w:right="-143"/>
              <w:contextualSpacing/>
              <w:jc w:val="center"/>
              <w:rPr>
                <w:color w:val="auto"/>
              </w:rPr>
            </w:pPr>
            <w:r w:rsidRPr="009F6DB8">
              <w:rPr>
                <w:color w:val="auto"/>
              </w:rPr>
              <w:t>1</w:t>
            </w:r>
          </w:p>
        </w:tc>
        <w:tc>
          <w:tcPr>
            <w:tcW w:w="4253" w:type="dxa"/>
          </w:tcPr>
          <w:p w:rsidR="000D0106" w:rsidRPr="009F6DB8" w:rsidRDefault="000D0106" w:rsidP="000D0106">
            <w:pPr>
              <w:ind w:right="-143"/>
              <w:contextualSpacing/>
              <w:rPr>
                <w:color w:val="auto"/>
              </w:rPr>
            </w:pPr>
            <w:r w:rsidRPr="009F6DB8">
              <w:rPr>
                <w:color w:val="auto"/>
              </w:rPr>
              <w:t>Количество пешеходных переходов, подлежащих окраске</w:t>
            </w:r>
          </w:p>
        </w:tc>
        <w:tc>
          <w:tcPr>
            <w:tcW w:w="1134" w:type="dxa"/>
          </w:tcPr>
          <w:p w:rsidR="000D0106" w:rsidRPr="009F6DB8" w:rsidRDefault="000D0106" w:rsidP="000D0106">
            <w:pPr>
              <w:ind w:right="-143"/>
              <w:contextualSpacing/>
              <w:jc w:val="center"/>
              <w:rPr>
                <w:color w:val="auto"/>
              </w:rPr>
            </w:pPr>
            <w:r w:rsidRPr="009F6DB8">
              <w:rPr>
                <w:color w:val="auto"/>
              </w:rPr>
              <w:t>шт.</w:t>
            </w:r>
          </w:p>
        </w:tc>
        <w:tc>
          <w:tcPr>
            <w:tcW w:w="1134" w:type="dxa"/>
          </w:tcPr>
          <w:p w:rsidR="000D0106" w:rsidRPr="009F6DB8" w:rsidRDefault="000D0106" w:rsidP="000D0106">
            <w:pPr>
              <w:ind w:right="-143"/>
              <w:contextualSpacing/>
              <w:jc w:val="center"/>
              <w:rPr>
                <w:color w:val="auto"/>
              </w:rPr>
            </w:pPr>
            <w:r w:rsidRPr="009F6DB8">
              <w:rPr>
                <w:color w:val="auto"/>
              </w:rPr>
              <w:t>30</w:t>
            </w:r>
          </w:p>
        </w:tc>
        <w:tc>
          <w:tcPr>
            <w:tcW w:w="1134" w:type="dxa"/>
            <w:tcBorders>
              <w:right w:val="single" w:sz="4" w:space="0" w:color="auto"/>
            </w:tcBorders>
          </w:tcPr>
          <w:p w:rsidR="000D0106" w:rsidRPr="009F6DB8" w:rsidRDefault="000D0106" w:rsidP="000D0106">
            <w:pPr>
              <w:ind w:right="-143"/>
              <w:contextualSpacing/>
              <w:jc w:val="center"/>
              <w:rPr>
                <w:color w:val="auto"/>
              </w:rPr>
            </w:pPr>
            <w:r w:rsidRPr="009F6DB8">
              <w:rPr>
                <w:color w:val="auto"/>
              </w:rPr>
              <w:t>30</w:t>
            </w:r>
          </w:p>
        </w:tc>
        <w:tc>
          <w:tcPr>
            <w:tcW w:w="1134" w:type="dxa"/>
            <w:tcBorders>
              <w:left w:val="single" w:sz="4" w:space="0" w:color="auto"/>
            </w:tcBorders>
          </w:tcPr>
          <w:p w:rsidR="000D0106" w:rsidRPr="009F6DB8" w:rsidRDefault="000D0106" w:rsidP="000D0106">
            <w:pPr>
              <w:ind w:right="-143"/>
              <w:contextualSpacing/>
              <w:jc w:val="center"/>
              <w:rPr>
                <w:color w:val="auto"/>
              </w:rPr>
            </w:pPr>
            <w:r w:rsidRPr="009F6DB8">
              <w:rPr>
                <w:color w:val="auto"/>
              </w:rPr>
              <w:t>30</w:t>
            </w:r>
          </w:p>
        </w:tc>
      </w:tr>
      <w:tr w:rsidR="000D0106" w:rsidRPr="009F6DB8" w:rsidTr="000D0106">
        <w:tc>
          <w:tcPr>
            <w:tcW w:w="851" w:type="dxa"/>
          </w:tcPr>
          <w:p w:rsidR="000D0106" w:rsidRPr="009F6DB8" w:rsidRDefault="000D0106" w:rsidP="000D0106">
            <w:pPr>
              <w:ind w:right="-143"/>
              <w:contextualSpacing/>
              <w:jc w:val="center"/>
              <w:rPr>
                <w:color w:val="auto"/>
              </w:rPr>
            </w:pPr>
            <w:r w:rsidRPr="009F6DB8">
              <w:rPr>
                <w:color w:val="auto"/>
              </w:rPr>
              <w:t xml:space="preserve">2 </w:t>
            </w:r>
          </w:p>
        </w:tc>
        <w:tc>
          <w:tcPr>
            <w:tcW w:w="4253" w:type="dxa"/>
          </w:tcPr>
          <w:p w:rsidR="000D0106" w:rsidRPr="009F6DB8" w:rsidRDefault="000D0106" w:rsidP="000D0106">
            <w:pPr>
              <w:ind w:right="-143"/>
              <w:contextualSpacing/>
              <w:rPr>
                <w:color w:val="auto"/>
              </w:rPr>
            </w:pPr>
            <w:r w:rsidRPr="009F6DB8">
              <w:rPr>
                <w:color w:val="auto"/>
              </w:rPr>
              <w:t>Количество нанесенной дорожной разметки</w:t>
            </w:r>
          </w:p>
        </w:tc>
        <w:tc>
          <w:tcPr>
            <w:tcW w:w="1134" w:type="dxa"/>
          </w:tcPr>
          <w:p w:rsidR="000D0106" w:rsidRPr="009F6DB8" w:rsidRDefault="000D0106" w:rsidP="000D0106">
            <w:pPr>
              <w:ind w:right="-143"/>
              <w:contextualSpacing/>
              <w:jc w:val="center"/>
              <w:rPr>
                <w:color w:val="auto"/>
              </w:rPr>
            </w:pPr>
            <w:r w:rsidRPr="009F6DB8">
              <w:rPr>
                <w:color w:val="auto"/>
              </w:rPr>
              <w:t>м2</w:t>
            </w:r>
          </w:p>
        </w:tc>
        <w:tc>
          <w:tcPr>
            <w:tcW w:w="1134" w:type="dxa"/>
          </w:tcPr>
          <w:p w:rsidR="000D0106" w:rsidRPr="009F6DB8" w:rsidRDefault="000D0106" w:rsidP="000D0106">
            <w:pPr>
              <w:ind w:right="-143"/>
              <w:contextualSpacing/>
              <w:jc w:val="center"/>
              <w:rPr>
                <w:color w:val="auto"/>
              </w:rPr>
            </w:pPr>
            <w:r w:rsidRPr="009F6DB8">
              <w:rPr>
                <w:color w:val="auto"/>
              </w:rPr>
              <w:t>871,58</w:t>
            </w:r>
          </w:p>
        </w:tc>
        <w:tc>
          <w:tcPr>
            <w:tcW w:w="1134" w:type="dxa"/>
            <w:tcBorders>
              <w:right w:val="single" w:sz="4" w:space="0" w:color="auto"/>
            </w:tcBorders>
          </w:tcPr>
          <w:p w:rsidR="000D0106" w:rsidRPr="009F6DB8" w:rsidRDefault="000D0106" w:rsidP="000D0106">
            <w:pPr>
              <w:ind w:right="-143"/>
              <w:contextualSpacing/>
              <w:jc w:val="center"/>
              <w:rPr>
                <w:color w:val="auto"/>
              </w:rPr>
            </w:pPr>
            <w:r w:rsidRPr="009F6DB8">
              <w:rPr>
                <w:color w:val="auto"/>
              </w:rPr>
              <w:t>874,58</w:t>
            </w:r>
          </w:p>
        </w:tc>
        <w:tc>
          <w:tcPr>
            <w:tcW w:w="1134" w:type="dxa"/>
            <w:tcBorders>
              <w:left w:val="single" w:sz="4" w:space="0" w:color="auto"/>
            </w:tcBorders>
          </w:tcPr>
          <w:p w:rsidR="000D0106" w:rsidRPr="009F6DB8" w:rsidRDefault="000D0106" w:rsidP="000D0106">
            <w:pPr>
              <w:ind w:right="-143"/>
              <w:contextualSpacing/>
              <w:jc w:val="center"/>
              <w:rPr>
                <w:color w:val="auto"/>
              </w:rPr>
            </w:pPr>
            <w:r w:rsidRPr="009F6DB8">
              <w:rPr>
                <w:color w:val="auto"/>
              </w:rPr>
              <w:t>950,18</w:t>
            </w:r>
          </w:p>
        </w:tc>
      </w:tr>
      <w:tr w:rsidR="000D0106" w:rsidRPr="009F6DB8" w:rsidTr="000D0106">
        <w:tc>
          <w:tcPr>
            <w:tcW w:w="851" w:type="dxa"/>
          </w:tcPr>
          <w:p w:rsidR="000D0106" w:rsidRPr="009F6DB8" w:rsidRDefault="000D0106" w:rsidP="000D0106">
            <w:pPr>
              <w:ind w:right="-143"/>
              <w:contextualSpacing/>
              <w:jc w:val="center"/>
              <w:rPr>
                <w:color w:val="auto"/>
              </w:rPr>
            </w:pPr>
            <w:r w:rsidRPr="009F6DB8">
              <w:rPr>
                <w:color w:val="auto"/>
              </w:rPr>
              <w:t>3</w:t>
            </w:r>
          </w:p>
        </w:tc>
        <w:tc>
          <w:tcPr>
            <w:tcW w:w="4253" w:type="dxa"/>
          </w:tcPr>
          <w:p w:rsidR="000D0106" w:rsidRPr="009F6DB8" w:rsidRDefault="000D0106" w:rsidP="000D0106">
            <w:pPr>
              <w:ind w:right="-143"/>
              <w:contextualSpacing/>
              <w:rPr>
                <w:color w:val="auto"/>
              </w:rPr>
            </w:pPr>
            <w:r w:rsidRPr="009F6DB8">
              <w:rPr>
                <w:color w:val="auto"/>
              </w:rPr>
              <w:t>Количество установленных пешеходных ограждений</w:t>
            </w:r>
          </w:p>
        </w:tc>
        <w:tc>
          <w:tcPr>
            <w:tcW w:w="1134" w:type="dxa"/>
          </w:tcPr>
          <w:p w:rsidR="000D0106" w:rsidRPr="009F6DB8" w:rsidRDefault="000D0106" w:rsidP="000D0106">
            <w:pPr>
              <w:ind w:right="-143"/>
              <w:contextualSpacing/>
              <w:jc w:val="center"/>
              <w:rPr>
                <w:color w:val="auto"/>
              </w:rPr>
            </w:pPr>
            <w:r w:rsidRPr="009F6DB8">
              <w:rPr>
                <w:color w:val="auto"/>
              </w:rPr>
              <w:t>м</w:t>
            </w:r>
          </w:p>
        </w:tc>
        <w:tc>
          <w:tcPr>
            <w:tcW w:w="1134" w:type="dxa"/>
          </w:tcPr>
          <w:p w:rsidR="000D0106" w:rsidRPr="009F6DB8" w:rsidRDefault="000D0106" w:rsidP="000D0106">
            <w:pPr>
              <w:ind w:right="-143"/>
              <w:contextualSpacing/>
              <w:jc w:val="center"/>
              <w:rPr>
                <w:color w:val="auto"/>
              </w:rPr>
            </w:pPr>
            <w:r w:rsidRPr="009F6DB8">
              <w:rPr>
                <w:color w:val="auto"/>
              </w:rPr>
              <w:t>212</w:t>
            </w:r>
          </w:p>
        </w:tc>
        <w:tc>
          <w:tcPr>
            <w:tcW w:w="1134" w:type="dxa"/>
            <w:tcBorders>
              <w:right w:val="single" w:sz="4" w:space="0" w:color="auto"/>
            </w:tcBorders>
          </w:tcPr>
          <w:p w:rsidR="000D0106" w:rsidRPr="009F6DB8" w:rsidRDefault="000D0106" w:rsidP="000D0106">
            <w:pPr>
              <w:ind w:right="-143"/>
              <w:contextualSpacing/>
              <w:jc w:val="center"/>
              <w:rPr>
                <w:color w:val="auto"/>
              </w:rPr>
            </w:pPr>
            <w:r w:rsidRPr="009F6DB8">
              <w:rPr>
                <w:color w:val="auto"/>
              </w:rPr>
              <w:t>-</w:t>
            </w:r>
          </w:p>
        </w:tc>
        <w:tc>
          <w:tcPr>
            <w:tcW w:w="1134" w:type="dxa"/>
            <w:tcBorders>
              <w:left w:val="single" w:sz="4" w:space="0" w:color="auto"/>
            </w:tcBorders>
          </w:tcPr>
          <w:p w:rsidR="000D0106" w:rsidRPr="009F6DB8" w:rsidRDefault="000D0106" w:rsidP="000D0106">
            <w:pPr>
              <w:ind w:right="-143"/>
              <w:contextualSpacing/>
              <w:jc w:val="center"/>
              <w:rPr>
                <w:color w:val="auto"/>
              </w:rPr>
            </w:pPr>
            <w:r w:rsidRPr="009F6DB8">
              <w:rPr>
                <w:color w:val="auto"/>
              </w:rPr>
              <w:t>-</w:t>
            </w:r>
          </w:p>
        </w:tc>
      </w:tr>
    </w:tbl>
    <w:p w:rsidR="000D0106" w:rsidRPr="009F6DB8" w:rsidRDefault="000D0106" w:rsidP="000D0106">
      <w:pPr>
        <w:ind w:right="-143"/>
        <w:contextualSpacing/>
        <w:jc w:val="right"/>
        <w:rPr>
          <w:b/>
          <w:color w:val="auto"/>
          <w:sz w:val="16"/>
          <w:szCs w:val="16"/>
        </w:rPr>
      </w:pPr>
    </w:p>
    <w:p w:rsidR="000D0106" w:rsidRPr="009F6DB8" w:rsidRDefault="000D0106" w:rsidP="000D0106">
      <w:pPr>
        <w:ind w:right="-143"/>
        <w:contextualSpacing/>
        <w:jc w:val="right"/>
        <w:rPr>
          <w:b/>
          <w:color w:val="auto"/>
          <w:sz w:val="16"/>
          <w:szCs w:val="16"/>
        </w:rPr>
      </w:pPr>
    </w:p>
    <w:p w:rsidR="000D0106" w:rsidRPr="009F6DB8" w:rsidRDefault="000D0106" w:rsidP="000D0106">
      <w:pPr>
        <w:ind w:right="-143"/>
        <w:contextualSpacing/>
        <w:jc w:val="right"/>
        <w:rPr>
          <w:b/>
          <w:color w:val="auto"/>
          <w:sz w:val="16"/>
          <w:szCs w:val="16"/>
        </w:rPr>
      </w:pPr>
    </w:p>
    <w:p w:rsidR="000D0106" w:rsidRPr="009F6DB8" w:rsidRDefault="000D0106" w:rsidP="000D0106">
      <w:pPr>
        <w:ind w:right="-143"/>
        <w:contextualSpacing/>
        <w:jc w:val="right"/>
        <w:rPr>
          <w:b/>
          <w:color w:val="auto"/>
          <w:sz w:val="16"/>
          <w:szCs w:val="16"/>
        </w:rPr>
      </w:pPr>
    </w:p>
    <w:p w:rsidR="000D0106" w:rsidRPr="009F6DB8" w:rsidRDefault="000D0106" w:rsidP="000D0106">
      <w:pPr>
        <w:ind w:right="-143"/>
        <w:contextualSpacing/>
        <w:jc w:val="right"/>
        <w:rPr>
          <w:b/>
          <w:color w:val="auto"/>
          <w:sz w:val="16"/>
          <w:szCs w:val="16"/>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678"/>
        <w:gridCol w:w="1134"/>
        <w:gridCol w:w="1134"/>
        <w:gridCol w:w="1134"/>
        <w:gridCol w:w="992"/>
      </w:tblGrid>
      <w:tr w:rsidR="000D0106" w:rsidRPr="009F6DB8" w:rsidTr="000D0106">
        <w:trPr>
          <w:trHeight w:val="403"/>
        </w:trPr>
        <w:tc>
          <w:tcPr>
            <w:tcW w:w="568" w:type="dxa"/>
          </w:tcPr>
          <w:p w:rsidR="000D0106" w:rsidRPr="009F6DB8" w:rsidRDefault="000D0106" w:rsidP="000D0106">
            <w:pPr>
              <w:ind w:left="-108" w:right="-143"/>
              <w:contextualSpacing/>
              <w:jc w:val="center"/>
              <w:rPr>
                <w:color w:val="auto"/>
              </w:rPr>
            </w:pPr>
            <w:r w:rsidRPr="009F6DB8">
              <w:rPr>
                <w:color w:val="auto"/>
              </w:rPr>
              <w:t>№</w:t>
            </w:r>
          </w:p>
          <w:p w:rsidR="000D0106" w:rsidRPr="009F6DB8" w:rsidRDefault="000D0106" w:rsidP="000D0106">
            <w:pPr>
              <w:ind w:left="-108" w:right="-143"/>
              <w:contextualSpacing/>
              <w:jc w:val="center"/>
              <w:rPr>
                <w:color w:val="auto"/>
              </w:rPr>
            </w:pPr>
            <w:r w:rsidRPr="009F6DB8">
              <w:rPr>
                <w:color w:val="auto"/>
              </w:rPr>
              <w:t xml:space="preserve"> п/п</w:t>
            </w:r>
          </w:p>
        </w:tc>
        <w:tc>
          <w:tcPr>
            <w:tcW w:w="4678" w:type="dxa"/>
          </w:tcPr>
          <w:p w:rsidR="000D0106" w:rsidRPr="009F6DB8" w:rsidRDefault="000D0106" w:rsidP="000D0106">
            <w:pPr>
              <w:ind w:right="-143"/>
              <w:contextualSpacing/>
              <w:jc w:val="center"/>
              <w:rPr>
                <w:color w:val="auto"/>
              </w:rPr>
            </w:pPr>
            <w:r w:rsidRPr="009F6DB8">
              <w:rPr>
                <w:color w:val="auto"/>
              </w:rPr>
              <w:t>Наименование целевого индикатора</w:t>
            </w:r>
          </w:p>
        </w:tc>
        <w:tc>
          <w:tcPr>
            <w:tcW w:w="1134" w:type="dxa"/>
          </w:tcPr>
          <w:p w:rsidR="000D0106" w:rsidRPr="009F6DB8" w:rsidRDefault="000D0106" w:rsidP="000D0106">
            <w:pPr>
              <w:ind w:left="-108" w:right="-108"/>
              <w:contextualSpacing/>
              <w:jc w:val="center"/>
              <w:rPr>
                <w:color w:val="auto"/>
              </w:rPr>
            </w:pPr>
            <w:r w:rsidRPr="009F6DB8">
              <w:rPr>
                <w:color w:val="auto"/>
              </w:rPr>
              <w:t>Единица измерения</w:t>
            </w:r>
          </w:p>
        </w:tc>
        <w:tc>
          <w:tcPr>
            <w:tcW w:w="1134" w:type="dxa"/>
          </w:tcPr>
          <w:p w:rsidR="000D0106" w:rsidRPr="009F6DB8" w:rsidRDefault="000D0106" w:rsidP="000D0106">
            <w:pPr>
              <w:ind w:right="-143"/>
              <w:contextualSpacing/>
              <w:jc w:val="center"/>
              <w:rPr>
                <w:color w:val="auto"/>
              </w:rPr>
            </w:pPr>
            <w:r w:rsidRPr="009F6DB8">
              <w:rPr>
                <w:color w:val="auto"/>
              </w:rPr>
              <w:t>2023г</w:t>
            </w:r>
          </w:p>
        </w:tc>
        <w:tc>
          <w:tcPr>
            <w:tcW w:w="1134" w:type="dxa"/>
            <w:tcBorders>
              <w:right w:val="single" w:sz="4" w:space="0" w:color="auto"/>
            </w:tcBorders>
          </w:tcPr>
          <w:p w:rsidR="000D0106" w:rsidRPr="009F6DB8" w:rsidRDefault="000D0106" w:rsidP="000D0106">
            <w:pPr>
              <w:ind w:left="-108" w:right="-108"/>
              <w:contextualSpacing/>
              <w:jc w:val="center"/>
              <w:rPr>
                <w:color w:val="auto"/>
              </w:rPr>
            </w:pPr>
            <w:r w:rsidRPr="009F6DB8">
              <w:rPr>
                <w:color w:val="auto"/>
              </w:rPr>
              <w:t>2024г</w:t>
            </w:r>
          </w:p>
        </w:tc>
        <w:tc>
          <w:tcPr>
            <w:tcW w:w="992" w:type="dxa"/>
            <w:tcBorders>
              <w:left w:val="single" w:sz="4" w:space="0" w:color="auto"/>
            </w:tcBorders>
          </w:tcPr>
          <w:p w:rsidR="000D0106" w:rsidRPr="009F6DB8" w:rsidRDefault="000D0106" w:rsidP="000D0106">
            <w:pPr>
              <w:ind w:right="-108"/>
              <w:contextualSpacing/>
              <w:jc w:val="center"/>
              <w:rPr>
                <w:color w:val="auto"/>
              </w:rPr>
            </w:pPr>
            <w:r w:rsidRPr="009F6DB8">
              <w:rPr>
                <w:color w:val="auto"/>
              </w:rPr>
              <w:t>2025г</w:t>
            </w:r>
          </w:p>
        </w:tc>
      </w:tr>
      <w:tr w:rsidR="000D0106" w:rsidRPr="009F6DB8" w:rsidTr="000D0106">
        <w:trPr>
          <w:trHeight w:val="1020"/>
        </w:trPr>
        <w:tc>
          <w:tcPr>
            <w:tcW w:w="568" w:type="dxa"/>
            <w:vAlign w:val="center"/>
          </w:tcPr>
          <w:p w:rsidR="000D0106" w:rsidRPr="009F6DB8" w:rsidRDefault="000D0106" w:rsidP="000D0106">
            <w:pPr>
              <w:ind w:left="-108" w:right="-143"/>
              <w:contextualSpacing/>
              <w:jc w:val="center"/>
              <w:rPr>
                <w:color w:val="auto"/>
              </w:rPr>
            </w:pPr>
            <w:r w:rsidRPr="009F6DB8">
              <w:rPr>
                <w:color w:val="auto"/>
              </w:rPr>
              <w:t>1</w:t>
            </w:r>
          </w:p>
        </w:tc>
        <w:tc>
          <w:tcPr>
            <w:tcW w:w="4678" w:type="dxa"/>
            <w:vAlign w:val="center"/>
          </w:tcPr>
          <w:p w:rsidR="000D0106" w:rsidRPr="009F6DB8" w:rsidRDefault="000D0106" w:rsidP="000D0106">
            <w:pPr>
              <w:rPr>
                <w:color w:val="auto"/>
              </w:rPr>
            </w:pPr>
            <w:r w:rsidRPr="009F6DB8">
              <w:rPr>
                <w:color w:val="auto"/>
              </w:rPr>
              <w:t>Количество пешеходных переходов, подлежащих окраске</w:t>
            </w:r>
          </w:p>
        </w:tc>
        <w:tc>
          <w:tcPr>
            <w:tcW w:w="1134" w:type="dxa"/>
            <w:vAlign w:val="center"/>
          </w:tcPr>
          <w:p w:rsidR="000D0106" w:rsidRPr="009F6DB8" w:rsidRDefault="000D0106" w:rsidP="000D0106">
            <w:pPr>
              <w:jc w:val="center"/>
              <w:rPr>
                <w:color w:val="auto"/>
              </w:rPr>
            </w:pPr>
            <w:r w:rsidRPr="009F6DB8">
              <w:rPr>
                <w:color w:val="auto"/>
              </w:rPr>
              <w:t>шт.</w:t>
            </w:r>
          </w:p>
        </w:tc>
        <w:tc>
          <w:tcPr>
            <w:tcW w:w="1134" w:type="dxa"/>
            <w:vAlign w:val="center"/>
          </w:tcPr>
          <w:p w:rsidR="000D0106" w:rsidRPr="009F6DB8" w:rsidRDefault="000D0106" w:rsidP="000D0106">
            <w:pPr>
              <w:jc w:val="center"/>
              <w:rPr>
                <w:color w:val="auto"/>
              </w:rPr>
            </w:pPr>
            <w:r w:rsidRPr="009F6DB8">
              <w:rPr>
                <w:color w:val="auto"/>
              </w:rPr>
              <w:t>30</w:t>
            </w:r>
          </w:p>
        </w:tc>
        <w:tc>
          <w:tcPr>
            <w:tcW w:w="1134" w:type="dxa"/>
            <w:tcBorders>
              <w:right w:val="single" w:sz="4" w:space="0" w:color="auto"/>
            </w:tcBorders>
            <w:vAlign w:val="center"/>
          </w:tcPr>
          <w:p w:rsidR="000D0106" w:rsidRPr="009F6DB8" w:rsidRDefault="000D0106" w:rsidP="000D0106">
            <w:pPr>
              <w:jc w:val="center"/>
              <w:rPr>
                <w:color w:val="auto"/>
              </w:rPr>
            </w:pPr>
          </w:p>
          <w:p w:rsidR="000D0106" w:rsidRPr="009F6DB8" w:rsidRDefault="000D0106" w:rsidP="000D0106">
            <w:pPr>
              <w:jc w:val="center"/>
              <w:rPr>
                <w:color w:val="auto"/>
              </w:rPr>
            </w:pPr>
            <w:r w:rsidRPr="009F6DB8">
              <w:rPr>
                <w:color w:val="auto"/>
              </w:rPr>
              <w:t>30</w:t>
            </w:r>
          </w:p>
          <w:p w:rsidR="000D0106" w:rsidRPr="009F6DB8" w:rsidRDefault="000D0106" w:rsidP="000D0106">
            <w:pPr>
              <w:jc w:val="center"/>
              <w:rPr>
                <w:color w:val="auto"/>
              </w:rPr>
            </w:pPr>
          </w:p>
        </w:tc>
        <w:tc>
          <w:tcPr>
            <w:tcW w:w="992" w:type="dxa"/>
            <w:tcBorders>
              <w:left w:val="single" w:sz="4" w:space="0" w:color="auto"/>
            </w:tcBorders>
            <w:vAlign w:val="center"/>
          </w:tcPr>
          <w:p w:rsidR="000D0106" w:rsidRPr="009F6DB8" w:rsidRDefault="000D0106" w:rsidP="000D0106">
            <w:pPr>
              <w:jc w:val="center"/>
              <w:rPr>
                <w:color w:val="auto"/>
              </w:rPr>
            </w:pPr>
            <w:r w:rsidRPr="009F6DB8">
              <w:rPr>
                <w:color w:val="auto"/>
              </w:rPr>
              <w:t>30</w:t>
            </w:r>
          </w:p>
        </w:tc>
      </w:tr>
      <w:tr w:rsidR="000D0106" w:rsidRPr="009F6DB8" w:rsidTr="000D0106">
        <w:trPr>
          <w:trHeight w:val="389"/>
        </w:trPr>
        <w:tc>
          <w:tcPr>
            <w:tcW w:w="568" w:type="dxa"/>
            <w:tcBorders>
              <w:bottom w:val="single" w:sz="4" w:space="0" w:color="000000"/>
            </w:tcBorders>
          </w:tcPr>
          <w:p w:rsidR="000D0106" w:rsidRPr="009F6DB8" w:rsidRDefault="000D0106" w:rsidP="000D0106">
            <w:pPr>
              <w:ind w:left="-108" w:right="-143"/>
              <w:contextualSpacing/>
              <w:jc w:val="center"/>
              <w:rPr>
                <w:color w:val="auto"/>
              </w:rPr>
            </w:pPr>
            <w:r w:rsidRPr="009F6DB8">
              <w:rPr>
                <w:color w:val="auto"/>
              </w:rPr>
              <w:t xml:space="preserve">2 </w:t>
            </w:r>
          </w:p>
        </w:tc>
        <w:tc>
          <w:tcPr>
            <w:tcW w:w="4678" w:type="dxa"/>
            <w:tcBorders>
              <w:bottom w:val="single" w:sz="4" w:space="0" w:color="000000"/>
            </w:tcBorders>
          </w:tcPr>
          <w:p w:rsidR="000D0106" w:rsidRPr="009F6DB8" w:rsidRDefault="000D0106" w:rsidP="000D0106">
            <w:pPr>
              <w:ind w:right="-143"/>
              <w:contextualSpacing/>
              <w:rPr>
                <w:color w:val="auto"/>
              </w:rPr>
            </w:pPr>
            <w:r w:rsidRPr="009F6DB8">
              <w:rPr>
                <w:color w:val="auto"/>
              </w:rPr>
              <w:t>Количество нанесенной дорожной разметки</w:t>
            </w:r>
          </w:p>
        </w:tc>
        <w:tc>
          <w:tcPr>
            <w:tcW w:w="1134" w:type="dxa"/>
            <w:tcBorders>
              <w:bottom w:val="single" w:sz="4" w:space="0" w:color="000000"/>
            </w:tcBorders>
          </w:tcPr>
          <w:p w:rsidR="000D0106" w:rsidRPr="009F6DB8" w:rsidRDefault="000D0106" w:rsidP="000D0106">
            <w:pPr>
              <w:ind w:right="-143"/>
              <w:contextualSpacing/>
              <w:jc w:val="center"/>
              <w:rPr>
                <w:color w:val="auto"/>
              </w:rPr>
            </w:pPr>
            <w:r w:rsidRPr="009F6DB8">
              <w:rPr>
                <w:color w:val="auto"/>
              </w:rPr>
              <w:t>м2</w:t>
            </w:r>
          </w:p>
        </w:tc>
        <w:tc>
          <w:tcPr>
            <w:tcW w:w="1134" w:type="dxa"/>
            <w:tcBorders>
              <w:bottom w:val="single" w:sz="4" w:space="0" w:color="000000"/>
            </w:tcBorders>
          </w:tcPr>
          <w:p w:rsidR="000D0106" w:rsidRPr="009F6DB8" w:rsidRDefault="000D0106" w:rsidP="000D0106">
            <w:pPr>
              <w:ind w:right="-143"/>
              <w:contextualSpacing/>
              <w:jc w:val="center"/>
              <w:rPr>
                <w:color w:val="auto"/>
              </w:rPr>
            </w:pPr>
            <w:r w:rsidRPr="009F6DB8">
              <w:rPr>
                <w:color w:val="auto"/>
              </w:rPr>
              <w:t>950,18</w:t>
            </w:r>
          </w:p>
        </w:tc>
        <w:tc>
          <w:tcPr>
            <w:tcW w:w="1134" w:type="dxa"/>
            <w:tcBorders>
              <w:bottom w:val="single" w:sz="4" w:space="0" w:color="000000"/>
              <w:right w:val="single" w:sz="4" w:space="0" w:color="auto"/>
            </w:tcBorders>
          </w:tcPr>
          <w:p w:rsidR="000D0106" w:rsidRPr="009F6DB8" w:rsidRDefault="000D0106" w:rsidP="000D0106">
            <w:pPr>
              <w:ind w:left="-108" w:right="-108"/>
              <w:contextualSpacing/>
              <w:jc w:val="center"/>
              <w:rPr>
                <w:color w:val="auto"/>
              </w:rPr>
            </w:pPr>
            <w:r w:rsidRPr="009F6DB8">
              <w:rPr>
                <w:color w:val="auto"/>
              </w:rPr>
              <w:t>950,18</w:t>
            </w:r>
          </w:p>
        </w:tc>
        <w:tc>
          <w:tcPr>
            <w:tcW w:w="992" w:type="dxa"/>
            <w:tcBorders>
              <w:left w:val="single" w:sz="4" w:space="0" w:color="auto"/>
              <w:bottom w:val="single" w:sz="4" w:space="0" w:color="000000"/>
            </w:tcBorders>
          </w:tcPr>
          <w:p w:rsidR="000D0106" w:rsidRPr="009F6DB8" w:rsidRDefault="000D0106" w:rsidP="000D0106">
            <w:pPr>
              <w:ind w:right="-108"/>
              <w:contextualSpacing/>
              <w:jc w:val="center"/>
              <w:rPr>
                <w:color w:val="auto"/>
              </w:rPr>
            </w:pPr>
            <w:r w:rsidRPr="009F6DB8">
              <w:rPr>
                <w:color w:val="auto"/>
              </w:rPr>
              <w:t>950,18</w:t>
            </w:r>
          </w:p>
        </w:tc>
      </w:tr>
      <w:tr w:rsidR="000D0106" w:rsidRPr="009F6DB8" w:rsidTr="000D0106">
        <w:tc>
          <w:tcPr>
            <w:tcW w:w="568" w:type="dxa"/>
          </w:tcPr>
          <w:p w:rsidR="000D0106" w:rsidRPr="009F6DB8" w:rsidRDefault="000D0106" w:rsidP="000D0106">
            <w:pPr>
              <w:ind w:left="-108" w:right="-143"/>
              <w:contextualSpacing/>
              <w:jc w:val="center"/>
              <w:rPr>
                <w:color w:val="auto"/>
              </w:rPr>
            </w:pPr>
            <w:r w:rsidRPr="009F6DB8">
              <w:rPr>
                <w:color w:val="auto"/>
              </w:rPr>
              <w:t>3</w:t>
            </w:r>
          </w:p>
        </w:tc>
        <w:tc>
          <w:tcPr>
            <w:tcW w:w="4678" w:type="dxa"/>
          </w:tcPr>
          <w:p w:rsidR="000D0106" w:rsidRPr="009F6DB8" w:rsidRDefault="000D0106" w:rsidP="000D0106">
            <w:pPr>
              <w:ind w:right="-143"/>
              <w:contextualSpacing/>
              <w:rPr>
                <w:color w:val="auto"/>
              </w:rPr>
            </w:pPr>
            <w:r w:rsidRPr="009F6DB8">
              <w:rPr>
                <w:color w:val="auto"/>
              </w:rPr>
              <w:t>Количество установленных пешеходных ограждений</w:t>
            </w:r>
          </w:p>
        </w:tc>
        <w:tc>
          <w:tcPr>
            <w:tcW w:w="1134" w:type="dxa"/>
          </w:tcPr>
          <w:p w:rsidR="000D0106" w:rsidRPr="009F6DB8" w:rsidRDefault="000D0106" w:rsidP="000D0106">
            <w:pPr>
              <w:ind w:right="-143"/>
              <w:contextualSpacing/>
              <w:jc w:val="center"/>
              <w:rPr>
                <w:color w:val="auto"/>
              </w:rPr>
            </w:pPr>
            <w:r w:rsidRPr="009F6DB8">
              <w:rPr>
                <w:color w:val="auto"/>
              </w:rPr>
              <w:t>м</w:t>
            </w:r>
          </w:p>
        </w:tc>
        <w:tc>
          <w:tcPr>
            <w:tcW w:w="1134" w:type="dxa"/>
          </w:tcPr>
          <w:p w:rsidR="000D0106" w:rsidRPr="009F6DB8" w:rsidRDefault="000D0106" w:rsidP="000D0106">
            <w:pPr>
              <w:ind w:right="-143"/>
              <w:contextualSpacing/>
              <w:jc w:val="center"/>
              <w:rPr>
                <w:color w:val="auto"/>
              </w:rPr>
            </w:pPr>
            <w:r w:rsidRPr="009F6DB8">
              <w:rPr>
                <w:color w:val="auto"/>
              </w:rPr>
              <w:t>-</w:t>
            </w:r>
          </w:p>
        </w:tc>
        <w:tc>
          <w:tcPr>
            <w:tcW w:w="1134" w:type="dxa"/>
            <w:tcBorders>
              <w:right w:val="single" w:sz="4" w:space="0" w:color="auto"/>
            </w:tcBorders>
          </w:tcPr>
          <w:p w:rsidR="000D0106" w:rsidRPr="009F6DB8" w:rsidRDefault="000D0106" w:rsidP="000D0106">
            <w:pPr>
              <w:ind w:left="-108" w:right="-108"/>
              <w:contextualSpacing/>
              <w:jc w:val="center"/>
              <w:rPr>
                <w:color w:val="auto"/>
              </w:rPr>
            </w:pPr>
            <w:r w:rsidRPr="009F6DB8">
              <w:rPr>
                <w:color w:val="auto"/>
              </w:rPr>
              <w:t>-</w:t>
            </w:r>
          </w:p>
        </w:tc>
        <w:tc>
          <w:tcPr>
            <w:tcW w:w="992" w:type="dxa"/>
            <w:tcBorders>
              <w:left w:val="single" w:sz="4" w:space="0" w:color="auto"/>
            </w:tcBorders>
          </w:tcPr>
          <w:p w:rsidR="000D0106" w:rsidRPr="009F6DB8" w:rsidRDefault="000D0106" w:rsidP="000D0106">
            <w:pPr>
              <w:ind w:right="-108"/>
              <w:contextualSpacing/>
              <w:jc w:val="center"/>
              <w:rPr>
                <w:color w:val="auto"/>
              </w:rPr>
            </w:pPr>
            <w:r w:rsidRPr="009F6DB8">
              <w:rPr>
                <w:color w:val="auto"/>
              </w:rPr>
              <w:t>-</w:t>
            </w:r>
          </w:p>
        </w:tc>
      </w:tr>
      <w:tr w:rsidR="000D0106" w:rsidRPr="009F6DB8" w:rsidTr="000D0106">
        <w:tc>
          <w:tcPr>
            <w:tcW w:w="568" w:type="dxa"/>
            <w:tcBorders>
              <w:bottom w:val="single" w:sz="4" w:space="0" w:color="auto"/>
            </w:tcBorders>
          </w:tcPr>
          <w:p w:rsidR="000D0106" w:rsidRPr="009F6DB8" w:rsidRDefault="000D0106" w:rsidP="000D0106">
            <w:pPr>
              <w:ind w:left="-108" w:right="-143"/>
              <w:contextualSpacing/>
              <w:jc w:val="center"/>
              <w:rPr>
                <w:color w:val="auto"/>
              </w:rPr>
            </w:pPr>
            <w:r w:rsidRPr="009F6DB8">
              <w:rPr>
                <w:color w:val="auto"/>
              </w:rPr>
              <w:t>4.</w:t>
            </w:r>
          </w:p>
        </w:tc>
        <w:tc>
          <w:tcPr>
            <w:tcW w:w="4678" w:type="dxa"/>
            <w:tcBorders>
              <w:bottom w:val="single" w:sz="4" w:space="0" w:color="auto"/>
            </w:tcBorders>
          </w:tcPr>
          <w:p w:rsidR="000D0106" w:rsidRPr="009F6DB8" w:rsidRDefault="000D0106" w:rsidP="000D0106">
            <w:pPr>
              <w:ind w:right="-143"/>
              <w:contextualSpacing/>
              <w:rPr>
                <w:color w:val="auto"/>
              </w:rPr>
            </w:pPr>
            <w:r w:rsidRPr="009F6DB8">
              <w:rPr>
                <w:color w:val="auto"/>
              </w:rPr>
              <w:t>Количество установленных дорожных знаков</w:t>
            </w:r>
          </w:p>
        </w:tc>
        <w:tc>
          <w:tcPr>
            <w:tcW w:w="1134" w:type="dxa"/>
            <w:tcBorders>
              <w:bottom w:val="single" w:sz="4" w:space="0" w:color="auto"/>
            </w:tcBorders>
          </w:tcPr>
          <w:p w:rsidR="000D0106" w:rsidRPr="009F6DB8" w:rsidRDefault="000D0106" w:rsidP="000D0106">
            <w:pPr>
              <w:ind w:right="-143"/>
              <w:contextualSpacing/>
              <w:jc w:val="center"/>
              <w:rPr>
                <w:color w:val="auto"/>
              </w:rPr>
            </w:pPr>
            <w:r w:rsidRPr="009F6DB8">
              <w:rPr>
                <w:color w:val="auto"/>
              </w:rPr>
              <w:t>шт.</w:t>
            </w:r>
          </w:p>
        </w:tc>
        <w:tc>
          <w:tcPr>
            <w:tcW w:w="1134" w:type="dxa"/>
            <w:tcBorders>
              <w:bottom w:val="single" w:sz="4" w:space="0" w:color="auto"/>
            </w:tcBorders>
          </w:tcPr>
          <w:p w:rsidR="000D0106" w:rsidRPr="009F6DB8" w:rsidRDefault="000D0106" w:rsidP="000D0106">
            <w:pPr>
              <w:ind w:right="-143"/>
              <w:contextualSpacing/>
              <w:jc w:val="center"/>
              <w:rPr>
                <w:color w:val="auto"/>
              </w:rPr>
            </w:pPr>
            <w:r w:rsidRPr="009F6DB8">
              <w:rPr>
                <w:color w:val="auto"/>
              </w:rPr>
              <w:t>-</w:t>
            </w:r>
          </w:p>
        </w:tc>
        <w:tc>
          <w:tcPr>
            <w:tcW w:w="1134" w:type="dxa"/>
            <w:tcBorders>
              <w:bottom w:val="single" w:sz="4" w:space="0" w:color="auto"/>
              <w:right w:val="single" w:sz="4" w:space="0" w:color="auto"/>
            </w:tcBorders>
          </w:tcPr>
          <w:p w:rsidR="000D0106" w:rsidRPr="009F6DB8" w:rsidRDefault="000D0106" w:rsidP="000D0106">
            <w:pPr>
              <w:ind w:left="-108" w:right="-108"/>
              <w:contextualSpacing/>
              <w:jc w:val="center"/>
              <w:rPr>
                <w:color w:val="auto"/>
              </w:rPr>
            </w:pPr>
            <w:r w:rsidRPr="009F6DB8">
              <w:rPr>
                <w:color w:val="auto"/>
              </w:rPr>
              <w:t>-</w:t>
            </w:r>
          </w:p>
        </w:tc>
        <w:tc>
          <w:tcPr>
            <w:tcW w:w="992" w:type="dxa"/>
            <w:tcBorders>
              <w:left w:val="single" w:sz="4" w:space="0" w:color="auto"/>
              <w:bottom w:val="single" w:sz="4" w:space="0" w:color="auto"/>
            </w:tcBorders>
          </w:tcPr>
          <w:p w:rsidR="000D0106" w:rsidRPr="009F6DB8" w:rsidRDefault="000D0106" w:rsidP="000D0106">
            <w:pPr>
              <w:ind w:right="-108"/>
              <w:contextualSpacing/>
              <w:jc w:val="center"/>
              <w:rPr>
                <w:color w:val="auto"/>
              </w:rPr>
            </w:pPr>
            <w:r w:rsidRPr="009F6DB8">
              <w:rPr>
                <w:color w:val="auto"/>
              </w:rPr>
              <w:t>-</w:t>
            </w:r>
          </w:p>
        </w:tc>
      </w:tr>
    </w:tbl>
    <w:p w:rsidR="000D0106" w:rsidRPr="009F6DB8" w:rsidRDefault="000D0106" w:rsidP="000D0106">
      <w:pPr>
        <w:tabs>
          <w:tab w:val="left" w:pos="3230"/>
        </w:tabs>
        <w:spacing w:line="0" w:lineRule="atLeast"/>
        <w:jc w:val="center"/>
        <w:rPr>
          <w:b/>
          <w:color w:val="auto"/>
          <w:sz w:val="24"/>
          <w:szCs w:val="24"/>
        </w:rPr>
      </w:pPr>
    </w:p>
    <w:p w:rsidR="000D0106" w:rsidRPr="009F6DB8" w:rsidRDefault="000D0106" w:rsidP="000D0106">
      <w:pPr>
        <w:tabs>
          <w:tab w:val="left" w:pos="3230"/>
        </w:tabs>
        <w:spacing w:line="0" w:lineRule="atLeast"/>
        <w:jc w:val="center"/>
        <w:rPr>
          <w:b/>
          <w:color w:val="auto"/>
          <w:sz w:val="24"/>
          <w:szCs w:val="24"/>
        </w:rPr>
      </w:pPr>
    </w:p>
    <w:p w:rsidR="000D0106" w:rsidRPr="009F6DB8" w:rsidRDefault="000D0106" w:rsidP="000D0106">
      <w:pPr>
        <w:tabs>
          <w:tab w:val="left" w:pos="3230"/>
        </w:tabs>
        <w:spacing w:line="0" w:lineRule="atLeast"/>
        <w:jc w:val="center"/>
        <w:rPr>
          <w:b/>
          <w:color w:val="auto"/>
          <w:sz w:val="24"/>
          <w:szCs w:val="24"/>
        </w:rPr>
      </w:pPr>
    </w:p>
    <w:p w:rsidR="000D0106" w:rsidRPr="009F6DB8" w:rsidRDefault="000D0106" w:rsidP="000D0106">
      <w:pPr>
        <w:tabs>
          <w:tab w:val="left" w:pos="3230"/>
        </w:tabs>
        <w:spacing w:line="0" w:lineRule="atLeast"/>
        <w:jc w:val="center"/>
        <w:rPr>
          <w:b/>
          <w:color w:val="auto"/>
          <w:sz w:val="24"/>
          <w:szCs w:val="24"/>
        </w:rPr>
      </w:pPr>
    </w:p>
    <w:p w:rsidR="000D0106" w:rsidRPr="009F6DB8" w:rsidRDefault="000D0106" w:rsidP="000D0106">
      <w:pPr>
        <w:tabs>
          <w:tab w:val="left" w:pos="3230"/>
        </w:tabs>
        <w:spacing w:line="0" w:lineRule="atLeast"/>
        <w:jc w:val="center"/>
        <w:rPr>
          <w:b/>
          <w:color w:val="auto"/>
          <w:sz w:val="24"/>
          <w:szCs w:val="24"/>
        </w:rPr>
      </w:pPr>
      <w:r w:rsidRPr="009F6DB8">
        <w:rPr>
          <w:b/>
          <w:color w:val="auto"/>
          <w:sz w:val="24"/>
          <w:szCs w:val="24"/>
        </w:rPr>
        <w:t>3.2. Ожидаемые результаты реализации муниципальной программы</w:t>
      </w:r>
    </w:p>
    <w:p w:rsidR="000D0106" w:rsidRPr="009F6DB8" w:rsidRDefault="000D0106" w:rsidP="000D0106">
      <w:pPr>
        <w:tabs>
          <w:tab w:val="left" w:pos="3230"/>
        </w:tabs>
        <w:spacing w:line="0" w:lineRule="atLeast"/>
        <w:jc w:val="center"/>
        <w:rPr>
          <w:b/>
          <w:color w:val="auto"/>
          <w:sz w:val="24"/>
          <w:szCs w:val="24"/>
        </w:rPr>
      </w:pPr>
    </w:p>
    <w:p w:rsidR="000D0106" w:rsidRPr="009F6DB8" w:rsidRDefault="000D0106" w:rsidP="000D0106">
      <w:pPr>
        <w:tabs>
          <w:tab w:val="left" w:pos="3230"/>
        </w:tabs>
        <w:spacing w:line="0" w:lineRule="atLeast"/>
        <w:ind w:left="-284"/>
        <w:jc w:val="both"/>
        <w:rPr>
          <w:color w:val="auto"/>
          <w:sz w:val="24"/>
          <w:szCs w:val="24"/>
        </w:rPr>
      </w:pPr>
      <w:r w:rsidRPr="009F6DB8">
        <w:rPr>
          <w:color w:val="auto"/>
          <w:sz w:val="24"/>
          <w:szCs w:val="24"/>
        </w:rPr>
        <w:t>В результате реализации муниципальной программы к 2023г. планируется обеспечить:</w:t>
      </w:r>
    </w:p>
    <w:p w:rsidR="000D0106" w:rsidRPr="009F6DB8" w:rsidRDefault="000D0106" w:rsidP="000D0106">
      <w:pPr>
        <w:tabs>
          <w:tab w:val="left" w:pos="3230"/>
        </w:tabs>
        <w:spacing w:line="0" w:lineRule="atLeast"/>
        <w:ind w:left="-284"/>
        <w:jc w:val="both"/>
        <w:rPr>
          <w:color w:val="auto"/>
          <w:sz w:val="24"/>
          <w:szCs w:val="24"/>
        </w:rPr>
      </w:pPr>
      <w:r w:rsidRPr="009F6DB8">
        <w:rPr>
          <w:color w:val="auto"/>
          <w:sz w:val="24"/>
          <w:szCs w:val="24"/>
        </w:rPr>
        <w:t>-уменьшение доли протяженности автомобильных дорог общего пользования местного значения, не отвечающим нормативным требованиям, в общей протяженности автомобильных дорог общего пользования местного значения на   5%</w:t>
      </w:r>
    </w:p>
    <w:p w:rsidR="000D0106" w:rsidRPr="009F6DB8" w:rsidRDefault="000D0106" w:rsidP="000D0106">
      <w:pPr>
        <w:tabs>
          <w:tab w:val="left" w:pos="3230"/>
        </w:tabs>
        <w:spacing w:line="0" w:lineRule="atLeast"/>
        <w:ind w:left="-284"/>
        <w:jc w:val="both"/>
        <w:rPr>
          <w:color w:val="auto"/>
          <w:sz w:val="24"/>
          <w:szCs w:val="24"/>
        </w:rPr>
      </w:pPr>
    </w:p>
    <w:p w:rsidR="000D0106" w:rsidRPr="009F6DB8" w:rsidRDefault="000D0106" w:rsidP="000D0106">
      <w:pPr>
        <w:widowControl w:val="0"/>
        <w:autoSpaceDE w:val="0"/>
        <w:autoSpaceDN w:val="0"/>
        <w:jc w:val="center"/>
        <w:outlineLvl w:val="2"/>
        <w:rPr>
          <w:b/>
          <w:color w:val="auto"/>
          <w:sz w:val="24"/>
          <w:szCs w:val="24"/>
        </w:rPr>
      </w:pPr>
      <w:r w:rsidRPr="009F6DB8">
        <w:rPr>
          <w:b/>
          <w:color w:val="auto"/>
          <w:sz w:val="24"/>
          <w:szCs w:val="24"/>
        </w:rPr>
        <w:t>3.3. Обоснование выделения подпрограмм</w:t>
      </w:r>
    </w:p>
    <w:p w:rsidR="000D0106" w:rsidRPr="009F6DB8" w:rsidRDefault="000D0106" w:rsidP="000D0106">
      <w:pPr>
        <w:widowControl w:val="0"/>
        <w:autoSpaceDE w:val="0"/>
        <w:autoSpaceDN w:val="0"/>
        <w:adjustRightInd w:val="0"/>
        <w:ind w:firstLine="720"/>
        <w:jc w:val="center"/>
        <w:rPr>
          <w:color w:val="auto"/>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837"/>
        <w:gridCol w:w="6237"/>
      </w:tblGrid>
      <w:tr w:rsidR="000D0106" w:rsidRPr="009F6DB8" w:rsidTr="000D0106">
        <w:trPr>
          <w:trHeight w:val="607"/>
        </w:trPr>
        <w:tc>
          <w:tcPr>
            <w:tcW w:w="566" w:type="dxa"/>
            <w:vMerge w:val="restart"/>
          </w:tcPr>
          <w:p w:rsidR="000D0106" w:rsidRPr="009F6DB8" w:rsidRDefault="000D0106" w:rsidP="000D0106">
            <w:pPr>
              <w:widowControl w:val="0"/>
              <w:autoSpaceDE w:val="0"/>
              <w:autoSpaceDN w:val="0"/>
              <w:adjustRightInd w:val="0"/>
              <w:ind w:firstLine="720"/>
              <w:jc w:val="center"/>
              <w:rPr>
                <w:color w:val="auto"/>
                <w:sz w:val="24"/>
                <w:szCs w:val="24"/>
              </w:rPr>
            </w:pPr>
            <w:r w:rsidRPr="009F6DB8">
              <w:rPr>
                <w:color w:val="auto"/>
                <w:sz w:val="24"/>
                <w:szCs w:val="24"/>
              </w:rPr>
              <w:t>N п/п</w:t>
            </w:r>
          </w:p>
        </w:tc>
        <w:tc>
          <w:tcPr>
            <w:tcW w:w="2837" w:type="dxa"/>
            <w:vMerge w:val="restart"/>
          </w:tcPr>
          <w:p w:rsidR="000D0106" w:rsidRPr="009F6DB8" w:rsidRDefault="000D0106" w:rsidP="000D0106">
            <w:pPr>
              <w:widowControl w:val="0"/>
              <w:autoSpaceDE w:val="0"/>
              <w:autoSpaceDN w:val="0"/>
              <w:adjustRightInd w:val="0"/>
              <w:ind w:firstLine="720"/>
              <w:jc w:val="center"/>
              <w:rPr>
                <w:color w:val="auto"/>
                <w:sz w:val="24"/>
                <w:szCs w:val="24"/>
              </w:rPr>
            </w:pPr>
            <w:r w:rsidRPr="009F6DB8">
              <w:rPr>
                <w:color w:val="auto"/>
                <w:sz w:val="24"/>
                <w:szCs w:val="24"/>
              </w:rPr>
              <w:t>Наименование подпрограммы</w:t>
            </w:r>
          </w:p>
        </w:tc>
        <w:tc>
          <w:tcPr>
            <w:tcW w:w="6237" w:type="dxa"/>
          </w:tcPr>
          <w:p w:rsidR="000D0106" w:rsidRPr="009F6DB8" w:rsidRDefault="000D0106" w:rsidP="000D0106">
            <w:pPr>
              <w:widowControl w:val="0"/>
              <w:autoSpaceDE w:val="0"/>
              <w:autoSpaceDN w:val="0"/>
              <w:adjustRightInd w:val="0"/>
              <w:ind w:firstLine="720"/>
              <w:jc w:val="center"/>
              <w:rPr>
                <w:color w:val="auto"/>
                <w:sz w:val="24"/>
                <w:szCs w:val="24"/>
              </w:rPr>
            </w:pPr>
            <w:r w:rsidRPr="009F6DB8">
              <w:rPr>
                <w:color w:val="auto"/>
                <w:sz w:val="24"/>
                <w:szCs w:val="24"/>
              </w:rPr>
              <w:t>Оценка вклада подпрограммы в достижение целей муниципальной программы</w:t>
            </w:r>
          </w:p>
        </w:tc>
      </w:tr>
      <w:tr w:rsidR="000D0106" w:rsidRPr="009F6DB8" w:rsidTr="000D0106">
        <w:tc>
          <w:tcPr>
            <w:tcW w:w="566" w:type="dxa"/>
            <w:vMerge/>
          </w:tcPr>
          <w:p w:rsidR="000D0106" w:rsidRPr="009F6DB8" w:rsidRDefault="000D0106" w:rsidP="000D0106">
            <w:pPr>
              <w:rPr>
                <w:color w:val="auto"/>
                <w:sz w:val="24"/>
                <w:szCs w:val="24"/>
              </w:rPr>
            </w:pPr>
          </w:p>
        </w:tc>
        <w:tc>
          <w:tcPr>
            <w:tcW w:w="2837" w:type="dxa"/>
            <w:vMerge/>
          </w:tcPr>
          <w:p w:rsidR="000D0106" w:rsidRPr="009F6DB8" w:rsidRDefault="000D0106" w:rsidP="000D0106">
            <w:pPr>
              <w:rPr>
                <w:color w:val="auto"/>
                <w:sz w:val="24"/>
                <w:szCs w:val="24"/>
              </w:rPr>
            </w:pPr>
          </w:p>
        </w:tc>
        <w:tc>
          <w:tcPr>
            <w:tcW w:w="6237" w:type="dxa"/>
          </w:tcPr>
          <w:p w:rsidR="000D0106" w:rsidRPr="009F6DB8" w:rsidRDefault="000D0106" w:rsidP="000D0106">
            <w:pPr>
              <w:widowControl w:val="0"/>
              <w:autoSpaceDE w:val="0"/>
              <w:autoSpaceDN w:val="0"/>
              <w:adjustRightInd w:val="0"/>
              <w:ind w:firstLine="720"/>
              <w:jc w:val="center"/>
              <w:rPr>
                <w:color w:val="auto"/>
                <w:sz w:val="24"/>
                <w:szCs w:val="24"/>
              </w:rPr>
            </w:pPr>
            <w:r w:rsidRPr="009F6DB8">
              <w:rPr>
                <w:color w:val="auto"/>
                <w:sz w:val="24"/>
                <w:szCs w:val="24"/>
              </w:rPr>
              <w:t>Цель 1.</w:t>
            </w:r>
          </w:p>
          <w:p w:rsidR="000D0106" w:rsidRPr="009F6DB8" w:rsidRDefault="000D0106" w:rsidP="000D0106">
            <w:pPr>
              <w:widowControl w:val="0"/>
              <w:autoSpaceDE w:val="0"/>
              <w:autoSpaceDN w:val="0"/>
              <w:adjustRightInd w:val="0"/>
              <w:rPr>
                <w:color w:val="auto"/>
                <w:sz w:val="24"/>
                <w:szCs w:val="24"/>
              </w:rPr>
            </w:pPr>
            <w:r w:rsidRPr="009F6DB8">
              <w:rPr>
                <w:color w:val="auto"/>
                <w:sz w:val="24"/>
                <w:szCs w:val="24"/>
              </w:rPr>
              <w:t>Поддержание автомобильных дорог общего пользования местного значения внутриквартальных проездов, придомовых территорий в нормативном состоянии обеспечение безопасности дорожного движения</w:t>
            </w:r>
          </w:p>
        </w:tc>
      </w:tr>
      <w:tr w:rsidR="000D0106" w:rsidRPr="009F6DB8" w:rsidTr="000D0106">
        <w:trPr>
          <w:trHeight w:val="1874"/>
        </w:trPr>
        <w:tc>
          <w:tcPr>
            <w:tcW w:w="566" w:type="dxa"/>
          </w:tcPr>
          <w:p w:rsidR="000D0106" w:rsidRPr="009F6DB8" w:rsidRDefault="000D0106" w:rsidP="000D0106">
            <w:pPr>
              <w:widowControl w:val="0"/>
              <w:autoSpaceDE w:val="0"/>
              <w:autoSpaceDN w:val="0"/>
              <w:adjustRightInd w:val="0"/>
              <w:ind w:firstLine="720"/>
              <w:rPr>
                <w:color w:val="auto"/>
                <w:sz w:val="24"/>
                <w:szCs w:val="24"/>
              </w:rPr>
            </w:pPr>
            <w:r w:rsidRPr="009F6DB8">
              <w:rPr>
                <w:color w:val="auto"/>
                <w:sz w:val="24"/>
                <w:szCs w:val="24"/>
              </w:rPr>
              <w:t>1</w:t>
            </w:r>
          </w:p>
          <w:p w:rsidR="000D0106" w:rsidRPr="009F6DB8" w:rsidRDefault="000D0106" w:rsidP="000D0106">
            <w:pPr>
              <w:widowControl w:val="0"/>
              <w:autoSpaceDE w:val="0"/>
              <w:autoSpaceDN w:val="0"/>
              <w:adjustRightInd w:val="0"/>
              <w:ind w:firstLine="720"/>
              <w:rPr>
                <w:color w:val="auto"/>
                <w:sz w:val="24"/>
                <w:szCs w:val="24"/>
              </w:rPr>
            </w:pPr>
            <w:r w:rsidRPr="009F6DB8">
              <w:rPr>
                <w:color w:val="auto"/>
                <w:sz w:val="24"/>
                <w:szCs w:val="24"/>
              </w:rPr>
              <w:t>2</w:t>
            </w:r>
          </w:p>
        </w:tc>
        <w:tc>
          <w:tcPr>
            <w:tcW w:w="2837" w:type="dxa"/>
          </w:tcPr>
          <w:p w:rsidR="000D0106" w:rsidRPr="009F6DB8" w:rsidRDefault="000D0106" w:rsidP="000D0106">
            <w:pPr>
              <w:widowControl w:val="0"/>
              <w:autoSpaceDE w:val="0"/>
              <w:autoSpaceDN w:val="0"/>
              <w:adjustRightInd w:val="0"/>
              <w:rPr>
                <w:color w:val="auto"/>
                <w:sz w:val="24"/>
                <w:szCs w:val="24"/>
              </w:rPr>
            </w:pPr>
            <w:r w:rsidRPr="009F6DB8">
              <w:rPr>
                <w:color w:val="auto"/>
                <w:sz w:val="24"/>
                <w:szCs w:val="24"/>
              </w:rPr>
              <w:t xml:space="preserve">Содержание автомобильных дорог общего пользования местного значения, мостов и иных транспортных инженерных сооружений </w:t>
            </w:r>
          </w:p>
        </w:tc>
        <w:tc>
          <w:tcPr>
            <w:tcW w:w="6237" w:type="dxa"/>
          </w:tcPr>
          <w:p w:rsidR="000D0106" w:rsidRPr="009F6DB8" w:rsidRDefault="000D0106" w:rsidP="000D0106">
            <w:pPr>
              <w:widowControl w:val="0"/>
              <w:autoSpaceDE w:val="0"/>
              <w:autoSpaceDN w:val="0"/>
              <w:adjustRightInd w:val="0"/>
              <w:rPr>
                <w:color w:val="auto"/>
                <w:sz w:val="24"/>
                <w:szCs w:val="24"/>
              </w:rPr>
            </w:pPr>
            <w:r w:rsidRPr="009F6DB8">
              <w:rPr>
                <w:color w:val="auto"/>
                <w:sz w:val="24"/>
                <w:szCs w:val="24"/>
              </w:rPr>
              <w:t>Улучшения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r>
      <w:tr w:rsidR="000D0106" w:rsidRPr="009F6DB8" w:rsidTr="000D0106">
        <w:tc>
          <w:tcPr>
            <w:tcW w:w="566" w:type="dxa"/>
          </w:tcPr>
          <w:p w:rsidR="000D0106" w:rsidRPr="009F6DB8" w:rsidRDefault="000D0106" w:rsidP="000D0106">
            <w:pPr>
              <w:widowControl w:val="0"/>
              <w:autoSpaceDE w:val="0"/>
              <w:autoSpaceDN w:val="0"/>
              <w:adjustRightInd w:val="0"/>
              <w:ind w:firstLine="720"/>
              <w:rPr>
                <w:color w:val="auto"/>
                <w:sz w:val="24"/>
                <w:szCs w:val="24"/>
              </w:rPr>
            </w:pPr>
          </w:p>
        </w:tc>
        <w:tc>
          <w:tcPr>
            <w:tcW w:w="2837" w:type="dxa"/>
          </w:tcPr>
          <w:p w:rsidR="000D0106" w:rsidRPr="009F6DB8" w:rsidRDefault="000D0106" w:rsidP="000D0106">
            <w:pPr>
              <w:widowControl w:val="0"/>
              <w:autoSpaceDE w:val="0"/>
              <w:autoSpaceDN w:val="0"/>
              <w:adjustRightInd w:val="0"/>
              <w:rPr>
                <w:color w:val="auto"/>
                <w:sz w:val="24"/>
                <w:szCs w:val="24"/>
              </w:rPr>
            </w:pPr>
            <w:r w:rsidRPr="009F6DB8">
              <w:rPr>
                <w:color w:val="auto"/>
                <w:sz w:val="24"/>
                <w:szCs w:val="24"/>
              </w:rPr>
              <w:t>Обеспечение безопасности дорожного движения</w:t>
            </w:r>
          </w:p>
        </w:tc>
        <w:tc>
          <w:tcPr>
            <w:tcW w:w="6237" w:type="dxa"/>
          </w:tcPr>
          <w:p w:rsidR="000D0106" w:rsidRPr="009F6DB8" w:rsidRDefault="000D0106" w:rsidP="000D0106">
            <w:pPr>
              <w:rPr>
                <w:color w:val="auto"/>
                <w:sz w:val="24"/>
                <w:szCs w:val="24"/>
              </w:rPr>
            </w:pPr>
            <w:r w:rsidRPr="009F6DB8">
              <w:rPr>
                <w:color w:val="auto"/>
                <w:sz w:val="24"/>
                <w:szCs w:val="24"/>
              </w:rPr>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bl>
    <w:p w:rsidR="000D0106" w:rsidRPr="009F6DB8" w:rsidRDefault="000D0106" w:rsidP="000D0106">
      <w:pPr>
        <w:spacing w:line="0" w:lineRule="atLeast"/>
        <w:jc w:val="right"/>
        <w:rPr>
          <w:color w:val="auto"/>
        </w:rPr>
      </w:pPr>
    </w:p>
    <w:p w:rsidR="000D0106" w:rsidRPr="009F6DB8" w:rsidRDefault="000D0106" w:rsidP="000D0106">
      <w:pPr>
        <w:spacing w:line="0" w:lineRule="atLeast"/>
        <w:jc w:val="right"/>
        <w:rPr>
          <w:color w:val="auto"/>
        </w:rPr>
      </w:pPr>
    </w:p>
    <w:p w:rsidR="000D0106" w:rsidRPr="009F6DB8" w:rsidRDefault="000D0106" w:rsidP="000D0106">
      <w:pPr>
        <w:spacing w:line="0" w:lineRule="atLeast"/>
        <w:jc w:val="right"/>
        <w:rPr>
          <w:color w:val="auto"/>
        </w:rPr>
      </w:pPr>
    </w:p>
    <w:p w:rsidR="000D0106" w:rsidRPr="009F6DB8" w:rsidRDefault="000D0106" w:rsidP="00E566B0">
      <w:pPr>
        <w:spacing w:line="0" w:lineRule="atLeast"/>
        <w:jc w:val="right"/>
        <w:rPr>
          <w:color w:val="auto"/>
        </w:rPr>
      </w:pPr>
    </w:p>
    <w:p w:rsidR="000D0106" w:rsidRPr="009F6DB8" w:rsidRDefault="000D0106" w:rsidP="00E566B0">
      <w:pPr>
        <w:spacing w:line="0" w:lineRule="atLeast"/>
        <w:jc w:val="right"/>
        <w:rPr>
          <w:color w:val="auto"/>
        </w:rPr>
      </w:pPr>
      <w:r w:rsidRPr="009F6DB8">
        <w:rPr>
          <w:color w:val="auto"/>
        </w:rPr>
        <w:t>Приложение 1                                                                                                                                                                            к муниципальной программе                                                                                                                              «Дорожная деятельность в отношении</w:t>
      </w:r>
    </w:p>
    <w:p w:rsidR="000D0106" w:rsidRPr="009F6DB8" w:rsidRDefault="000D0106" w:rsidP="00E566B0">
      <w:pPr>
        <w:spacing w:line="0" w:lineRule="atLeast"/>
        <w:jc w:val="right"/>
        <w:rPr>
          <w:color w:val="auto"/>
        </w:rPr>
      </w:pPr>
      <w:r w:rsidRPr="009F6DB8">
        <w:rPr>
          <w:color w:val="auto"/>
        </w:rPr>
        <w:t xml:space="preserve"> автомобильных дорог общего пользования                                                                                        Комсомольского городского поселения»</w:t>
      </w:r>
    </w:p>
    <w:p w:rsidR="000D0106" w:rsidRPr="009F6DB8" w:rsidRDefault="000D0106" w:rsidP="000D0106">
      <w:pPr>
        <w:spacing w:line="0" w:lineRule="atLeast"/>
        <w:jc w:val="center"/>
        <w:rPr>
          <w:b/>
          <w:color w:val="auto"/>
          <w:sz w:val="24"/>
          <w:szCs w:val="24"/>
        </w:rPr>
      </w:pPr>
      <w:r w:rsidRPr="009F6DB8">
        <w:rPr>
          <w:b/>
          <w:color w:val="auto"/>
          <w:sz w:val="24"/>
          <w:szCs w:val="24"/>
        </w:rPr>
        <w:t>Подпрограмма</w:t>
      </w:r>
    </w:p>
    <w:p w:rsidR="000D0106" w:rsidRPr="009F6DB8" w:rsidRDefault="000D0106" w:rsidP="000D0106">
      <w:pPr>
        <w:spacing w:line="0" w:lineRule="atLeast"/>
        <w:contextualSpacing/>
        <w:jc w:val="center"/>
        <w:rPr>
          <w:b/>
          <w:color w:val="auto"/>
          <w:sz w:val="24"/>
          <w:szCs w:val="24"/>
        </w:rPr>
      </w:pPr>
      <w:r w:rsidRPr="009F6DB8">
        <w:rPr>
          <w:b/>
          <w:color w:val="auto"/>
          <w:sz w:val="24"/>
          <w:szCs w:val="24"/>
        </w:rPr>
        <w:t>«Дорожная деятельность в отношении автомобильных дорог                                                           общего пользования Комсомольского городского поселения»</w:t>
      </w:r>
    </w:p>
    <w:p w:rsidR="000D0106" w:rsidRPr="009F6DB8" w:rsidRDefault="000D0106" w:rsidP="001F5A1F">
      <w:pPr>
        <w:numPr>
          <w:ilvl w:val="0"/>
          <w:numId w:val="19"/>
        </w:numPr>
        <w:spacing w:line="0" w:lineRule="atLeast"/>
        <w:ind w:left="0" w:hanging="284"/>
        <w:jc w:val="center"/>
        <w:rPr>
          <w:b/>
          <w:color w:val="auto"/>
          <w:sz w:val="24"/>
          <w:szCs w:val="24"/>
        </w:rPr>
      </w:pPr>
      <w:r w:rsidRPr="009F6DB8">
        <w:rPr>
          <w:b/>
          <w:color w:val="auto"/>
          <w:sz w:val="24"/>
          <w:szCs w:val="24"/>
        </w:rPr>
        <w:t>Паспорт подпрограммы муниципальной программы</w:t>
      </w:r>
    </w:p>
    <w:p w:rsidR="000D0106" w:rsidRPr="009F6DB8" w:rsidRDefault="000D0106" w:rsidP="000D0106">
      <w:pPr>
        <w:spacing w:line="0" w:lineRule="atLeast"/>
        <w:jc w:val="center"/>
        <w:rPr>
          <w:b/>
          <w:color w:val="auto"/>
          <w:sz w:val="24"/>
          <w:szCs w:val="24"/>
        </w:rPr>
      </w:pPr>
      <w:r w:rsidRPr="009F6DB8">
        <w:rPr>
          <w:b/>
          <w:color w:val="auto"/>
          <w:sz w:val="24"/>
          <w:szCs w:val="24"/>
        </w:rPr>
        <w:t>«Дорожная деятельность в отношении автомобильных дорог</w:t>
      </w:r>
    </w:p>
    <w:p w:rsidR="000D0106" w:rsidRPr="009F6DB8" w:rsidRDefault="000D0106" w:rsidP="000D0106">
      <w:pPr>
        <w:spacing w:line="0" w:lineRule="atLeast"/>
        <w:jc w:val="center"/>
        <w:rPr>
          <w:b/>
          <w:color w:val="auto"/>
          <w:sz w:val="24"/>
          <w:szCs w:val="24"/>
        </w:rPr>
      </w:pPr>
      <w:r w:rsidRPr="009F6DB8">
        <w:rPr>
          <w:b/>
          <w:color w:val="auto"/>
          <w:sz w:val="24"/>
          <w:szCs w:val="24"/>
        </w:rPr>
        <w:t>общего пользования Комсомольского городского поселения»</w:t>
      </w:r>
    </w:p>
    <w:tbl>
      <w:tblPr>
        <w:tblW w:w="101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5"/>
        <w:gridCol w:w="6748"/>
      </w:tblGrid>
      <w:tr w:rsidR="000D0106" w:rsidRPr="009F6DB8" w:rsidTr="000D0106">
        <w:trPr>
          <w:trHeight w:val="567"/>
        </w:trPr>
        <w:tc>
          <w:tcPr>
            <w:tcW w:w="3375" w:type="dxa"/>
          </w:tcPr>
          <w:p w:rsidR="000D0106" w:rsidRPr="009F6DB8" w:rsidRDefault="000D0106" w:rsidP="000D0106">
            <w:pPr>
              <w:rPr>
                <w:color w:val="auto"/>
              </w:rPr>
            </w:pPr>
            <w:r w:rsidRPr="009F6DB8">
              <w:rPr>
                <w:color w:val="auto"/>
              </w:rPr>
              <w:t>Наименование подпрограммы</w:t>
            </w:r>
          </w:p>
        </w:tc>
        <w:tc>
          <w:tcPr>
            <w:tcW w:w="6748" w:type="dxa"/>
          </w:tcPr>
          <w:p w:rsidR="000D0106" w:rsidRPr="009F6DB8" w:rsidRDefault="000D0106" w:rsidP="000D0106">
            <w:pPr>
              <w:ind w:left="34"/>
              <w:contextualSpacing/>
              <w:rPr>
                <w:color w:val="auto"/>
              </w:rPr>
            </w:pPr>
            <w:r w:rsidRPr="009F6DB8">
              <w:rPr>
                <w:color w:val="auto"/>
              </w:rPr>
              <w:t>Дорожная деятельность в отношении автомобильных дорог общего  пользования Комсомольского городского поселения</w:t>
            </w:r>
          </w:p>
        </w:tc>
      </w:tr>
      <w:tr w:rsidR="000D0106" w:rsidRPr="009F6DB8" w:rsidTr="000D0106">
        <w:trPr>
          <w:trHeight w:val="249"/>
        </w:trPr>
        <w:tc>
          <w:tcPr>
            <w:tcW w:w="3375" w:type="dxa"/>
          </w:tcPr>
          <w:p w:rsidR="000D0106" w:rsidRPr="009F6DB8" w:rsidRDefault="000D0106" w:rsidP="000D0106">
            <w:pPr>
              <w:rPr>
                <w:color w:val="auto"/>
              </w:rPr>
            </w:pPr>
            <w:r w:rsidRPr="009F6DB8">
              <w:rPr>
                <w:color w:val="auto"/>
              </w:rPr>
              <w:t xml:space="preserve">Срок  реализации подпрограммы </w:t>
            </w:r>
          </w:p>
        </w:tc>
        <w:tc>
          <w:tcPr>
            <w:tcW w:w="6748" w:type="dxa"/>
          </w:tcPr>
          <w:p w:rsidR="000D0106" w:rsidRPr="009F6DB8" w:rsidRDefault="000D0106" w:rsidP="000D0106">
            <w:pPr>
              <w:rPr>
                <w:color w:val="auto"/>
              </w:rPr>
            </w:pPr>
            <w:r w:rsidRPr="009F6DB8">
              <w:rPr>
                <w:color w:val="auto"/>
              </w:rPr>
              <w:t>2023-2025 годы</w:t>
            </w:r>
          </w:p>
        </w:tc>
      </w:tr>
      <w:tr w:rsidR="000D0106" w:rsidRPr="009F6DB8" w:rsidTr="000D0106">
        <w:trPr>
          <w:trHeight w:val="498"/>
        </w:trPr>
        <w:tc>
          <w:tcPr>
            <w:tcW w:w="3375" w:type="dxa"/>
          </w:tcPr>
          <w:p w:rsidR="000D0106" w:rsidRPr="009F6DB8" w:rsidRDefault="000D0106" w:rsidP="000D0106">
            <w:pPr>
              <w:rPr>
                <w:color w:val="auto"/>
              </w:rPr>
            </w:pPr>
            <w:r w:rsidRPr="009F6DB8">
              <w:rPr>
                <w:color w:val="auto"/>
              </w:rPr>
              <w:t>Ответственный  исполнитель подпрограммы</w:t>
            </w:r>
          </w:p>
        </w:tc>
        <w:tc>
          <w:tcPr>
            <w:tcW w:w="6748" w:type="dxa"/>
          </w:tcPr>
          <w:p w:rsidR="000D0106" w:rsidRPr="009F6DB8" w:rsidRDefault="000D0106" w:rsidP="000D0106">
            <w:pPr>
              <w:rPr>
                <w:color w:val="auto"/>
              </w:rPr>
            </w:pPr>
            <w:r w:rsidRPr="009F6DB8">
              <w:rPr>
                <w:color w:val="auto"/>
              </w:rPr>
              <w:t>Администрация Комсомольского муниципального района</w:t>
            </w:r>
          </w:p>
        </w:tc>
      </w:tr>
      <w:tr w:rsidR="000D0106" w:rsidRPr="009F6DB8" w:rsidTr="000D0106">
        <w:trPr>
          <w:trHeight w:val="747"/>
        </w:trPr>
        <w:tc>
          <w:tcPr>
            <w:tcW w:w="3375" w:type="dxa"/>
          </w:tcPr>
          <w:p w:rsidR="000D0106" w:rsidRPr="009F6DB8" w:rsidRDefault="000D0106" w:rsidP="000D0106">
            <w:pPr>
              <w:rPr>
                <w:color w:val="auto"/>
              </w:rPr>
            </w:pPr>
            <w:r w:rsidRPr="009F6DB8">
              <w:rPr>
                <w:color w:val="auto"/>
              </w:rPr>
              <w:t>Исполнители основных мероприятий (мероприятий) подпрограммы</w:t>
            </w:r>
          </w:p>
        </w:tc>
        <w:tc>
          <w:tcPr>
            <w:tcW w:w="6748" w:type="dxa"/>
            <w:vAlign w:val="center"/>
          </w:tcPr>
          <w:p w:rsidR="000D0106" w:rsidRPr="009F6DB8" w:rsidRDefault="000D0106" w:rsidP="000D0106">
            <w:pPr>
              <w:rPr>
                <w:color w:val="auto"/>
              </w:rPr>
            </w:pPr>
            <w:r w:rsidRPr="009F6DB8">
              <w:rPr>
                <w:color w:val="auto"/>
              </w:rPr>
              <w:t>Администрация Комсомольского муниципального района</w:t>
            </w:r>
          </w:p>
        </w:tc>
      </w:tr>
      <w:tr w:rsidR="000D0106" w:rsidRPr="009F6DB8" w:rsidTr="000D0106">
        <w:trPr>
          <w:trHeight w:val="1505"/>
        </w:trPr>
        <w:tc>
          <w:tcPr>
            <w:tcW w:w="3375" w:type="dxa"/>
          </w:tcPr>
          <w:p w:rsidR="000D0106" w:rsidRPr="009F6DB8" w:rsidRDefault="000D0106" w:rsidP="000D0106">
            <w:pPr>
              <w:rPr>
                <w:color w:val="auto"/>
              </w:rPr>
            </w:pPr>
            <w:r w:rsidRPr="009F6DB8">
              <w:rPr>
                <w:color w:val="auto"/>
              </w:rPr>
              <w:t>Задачи</w:t>
            </w:r>
          </w:p>
          <w:p w:rsidR="000D0106" w:rsidRPr="009F6DB8" w:rsidRDefault="000D0106" w:rsidP="000D0106">
            <w:pPr>
              <w:rPr>
                <w:color w:val="auto"/>
              </w:rPr>
            </w:pPr>
            <w:r w:rsidRPr="009F6DB8">
              <w:rPr>
                <w:color w:val="auto"/>
              </w:rPr>
              <w:t>подпрограммы</w:t>
            </w:r>
          </w:p>
        </w:tc>
        <w:tc>
          <w:tcPr>
            <w:tcW w:w="6748" w:type="dxa"/>
          </w:tcPr>
          <w:p w:rsidR="000D0106" w:rsidRPr="009F6DB8" w:rsidRDefault="000D0106" w:rsidP="000D0106">
            <w:pPr>
              <w:rPr>
                <w:color w:val="auto"/>
              </w:rPr>
            </w:pPr>
            <w:r w:rsidRPr="009F6DB8">
              <w:rPr>
                <w:color w:val="auto"/>
              </w:rPr>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r w:rsidR="000D0106" w:rsidRPr="009F6DB8" w:rsidTr="000D0106">
        <w:trPr>
          <w:trHeight w:val="4007"/>
        </w:trPr>
        <w:tc>
          <w:tcPr>
            <w:tcW w:w="3375" w:type="dxa"/>
          </w:tcPr>
          <w:p w:rsidR="000D0106" w:rsidRPr="009F6DB8" w:rsidRDefault="000D0106" w:rsidP="000D0106">
            <w:pPr>
              <w:rPr>
                <w:color w:val="auto"/>
              </w:rPr>
            </w:pPr>
            <w:r w:rsidRPr="009F6DB8">
              <w:rPr>
                <w:color w:val="auto"/>
              </w:rPr>
              <w:t xml:space="preserve">Объемы ресурсного обеспечения подпрограммы </w:t>
            </w:r>
          </w:p>
        </w:tc>
        <w:tc>
          <w:tcPr>
            <w:tcW w:w="6748" w:type="dxa"/>
          </w:tcPr>
          <w:p w:rsidR="000D0106" w:rsidRPr="009F6DB8" w:rsidRDefault="000D0106" w:rsidP="000D0106">
            <w:pPr>
              <w:rPr>
                <w:color w:val="auto"/>
              </w:rPr>
            </w:pPr>
            <w:r w:rsidRPr="009F6DB8">
              <w:rPr>
                <w:color w:val="auto"/>
              </w:rPr>
              <w:t xml:space="preserve">Общий объем бюджетных ассигнований – </w:t>
            </w:r>
            <w:r w:rsidRPr="009F6DB8">
              <w:rPr>
                <w:b/>
                <w:color w:val="auto"/>
              </w:rPr>
              <w:t>39 632 901,07</w:t>
            </w:r>
            <w:r w:rsidRPr="009F6DB8">
              <w:rPr>
                <w:color w:val="auto"/>
              </w:rPr>
              <w:t xml:space="preserve"> руб., </w:t>
            </w:r>
          </w:p>
          <w:p w:rsidR="000D0106" w:rsidRPr="009F6DB8" w:rsidRDefault="000D0106" w:rsidP="000D0106">
            <w:pPr>
              <w:rPr>
                <w:color w:val="auto"/>
              </w:rPr>
            </w:pPr>
            <w:r w:rsidRPr="009F6DB8">
              <w:rPr>
                <w:color w:val="auto"/>
              </w:rPr>
              <w:t>в том числе:</w:t>
            </w:r>
          </w:p>
          <w:p w:rsidR="000D0106" w:rsidRPr="009F6DB8" w:rsidRDefault="000D0106" w:rsidP="000D0106">
            <w:pPr>
              <w:rPr>
                <w:color w:val="auto"/>
              </w:rPr>
            </w:pPr>
            <w:r w:rsidRPr="009F6DB8">
              <w:rPr>
                <w:color w:val="auto"/>
              </w:rPr>
              <w:t>2023 год-   25 182 661,07*рублей,</w:t>
            </w:r>
          </w:p>
          <w:p w:rsidR="000D0106" w:rsidRPr="009F6DB8" w:rsidRDefault="000D0106" w:rsidP="000D0106">
            <w:pPr>
              <w:rPr>
                <w:color w:val="auto"/>
              </w:rPr>
            </w:pPr>
            <w:r w:rsidRPr="009F6DB8">
              <w:rPr>
                <w:color w:val="auto"/>
              </w:rPr>
              <w:t>2024 год –   7 225 120,00 *рублей,</w:t>
            </w:r>
          </w:p>
          <w:p w:rsidR="000D0106" w:rsidRPr="009F6DB8" w:rsidRDefault="000D0106" w:rsidP="000D0106">
            <w:pPr>
              <w:rPr>
                <w:color w:val="auto"/>
              </w:rPr>
            </w:pPr>
            <w:r w:rsidRPr="009F6DB8">
              <w:rPr>
                <w:color w:val="auto"/>
              </w:rPr>
              <w:t xml:space="preserve">2025 год –   7 225 120,00 * рублей </w:t>
            </w:r>
          </w:p>
          <w:p w:rsidR="000D0106" w:rsidRPr="009F6DB8" w:rsidRDefault="000D0106" w:rsidP="000D0106">
            <w:pPr>
              <w:rPr>
                <w:color w:val="auto"/>
              </w:rPr>
            </w:pPr>
            <w:r w:rsidRPr="009F6DB8">
              <w:rPr>
                <w:color w:val="auto"/>
              </w:rPr>
              <w:t>- бюджет Комсомольского городского поселения –</w:t>
            </w:r>
            <w:r w:rsidRPr="009F6DB8">
              <w:rPr>
                <w:b/>
                <w:color w:val="auto"/>
              </w:rPr>
              <w:t>29 451  809,54</w:t>
            </w:r>
            <w:r w:rsidRPr="009F6DB8">
              <w:rPr>
                <w:color w:val="auto"/>
              </w:rPr>
              <w:t xml:space="preserve"> руб., в том числе:</w:t>
            </w:r>
          </w:p>
          <w:p w:rsidR="000D0106" w:rsidRPr="009F6DB8" w:rsidRDefault="000D0106" w:rsidP="000D0106">
            <w:pPr>
              <w:rPr>
                <w:color w:val="auto"/>
              </w:rPr>
            </w:pPr>
            <w:r w:rsidRPr="009F6DB8">
              <w:rPr>
                <w:color w:val="auto"/>
              </w:rPr>
              <w:t>2023 год-   15 001 569,54*рублей,</w:t>
            </w:r>
          </w:p>
          <w:p w:rsidR="000D0106" w:rsidRPr="009F6DB8" w:rsidRDefault="000D0106" w:rsidP="000D0106">
            <w:pPr>
              <w:rPr>
                <w:color w:val="auto"/>
              </w:rPr>
            </w:pPr>
            <w:r w:rsidRPr="009F6DB8">
              <w:rPr>
                <w:color w:val="auto"/>
              </w:rPr>
              <w:t>2024 год –   7 225 120,00 *рублей,</w:t>
            </w:r>
          </w:p>
          <w:p w:rsidR="000D0106" w:rsidRPr="009F6DB8" w:rsidRDefault="000D0106" w:rsidP="000D0106">
            <w:pPr>
              <w:rPr>
                <w:color w:val="auto"/>
              </w:rPr>
            </w:pPr>
            <w:r w:rsidRPr="009F6DB8">
              <w:rPr>
                <w:color w:val="auto"/>
              </w:rPr>
              <w:t xml:space="preserve">2025 год –   7 225 120,00 * рублей </w:t>
            </w:r>
          </w:p>
          <w:p w:rsidR="000D0106" w:rsidRPr="009F6DB8" w:rsidRDefault="000D0106" w:rsidP="000D0106">
            <w:pPr>
              <w:rPr>
                <w:color w:val="auto"/>
              </w:rPr>
            </w:pPr>
            <w:r w:rsidRPr="009F6DB8">
              <w:rPr>
                <w:color w:val="auto"/>
              </w:rPr>
              <w:t xml:space="preserve">- бюджет Ивановской области – </w:t>
            </w:r>
            <w:r w:rsidRPr="009F6DB8">
              <w:rPr>
                <w:b/>
                <w:color w:val="auto"/>
              </w:rPr>
              <w:t>10 181 091,53</w:t>
            </w:r>
            <w:r w:rsidRPr="009F6DB8">
              <w:rPr>
                <w:color w:val="auto"/>
              </w:rPr>
              <w:t xml:space="preserve"> рублей, </w:t>
            </w:r>
          </w:p>
          <w:p w:rsidR="000D0106" w:rsidRPr="009F6DB8" w:rsidRDefault="000D0106" w:rsidP="000D0106">
            <w:pPr>
              <w:rPr>
                <w:color w:val="auto"/>
              </w:rPr>
            </w:pPr>
            <w:r w:rsidRPr="009F6DB8">
              <w:rPr>
                <w:color w:val="auto"/>
              </w:rPr>
              <w:t xml:space="preserve">в том числе: </w:t>
            </w:r>
          </w:p>
          <w:p w:rsidR="000D0106" w:rsidRPr="009F6DB8" w:rsidRDefault="000D0106" w:rsidP="000D0106">
            <w:pPr>
              <w:rPr>
                <w:color w:val="auto"/>
              </w:rPr>
            </w:pPr>
            <w:r w:rsidRPr="009F6DB8">
              <w:rPr>
                <w:color w:val="auto"/>
              </w:rPr>
              <w:t>2023 год -  10 181 091,53* рублей,</w:t>
            </w:r>
          </w:p>
          <w:p w:rsidR="000D0106" w:rsidRPr="009F6DB8" w:rsidRDefault="000D0106" w:rsidP="000D0106">
            <w:pPr>
              <w:rPr>
                <w:color w:val="auto"/>
              </w:rPr>
            </w:pPr>
            <w:r w:rsidRPr="009F6DB8">
              <w:rPr>
                <w:color w:val="auto"/>
              </w:rPr>
              <w:t>2024 год – 0,00* рублей,</w:t>
            </w:r>
          </w:p>
          <w:p w:rsidR="000D0106" w:rsidRPr="009F6DB8" w:rsidRDefault="000D0106" w:rsidP="000D0106">
            <w:pPr>
              <w:rPr>
                <w:color w:val="auto"/>
              </w:rPr>
            </w:pPr>
            <w:r w:rsidRPr="009F6DB8">
              <w:rPr>
                <w:color w:val="auto"/>
              </w:rPr>
              <w:t>2025 год -  0,00* рублей.</w:t>
            </w:r>
          </w:p>
        </w:tc>
      </w:tr>
      <w:tr w:rsidR="000D0106" w:rsidRPr="009F6DB8" w:rsidTr="000D0106">
        <w:trPr>
          <w:trHeight w:val="411"/>
        </w:trPr>
        <w:tc>
          <w:tcPr>
            <w:tcW w:w="3375" w:type="dxa"/>
          </w:tcPr>
          <w:p w:rsidR="000D0106" w:rsidRPr="009F6DB8" w:rsidRDefault="000D0106" w:rsidP="000D0106">
            <w:pPr>
              <w:rPr>
                <w:color w:val="auto"/>
              </w:rPr>
            </w:pPr>
            <w:r w:rsidRPr="009F6DB8">
              <w:rPr>
                <w:color w:val="auto"/>
              </w:rPr>
              <w:t>Ожидаемые  результаты реализации подпрограммы</w:t>
            </w:r>
          </w:p>
        </w:tc>
        <w:tc>
          <w:tcPr>
            <w:tcW w:w="6748" w:type="dxa"/>
          </w:tcPr>
          <w:p w:rsidR="000D0106" w:rsidRPr="009F6DB8" w:rsidRDefault="000D0106" w:rsidP="000D0106">
            <w:pPr>
              <w:widowControl w:val="0"/>
              <w:autoSpaceDE w:val="0"/>
              <w:autoSpaceDN w:val="0"/>
              <w:adjustRightInd w:val="0"/>
              <w:rPr>
                <w:color w:val="auto"/>
                <w:sz w:val="24"/>
                <w:szCs w:val="24"/>
              </w:rPr>
            </w:pPr>
            <w:r w:rsidRPr="009F6DB8">
              <w:rPr>
                <w:color w:val="auto"/>
                <w:sz w:val="24"/>
                <w:szCs w:val="24"/>
              </w:rPr>
              <w:t>Улучшения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r>
    </w:tbl>
    <w:p w:rsidR="000D0106" w:rsidRPr="009F6DB8" w:rsidRDefault="000D0106" w:rsidP="000D0106">
      <w:pPr>
        <w:spacing w:line="0" w:lineRule="atLeast"/>
        <w:rPr>
          <w:color w:val="auto"/>
          <w:sz w:val="24"/>
          <w:szCs w:val="24"/>
        </w:rPr>
      </w:pPr>
      <w:r w:rsidRPr="009F6DB8">
        <w:rPr>
          <w:color w:val="auto"/>
          <w:sz w:val="24"/>
          <w:szCs w:val="24"/>
        </w:rPr>
        <w:t xml:space="preserve">*-объемы финансирования будут уточняться в период действия подпрограммы    </w:t>
      </w:r>
    </w:p>
    <w:p w:rsidR="000D0106" w:rsidRPr="009F6DB8" w:rsidRDefault="000D0106" w:rsidP="000D0106">
      <w:pPr>
        <w:spacing w:line="0" w:lineRule="atLeast"/>
        <w:jc w:val="center"/>
        <w:rPr>
          <w:b/>
          <w:color w:val="auto"/>
          <w:sz w:val="24"/>
          <w:szCs w:val="24"/>
        </w:rPr>
      </w:pPr>
      <w:r w:rsidRPr="009F6DB8">
        <w:rPr>
          <w:b/>
          <w:color w:val="auto"/>
          <w:sz w:val="24"/>
          <w:szCs w:val="24"/>
        </w:rPr>
        <w:t xml:space="preserve"> </w:t>
      </w:r>
    </w:p>
    <w:p w:rsidR="000D0106" w:rsidRPr="009F6DB8" w:rsidRDefault="000D0106" w:rsidP="000D0106">
      <w:pPr>
        <w:spacing w:line="0" w:lineRule="atLeast"/>
        <w:jc w:val="center"/>
        <w:rPr>
          <w:b/>
          <w:color w:val="auto"/>
          <w:sz w:val="24"/>
          <w:szCs w:val="24"/>
        </w:rPr>
      </w:pPr>
      <w:r w:rsidRPr="009F6DB8">
        <w:rPr>
          <w:b/>
          <w:color w:val="auto"/>
          <w:sz w:val="24"/>
          <w:szCs w:val="24"/>
        </w:rPr>
        <w:t>2. Характеристика основных мероприятий подпрограммы</w:t>
      </w:r>
    </w:p>
    <w:p w:rsidR="000D0106" w:rsidRPr="009F6DB8" w:rsidRDefault="000D0106" w:rsidP="000D0106">
      <w:pPr>
        <w:ind w:left="394"/>
        <w:contextualSpacing/>
        <w:jc w:val="center"/>
        <w:rPr>
          <w:b/>
          <w:color w:val="auto"/>
          <w:sz w:val="16"/>
          <w:szCs w:val="16"/>
        </w:rPr>
      </w:pPr>
      <w:r w:rsidRPr="009F6DB8">
        <w:rPr>
          <w:b/>
          <w:color w:val="auto"/>
          <w:sz w:val="24"/>
          <w:szCs w:val="24"/>
        </w:rPr>
        <w:t>«Дорожная деятельность в отношении автомобильных дорог общего             пользования Комсомольского городского поселения»</w:t>
      </w:r>
    </w:p>
    <w:p w:rsidR="000D0106" w:rsidRPr="009F6DB8" w:rsidRDefault="000D0106" w:rsidP="000D0106">
      <w:pPr>
        <w:ind w:left="-284" w:firstLine="284"/>
        <w:contextualSpacing/>
        <w:jc w:val="both"/>
        <w:rPr>
          <w:color w:val="auto"/>
          <w:sz w:val="24"/>
          <w:szCs w:val="24"/>
        </w:rPr>
      </w:pPr>
      <w:r w:rsidRPr="009F6DB8">
        <w:rPr>
          <w:color w:val="auto"/>
          <w:sz w:val="24"/>
          <w:szCs w:val="24"/>
        </w:rPr>
        <w:tab/>
        <w:t xml:space="preserve">1. Основные мероприятия   подпрограммы - содержание автомобильных дорог общего пользования Комсомольского городского поселения. Состояние дорожного полотна характеризует внешний облик города, комфортную среду проживания, безопасность передвижения транспортных средств и пешеходов. В связи с этим, регулярно проводится механизированная уборка автомобильных дорог Комсомольского городского поселения.     </w:t>
      </w:r>
    </w:p>
    <w:p w:rsidR="000D0106" w:rsidRPr="009F6DB8" w:rsidRDefault="000D0106" w:rsidP="000D0106">
      <w:pPr>
        <w:ind w:left="-284" w:firstLine="284"/>
        <w:contextualSpacing/>
        <w:jc w:val="both"/>
        <w:rPr>
          <w:color w:val="auto"/>
          <w:sz w:val="24"/>
          <w:szCs w:val="24"/>
        </w:rPr>
      </w:pPr>
      <w:r w:rsidRPr="009F6DB8">
        <w:rPr>
          <w:color w:val="auto"/>
          <w:sz w:val="24"/>
          <w:szCs w:val="24"/>
        </w:rPr>
        <w:tab/>
        <w:t>2. Основное мероприятие подпрограммы - капитальный ремонт, ремонт и грейдирование автомобильных дорог общего пользования.</w:t>
      </w:r>
      <w:r w:rsidRPr="009F6DB8">
        <w:rPr>
          <w:rFonts w:eastAsia="Times New Roman CYR"/>
          <w:color w:val="auto"/>
          <w:sz w:val="24"/>
          <w:szCs w:val="24"/>
          <w:lang w:bidi="ru-RU"/>
        </w:rPr>
        <w:t xml:space="preserve"> Увеличение парка транспортных средств, снижение объемов и темпов строительства и реконструкции дорог, несоответствие уровня их обустройства и сервисного обслуживания современным требованиям, неудовлетворительная работа служб эксплуатации дорог привели к значительному ухудшению условий движения.</w:t>
      </w:r>
      <w:r w:rsidRPr="009F6DB8">
        <w:rPr>
          <w:color w:val="auto"/>
          <w:sz w:val="24"/>
          <w:szCs w:val="24"/>
        </w:rPr>
        <w:t xml:space="preserve">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w:t>
      </w:r>
    </w:p>
    <w:p w:rsidR="000D0106" w:rsidRPr="009F6DB8" w:rsidRDefault="000D0106" w:rsidP="000D0106">
      <w:pPr>
        <w:spacing w:line="0" w:lineRule="atLeast"/>
        <w:ind w:firstLine="284"/>
        <w:contextualSpacing/>
        <w:jc w:val="center"/>
        <w:rPr>
          <w:b/>
          <w:color w:val="auto"/>
          <w:sz w:val="24"/>
          <w:szCs w:val="24"/>
        </w:rPr>
      </w:pPr>
      <w:r w:rsidRPr="009F6DB8">
        <w:rPr>
          <w:b/>
          <w:color w:val="auto"/>
          <w:sz w:val="24"/>
          <w:szCs w:val="24"/>
        </w:rPr>
        <w:t>3. Целевые индикаторы (показатели) подпрограммы,</w:t>
      </w:r>
    </w:p>
    <w:p w:rsidR="000D0106" w:rsidRPr="009F6DB8" w:rsidRDefault="000D0106" w:rsidP="000D0106">
      <w:pPr>
        <w:spacing w:line="0" w:lineRule="atLeast"/>
        <w:rPr>
          <w:b/>
          <w:color w:val="auto"/>
          <w:sz w:val="24"/>
          <w:szCs w:val="24"/>
        </w:rPr>
      </w:pPr>
      <w:r w:rsidRPr="009F6DB8">
        <w:rPr>
          <w:b/>
          <w:color w:val="auto"/>
          <w:sz w:val="24"/>
          <w:szCs w:val="24"/>
        </w:rPr>
        <w:t>характеризующие основные мероприятия, мероприятия подпрограммы</w:t>
      </w:r>
    </w:p>
    <w:p w:rsidR="000D0106" w:rsidRPr="009F6DB8" w:rsidRDefault="000D0106" w:rsidP="000D0106">
      <w:pPr>
        <w:widowControl w:val="0"/>
        <w:autoSpaceDE w:val="0"/>
        <w:autoSpaceDN w:val="0"/>
        <w:adjustRightInd w:val="0"/>
        <w:ind w:firstLine="540"/>
        <w:jc w:val="both"/>
        <w:rPr>
          <w:color w:val="auto"/>
          <w:sz w:val="24"/>
          <w:szCs w:val="24"/>
        </w:rPr>
      </w:pPr>
      <w:r w:rsidRPr="009F6DB8">
        <w:rPr>
          <w:color w:val="auto"/>
          <w:sz w:val="24"/>
          <w:szCs w:val="24"/>
        </w:rPr>
        <w:t>Реализация мероприятий подпрограммы направлена на улучшения технического и эксплуатационного состояния и повышение качества содержания дорог общего пользования местного значения.</w:t>
      </w:r>
    </w:p>
    <w:p w:rsidR="000D0106" w:rsidRPr="009F6DB8" w:rsidRDefault="000D0106" w:rsidP="000D0106">
      <w:pPr>
        <w:widowControl w:val="0"/>
        <w:autoSpaceDE w:val="0"/>
        <w:autoSpaceDN w:val="0"/>
        <w:adjustRightInd w:val="0"/>
        <w:spacing w:line="0" w:lineRule="atLeast"/>
        <w:ind w:firstLine="540"/>
        <w:jc w:val="right"/>
        <w:rPr>
          <w:b/>
          <w:color w:val="auto"/>
          <w:sz w:val="24"/>
          <w:szCs w:val="24"/>
        </w:rPr>
      </w:pPr>
      <w:r w:rsidRPr="009F6DB8">
        <w:rPr>
          <w:b/>
          <w:color w:val="auto"/>
          <w:sz w:val="24"/>
          <w:szCs w:val="24"/>
        </w:rPr>
        <w:t xml:space="preserve"> Таблица 1</w:t>
      </w:r>
    </w:p>
    <w:p w:rsidR="000D0106" w:rsidRPr="009F6DB8" w:rsidRDefault="000D0106" w:rsidP="000D0106">
      <w:pPr>
        <w:spacing w:line="0" w:lineRule="atLeast"/>
        <w:jc w:val="center"/>
        <w:rPr>
          <w:b/>
          <w:color w:val="auto"/>
        </w:rPr>
      </w:pPr>
      <w:r w:rsidRPr="009F6DB8">
        <w:rPr>
          <w:b/>
          <w:color w:val="auto"/>
        </w:rPr>
        <w:t>Сведения о целевых индикаторах (показателей) реализации подпрограммы</w:t>
      </w: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104"/>
        <w:gridCol w:w="1134"/>
        <w:gridCol w:w="1134"/>
        <w:gridCol w:w="1134"/>
        <w:gridCol w:w="992"/>
      </w:tblGrid>
      <w:tr w:rsidR="000D0106" w:rsidRPr="009F6DB8" w:rsidTr="000D0106">
        <w:tc>
          <w:tcPr>
            <w:tcW w:w="567" w:type="dxa"/>
          </w:tcPr>
          <w:p w:rsidR="000D0106" w:rsidRPr="009F6DB8" w:rsidRDefault="000D0106" w:rsidP="000D0106">
            <w:pPr>
              <w:spacing w:line="0" w:lineRule="atLeast"/>
              <w:jc w:val="center"/>
              <w:rPr>
                <w:color w:val="auto"/>
              </w:rPr>
            </w:pPr>
            <w:r w:rsidRPr="009F6DB8">
              <w:rPr>
                <w:color w:val="auto"/>
              </w:rPr>
              <w:t xml:space="preserve">№ </w:t>
            </w:r>
          </w:p>
          <w:p w:rsidR="000D0106" w:rsidRPr="009F6DB8" w:rsidRDefault="000D0106" w:rsidP="000D0106">
            <w:pPr>
              <w:spacing w:line="0" w:lineRule="atLeast"/>
              <w:jc w:val="center"/>
              <w:rPr>
                <w:color w:val="auto"/>
              </w:rPr>
            </w:pPr>
            <w:r w:rsidRPr="009F6DB8">
              <w:rPr>
                <w:color w:val="auto"/>
              </w:rPr>
              <w:t>п/п</w:t>
            </w:r>
          </w:p>
        </w:tc>
        <w:tc>
          <w:tcPr>
            <w:tcW w:w="5104" w:type="dxa"/>
            <w:vAlign w:val="center"/>
          </w:tcPr>
          <w:p w:rsidR="000D0106" w:rsidRPr="009F6DB8" w:rsidRDefault="000D0106" w:rsidP="000D0106">
            <w:pPr>
              <w:spacing w:line="0" w:lineRule="atLeast"/>
              <w:jc w:val="center"/>
              <w:rPr>
                <w:color w:val="auto"/>
              </w:rPr>
            </w:pPr>
            <w:r w:rsidRPr="009F6DB8">
              <w:rPr>
                <w:color w:val="auto"/>
              </w:rPr>
              <w:t>Наименование показателя</w:t>
            </w:r>
          </w:p>
        </w:tc>
        <w:tc>
          <w:tcPr>
            <w:tcW w:w="1134" w:type="dxa"/>
          </w:tcPr>
          <w:p w:rsidR="000D0106" w:rsidRPr="009F6DB8" w:rsidRDefault="000D0106" w:rsidP="000D0106">
            <w:pPr>
              <w:spacing w:line="0" w:lineRule="atLeast"/>
              <w:jc w:val="center"/>
              <w:rPr>
                <w:color w:val="auto"/>
              </w:rPr>
            </w:pPr>
            <w:r w:rsidRPr="009F6DB8">
              <w:rPr>
                <w:color w:val="auto"/>
              </w:rPr>
              <w:t>Единица</w:t>
            </w:r>
          </w:p>
          <w:p w:rsidR="000D0106" w:rsidRPr="009F6DB8" w:rsidRDefault="000D0106" w:rsidP="000D0106">
            <w:pPr>
              <w:spacing w:line="0" w:lineRule="atLeast"/>
              <w:jc w:val="center"/>
              <w:rPr>
                <w:color w:val="auto"/>
              </w:rPr>
            </w:pPr>
            <w:r w:rsidRPr="009F6DB8">
              <w:rPr>
                <w:color w:val="auto"/>
              </w:rPr>
              <w:t>измерения</w:t>
            </w:r>
          </w:p>
        </w:tc>
        <w:tc>
          <w:tcPr>
            <w:tcW w:w="1134" w:type="dxa"/>
            <w:tcBorders>
              <w:left w:val="single" w:sz="4" w:space="0" w:color="auto"/>
            </w:tcBorders>
            <w:vAlign w:val="center"/>
          </w:tcPr>
          <w:p w:rsidR="000D0106" w:rsidRPr="009F6DB8" w:rsidRDefault="000D0106" w:rsidP="000D0106">
            <w:pPr>
              <w:spacing w:line="0" w:lineRule="atLeast"/>
              <w:jc w:val="center"/>
              <w:rPr>
                <w:color w:val="auto"/>
              </w:rPr>
            </w:pPr>
            <w:r w:rsidRPr="009F6DB8">
              <w:rPr>
                <w:color w:val="auto"/>
              </w:rPr>
              <w:t>2023г</w:t>
            </w:r>
          </w:p>
        </w:tc>
        <w:tc>
          <w:tcPr>
            <w:tcW w:w="1134" w:type="dxa"/>
            <w:vAlign w:val="center"/>
          </w:tcPr>
          <w:p w:rsidR="000D0106" w:rsidRPr="009F6DB8" w:rsidRDefault="000D0106" w:rsidP="000D0106">
            <w:pPr>
              <w:spacing w:line="0" w:lineRule="atLeast"/>
              <w:jc w:val="center"/>
              <w:rPr>
                <w:color w:val="auto"/>
              </w:rPr>
            </w:pPr>
            <w:r w:rsidRPr="009F6DB8">
              <w:rPr>
                <w:color w:val="auto"/>
              </w:rPr>
              <w:t>2024г</w:t>
            </w:r>
          </w:p>
        </w:tc>
        <w:tc>
          <w:tcPr>
            <w:tcW w:w="992" w:type="dxa"/>
            <w:vAlign w:val="center"/>
          </w:tcPr>
          <w:p w:rsidR="000D0106" w:rsidRPr="009F6DB8" w:rsidRDefault="000D0106" w:rsidP="000D0106">
            <w:pPr>
              <w:spacing w:line="0" w:lineRule="atLeast"/>
              <w:jc w:val="center"/>
              <w:rPr>
                <w:color w:val="auto"/>
              </w:rPr>
            </w:pPr>
            <w:r w:rsidRPr="009F6DB8">
              <w:rPr>
                <w:color w:val="auto"/>
              </w:rPr>
              <w:t>2025г</w:t>
            </w:r>
          </w:p>
        </w:tc>
      </w:tr>
      <w:tr w:rsidR="000D0106" w:rsidRPr="009F6DB8" w:rsidTr="000D0106">
        <w:tc>
          <w:tcPr>
            <w:tcW w:w="567" w:type="dxa"/>
          </w:tcPr>
          <w:p w:rsidR="000D0106" w:rsidRPr="009F6DB8" w:rsidRDefault="000D0106" w:rsidP="000D0106">
            <w:pPr>
              <w:jc w:val="center"/>
              <w:rPr>
                <w:color w:val="auto"/>
                <w:sz w:val="24"/>
                <w:szCs w:val="24"/>
              </w:rPr>
            </w:pPr>
            <w:r w:rsidRPr="009F6DB8">
              <w:rPr>
                <w:color w:val="auto"/>
                <w:sz w:val="24"/>
                <w:szCs w:val="24"/>
              </w:rPr>
              <w:t>1</w:t>
            </w:r>
          </w:p>
        </w:tc>
        <w:tc>
          <w:tcPr>
            <w:tcW w:w="5104" w:type="dxa"/>
          </w:tcPr>
          <w:p w:rsidR="000D0106" w:rsidRPr="009F6DB8" w:rsidRDefault="000D0106" w:rsidP="000D0106">
            <w:pPr>
              <w:rPr>
                <w:color w:val="auto"/>
              </w:rPr>
            </w:pPr>
            <w:r w:rsidRPr="009F6DB8">
              <w:rPr>
                <w:color w:val="auto"/>
              </w:rPr>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Pr>
          <w:p w:rsidR="000D0106" w:rsidRPr="009F6DB8" w:rsidRDefault="000D0106" w:rsidP="000D0106">
            <w:pPr>
              <w:jc w:val="center"/>
              <w:rPr>
                <w:color w:val="auto"/>
                <w:sz w:val="24"/>
                <w:szCs w:val="24"/>
              </w:rPr>
            </w:pPr>
            <w:r w:rsidRPr="009F6DB8">
              <w:rPr>
                <w:color w:val="auto"/>
                <w:sz w:val="24"/>
                <w:szCs w:val="24"/>
              </w:rPr>
              <w:t>%</w:t>
            </w:r>
          </w:p>
        </w:tc>
        <w:tc>
          <w:tcPr>
            <w:tcW w:w="1134" w:type="dxa"/>
            <w:tcBorders>
              <w:left w:val="single" w:sz="4" w:space="0" w:color="auto"/>
            </w:tcBorders>
          </w:tcPr>
          <w:p w:rsidR="000D0106" w:rsidRPr="009F6DB8" w:rsidRDefault="000D0106" w:rsidP="000D0106">
            <w:pPr>
              <w:jc w:val="center"/>
              <w:rPr>
                <w:color w:val="auto"/>
                <w:sz w:val="24"/>
                <w:szCs w:val="24"/>
              </w:rPr>
            </w:pPr>
            <w:r w:rsidRPr="009F6DB8">
              <w:rPr>
                <w:color w:val="auto"/>
                <w:sz w:val="24"/>
                <w:szCs w:val="24"/>
              </w:rPr>
              <w:t>18,5</w:t>
            </w:r>
          </w:p>
        </w:tc>
        <w:tc>
          <w:tcPr>
            <w:tcW w:w="1134" w:type="dxa"/>
          </w:tcPr>
          <w:p w:rsidR="000D0106" w:rsidRPr="009F6DB8" w:rsidRDefault="000D0106" w:rsidP="000D0106">
            <w:pPr>
              <w:jc w:val="center"/>
              <w:rPr>
                <w:color w:val="auto"/>
                <w:sz w:val="24"/>
                <w:szCs w:val="24"/>
              </w:rPr>
            </w:pPr>
            <w:r w:rsidRPr="009F6DB8">
              <w:rPr>
                <w:color w:val="auto"/>
                <w:sz w:val="24"/>
                <w:szCs w:val="24"/>
              </w:rPr>
              <w:t>18,5</w:t>
            </w:r>
          </w:p>
        </w:tc>
        <w:tc>
          <w:tcPr>
            <w:tcW w:w="992" w:type="dxa"/>
          </w:tcPr>
          <w:p w:rsidR="000D0106" w:rsidRPr="009F6DB8" w:rsidRDefault="000D0106" w:rsidP="000D0106">
            <w:pPr>
              <w:jc w:val="center"/>
              <w:rPr>
                <w:color w:val="auto"/>
                <w:sz w:val="24"/>
                <w:szCs w:val="24"/>
              </w:rPr>
            </w:pPr>
            <w:r w:rsidRPr="009F6DB8">
              <w:rPr>
                <w:color w:val="auto"/>
                <w:sz w:val="24"/>
                <w:szCs w:val="24"/>
              </w:rPr>
              <w:t>18,5</w:t>
            </w:r>
          </w:p>
        </w:tc>
      </w:tr>
      <w:tr w:rsidR="000D0106" w:rsidRPr="009F6DB8" w:rsidTr="000D0106">
        <w:tc>
          <w:tcPr>
            <w:tcW w:w="567" w:type="dxa"/>
          </w:tcPr>
          <w:p w:rsidR="000D0106" w:rsidRPr="009F6DB8" w:rsidRDefault="000D0106" w:rsidP="000D0106">
            <w:pPr>
              <w:jc w:val="center"/>
              <w:rPr>
                <w:color w:val="auto"/>
                <w:sz w:val="24"/>
                <w:szCs w:val="24"/>
              </w:rPr>
            </w:pPr>
            <w:r w:rsidRPr="009F6DB8">
              <w:rPr>
                <w:color w:val="auto"/>
                <w:sz w:val="24"/>
                <w:szCs w:val="24"/>
              </w:rPr>
              <w:t>2</w:t>
            </w:r>
          </w:p>
        </w:tc>
        <w:tc>
          <w:tcPr>
            <w:tcW w:w="5104" w:type="dxa"/>
          </w:tcPr>
          <w:p w:rsidR="000D0106" w:rsidRPr="009F6DB8" w:rsidRDefault="000D0106" w:rsidP="000D0106">
            <w:pPr>
              <w:rPr>
                <w:color w:val="auto"/>
              </w:rPr>
            </w:pPr>
            <w:r w:rsidRPr="009F6DB8">
              <w:rPr>
                <w:color w:val="auto"/>
              </w:rPr>
              <w:t>Доля автомобильных дорог общего пользования, находящихся на содержании</w:t>
            </w:r>
          </w:p>
        </w:tc>
        <w:tc>
          <w:tcPr>
            <w:tcW w:w="1134" w:type="dxa"/>
          </w:tcPr>
          <w:p w:rsidR="000D0106" w:rsidRPr="009F6DB8" w:rsidRDefault="000D0106" w:rsidP="000D0106">
            <w:pPr>
              <w:jc w:val="center"/>
              <w:rPr>
                <w:color w:val="auto"/>
                <w:sz w:val="24"/>
                <w:szCs w:val="24"/>
              </w:rPr>
            </w:pPr>
            <w:r w:rsidRPr="009F6DB8">
              <w:rPr>
                <w:color w:val="auto"/>
                <w:sz w:val="24"/>
                <w:szCs w:val="24"/>
              </w:rPr>
              <w:t>%</w:t>
            </w:r>
          </w:p>
        </w:tc>
        <w:tc>
          <w:tcPr>
            <w:tcW w:w="1134" w:type="dxa"/>
            <w:tcBorders>
              <w:left w:val="single" w:sz="4" w:space="0" w:color="auto"/>
            </w:tcBorders>
          </w:tcPr>
          <w:p w:rsidR="000D0106" w:rsidRPr="009F6DB8" w:rsidRDefault="000D0106" w:rsidP="000D0106">
            <w:pPr>
              <w:jc w:val="center"/>
              <w:rPr>
                <w:color w:val="auto"/>
                <w:sz w:val="24"/>
                <w:szCs w:val="24"/>
              </w:rPr>
            </w:pPr>
            <w:r w:rsidRPr="009F6DB8">
              <w:rPr>
                <w:color w:val="auto"/>
                <w:sz w:val="24"/>
                <w:szCs w:val="24"/>
              </w:rPr>
              <w:t>100</w:t>
            </w:r>
          </w:p>
        </w:tc>
        <w:tc>
          <w:tcPr>
            <w:tcW w:w="1134" w:type="dxa"/>
          </w:tcPr>
          <w:p w:rsidR="000D0106" w:rsidRPr="009F6DB8" w:rsidRDefault="000D0106" w:rsidP="000D0106">
            <w:pPr>
              <w:jc w:val="center"/>
              <w:rPr>
                <w:color w:val="auto"/>
                <w:sz w:val="24"/>
                <w:szCs w:val="24"/>
              </w:rPr>
            </w:pPr>
            <w:r w:rsidRPr="009F6DB8">
              <w:rPr>
                <w:color w:val="auto"/>
                <w:sz w:val="24"/>
                <w:szCs w:val="24"/>
              </w:rPr>
              <w:t>100</w:t>
            </w:r>
          </w:p>
        </w:tc>
        <w:tc>
          <w:tcPr>
            <w:tcW w:w="992" w:type="dxa"/>
          </w:tcPr>
          <w:p w:rsidR="000D0106" w:rsidRPr="009F6DB8" w:rsidRDefault="000D0106" w:rsidP="000D0106">
            <w:pPr>
              <w:jc w:val="center"/>
              <w:rPr>
                <w:color w:val="auto"/>
                <w:sz w:val="24"/>
                <w:szCs w:val="24"/>
              </w:rPr>
            </w:pPr>
            <w:r w:rsidRPr="009F6DB8">
              <w:rPr>
                <w:color w:val="auto"/>
                <w:sz w:val="24"/>
                <w:szCs w:val="24"/>
              </w:rPr>
              <w:t>100</w:t>
            </w:r>
          </w:p>
        </w:tc>
      </w:tr>
      <w:tr w:rsidR="000D0106" w:rsidRPr="009F6DB8" w:rsidTr="000D0106">
        <w:tc>
          <w:tcPr>
            <w:tcW w:w="567" w:type="dxa"/>
          </w:tcPr>
          <w:p w:rsidR="000D0106" w:rsidRPr="009F6DB8" w:rsidRDefault="000D0106" w:rsidP="000D0106">
            <w:pPr>
              <w:jc w:val="center"/>
              <w:rPr>
                <w:color w:val="auto"/>
                <w:sz w:val="24"/>
                <w:szCs w:val="24"/>
              </w:rPr>
            </w:pPr>
            <w:r w:rsidRPr="009F6DB8">
              <w:rPr>
                <w:color w:val="auto"/>
                <w:sz w:val="24"/>
                <w:szCs w:val="24"/>
              </w:rPr>
              <w:t>3</w:t>
            </w:r>
          </w:p>
        </w:tc>
        <w:tc>
          <w:tcPr>
            <w:tcW w:w="5104" w:type="dxa"/>
          </w:tcPr>
          <w:p w:rsidR="000D0106" w:rsidRPr="009F6DB8" w:rsidRDefault="000D0106" w:rsidP="000D0106">
            <w:pPr>
              <w:rPr>
                <w:color w:val="auto"/>
              </w:rPr>
            </w:pPr>
            <w:r w:rsidRPr="009F6DB8">
              <w:rPr>
                <w:color w:val="auto"/>
              </w:rPr>
              <w:t xml:space="preserve">Протяженность сети  автомобильных  дорог общего пользования  местного значения  </w:t>
            </w:r>
          </w:p>
        </w:tc>
        <w:tc>
          <w:tcPr>
            <w:tcW w:w="1134" w:type="dxa"/>
          </w:tcPr>
          <w:p w:rsidR="000D0106" w:rsidRPr="009F6DB8" w:rsidRDefault="000D0106" w:rsidP="000D0106">
            <w:pPr>
              <w:rPr>
                <w:color w:val="auto"/>
                <w:sz w:val="24"/>
                <w:szCs w:val="24"/>
              </w:rPr>
            </w:pPr>
            <w:r w:rsidRPr="009F6DB8">
              <w:rPr>
                <w:color w:val="auto"/>
                <w:sz w:val="24"/>
                <w:szCs w:val="24"/>
              </w:rPr>
              <w:t xml:space="preserve">      км</w:t>
            </w:r>
          </w:p>
        </w:tc>
        <w:tc>
          <w:tcPr>
            <w:tcW w:w="1134" w:type="dxa"/>
            <w:tcBorders>
              <w:left w:val="single" w:sz="4" w:space="0" w:color="auto"/>
            </w:tcBorders>
          </w:tcPr>
          <w:p w:rsidR="000D0106" w:rsidRPr="009F6DB8" w:rsidRDefault="000D0106" w:rsidP="000D0106">
            <w:pPr>
              <w:jc w:val="center"/>
              <w:rPr>
                <w:color w:val="auto"/>
                <w:sz w:val="24"/>
                <w:szCs w:val="24"/>
              </w:rPr>
            </w:pPr>
            <w:r w:rsidRPr="009F6DB8">
              <w:rPr>
                <w:color w:val="auto"/>
                <w:sz w:val="24"/>
                <w:szCs w:val="24"/>
              </w:rPr>
              <w:t>35,45</w:t>
            </w:r>
          </w:p>
        </w:tc>
        <w:tc>
          <w:tcPr>
            <w:tcW w:w="1134" w:type="dxa"/>
          </w:tcPr>
          <w:p w:rsidR="000D0106" w:rsidRPr="009F6DB8" w:rsidRDefault="000D0106" w:rsidP="000D0106">
            <w:pPr>
              <w:jc w:val="center"/>
              <w:rPr>
                <w:color w:val="auto"/>
                <w:sz w:val="24"/>
                <w:szCs w:val="24"/>
              </w:rPr>
            </w:pPr>
            <w:r w:rsidRPr="009F6DB8">
              <w:rPr>
                <w:color w:val="auto"/>
                <w:sz w:val="24"/>
                <w:szCs w:val="24"/>
              </w:rPr>
              <w:t>35,45</w:t>
            </w:r>
          </w:p>
        </w:tc>
        <w:tc>
          <w:tcPr>
            <w:tcW w:w="992" w:type="dxa"/>
          </w:tcPr>
          <w:p w:rsidR="000D0106" w:rsidRPr="009F6DB8" w:rsidRDefault="000D0106" w:rsidP="000D0106">
            <w:pPr>
              <w:jc w:val="center"/>
              <w:rPr>
                <w:color w:val="auto"/>
                <w:sz w:val="24"/>
                <w:szCs w:val="24"/>
              </w:rPr>
            </w:pPr>
            <w:r w:rsidRPr="009F6DB8">
              <w:rPr>
                <w:color w:val="auto"/>
                <w:sz w:val="24"/>
                <w:szCs w:val="24"/>
              </w:rPr>
              <w:t>35,45</w:t>
            </w:r>
          </w:p>
        </w:tc>
      </w:tr>
      <w:tr w:rsidR="000D0106" w:rsidRPr="009F6DB8" w:rsidTr="000D0106">
        <w:tc>
          <w:tcPr>
            <w:tcW w:w="567" w:type="dxa"/>
          </w:tcPr>
          <w:p w:rsidR="000D0106" w:rsidRPr="009F6DB8" w:rsidRDefault="000D0106" w:rsidP="000D0106">
            <w:pPr>
              <w:jc w:val="center"/>
              <w:rPr>
                <w:color w:val="auto"/>
                <w:sz w:val="24"/>
                <w:szCs w:val="24"/>
              </w:rPr>
            </w:pPr>
            <w:r w:rsidRPr="009F6DB8">
              <w:rPr>
                <w:color w:val="auto"/>
                <w:sz w:val="24"/>
                <w:szCs w:val="24"/>
              </w:rPr>
              <w:t>4</w:t>
            </w:r>
          </w:p>
        </w:tc>
        <w:tc>
          <w:tcPr>
            <w:tcW w:w="5104" w:type="dxa"/>
          </w:tcPr>
          <w:p w:rsidR="000D0106" w:rsidRPr="009F6DB8" w:rsidRDefault="000D0106" w:rsidP="000D0106">
            <w:pPr>
              <w:rPr>
                <w:color w:val="auto"/>
              </w:rPr>
            </w:pPr>
            <w:r w:rsidRPr="009F6DB8">
              <w:rPr>
                <w:color w:val="auto"/>
                <w:spacing w:val="-6"/>
              </w:rPr>
              <w:t xml:space="preserve">Прирост протяженности автомобильных дорог общего пользования местного значения </w:t>
            </w:r>
            <w:r w:rsidRPr="009F6DB8">
              <w:rPr>
                <w:color w:val="auto"/>
                <w:spacing w:val="-6"/>
              </w:rPr>
              <w:br/>
              <w:t>на территории Комсомольского городского поселения соответствующих нормативным требованиям к транспортно-эксплуатационным показателям, в результате  капитального ремонта</w:t>
            </w:r>
          </w:p>
        </w:tc>
        <w:tc>
          <w:tcPr>
            <w:tcW w:w="1134" w:type="dxa"/>
          </w:tcPr>
          <w:p w:rsidR="000D0106" w:rsidRPr="009F6DB8" w:rsidRDefault="000D0106" w:rsidP="000D0106">
            <w:pPr>
              <w:rPr>
                <w:color w:val="auto"/>
                <w:sz w:val="24"/>
                <w:szCs w:val="24"/>
              </w:rPr>
            </w:pPr>
            <w:r w:rsidRPr="009F6DB8">
              <w:rPr>
                <w:color w:val="auto"/>
                <w:sz w:val="24"/>
                <w:szCs w:val="24"/>
              </w:rPr>
              <w:t xml:space="preserve">      км</w:t>
            </w:r>
          </w:p>
        </w:tc>
        <w:tc>
          <w:tcPr>
            <w:tcW w:w="1134" w:type="dxa"/>
          </w:tcPr>
          <w:p w:rsidR="000D0106" w:rsidRPr="009F6DB8" w:rsidRDefault="000D0106" w:rsidP="000D0106">
            <w:pPr>
              <w:jc w:val="center"/>
              <w:rPr>
                <w:color w:val="auto"/>
                <w:sz w:val="24"/>
                <w:szCs w:val="24"/>
              </w:rPr>
            </w:pPr>
            <w:r w:rsidRPr="009F6DB8">
              <w:rPr>
                <w:color w:val="auto"/>
                <w:sz w:val="24"/>
                <w:szCs w:val="24"/>
              </w:rPr>
              <w:t>0,883</w:t>
            </w:r>
          </w:p>
        </w:tc>
        <w:tc>
          <w:tcPr>
            <w:tcW w:w="1134" w:type="dxa"/>
          </w:tcPr>
          <w:p w:rsidR="000D0106" w:rsidRPr="009F6DB8" w:rsidRDefault="000D0106" w:rsidP="000D0106">
            <w:pPr>
              <w:jc w:val="center"/>
              <w:rPr>
                <w:color w:val="auto"/>
                <w:sz w:val="24"/>
                <w:szCs w:val="24"/>
              </w:rPr>
            </w:pPr>
            <w:r w:rsidRPr="009F6DB8">
              <w:rPr>
                <w:color w:val="auto"/>
                <w:sz w:val="24"/>
                <w:szCs w:val="24"/>
              </w:rPr>
              <w:t>0,00</w:t>
            </w:r>
          </w:p>
        </w:tc>
        <w:tc>
          <w:tcPr>
            <w:tcW w:w="992" w:type="dxa"/>
          </w:tcPr>
          <w:p w:rsidR="000D0106" w:rsidRPr="009F6DB8" w:rsidRDefault="000D0106" w:rsidP="000D0106">
            <w:pPr>
              <w:jc w:val="center"/>
              <w:rPr>
                <w:color w:val="auto"/>
                <w:sz w:val="24"/>
                <w:szCs w:val="24"/>
              </w:rPr>
            </w:pPr>
            <w:r w:rsidRPr="009F6DB8">
              <w:rPr>
                <w:color w:val="auto"/>
                <w:sz w:val="24"/>
                <w:szCs w:val="24"/>
              </w:rPr>
              <w:t>0,00</w:t>
            </w:r>
          </w:p>
        </w:tc>
      </w:tr>
      <w:tr w:rsidR="000D0106" w:rsidRPr="009F6DB8" w:rsidTr="000D0106">
        <w:tc>
          <w:tcPr>
            <w:tcW w:w="567" w:type="dxa"/>
          </w:tcPr>
          <w:p w:rsidR="000D0106" w:rsidRPr="009F6DB8" w:rsidRDefault="000D0106" w:rsidP="000D0106">
            <w:pPr>
              <w:jc w:val="center"/>
              <w:rPr>
                <w:color w:val="auto"/>
                <w:sz w:val="24"/>
                <w:szCs w:val="24"/>
              </w:rPr>
            </w:pPr>
            <w:r w:rsidRPr="009F6DB8">
              <w:rPr>
                <w:color w:val="auto"/>
                <w:sz w:val="24"/>
                <w:szCs w:val="24"/>
              </w:rPr>
              <w:t>5</w:t>
            </w:r>
          </w:p>
        </w:tc>
        <w:tc>
          <w:tcPr>
            <w:tcW w:w="5104" w:type="dxa"/>
          </w:tcPr>
          <w:p w:rsidR="000D0106" w:rsidRPr="009F6DB8" w:rsidRDefault="000D0106" w:rsidP="000D0106">
            <w:pPr>
              <w:rPr>
                <w:color w:val="auto"/>
              </w:rPr>
            </w:pPr>
            <w:r w:rsidRPr="009F6DB8">
              <w:rPr>
                <w:color w:val="auto"/>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0D0106" w:rsidRPr="009F6DB8" w:rsidRDefault="000D0106" w:rsidP="000D0106">
            <w:pPr>
              <w:rPr>
                <w:color w:val="auto"/>
                <w:spacing w:val="-6"/>
              </w:rPr>
            </w:pPr>
            <w:r w:rsidRPr="009F6DB8">
              <w:rPr>
                <w:color w:val="auto"/>
              </w:rPr>
              <w:t>показателям на 31 декабря отчетного года</w:t>
            </w:r>
          </w:p>
        </w:tc>
        <w:tc>
          <w:tcPr>
            <w:tcW w:w="1134" w:type="dxa"/>
          </w:tcPr>
          <w:p w:rsidR="000D0106" w:rsidRPr="009F6DB8" w:rsidRDefault="000D0106" w:rsidP="000D0106">
            <w:pPr>
              <w:jc w:val="center"/>
              <w:rPr>
                <w:color w:val="auto"/>
                <w:sz w:val="24"/>
                <w:szCs w:val="24"/>
              </w:rPr>
            </w:pPr>
            <w:r w:rsidRPr="009F6DB8">
              <w:rPr>
                <w:color w:val="auto"/>
                <w:sz w:val="24"/>
                <w:szCs w:val="24"/>
              </w:rPr>
              <w:t>км</w:t>
            </w:r>
          </w:p>
        </w:tc>
        <w:tc>
          <w:tcPr>
            <w:tcW w:w="1134" w:type="dxa"/>
          </w:tcPr>
          <w:p w:rsidR="000D0106" w:rsidRPr="009F6DB8" w:rsidRDefault="000D0106" w:rsidP="000D0106">
            <w:pPr>
              <w:jc w:val="center"/>
              <w:rPr>
                <w:color w:val="auto"/>
                <w:sz w:val="24"/>
                <w:szCs w:val="24"/>
              </w:rPr>
            </w:pPr>
            <w:r w:rsidRPr="009F6DB8">
              <w:rPr>
                <w:color w:val="auto"/>
                <w:sz w:val="24"/>
                <w:szCs w:val="24"/>
              </w:rPr>
              <w:t>28,883</w:t>
            </w:r>
          </w:p>
        </w:tc>
        <w:tc>
          <w:tcPr>
            <w:tcW w:w="1134" w:type="dxa"/>
          </w:tcPr>
          <w:p w:rsidR="000D0106" w:rsidRPr="009F6DB8" w:rsidRDefault="000D0106" w:rsidP="000D0106">
            <w:pPr>
              <w:jc w:val="center"/>
              <w:rPr>
                <w:color w:val="auto"/>
                <w:sz w:val="24"/>
                <w:szCs w:val="24"/>
              </w:rPr>
            </w:pPr>
            <w:r w:rsidRPr="009F6DB8">
              <w:rPr>
                <w:color w:val="auto"/>
                <w:sz w:val="24"/>
                <w:szCs w:val="24"/>
              </w:rPr>
              <w:t>0,00</w:t>
            </w:r>
          </w:p>
        </w:tc>
        <w:tc>
          <w:tcPr>
            <w:tcW w:w="992" w:type="dxa"/>
          </w:tcPr>
          <w:p w:rsidR="000D0106" w:rsidRPr="009F6DB8" w:rsidRDefault="000D0106" w:rsidP="000D0106">
            <w:pPr>
              <w:jc w:val="center"/>
              <w:rPr>
                <w:color w:val="auto"/>
                <w:sz w:val="24"/>
                <w:szCs w:val="24"/>
              </w:rPr>
            </w:pPr>
            <w:r w:rsidRPr="009F6DB8">
              <w:rPr>
                <w:color w:val="auto"/>
                <w:sz w:val="24"/>
                <w:szCs w:val="24"/>
              </w:rPr>
              <w:t>0,00</w:t>
            </w:r>
          </w:p>
        </w:tc>
      </w:tr>
    </w:tbl>
    <w:p w:rsidR="000D0106" w:rsidRPr="009F6DB8" w:rsidRDefault="000D0106" w:rsidP="000D0106">
      <w:pPr>
        <w:spacing w:line="0" w:lineRule="atLeast"/>
        <w:jc w:val="right"/>
        <w:rPr>
          <w:b/>
          <w:color w:val="auto"/>
        </w:rPr>
      </w:pPr>
    </w:p>
    <w:p w:rsidR="000D0106" w:rsidRPr="009F6DB8" w:rsidRDefault="000D0106" w:rsidP="000D0106">
      <w:pPr>
        <w:spacing w:line="0" w:lineRule="atLeast"/>
        <w:jc w:val="right"/>
        <w:rPr>
          <w:b/>
          <w:color w:val="auto"/>
        </w:rPr>
      </w:pPr>
    </w:p>
    <w:p w:rsidR="000D0106" w:rsidRPr="009F6DB8" w:rsidRDefault="000D0106" w:rsidP="000D0106">
      <w:pPr>
        <w:spacing w:line="0" w:lineRule="atLeast"/>
        <w:jc w:val="right"/>
        <w:rPr>
          <w:b/>
          <w:color w:val="auto"/>
        </w:rPr>
      </w:pPr>
    </w:p>
    <w:p w:rsidR="000D0106" w:rsidRPr="009F6DB8" w:rsidRDefault="000D0106" w:rsidP="000D0106">
      <w:pPr>
        <w:spacing w:line="0" w:lineRule="atLeast"/>
        <w:jc w:val="right"/>
        <w:rPr>
          <w:b/>
          <w:color w:val="auto"/>
        </w:rPr>
      </w:pPr>
    </w:p>
    <w:p w:rsidR="000D0106" w:rsidRPr="009F6DB8" w:rsidRDefault="000D0106" w:rsidP="000D0106">
      <w:pPr>
        <w:spacing w:line="0" w:lineRule="atLeast"/>
        <w:jc w:val="right"/>
        <w:rPr>
          <w:b/>
          <w:color w:val="auto"/>
        </w:rPr>
      </w:pPr>
    </w:p>
    <w:p w:rsidR="000D0106" w:rsidRPr="009F6DB8" w:rsidRDefault="000D0106" w:rsidP="000D0106">
      <w:pPr>
        <w:spacing w:line="0" w:lineRule="atLeast"/>
        <w:jc w:val="right"/>
        <w:rPr>
          <w:b/>
          <w:color w:val="auto"/>
        </w:rPr>
      </w:pPr>
    </w:p>
    <w:p w:rsidR="000D0106" w:rsidRPr="009F6DB8" w:rsidRDefault="000D0106" w:rsidP="000D0106">
      <w:pPr>
        <w:spacing w:line="0" w:lineRule="atLeast"/>
        <w:jc w:val="right"/>
        <w:rPr>
          <w:b/>
          <w:color w:val="auto"/>
        </w:rPr>
      </w:pPr>
      <w:r w:rsidRPr="009F6DB8">
        <w:rPr>
          <w:b/>
          <w:color w:val="auto"/>
        </w:rPr>
        <w:t>Таблица 3</w:t>
      </w:r>
    </w:p>
    <w:p w:rsidR="000D0106" w:rsidRPr="009F6DB8" w:rsidRDefault="000D0106" w:rsidP="001F5A1F">
      <w:pPr>
        <w:numPr>
          <w:ilvl w:val="0"/>
          <w:numId w:val="13"/>
        </w:numPr>
        <w:spacing w:line="0" w:lineRule="atLeast"/>
        <w:ind w:left="0"/>
        <w:contextualSpacing/>
        <w:jc w:val="center"/>
        <w:rPr>
          <w:b/>
          <w:color w:val="auto"/>
          <w:sz w:val="24"/>
          <w:szCs w:val="24"/>
        </w:rPr>
      </w:pPr>
      <w:r w:rsidRPr="009F6DB8">
        <w:rPr>
          <w:b/>
          <w:color w:val="auto"/>
          <w:sz w:val="24"/>
          <w:szCs w:val="24"/>
        </w:rPr>
        <w:t>Ресурсное обеспечение подпрограммы, рублей</w:t>
      </w:r>
    </w:p>
    <w:tbl>
      <w:tblPr>
        <w:tblpPr w:leftFromText="180" w:rightFromText="180" w:vertAnchor="text" w:tblpXSpec="center" w:tblpY="1"/>
        <w:tblOverlap w:val="neve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111"/>
        <w:gridCol w:w="1418"/>
        <w:gridCol w:w="1417"/>
        <w:gridCol w:w="1418"/>
        <w:gridCol w:w="1417"/>
      </w:tblGrid>
      <w:tr w:rsidR="000D0106" w:rsidRPr="009F6DB8" w:rsidTr="000D0106">
        <w:trPr>
          <w:trHeight w:val="555"/>
        </w:trPr>
        <w:tc>
          <w:tcPr>
            <w:tcW w:w="675" w:type="dxa"/>
            <w:vMerge w:val="restart"/>
            <w:shd w:val="clear" w:color="auto" w:fill="auto"/>
          </w:tcPr>
          <w:p w:rsidR="000D0106" w:rsidRPr="009F6DB8" w:rsidRDefault="000D0106" w:rsidP="000D0106">
            <w:pPr>
              <w:ind w:left="-108" w:right="-108"/>
              <w:jc w:val="center"/>
              <w:rPr>
                <w:b/>
                <w:color w:val="auto"/>
              </w:rPr>
            </w:pPr>
            <w:r w:rsidRPr="009F6DB8">
              <w:rPr>
                <w:b/>
                <w:color w:val="auto"/>
              </w:rPr>
              <w:t>№</w:t>
            </w:r>
          </w:p>
          <w:p w:rsidR="000D0106" w:rsidRPr="009F6DB8" w:rsidRDefault="000D0106" w:rsidP="000D0106">
            <w:pPr>
              <w:ind w:left="-108" w:right="-108"/>
              <w:jc w:val="center"/>
              <w:rPr>
                <w:b/>
                <w:color w:val="auto"/>
              </w:rPr>
            </w:pPr>
            <w:r w:rsidRPr="009F6DB8">
              <w:rPr>
                <w:b/>
                <w:color w:val="auto"/>
              </w:rPr>
              <w:t xml:space="preserve"> п/п</w:t>
            </w:r>
          </w:p>
        </w:tc>
        <w:tc>
          <w:tcPr>
            <w:tcW w:w="4111" w:type="dxa"/>
            <w:vMerge w:val="restart"/>
            <w:shd w:val="clear" w:color="auto" w:fill="auto"/>
          </w:tcPr>
          <w:p w:rsidR="000D0106" w:rsidRPr="009F6DB8" w:rsidRDefault="000D0106" w:rsidP="000D0106">
            <w:pPr>
              <w:rPr>
                <w:b/>
                <w:color w:val="auto"/>
              </w:rPr>
            </w:pPr>
            <w:r w:rsidRPr="009F6DB8">
              <w:rPr>
                <w:b/>
                <w:color w:val="auto"/>
              </w:rPr>
              <w:t xml:space="preserve">Наименование основного мероприятия </w:t>
            </w:r>
          </w:p>
          <w:p w:rsidR="000D0106" w:rsidRPr="009F6DB8" w:rsidRDefault="000D0106" w:rsidP="000D0106">
            <w:pPr>
              <w:rPr>
                <w:b/>
                <w:color w:val="auto"/>
              </w:rPr>
            </w:pPr>
            <w:r w:rsidRPr="009F6DB8">
              <w:rPr>
                <w:b/>
                <w:color w:val="auto"/>
              </w:rPr>
              <w:t>Источник ресурсного обеспечения</w:t>
            </w:r>
          </w:p>
        </w:tc>
        <w:tc>
          <w:tcPr>
            <w:tcW w:w="5670" w:type="dxa"/>
            <w:gridSpan w:val="4"/>
            <w:tcBorders>
              <w:bottom w:val="single" w:sz="4" w:space="0" w:color="auto"/>
            </w:tcBorders>
            <w:vAlign w:val="center"/>
          </w:tcPr>
          <w:p w:rsidR="000D0106" w:rsidRPr="009F6DB8" w:rsidRDefault="000D0106" w:rsidP="000D0106">
            <w:pPr>
              <w:jc w:val="center"/>
              <w:rPr>
                <w:b/>
                <w:color w:val="auto"/>
              </w:rPr>
            </w:pPr>
            <w:r w:rsidRPr="009F6DB8">
              <w:rPr>
                <w:b/>
                <w:color w:val="auto"/>
              </w:rPr>
              <w:t>Объемы бюджетных ассигнований</w:t>
            </w:r>
          </w:p>
        </w:tc>
      </w:tr>
      <w:tr w:rsidR="000D0106" w:rsidRPr="009F6DB8" w:rsidTr="000D0106">
        <w:trPr>
          <w:trHeight w:val="147"/>
        </w:trPr>
        <w:tc>
          <w:tcPr>
            <w:tcW w:w="675" w:type="dxa"/>
            <w:vMerge/>
            <w:shd w:val="clear" w:color="auto" w:fill="auto"/>
          </w:tcPr>
          <w:p w:rsidR="000D0106" w:rsidRPr="009F6DB8" w:rsidRDefault="000D0106" w:rsidP="000D0106">
            <w:pPr>
              <w:rPr>
                <w:b/>
                <w:color w:val="auto"/>
              </w:rPr>
            </w:pPr>
          </w:p>
        </w:tc>
        <w:tc>
          <w:tcPr>
            <w:tcW w:w="4111" w:type="dxa"/>
            <w:vMerge/>
            <w:shd w:val="clear" w:color="auto" w:fill="auto"/>
          </w:tcPr>
          <w:p w:rsidR="000D0106" w:rsidRPr="009F6DB8" w:rsidRDefault="000D0106" w:rsidP="000D0106">
            <w:pPr>
              <w:rPr>
                <w:b/>
                <w:color w:val="auto"/>
              </w:rPr>
            </w:pPr>
          </w:p>
        </w:tc>
        <w:tc>
          <w:tcPr>
            <w:tcW w:w="1418" w:type="dxa"/>
            <w:tcBorders>
              <w:top w:val="single" w:sz="4" w:space="0" w:color="auto"/>
              <w:right w:val="single" w:sz="4" w:space="0" w:color="auto"/>
            </w:tcBorders>
          </w:tcPr>
          <w:p w:rsidR="000D0106" w:rsidRPr="009F6DB8" w:rsidRDefault="000D0106" w:rsidP="000D0106">
            <w:pPr>
              <w:rPr>
                <w:b/>
                <w:color w:val="auto"/>
              </w:rPr>
            </w:pPr>
            <w:r w:rsidRPr="009F6DB8">
              <w:rPr>
                <w:b/>
                <w:color w:val="auto"/>
              </w:rPr>
              <w:t>всего</w:t>
            </w:r>
          </w:p>
        </w:tc>
        <w:tc>
          <w:tcPr>
            <w:tcW w:w="1417" w:type="dxa"/>
            <w:tcBorders>
              <w:top w:val="single" w:sz="4" w:space="0" w:color="auto"/>
              <w:left w:val="single" w:sz="4" w:space="0" w:color="auto"/>
              <w:right w:val="single" w:sz="4" w:space="0" w:color="auto"/>
            </w:tcBorders>
          </w:tcPr>
          <w:p w:rsidR="000D0106" w:rsidRPr="009F6DB8" w:rsidRDefault="000D0106" w:rsidP="000D0106">
            <w:pPr>
              <w:jc w:val="center"/>
              <w:rPr>
                <w:b/>
                <w:color w:val="auto"/>
              </w:rPr>
            </w:pPr>
            <w:r w:rsidRPr="009F6DB8">
              <w:rPr>
                <w:b/>
                <w:color w:val="auto"/>
              </w:rPr>
              <w:t>2023 год</w:t>
            </w:r>
          </w:p>
        </w:tc>
        <w:tc>
          <w:tcPr>
            <w:tcW w:w="1418" w:type="dxa"/>
            <w:tcBorders>
              <w:top w:val="single" w:sz="4" w:space="0" w:color="auto"/>
              <w:left w:val="single" w:sz="4" w:space="0" w:color="auto"/>
              <w:right w:val="single" w:sz="4" w:space="0" w:color="auto"/>
            </w:tcBorders>
          </w:tcPr>
          <w:p w:rsidR="000D0106" w:rsidRPr="009F6DB8" w:rsidRDefault="000D0106" w:rsidP="000D0106">
            <w:pPr>
              <w:jc w:val="center"/>
              <w:rPr>
                <w:b/>
                <w:color w:val="auto"/>
              </w:rPr>
            </w:pPr>
            <w:r w:rsidRPr="009F6DB8">
              <w:rPr>
                <w:b/>
                <w:color w:val="auto"/>
              </w:rPr>
              <w:t>2024 год</w:t>
            </w:r>
          </w:p>
        </w:tc>
        <w:tc>
          <w:tcPr>
            <w:tcW w:w="1417" w:type="dxa"/>
            <w:tcBorders>
              <w:top w:val="single" w:sz="4" w:space="0" w:color="auto"/>
              <w:left w:val="single" w:sz="4" w:space="0" w:color="auto"/>
            </w:tcBorders>
          </w:tcPr>
          <w:p w:rsidR="000D0106" w:rsidRPr="009F6DB8" w:rsidRDefault="000D0106" w:rsidP="000D0106">
            <w:pPr>
              <w:jc w:val="center"/>
              <w:rPr>
                <w:b/>
                <w:color w:val="auto"/>
              </w:rPr>
            </w:pPr>
            <w:r w:rsidRPr="009F6DB8">
              <w:rPr>
                <w:b/>
                <w:color w:val="auto"/>
              </w:rPr>
              <w:t>2025 год</w:t>
            </w:r>
          </w:p>
        </w:tc>
      </w:tr>
      <w:tr w:rsidR="000D0106" w:rsidRPr="009F6DB8" w:rsidTr="000D0106">
        <w:trPr>
          <w:trHeight w:val="1725"/>
        </w:trPr>
        <w:tc>
          <w:tcPr>
            <w:tcW w:w="675" w:type="dxa"/>
            <w:vMerge w:val="restart"/>
          </w:tcPr>
          <w:p w:rsidR="000D0106" w:rsidRPr="009F6DB8" w:rsidRDefault="000D0106" w:rsidP="000D0106">
            <w:pPr>
              <w:rPr>
                <w:b/>
                <w:color w:val="auto"/>
              </w:rPr>
            </w:pPr>
          </w:p>
        </w:tc>
        <w:tc>
          <w:tcPr>
            <w:tcW w:w="4111" w:type="dxa"/>
            <w:tcBorders>
              <w:bottom w:val="single" w:sz="4" w:space="0" w:color="auto"/>
            </w:tcBorders>
          </w:tcPr>
          <w:p w:rsidR="000D0106" w:rsidRPr="009F6DB8" w:rsidRDefault="000D0106" w:rsidP="000D0106">
            <w:pPr>
              <w:rPr>
                <w:b/>
                <w:color w:val="auto"/>
                <w:sz w:val="24"/>
                <w:szCs w:val="24"/>
              </w:rPr>
            </w:pPr>
            <w:r w:rsidRPr="009F6DB8">
              <w:rPr>
                <w:b/>
                <w:color w:val="auto"/>
                <w:sz w:val="24"/>
                <w:szCs w:val="24"/>
              </w:rPr>
              <w:t>Подпрограмма «Дорожная деятельность в отношении автомобильных дорог общего пользования Комсомольского городского поселения»,</w:t>
            </w:r>
          </w:p>
          <w:p w:rsidR="000D0106" w:rsidRPr="009F6DB8" w:rsidRDefault="000D0106" w:rsidP="000D0106">
            <w:pPr>
              <w:rPr>
                <w:b/>
                <w:color w:val="auto"/>
                <w:sz w:val="24"/>
                <w:szCs w:val="24"/>
              </w:rPr>
            </w:pPr>
            <w:r w:rsidRPr="009F6DB8">
              <w:rPr>
                <w:b/>
                <w:color w:val="auto"/>
                <w:sz w:val="24"/>
                <w:szCs w:val="24"/>
              </w:rPr>
              <w:t>Всего</w:t>
            </w:r>
          </w:p>
          <w:p w:rsidR="000D0106" w:rsidRPr="009F6DB8" w:rsidRDefault="000D0106" w:rsidP="000D0106">
            <w:pPr>
              <w:rPr>
                <w:b/>
                <w:color w:val="auto"/>
                <w:sz w:val="24"/>
                <w:szCs w:val="24"/>
              </w:rPr>
            </w:pPr>
          </w:p>
        </w:tc>
        <w:tc>
          <w:tcPr>
            <w:tcW w:w="1418" w:type="dxa"/>
            <w:tcBorders>
              <w:bottom w:val="single" w:sz="4" w:space="0" w:color="auto"/>
              <w:right w:val="single" w:sz="4" w:space="0" w:color="auto"/>
            </w:tcBorders>
            <w:vAlign w:val="center"/>
          </w:tcPr>
          <w:p w:rsidR="000D0106" w:rsidRPr="009F6DB8" w:rsidRDefault="000D0106" w:rsidP="000D0106">
            <w:pPr>
              <w:jc w:val="center"/>
              <w:rPr>
                <w:b/>
                <w:color w:val="auto"/>
              </w:rPr>
            </w:pPr>
            <w:r w:rsidRPr="009F6DB8">
              <w:rPr>
                <w:b/>
                <w:color w:val="auto"/>
              </w:rPr>
              <w:t>39 632 901,07</w:t>
            </w:r>
          </w:p>
        </w:tc>
        <w:tc>
          <w:tcPr>
            <w:tcW w:w="1417" w:type="dxa"/>
            <w:tcBorders>
              <w:left w:val="single" w:sz="4" w:space="0" w:color="auto"/>
              <w:bottom w:val="single" w:sz="4" w:space="0" w:color="auto"/>
              <w:right w:val="single" w:sz="4" w:space="0" w:color="auto"/>
            </w:tcBorders>
            <w:vAlign w:val="center"/>
          </w:tcPr>
          <w:p w:rsidR="000D0106" w:rsidRPr="009F6DB8" w:rsidRDefault="000D0106" w:rsidP="000D0106">
            <w:pPr>
              <w:keepNext/>
              <w:jc w:val="center"/>
              <w:outlineLvl w:val="0"/>
              <w:rPr>
                <w:b/>
                <w:bCs/>
                <w:color w:val="auto"/>
              </w:rPr>
            </w:pPr>
            <w:r w:rsidRPr="009F6DB8">
              <w:rPr>
                <w:b/>
                <w:color w:val="auto"/>
              </w:rPr>
              <w:t>25 182 661,07</w:t>
            </w:r>
          </w:p>
        </w:tc>
        <w:tc>
          <w:tcPr>
            <w:tcW w:w="1418" w:type="dxa"/>
            <w:tcBorders>
              <w:left w:val="single" w:sz="4" w:space="0" w:color="auto"/>
              <w:bottom w:val="single" w:sz="4" w:space="0" w:color="auto"/>
              <w:right w:val="single" w:sz="4" w:space="0" w:color="auto"/>
            </w:tcBorders>
            <w:vAlign w:val="center"/>
          </w:tcPr>
          <w:p w:rsidR="000D0106" w:rsidRPr="009F6DB8" w:rsidRDefault="000D0106" w:rsidP="000D0106">
            <w:pPr>
              <w:jc w:val="center"/>
              <w:rPr>
                <w:b/>
                <w:color w:val="auto"/>
              </w:rPr>
            </w:pPr>
            <w:r w:rsidRPr="009F6DB8">
              <w:rPr>
                <w:b/>
                <w:color w:val="auto"/>
              </w:rPr>
              <w:t>7 225 120,00</w:t>
            </w:r>
          </w:p>
        </w:tc>
        <w:tc>
          <w:tcPr>
            <w:tcW w:w="1417" w:type="dxa"/>
            <w:tcBorders>
              <w:left w:val="single" w:sz="4" w:space="0" w:color="auto"/>
              <w:bottom w:val="single" w:sz="4" w:space="0" w:color="auto"/>
            </w:tcBorders>
            <w:vAlign w:val="center"/>
          </w:tcPr>
          <w:p w:rsidR="000D0106" w:rsidRPr="009F6DB8" w:rsidRDefault="000D0106" w:rsidP="000D0106">
            <w:pPr>
              <w:jc w:val="center"/>
              <w:rPr>
                <w:b/>
                <w:color w:val="auto"/>
              </w:rPr>
            </w:pPr>
            <w:r w:rsidRPr="009F6DB8">
              <w:rPr>
                <w:b/>
                <w:color w:val="auto"/>
              </w:rPr>
              <w:t>7 225 120,00</w:t>
            </w:r>
          </w:p>
        </w:tc>
      </w:tr>
      <w:tr w:rsidR="000D0106" w:rsidRPr="009F6DB8" w:rsidTr="000D0106">
        <w:trPr>
          <w:trHeight w:val="420"/>
        </w:trPr>
        <w:tc>
          <w:tcPr>
            <w:tcW w:w="675" w:type="dxa"/>
            <w:vMerge/>
          </w:tcPr>
          <w:p w:rsidR="000D0106" w:rsidRPr="009F6DB8" w:rsidRDefault="000D0106" w:rsidP="000D0106">
            <w:pPr>
              <w:rPr>
                <w:b/>
                <w:color w:val="auto"/>
              </w:rPr>
            </w:pPr>
          </w:p>
        </w:tc>
        <w:tc>
          <w:tcPr>
            <w:tcW w:w="4111" w:type="dxa"/>
            <w:tcBorders>
              <w:top w:val="single" w:sz="4" w:space="0" w:color="auto"/>
              <w:bottom w:val="single" w:sz="4" w:space="0" w:color="auto"/>
            </w:tcBorders>
          </w:tcPr>
          <w:p w:rsidR="000D0106" w:rsidRPr="009F6DB8" w:rsidRDefault="000D0106" w:rsidP="000D0106">
            <w:pPr>
              <w:rPr>
                <w:color w:val="auto"/>
              </w:rPr>
            </w:pPr>
            <w:r w:rsidRPr="009F6DB8">
              <w:rPr>
                <w:color w:val="auto"/>
              </w:rPr>
              <w:t>Бюджет Ивановской области</w:t>
            </w:r>
          </w:p>
          <w:p w:rsidR="000D0106" w:rsidRPr="009F6DB8" w:rsidRDefault="000D0106" w:rsidP="000D0106">
            <w:pPr>
              <w:rPr>
                <w:b/>
                <w:color w:val="auto"/>
                <w:sz w:val="24"/>
                <w:szCs w:val="24"/>
              </w:rPr>
            </w:pPr>
          </w:p>
          <w:p w:rsidR="000D0106" w:rsidRPr="009F6DB8" w:rsidRDefault="000D0106" w:rsidP="000D0106">
            <w:pPr>
              <w:rPr>
                <w:b/>
                <w:color w:val="auto"/>
                <w:sz w:val="24"/>
                <w:szCs w:val="24"/>
              </w:rPr>
            </w:pPr>
          </w:p>
        </w:tc>
        <w:tc>
          <w:tcPr>
            <w:tcW w:w="1418" w:type="dxa"/>
            <w:tcBorders>
              <w:top w:val="single" w:sz="4" w:space="0" w:color="auto"/>
              <w:bottom w:val="single" w:sz="4" w:space="0" w:color="auto"/>
              <w:right w:val="single" w:sz="4" w:space="0" w:color="auto"/>
            </w:tcBorders>
            <w:vAlign w:val="center"/>
          </w:tcPr>
          <w:p w:rsidR="000D0106" w:rsidRPr="009F6DB8" w:rsidRDefault="000D0106" w:rsidP="000D0106">
            <w:pPr>
              <w:jc w:val="center"/>
              <w:rPr>
                <w:b/>
                <w:color w:val="auto"/>
              </w:rPr>
            </w:pPr>
            <w:r w:rsidRPr="009F6DB8">
              <w:rPr>
                <w:b/>
                <w:color w:val="auto"/>
              </w:rPr>
              <w:t>10 181 091,53</w:t>
            </w:r>
          </w:p>
        </w:tc>
        <w:tc>
          <w:tcPr>
            <w:tcW w:w="1417" w:type="dxa"/>
            <w:tcBorders>
              <w:top w:val="single" w:sz="4" w:space="0" w:color="auto"/>
              <w:left w:val="single" w:sz="4" w:space="0" w:color="auto"/>
              <w:bottom w:val="single" w:sz="4" w:space="0" w:color="auto"/>
              <w:right w:val="single" w:sz="4" w:space="0" w:color="auto"/>
            </w:tcBorders>
            <w:vAlign w:val="center"/>
          </w:tcPr>
          <w:p w:rsidR="000D0106" w:rsidRPr="009F6DB8" w:rsidRDefault="000D0106" w:rsidP="000D0106">
            <w:pPr>
              <w:keepNext/>
              <w:jc w:val="center"/>
              <w:outlineLvl w:val="0"/>
              <w:rPr>
                <w:b/>
                <w:color w:val="auto"/>
              </w:rPr>
            </w:pPr>
            <w:r w:rsidRPr="009F6DB8">
              <w:rPr>
                <w:b/>
                <w:color w:val="auto"/>
              </w:rPr>
              <w:t>10 181 091,53</w:t>
            </w:r>
          </w:p>
        </w:tc>
        <w:tc>
          <w:tcPr>
            <w:tcW w:w="1418" w:type="dxa"/>
            <w:tcBorders>
              <w:top w:val="single" w:sz="4" w:space="0" w:color="auto"/>
              <w:left w:val="single" w:sz="4" w:space="0" w:color="auto"/>
              <w:bottom w:val="single" w:sz="4" w:space="0" w:color="auto"/>
              <w:right w:val="single" w:sz="4" w:space="0" w:color="auto"/>
            </w:tcBorders>
            <w:vAlign w:val="center"/>
          </w:tcPr>
          <w:p w:rsidR="000D0106" w:rsidRPr="009F6DB8" w:rsidRDefault="000D0106" w:rsidP="000D0106">
            <w:pPr>
              <w:jc w:val="center"/>
              <w:rPr>
                <w:b/>
                <w:color w:val="auto"/>
              </w:rPr>
            </w:pPr>
            <w:r w:rsidRPr="009F6DB8">
              <w:rPr>
                <w:b/>
                <w:color w:val="auto"/>
              </w:rPr>
              <w:t>0,00</w:t>
            </w:r>
          </w:p>
        </w:tc>
        <w:tc>
          <w:tcPr>
            <w:tcW w:w="1417" w:type="dxa"/>
            <w:tcBorders>
              <w:top w:val="single" w:sz="4" w:space="0" w:color="auto"/>
              <w:left w:val="single" w:sz="4" w:space="0" w:color="auto"/>
              <w:bottom w:val="single" w:sz="4" w:space="0" w:color="auto"/>
            </w:tcBorders>
            <w:vAlign w:val="center"/>
          </w:tcPr>
          <w:p w:rsidR="000D0106" w:rsidRPr="009F6DB8" w:rsidRDefault="000D0106" w:rsidP="000D0106">
            <w:pPr>
              <w:jc w:val="center"/>
              <w:rPr>
                <w:b/>
                <w:color w:val="auto"/>
              </w:rPr>
            </w:pPr>
            <w:r w:rsidRPr="009F6DB8">
              <w:rPr>
                <w:b/>
                <w:color w:val="auto"/>
              </w:rPr>
              <w:t>0,00</w:t>
            </w:r>
          </w:p>
        </w:tc>
      </w:tr>
      <w:tr w:rsidR="000D0106" w:rsidRPr="009F6DB8" w:rsidTr="000D0106">
        <w:trPr>
          <w:trHeight w:val="309"/>
        </w:trPr>
        <w:tc>
          <w:tcPr>
            <w:tcW w:w="675" w:type="dxa"/>
            <w:vMerge/>
          </w:tcPr>
          <w:p w:rsidR="000D0106" w:rsidRPr="009F6DB8" w:rsidRDefault="000D0106" w:rsidP="000D0106">
            <w:pPr>
              <w:rPr>
                <w:b/>
                <w:color w:val="auto"/>
              </w:rPr>
            </w:pPr>
          </w:p>
        </w:tc>
        <w:tc>
          <w:tcPr>
            <w:tcW w:w="4111" w:type="dxa"/>
            <w:tcBorders>
              <w:top w:val="single" w:sz="4" w:space="0" w:color="auto"/>
            </w:tcBorders>
          </w:tcPr>
          <w:p w:rsidR="000D0106" w:rsidRPr="009F6DB8" w:rsidRDefault="000D0106" w:rsidP="000D0106">
            <w:pPr>
              <w:rPr>
                <w:b/>
                <w:color w:val="auto"/>
                <w:sz w:val="24"/>
                <w:szCs w:val="24"/>
              </w:rPr>
            </w:pPr>
            <w:r w:rsidRPr="009F6DB8">
              <w:rPr>
                <w:color w:val="auto"/>
              </w:rPr>
              <w:t>Бюджет Комсомольского городского поселения</w:t>
            </w:r>
          </w:p>
        </w:tc>
        <w:tc>
          <w:tcPr>
            <w:tcW w:w="1418" w:type="dxa"/>
            <w:tcBorders>
              <w:bottom w:val="single" w:sz="4" w:space="0" w:color="auto"/>
              <w:right w:val="single" w:sz="4" w:space="0" w:color="auto"/>
            </w:tcBorders>
            <w:vAlign w:val="center"/>
          </w:tcPr>
          <w:p w:rsidR="000D0106" w:rsidRPr="009F6DB8" w:rsidRDefault="000D0106" w:rsidP="000D0106">
            <w:pPr>
              <w:jc w:val="center"/>
              <w:rPr>
                <w:b/>
                <w:color w:val="auto"/>
              </w:rPr>
            </w:pPr>
            <w:r w:rsidRPr="009F6DB8">
              <w:rPr>
                <w:b/>
                <w:color w:val="auto"/>
              </w:rPr>
              <w:t>29 451 809,54</w:t>
            </w:r>
          </w:p>
        </w:tc>
        <w:tc>
          <w:tcPr>
            <w:tcW w:w="1417" w:type="dxa"/>
            <w:tcBorders>
              <w:left w:val="single" w:sz="4" w:space="0" w:color="auto"/>
              <w:bottom w:val="single" w:sz="4" w:space="0" w:color="auto"/>
              <w:right w:val="single" w:sz="4" w:space="0" w:color="auto"/>
            </w:tcBorders>
            <w:vAlign w:val="center"/>
          </w:tcPr>
          <w:p w:rsidR="000D0106" w:rsidRPr="009F6DB8" w:rsidRDefault="000D0106" w:rsidP="000D0106">
            <w:pPr>
              <w:keepNext/>
              <w:jc w:val="center"/>
              <w:outlineLvl w:val="0"/>
              <w:rPr>
                <w:b/>
                <w:bCs/>
                <w:color w:val="auto"/>
              </w:rPr>
            </w:pPr>
            <w:r w:rsidRPr="009F6DB8">
              <w:rPr>
                <w:b/>
                <w:color w:val="auto"/>
              </w:rPr>
              <w:t>15 001 569,54</w:t>
            </w:r>
          </w:p>
        </w:tc>
        <w:tc>
          <w:tcPr>
            <w:tcW w:w="1418" w:type="dxa"/>
            <w:tcBorders>
              <w:left w:val="single" w:sz="4" w:space="0" w:color="auto"/>
              <w:bottom w:val="single" w:sz="4" w:space="0" w:color="auto"/>
              <w:right w:val="single" w:sz="4" w:space="0" w:color="auto"/>
            </w:tcBorders>
            <w:vAlign w:val="center"/>
          </w:tcPr>
          <w:p w:rsidR="000D0106" w:rsidRPr="009F6DB8" w:rsidRDefault="000D0106" w:rsidP="000D0106">
            <w:pPr>
              <w:jc w:val="center"/>
              <w:rPr>
                <w:b/>
                <w:color w:val="auto"/>
              </w:rPr>
            </w:pPr>
            <w:r w:rsidRPr="009F6DB8">
              <w:rPr>
                <w:b/>
                <w:color w:val="auto"/>
              </w:rPr>
              <w:t>7 225 120,00</w:t>
            </w:r>
          </w:p>
        </w:tc>
        <w:tc>
          <w:tcPr>
            <w:tcW w:w="1417" w:type="dxa"/>
            <w:tcBorders>
              <w:left w:val="single" w:sz="4" w:space="0" w:color="auto"/>
              <w:bottom w:val="single" w:sz="4" w:space="0" w:color="auto"/>
            </w:tcBorders>
            <w:vAlign w:val="center"/>
          </w:tcPr>
          <w:p w:rsidR="000D0106" w:rsidRPr="009F6DB8" w:rsidRDefault="000D0106" w:rsidP="000D0106">
            <w:pPr>
              <w:jc w:val="center"/>
              <w:rPr>
                <w:b/>
                <w:color w:val="auto"/>
              </w:rPr>
            </w:pPr>
            <w:r w:rsidRPr="009F6DB8">
              <w:rPr>
                <w:b/>
                <w:color w:val="auto"/>
              </w:rPr>
              <w:t>7 225 120,00</w:t>
            </w:r>
          </w:p>
        </w:tc>
      </w:tr>
      <w:tr w:rsidR="000D0106" w:rsidRPr="009F6DB8" w:rsidTr="000D0106">
        <w:tc>
          <w:tcPr>
            <w:tcW w:w="675" w:type="dxa"/>
          </w:tcPr>
          <w:p w:rsidR="000D0106" w:rsidRPr="009F6DB8" w:rsidRDefault="000D0106" w:rsidP="000D0106">
            <w:pPr>
              <w:rPr>
                <w:b/>
                <w:color w:val="auto"/>
              </w:rPr>
            </w:pPr>
            <w:r w:rsidRPr="009F6DB8">
              <w:rPr>
                <w:b/>
                <w:color w:val="auto"/>
              </w:rPr>
              <w:t>1.</w:t>
            </w:r>
          </w:p>
        </w:tc>
        <w:tc>
          <w:tcPr>
            <w:tcW w:w="4111" w:type="dxa"/>
          </w:tcPr>
          <w:p w:rsidR="000D0106" w:rsidRPr="009F6DB8" w:rsidRDefault="000D0106" w:rsidP="000D0106">
            <w:pPr>
              <w:rPr>
                <w:b/>
                <w:i/>
                <w:color w:val="auto"/>
              </w:rPr>
            </w:pPr>
            <w:r w:rsidRPr="009F6DB8">
              <w:rPr>
                <w:b/>
                <w:i/>
                <w:color w:val="auto"/>
              </w:rPr>
              <w:t>Основное мероприятие</w:t>
            </w:r>
          </w:p>
          <w:p w:rsidR="000D0106" w:rsidRPr="009F6DB8" w:rsidRDefault="000D0106" w:rsidP="000D0106">
            <w:pPr>
              <w:rPr>
                <w:b/>
                <w:color w:val="auto"/>
              </w:rPr>
            </w:pPr>
            <w:r w:rsidRPr="009F6DB8">
              <w:rPr>
                <w:b/>
                <w:color w:val="auto"/>
              </w:rPr>
              <w:t>«Содержание</w:t>
            </w:r>
          </w:p>
          <w:p w:rsidR="000D0106" w:rsidRPr="009F6DB8" w:rsidRDefault="000D0106" w:rsidP="000D0106">
            <w:pPr>
              <w:rPr>
                <w:b/>
                <w:color w:val="auto"/>
              </w:rPr>
            </w:pPr>
            <w:r w:rsidRPr="009F6DB8">
              <w:rPr>
                <w:b/>
                <w:color w:val="auto"/>
              </w:rPr>
              <w:t>автомобильных дорог общего пользования Комсомольского городского поселения»</w:t>
            </w:r>
          </w:p>
        </w:tc>
        <w:tc>
          <w:tcPr>
            <w:tcW w:w="1418" w:type="dxa"/>
            <w:tcBorders>
              <w:right w:val="single" w:sz="4" w:space="0" w:color="auto"/>
            </w:tcBorders>
            <w:vAlign w:val="center"/>
          </w:tcPr>
          <w:p w:rsidR="000D0106" w:rsidRPr="009F6DB8" w:rsidRDefault="000D0106" w:rsidP="000D0106">
            <w:pPr>
              <w:jc w:val="center"/>
              <w:rPr>
                <w:b/>
                <w:color w:val="auto"/>
              </w:rPr>
            </w:pPr>
            <w:r w:rsidRPr="009F6DB8">
              <w:rPr>
                <w:b/>
                <w:color w:val="auto"/>
              </w:rPr>
              <w:t>8 203 575,60</w:t>
            </w:r>
          </w:p>
        </w:tc>
        <w:tc>
          <w:tcPr>
            <w:tcW w:w="1417" w:type="dxa"/>
            <w:tcBorders>
              <w:left w:val="single" w:sz="4" w:space="0" w:color="auto"/>
              <w:right w:val="single" w:sz="4" w:space="0" w:color="auto"/>
            </w:tcBorders>
            <w:vAlign w:val="center"/>
          </w:tcPr>
          <w:p w:rsidR="000D0106" w:rsidRPr="009F6DB8" w:rsidRDefault="000D0106" w:rsidP="000D0106">
            <w:pPr>
              <w:jc w:val="center"/>
              <w:rPr>
                <w:b/>
                <w:color w:val="auto"/>
                <w:highlight w:val="yellow"/>
              </w:rPr>
            </w:pPr>
            <w:r w:rsidRPr="009F6DB8">
              <w:rPr>
                <w:b/>
                <w:color w:val="auto"/>
              </w:rPr>
              <w:t>4 203 575,60</w:t>
            </w:r>
          </w:p>
        </w:tc>
        <w:tc>
          <w:tcPr>
            <w:tcW w:w="1418" w:type="dxa"/>
            <w:tcBorders>
              <w:left w:val="single" w:sz="4" w:space="0" w:color="auto"/>
              <w:right w:val="single" w:sz="4" w:space="0" w:color="auto"/>
            </w:tcBorders>
            <w:vAlign w:val="center"/>
          </w:tcPr>
          <w:p w:rsidR="000D0106" w:rsidRPr="009F6DB8" w:rsidRDefault="000D0106" w:rsidP="000D0106">
            <w:pPr>
              <w:jc w:val="center"/>
              <w:rPr>
                <w:b/>
                <w:color w:val="auto"/>
                <w:highlight w:val="yellow"/>
              </w:rPr>
            </w:pPr>
            <w:r w:rsidRPr="009F6DB8">
              <w:rPr>
                <w:b/>
                <w:color w:val="auto"/>
              </w:rPr>
              <w:t>2 000 000,00</w:t>
            </w:r>
          </w:p>
        </w:tc>
        <w:tc>
          <w:tcPr>
            <w:tcW w:w="1417" w:type="dxa"/>
            <w:tcBorders>
              <w:left w:val="single" w:sz="4" w:space="0" w:color="auto"/>
            </w:tcBorders>
            <w:vAlign w:val="center"/>
          </w:tcPr>
          <w:p w:rsidR="000D0106" w:rsidRPr="009F6DB8" w:rsidRDefault="000D0106" w:rsidP="000D0106">
            <w:pPr>
              <w:jc w:val="center"/>
              <w:rPr>
                <w:b/>
                <w:color w:val="auto"/>
                <w:highlight w:val="yellow"/>
              </w:rPr>
            </w:pPr>
            <w:r w:rsidRPr="009F6DB8">
              <w:rPr>
                <w:b/>
                <w:color w:val="auto"/>
              </w:rPr>
              <w:t>2 000 000,00</w:t>
            </w:r>
          </w:p>
        </w:tc>
      </w:tr>
      <w:tr w:rsidR="000D0106" w:rsidRPr="009F6DB8" w:rsidTr="000D0106">
        <w:trPr>
          <w:trHeight w:val="760"/>
        </w:trPr>
        <w:tc>
          <w:tcPr>
            <w:tcW w:w="675" w:type="dxa"/>
            <w:vMerge w:val="restart"/>
          </w:tcPr>
          <w:p w:rsidR="000D0106" w:rsidRPr="009F6DB8" w:rsidRDefault="000D0106" w:rsidP="000D0106">
            <w:pPr>
              <w:rPr>
                <w:color w:val="auto"/>
              </w:rPr>
            </w:pPr>
            <w:r w:rsidRPr="009F6DB8">
              <w:rPr>
                <w:color w:val="auto"/>
              </w:rPr>
              <w:t>1.1</w:t>
            </w:r>
          </w:p>
        </w:tc>
        <w:tc>
          <w:tcPr>
            <w:tcW w:w="4111" w:type="dxa"/>
          </w:tcPr>
          <w:p w:rsidR="000D0106" w:rsidRPr="009F6DB8" w:rsidRDefault="000D0106" w:rsidP="000D0106">
            <w:pPr>
              <w:rPr>
                <w:color w:val="auto"/>
              </w:rPr>
            </w:pPr>
            <w:r w:rsidRPr="009F6DB8">
              <w:rPr>
                <w:color w:val="auto"/>
              </w:rPr>
              <w:t>Мероприятия по содержанию, грейдированию автомобильных дорог общего пользования Комсомольского городского поселения</w:t>
            </w:r>
          </w:p>
        </w:tc>
        <w:tc>
          <w:tcPr>
            <w:tcW w:w="1418" w:type="dxa"/>
            <w:tcBorders>
              <w:right w:val="single" w:sz="4" w:space="0" w:color="auto"/>
            </w:tcBorders>
            <w:vAlign w:val="center"/>
          </w:tcPr>
          <w:p w:rsidR="000D0106" w:rsidRPr="009F6DB8" w:rsidRDefault="000D0106" w:rsidP="000D0106">
            <w:pPr>
              <w:jc w:val="center"/>
              <w:rPr>
                <w:color w:val="auto"/>
              </w:rPr>
            </w:pPr>
            <w:r w:rsidRPr="009F6DB8">
              <w:rPr>
                <w:color w:val="auto"/>
              </w:rPr>
              <w:t>8 203 575,60</w:t>
            </w:r>
          </w:p>
        </w:tc>
        <w:tc>
          <w:tcPr>
            <w:tcW w:w="1417" w:type="dxa"/>
            <w:tcBorders>
              <w:left w:val="single" w:sz="4" w:space="0" w:color="auto"/>
              <w:right w:val="single" w:sz="4" w:space="0" w:color="auto"/>
            </w:tcBorders>
            <w:vAlign w:val="center"/>
          </w:tcPr>
          <w:p w:rsidR="000D0106" w:rsidRPr="009F6DB8" w:rsidRDefault="000D0106" w:rsidP="000D0106">
            <w:pPr>
              <w:jc w:val="center"/>
              <w:rPr>
                <w:color w:val="auto"/>
                <w:highlight w:val="yellow"/>
              </w:rPr>
            </w:pPr>
            <w:r w:rsidRPr="009F6DB8">
              <w:rPr>
                <w:color w:val="auto"/>
              </w:rPr>
              <w:t>4 203 575,60</w:t>
            </w:r>
          </w:p>
        </w:tc>
        <w:tc>
          <w:tcPr>
            <w:tcW w:w="1418" w:type="dxa"/>
            <w:tcBorders>
              <w:left w:val="single" w:sz="4" w:space="0" w:color="auto"/>
              <w:right w:val="single" w:sz="4" w:space="0" w:color="auto"/>
            </w:tcBorders>
            <w:vAlign w:val="center"/>
          </w:tcPr>
          <w:p w:rsidR="000D0106" w:rsidRPr="009F6DB8" w:rsidRDefault="000D0106" w:rsidP="000D0106">
            <w:pPr>
              <w:jc w:val="center"/>
              <w:rPr>
                <w:color w:val="auto"/>
                <w:highlight w:val="yellow"/>
              </w:rPr>
            </w:pPr>
            <w:r w:rsidRPr="009F6DB8">
              <w:rPr>
                <w:color w:val="auto"/>
              </w:rPr>
              <w:t>2 000 000,00</w:t>
            </w:r>
          </w:p>
        </w:tc>
        <w:tc>
          <w:tcPr>
            <w:tcW w:w="1417" w:type="dxa"/>
            <w:tcBorders>
              <w:left w:val="single" w:sz="4" w:space="0" w:color="auto"/>
            </w:tcBorders>
            <w:vAlign w:val="center"/>
          </w:tcPr>
          <w:p w:rsidR="000D0106" w:rsidRPr="009F6DB8" w:rsidRDefault="000D0106" w:rsidP="000D0106">
            <w:pPr>
              <w:jc w:val="center"/>
              <w:rPr>
                <w:color w:val="auto"/>
                <w:highlight w:val="yellow"/>
              </w:rPr>
            </w:pPr>
            <w:r w:rsidRPr="009F6DB8">
              <w:rPr>
                <w:color w:val="auto"/>
              </w:rPr>
              <w:t>2 000 000,00</w:t>
            </w:r>
          </w:p>
        </w:tc>
      </w:tr>
      <w:tr w:rsidR="000D0106" w:rsidRPr="009F6DB8" w:rsidTr="000D0106">
        <w:trPr>
          <w:trHeight w:val="760"/>
        </w:trPr>
        <w:tc>
          <w:tcPr>
            <w:tcW w:w="675" w:type="dxa"/>
            <w:vMerge/>
          </w:tcPr>
          <w:p w:rsidR="000D0106" w:rsidRPr="009F6DB8" w:rsidRDefault="000D0106" w:rsidP="000D0106">
            <w:pPr>
              <w:rPr>
                <w:color w:val="auto"/>
              </w:rPr>
            </w:pPr>
          </w:p>
        </w:tc>
        <w:tc>
          <w:tcPr>
            <w:tcW w:w="4111" w:type="dxa"/>
          </w:tcPr>
          <w:p w:rsidR="000D0106" w:rsidRPr="009F6DB8" w:rsidRDefault="000D0106" w:rsidP="000D0106">
            <w:pPr>
              <w:rPr>
                <w:color w:val="auto"/>
              </w:rPr>
            </w:pPr>
            <w:r w:rsidRPr="009F6DB8">
              <w:rPr>
                <w:color w:val="auto"/>
              </w:rPr>
              <w:t>Бюджет Комсомольского городского поселения</w:t>
            </w:r>
          </w:p>
        </w:tc>
        <w:tc>
          <w:tcPr>
            <w:tcW w:w="1418" w:type="dxa"/>
            <w:tcBorders>
              <w:right w:val="single" w:sz="4" w:space="0" w:color="auto"/>
            </w:tcBorders>
            <w:vAlign w:val="center"/>
          </w:tcPr>
          <w:p w:rsidR="000D0106" w:rsidRPr="009F6DB8" w:rsidRDefault="000D0106" w:rsidP="000D0106">
            <w:pPr>
              <w:jc w:val="center"/>
              <w:rPr>
                <w:color w:val="auto"/>
              </w:rPr>
            </w:pPr>
            <w:r w:rsidRPr="009F6DB8">
              <w:rPr>
                <w:color w:val="auto"/>
              </w:rPr>
              <w:t>8 203 575,60</w:t>
            </w:r>
          </w:p>
        </w:tc>
        <w:tc>
          <w:tcPr>
            <w:tcW w:w="1417" w:type="dxa"/>
            <w:tcBorders>
              <w:left w:val="single" w:sz="4" w:space="0" w:color="auto"/>
              <w:right w:val="single" w:sz="4" w:space="0" w:color="auto"/>
            </w:tcBorders>
            <w:vAlign w:val="center"/>
          </w:tcPr>
          <w:p w:rsidR="000D0106" w:rsidRPr="009F6DB8" w:rsidRDefault="000D0106" w:rsidP="000D0106">
            <w:pPr>
              <w:jc w:val="center"/>
              <w:rPr>
                <w:color w:val="auto"/>
                <w:highlight w:val="yellow"/>
              </w:rPr>
            </w:pPr>
            <w:r w:rsidRPr="009F6DB8">
              <w:rPr>
                <w:color w:val="auto"/>
              </w:rPr>
              <w:t>4 203 575,60</w:t>
            </w:r>
          </w:p>
        </w:tc>
        <w:tc>
          <w:tcPr>
            <w:tcW w:w="1418" w:type="dxa"/>
            <w:tcBorders>
              <w:left w:val="single" w:sz="4" w:space="0" w:color="auto"/>
              <w:right w:val="single" w:sz="4" w:space="0" w:color="auto"/>
            </w:tcBorders>
            <w:vAlign w:val="center"/>
          </w:tcPr>
          <w:p w:rsidR="000D0106" w:rsidRPr="009F6DB8" w:rsidRDefault="000D0106" w:rsidP="000D0106">
            <w:pPr>
              <w:jc w:val="center"/>
              <w:rPr>
                <w:color w:val="auto"/>
                <w:highlight w:val="yellow"/>
              </w:rPr>
            </w:pPr>
            <w:r w:rsidRPr="009F6DB8">
              <w:rPr>
                <w:color w:val="auto"/>
              </w:rPr>
              <w:t>2 000 000,00</w:t>
            </w:r>
          </w:p>
        </w:tc>
        <w:tc>
          <w:tcPr>
            <w:tcW w:w="1417" w:type="dxa"/>
            <w:tcBorders>
              <w:left w:val="single" w:sz="4" w:space="0" w:color="auto"/>
            </w:tcBorders>
            <w:vAlign w:val="center"/>
          </w:tcPr>
          <w:p w:rsidR="000D0106" w:rsidRPr="009F6DB8" w:rsidRDefault="000D0106" w:rsidP="000D0106">
            <w:pPr>
              <w:jc w:val="center"/>
              <w:rPr>
                <w:color w:val="auto"/>
                <w:highlight w:val="yellow"/>
              </w:rPr>
            </w:pPr>
            <w:r w:rsidRPr="009F6DB8">
              <w:rPr>
                <w:color w:val="auto"/>
              </w:rPr>
              <w:t>2 000 000,00</w:t>
            </w:r>
          </w:p>
        </w:tc>
      </w:tr>
      <w:tr w:rsidR="000D0106" w:rsidRPr="009F6DB8" w:rsidTr="000D0106">
        <w:trPr>
          <w:trHeight w:val="760"/>
        </w:trPr>
        <w:tc>
          <w:tcPr>
            <w:tcW w:w="675" w:type="dxa"/>
          </w:tcPr>
          <w:p w:rsidR="000D0106" w:rsidRPr="009F6DB8" w:rsidRDefault="000D0106" w:rsidP="000D0106">
            <w:pPr>
              <w:rPr>
                <w:color w:val="auto"/>
              </w:rPr>
            </w:pPr>
            <w:r w:rsidRPr="009F6DB8">
              <w:rPr>
                <w:color w:val="auto"/>
              </w:rPr>
              <w:t>2.</w:t>
            </w:r>
          </w:p>
        </w:tc>
        <w:tc>
          <w:tcPr>
            <w:tcW w:w="4111" w:type="dxa"/>
          </w:tcPr>
          <w:p w:rsidR="000D0106" w:rsidRPr="009F6DB8" w:rsidRDefault="000D0106" w:rsidP="000D0106">
            <w:pPr>
              <w:rPr>
                <w:color w:val="auto"/>
              </w:rPr>
            </w:pPr>
            <w:r w:rsidRPr="009F6DB8">
              <w:rPr>
                <w:b/>
                <w:i/>
                <w:color w:val="auto"/>
              </w:rPr>
              <w:t xml:space="preserve">Основное мероприятие </w:t>
            </w:r>
            <w:r w:rsidRPr="009F6DB8">
              <w:rPr>
                <w:b/>
                <w:color w:val="auto"/>
              </w:rPr>
              <w:t>" Капитальный ремонт, ремонт и грейдирование автомобильных дорог общего пользования Комсомольского городского поселения"</w:t>
            </w:r>
          </w:p>
        </w:tc>
        <w:tc>
          <w:tcPr>
            <w:tcW w:w="1418" w:type="dxa"/>
            <w:tcBorders>
              <w:right w:val="single" w:sz="4" w:space="0" w:color="auto"/>
            </w:tcBorders>
            <w:vAlign w:val="center"/>
          </w:tcPr>
          <w:p w:rsidR="000D0106" w:rsidRPr="009F6DB8" w:rsidRDefault="000D0106" w:rsidP="000D0106">
            <w:pPr>
              <w:jc w:val="center"/>
              <w:rPr>
                <w:b/>
                <w:color w:val="auto"/>
              </w:rPr>
            </w:pPr>
            <w:r w:rsidRPr="009F6DB8">
              <w:rPr>
                <w:b/>
                <w:color w:val="auto"/>
              </w:rPr>
              <w:t>16 849 501,60</w:t>
            </w:r>
          </w:p>
        </w:tc>
        <w:tc>
          <w:tcPr>
            <w:tcW w:w="1417" w:type="dxa"/>
            <w:tcBorders>
              <w:left w:val="single" w:sz="4" w:space="0" w:color="auto"/>
              <w:right w:val="single" w:sz="4" w:space="0" w:color="auto"/>
            </w:tcBorders>
            <w:vAlign w:val="center"/>
          </w:tcPr>
          <w:p w:rsidR="000D0106" w:rsidRPr="009F6DB8" w:rsidRDefault="000D0106" w:rsidP="000D0106">
            <w:pPr>
              <w:jc w:val="center"/>
              <w:rPr>
                <w:b/>
                <w:color w:val="auto"/>
              </w:rPr>
            </w:pPr>
            <w:r w:rsidRPr="009F6DB8">
              <w:rPr>
                <w:b/>
                <w:color w:val="auto"/>
              </w:rPr>
              <w:t>8 849 501,60</w:t>
            </w:r>
          </w:p>
        </w:tc>
        <w:tc>
          <w:tcPr>
            <w:tcW w:w="1418" w:type="dxa"/>
            <w:tcBorders>
              <w:left w:val="single" w:sz="4" w:space="0" w:color="auto"/>
              <w:right w:val="single" w:sz="4" w:space="0" w:color="auto"/>
            </w:tcBorders>
            <w:vAlign w:val="center"/>
          </w:tcPr>
          <w:p w:rsidR="000D0106" w:rsidRPr="009F6DB8" w:rsidRDefault="000D0106" w:rsidP="000D0106">
            <w:pPr>
              <w:jc w:val="center"/>
              <w:rPr>
                <w:b/>
                <w:color w:val="auto"/>
              </w:rPr>
            </w:pPr>
            <w:r w:rsidRPr="009F6DB8">
              <w:rPr>
                <w:b/>
                <w:color w:val="auto"/>
              </w:rPr>
              <w:t>4 000 000,00</w:t>
            </w:r>
          </w:p>
        </w:tc>
        <w:tc>
          <w:tcPr>
            <w:tcW w:w="1417" w:type="dxa"/>
            <w:tcBorders>
              <w:left w:val="single" w:sz="4" w:space="0" w:color="auto"/>
            </w:tcBorders>
            <w:vAlign w:val="center"/>
          </w:tcPr>
          <w:p w:rsidR="000D0106" w:rsidRPr="009F6DB8" w:rsidRDefault="000D0106" w:rsidP="000D0106">
            <w:pPr>
              <w:jc w:val="center"/>
              <w:rPr>
                <w:b/>
                <w:color w:val="auto"/>
              </w:rPr>
            </w:pPr>
            <w:r w:rsidRPr="009F6DB8">
              <w:rPr>
                <w:b/>
                <w:color w:val="auto"/>
              </w:rPr>
              <w:t>4 000 000,00</w:t>
            </w:r>
          </w:p>
        </w:tc>
      </w:tr>
      <w:tr w:rsidR="000D0106" w:rsidRPr="009F6DB8" w:rsidTr="000D0106">
        <w:trPr>
          <w:trHeight w:val="760"/>
        </w:trPr>
        <w:tc>
          <w:tcPr>
            <w:tcW w:w="675" w:type="dxa"/>
          </w:tcPr>
          <w:p w:rsidR="000D0106" w:rsidRPr="009F6DB8" w:rsidRDefault="000D0106" w:rsidP="000D0106">
            <w:pPr>
              <w:rPr>
                <w:color w:val="auto"/>
              </w:rPr>
            </w:pPr>
            <w:r w:rsidRPr="009F6DB8">
              <w:rPr>
                <w:color w:val="auto"/>
              </w:rPr>
              <w:t>2.1</w:t>
            </w:r>
          </w:p>
        </w:tc>
        <w:tc>
          <w:tcPr>
            <w:tcW w:w="4111" w:type="dxa"/>
          </w:tcPr>
          <w:p w:rsidR="000D0106" w:rsidRPr="009F6DB8" w:rsidRDefault="000D0106" w:rsidP="000D0106">
            <w:pPr>
              <w:rPr>
                <w:color w:val="auto"/>
              </w:rPr>
            </w:pPr>
            <w:r w:rsidRPr="009F6DB8">
              <w:rPr>
                <w:color w:val="auto"/>
              </w:rPr>
              <w:t>Капитальный ремонт, ремонт автомобильных дорог общего пользования Комсомольского городского поселения</w:t>
            </w:r>
          </w:p>
        </w:tc>
        <w:tc>
          <w:tcPr>
            <w:tcW w:w="1418" w:type="dxa"/>
            <w:tcBorders>
              <w:right w:val="single" w:sz="4" w:space="0" w:color="auto"/>
            </w:tcBorders>
            <w:vAlign w:val="center"/>
          </w:tcPr>
          <w:p w:rsidR="000D0106" w:rsidRPr="009F6DB8" w:rsidRDefault="000D0106" w:rsidP="000D0106">
            <w:pPr>
              <w:jc w:val="center"/>
              <w:rPr>
                <w:color w:val="auto"/>
              </w:rPr>
            </w:pPr>
            <w:r w:rsidRPr="009F6DB8">
              <w:rPr>
                <w:color w:val="auto"/>
              </w:rPr>
              <w:t>16 849 501,60</w:t>
            </w:r>
          </w:p>
        </w:tc>
        <w:tc>
          <w:tcPr>
            <w:tcW w:w="1417" w:type="dxa"/>
            <w:tcBorders>
              <w:left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8 849 501,60</w:t>
            </w:r>
          </w:p>
        </w:tc>
        <w:tc>
          <w:tcPr>
            <w:tcW w:w="1418" w:type="dxa"/>
            <w:tcBorders>
              <w:left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4 000 000,00</w:t>
            </w:r>
          </w:p>
        </w:tc>
        <w:tc>
          <w:tcPr>
            <w:tcW w:w="1417" w:type="dxa"/>
            <w:tcBorders>
              <w:left w:val="single" w:sz="4" w:space="0" w:color="auto"/>
            </w:tcBorders>
            <w:vAlign w:val="center"/>
          </w:tcPr>
          <w:p w:rsidR="000D0106" w:rsidRPr="009F6DB8" w:rsidRDefault="000D0106" w:rsidP="000D0106">
            <w:pPr>
              <w:jc w:val="center"/>
              <w:rPr>
                <w:color w:val="auto"/>
              </w:rPr>
            </w:pPr>
            <w:r w:rsidRPr="009F6DB8">
              <w:rPr>
                <w:color w:val="auto"/>
              </w:rPr>
              <w:t>4 000 000,00</w:t>
            </w:r>
          </w:p>
        </w:tc>
      </w:tr>
      <w:tr w:rsidR="000D0106" w:rsidRPr="009F6DB8" w:rsidTr="000D0106">
        <w:trPr>
          <w:trHeight w:val="1025"/>
        </w:trPr>
        <w:tc>
          <w:tcPr>
            <w:tcW w:w="675" w:type="dxa"/>
            <w:vMerge w:val="restart"/>
          </w:tcPr>
          <w:p w:rsidR="000D0106" w:rsidRPr="009F6DB8" w:rsidRDefault="000D0106" w:rsidP="000D0106">
            <w:pPr>
              <w:rPr>
                <w:color w:val="auto"/>
              </w:rPr>
            </w:pPr>
            <w:r w:rsidRPr="009F6DB8">
              <w:rPr>
                <w:color w:val="auto"/>
              </w:rPr>
              <w:t>3.</w:t>
            </w:r>
          </w:p>
        </w:tc>
        <w:tc>
          <w:tcPr>
            <w:tcW w:w="4111" w:type="dxa"/>
          </w:tcPr>
          <w:p w:rsidR="000D0106" w:rsidRPr="009F6DB8" w:rsidRDefault="000D0106" w:rsidP="000D0106">
            <w:pPr>
              <w:rPr>
                <w:b/>
                <w:i/>
                <w:color w:val="auto"/>
              </w:rPr>
            </w:pPr>
            <w:r w:rsidRPr="009F6DB8">
              <w:rPr>
                <w:b/>
                <w:i/>
                <w:color w:val="auto"/>
              </w:rPr>
              <w:t xml:space="preserve">Основное мероприятие </w:t>
            </w:r>
          </w:p>
          <w:p w:rsidR="000D0106" w:rsidRPr="009F6DB8" w:rsidRDefault="000D0106" w:rsidP="000D0106">
            <w:pPr>
              <w:rPr>
                <w:b/>
                <w:color w:val="auto"/>
              </w:rPr>
            </w:pPr>
            <w:r w:rsidRPr="009F6DB8">
              <w:rPr>
                <w:b/>
                <w:color w:val="auto"/>
              </w:rPr>
              <w:t>«Дорожный фонд от поступления доходов от уплаты акцизов на нефтепродукты»</w:t>
            </w:r>
          </w:p>
        </w:tc>
        <w:tc>
          <w:tcPr>
            <w:tcW w:w="1418" w:type="dxa"/>
            <w:tcBorders>
              <w:right w:val="single" w:sz="4" w:space="0" w:color="auto"/>
            </w:tcBorders>
            <w:vAlign w:val="center"/>
          </w:tcPr>
          <w:p w:rsidR="000D0106" w:rsidRPr="009F6DB8" w:rsidRDefault="000D0106" w:rsidP="000D0106">
            <w:pPr>
              <w:jc w:val="center"/>
              <w:rPr>
                <w:b/>
                <w:color w:val="auto"/>
              </w:rPr>
            </w:pPr>
            <w:r w:rsidRPr="009F6DB8">
              <w:rPr>
                <w:b/>
                <w:color w:val="auto"/>
              </w:rPr>
              <w:t>14 579 823,87</w:t>
            </w:r>
          </w:p>
        </w:tc>
        <w:tc>
          <w:tcPr>
            <w:tcW w:w="1417" w:type="dxa"/>
            <w:tcBorders>
              <w:left w:val="single" w:sz="4" w:space="0" w:color="auto"/>
              <w:right w:val="single" w:sz="4" w:space="0" w:color="auto"/>
            </w:tcBorders>
            <w:vAlign w:val="center"/>
          </w:tcPr>
          <w:p w:rsidR="000D0106" w:rsidRPr="009F6DB8" w:rsidRDefault="000D0106" w:rsidP="000D0106">
            <w:pPr>
              <w:jc w:val="center"/>
              <w:rPr>
                <w:b/>
                <w:color w:val="auto"/>
                <w:sz w:val="18"/>
                <w:szCs w:val="18"/>
              </w:rPr>
            </w:pPr>
            <w:r w:rsidRPr="009F6DB8">
              <w:rPr>
                <w:b/>
                <w:color w:val="auto"/>
              </w:rPr>
              <w:t>12 129 583,87</w:t>
            </w:r>
          </w:p>
        </w:tc>
        <w:tc>
          <w:tcPr>
            <w:tcW w:w="1418" w:type="dxa"/>
            <w:tcBorders>
              <w:left w:val="single" w:sz="4" w:space="0" w:color="auto"/>
              <w:right w:val="single" w:sz="4" w:space="0" w:color="auto"/>
            </w:tcBorders>
            <w:vAlign w:val="center"/>
          </w:tcPr>
          <w:p w:rsidR="000D0106" w:rsidRPr="009F6DB8" w:rsidRDefault="000D0106" w:rsidP="000D0106">
            <w:pPr>
              <w:jc w:val="center"/>
              <w:rPr>
                <w:b/>
                <w:color w:val="auto"/>
              </w:rPr>
            </w:pPr>
            <w:r w:rsidRPr="009F6DB8">
              <w:rPr>
                <w:b/>
                <w:color w:val="auto"/>
              </w:rPr>
              <w:t>1 225 120,00</w:t>
            </w:r>
          </w:p>
        </w:tc>
        <w:tc>
          <w:tcPr>
            <w:tcW w:w="1417" w:type="dxa"/>
            <w:tcBorders>
              <w:left w:val="single" w:sz="4" w:space="0" w:color="auto"/>
            </w:tcBorders>
            <w:vAlign w:val="center"/>
          </w:tcPr>
          <w:p w:rsidR="000D0106" w:rsidRPr="009F6DB8" w:rsidRDefault="000D0106" w:rsidP="000D0106">
            <w:pPr>
              <w:jc w:val="center"/>
              <w:rPr>
                <w:b/>
                <w:color w:val="auto"/>
              </w:rPr>
            </w:pPr>
            <w:r w:rsidRPr="009F6DB8">
              <w:rPr>
                <w:b/>
                <w:color w:val="auto"/>
              </w:rPr>
              <w:t>1 225 120,00</w:t>
            </w:r>
          </w:p>
        </w:tc>
      </w:tr>
      <w:tr w:rsidR="000D0106" w:rsidRPr="009F6DB8" w:rsidTr="000D0106">
        <w:trPr>
          <w:trHeight w:val="300"/>
        </w:trPr>
        <w:tc>
          <w:tcPr>
            <w:tcW w:w="675" w:type="dxa"/>
            <w:vMerge/>
          </w:tcPr>
          <w:p w:rsidR="000D0106" w:rsidRPr="009F6DB8" w:rsidRDefault="000D0106" w:rsidP="000D0106">
            <w:pPr>
              <w:rPr>
                <w:color w:val="auto"/>
              </w:rPr>
            </w:pPr>
          </w:p>
        </w:tc>
        <w:tc>
          <w:tcPr>
            <w:tcW w:w="4111" w:type="dxa"/>
            <w:tcBorders>
              <w:top w:val="single" w:sz="4" w:space="0" w:color="auto"/>
              <w:bottom w:val="single" w:sz="4" w:space="0" w:color="auto"/>
            </w:tcBorders>
          </w:tcPr>
          <w:p w:rsidR="000D0106" w:rsidRPr="009F6DB8" w:rsidRDefault="000D0106" w:rsidP="000D0106">
            <w:pPr>
              <w:rPr>
                <w:color w:val="auto"/>
              </w:rPr>
            </w:pPr>
            <w:r w:rsidRPr="009F6DB8">
              <w:rPr>
                <w:color w:val="auto"/>
              </w:rPr>
              <w:t>Бюджет Комсомольского городского поселения</w:t>
            </w:r>
          </w:p>
        </w:tc>
        <w:tc>
          <w:tcPr>
            <w:tcW w:w="1418" w:type="dxa"/>
            <w:tcBorders>
              <w:top w:val="single" w:sz="4" w:space="0" w:color="auto"/>
              <w:bottom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4 398 732,34</w:t>
            </w:r>
          </w:p>
        </w:tc>
        <w:tc>
          <w:tcPr>
            <w:tcW w:w="1417" w:type="dxa"/>
            <w:tcBorders>
              <w:top w:val="single" w:sz="4" w:space="0" w:color="auto"/>
              <w:left w:val="single" w:sz="4" w:space="0" w:color="auto"/>
              <w:bottom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1 948 492,34</w:t>
            </w:r>
          </w:p>
        </w:tc>
        <w:tc>
          <w:tcPr>
            <w:tcW w:w="1418" w:type="dxa"/>
            <w:tcBorders>
              <w:top w:val="single" w:sz="4" w:space="0" w:color="auto"/>
              <w:left w:val="single" w:sz="4" w:space="0" w:color="auto"/>
              <w:bottom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1 225 120,00</w:t>
            </w:r>
          </w:p>
        </w:tc>
        <w:tc>
          <w:tcPr>
            <w:tcW w:w="1417" w:type="dxa"/>
            <w:tcBorders>
              <w:top w:val="single" w:sz="4" w:space="0" w:color="auto"/>
              <w:left w:val="single" w:sz="4" w:space="0" w:color="auto"/>
              <w:bottom w:val="single" w:sz="4" w:space="0" w:color="auto"/>
            </w:tcBorders>
            <w:vAlign w:val="center"/>
          </w:tcPr>
          <w:p w:rsidR="000D0106" w:rsidRPr="009F6DB8" w:rsidRDefault="000D0106" w:rsidP="000D0106">
            <w:pPr>
              <w:jc w:val="center"/>
              <w:rPr>
                <w:color w:val="auto"/>
              </w:rPr>
            </w:pPr>
            <w:r w:rsidRPr="009F6DB8">
              <w:rPr>
                <w:color w:val="auto"/>
              </w:rPr>
              <w:t>1 225 120,00</w:t>
            </w:r>
          </w:p>
        </w:tc>
      </w:tr>
      <w:tr w:rsidR="000D0106" w:rsidRPr="009F6DB8" w:rsidTr="000D0106">
        <w:trPr>
          <w:trHeight w:val="138"/>
        </w:trPr>
        <w:tc>
          <w:tcPr>
            <w:tcW w:w="675" w:type="dxa"/>
            <w:vMerge/>
          </w:tcPr>
          <w:p w:rsidR="000D0106" w:rsidRPr="009F6DB8" w:rsidRDefault="000D0106" w:rsidP="000D0106">
            <w:pPr>
              <w:rPr>
                <w:color w:val="auto"/>
              </w:rPr>
            </w:pPr>
          </w:p>
        </w:tc>
        <w:tc>
          <w:tcPr>
            <w:tcW w:w="4111" w:type="dxa"/>
            <w:tcBorders>
              <w:top w:val="single" w:sz="4" w:space="0" w:color="auto"/>
            </w:tcBorders>
          </w:tcPr>
          <w:p w:rsidR="000D0106" w:rsidRPr="009F6DB8" w:rsidRDefault="000D0106" w:rsidP="000D0106">
            <w:pPr>
              <w:rPr>
                <w:color w:val="auto"/>
              </w:rPr>
            </w:pPr>
            <w:r w:rsidRPr="009F6DB8">
              <w:rPr>
                <w:color w:val="auto"/>
              </w:rPr>
              <w:t>Областной бюджет</w:t>
            </w:r>
          </w:p>
        </w:tc>
        <w:tc>
          <w:tcPr>
            <w:tcW w:w="1418" w:type="dxa"/>
            <w:tcBorders>
              <w:top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10 181 091,53</w:t>
            </w:r>
          </w:p>
        </w:tc>
        <w:tc>
          <w:tcPr>
            <w:tcW w:w="1417" w:type="dxa"/>
            <w:tcBorders>
              <w:top w:val="single" w:sz="4" w:space="0" w:color="auto"/>
              <w:left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10 181 091,53</w:t>
            </w:r>
          </w:p>
        </w:tc>
        <w:tc>
          <w:tcPr>
            <w:tcW w:w="1418" w:type="dxa"/>
            <w:tcBorders>
              <w:top w:val="single" w:sz="4" w:space="0" w:color="auto"/>
              <w:left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0,00</w:t>
            </w:r>
          </w:p>
        </w:tc>
        <w:tc>
          <w:tcPr>
            <w:tcW w:w="1417" w:type="dxa"/>
            <w:tcBorders>
              <w:top w:val="single" w:sz="4" w:space="0" w:color="auto"/>
              <w:left w:val="single" w:sz="4" w:space="0" w:color="auto"/>
            </w:tcBorders>
            <w:vAlign w:val="center"/>
          </w:tcPr>
          <w:p w:rsidR="000D0106" w:rsidRPr="009F6DB8" w:rsidRDefault="000D0106" w:rsidP="000D0106">
            <w:pPr>
              <w:jc w:val="center"/>
              <w:rPr>
                <w:color w:val="auto"/>
              </w:rPr>
            </w:pPr>
            <w:r w:rsidRPr="009F6DB8">
              <w:rPr>
                <w:color w:val="auto"/>
              </w:rPr>
              <w:t>0,00</w:t>
            </w:r>
          </w:p>
        </w:tc>
      </w:tr>
      <w:tr w:rsidR="000D0106" w:rsidRPr="009F6DB8" w:rsidTr="000D0106">
        <w:trPr>
          <w:trHeight w:val="876"/>
        </w:trPr>
        <w:tc>
          <w:tcPr>
            <w:tcW w:w="675" w:type="dxa"/>
            <w:vMerge w:val="restart"/>
          </w:tcPr>
          <w:p w:rsidR="000D0106" w:rsidRPr="009F6DB8" w:rsidRDefault="000D0106" w:rsidP="000D0106">
            <w:pPr>
              <w:rPr>
                <w:color w:val="auto"/>
              </w:rPr>
            </w:pPr>
            <w:r w:rsidRPr="009F6DB8">
              <w:rPr>
                <w:color w:val="auto"/>
              </w:rPr>
              <w:t>3.1.</w:t>
            </w:r>
          </w:p>
        </w:tc>
        <w:tc>
          <w:tcPr>
            <w:tcW w:w="4111" w:type="dxa"/>
            <w:tcBorders>
              <w:bottom w:val="single" w:sz="4" w:space="0" w:color="auto"/>
            </w:tcBorders>
          </w:tcPr>
          <w:p w:rsidR="000D0106" w:rsidRPr="009F6DB8" w:rsidRDefault="000D0106" w:rsidP="000D0106">
            <w:pPr>
              <w:rPr>
                <w:color w:val="auto"/>
                <w:sz w:val="18"/>
                <w:szCs w:val="18"/>
              </w:rPr>
            </w:pPr>
            <w:r w:rsidRPr="009F6DB8">
              <w:rPr>
                <w:color w:val="auto"/>
                <w:sz w:val="18"/>
                <w:szCs w:val="18"/>
              </w:rPr>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w:t>
            </w:r>
          </w:p>
        </w:tc>
        <w:tc>
          <w:tcPr>
            <w:tcW w:w="1418" w:type="dxa"/>
            <w:tcBorders>
              <w:right w:val="single" w:sz="4" w:space="0" w:color="auto"/>
            </w:tcBorders>
            <w:vAlign w:val="center"/>
          </w:tcPr>
          <w:p w:rsidR="000D0106" w:rsidRPr="009F6DB8" w:rsidRDefault="000D0106" w:rsidP="000D0106">
            <w:pPr>
              <w:jc w:val="center"/>
              <w:rPr>
                <w:color w:val="auto"/>
              </w:rPr>
            </w:pPr>
            <w:r w:rsidRPr="009F6DB8">
              <w:rPr>
                <w:color w:val="auto"/>
              </w:rPr>
              <w:t>3 675 360,00</w:t>
            </w:r>
          </w:p>
        </w:tc>
        <w:tc>
          <w:tcPr>
            <w:tcW w:w="1417" w:type="dxa"/>
            <w:tcBorders>
              <w:left w:val="single" w:sz="4" w:space="0" w:color="auto"/>
              <w:right w:val="single" w:sz="4" w:space="0" w:color="auto"/>
            </w:tcBorders>
            <w:vAlign w:val="center"/>
          </w:tcPr>
          <w:p w:rsidR="000D0106" w:rsidRPr="009F6DB8" w:rsidRDefault="000D0106" w:rsidP="000D0106">
            <w:pPr>
              <w:jc w:val="center"/>
              <w:rPr>
                <w:color w:val="auto"/>
                <w:sz w:val="18"/>
                <w:szCs w:val="18"/>
              </w:rPr>
            </w:pPr>
            <w:r w:rsidRPr="009F6DB8">
              <w:rPr>
                <w:color w:val="auto"/>
              </w:rPr>
              <w:t>1 225 120,00</w:t>
            </w:r>
          </w:p>
        </w:tc>
        <w:tc>
          <w:tcPr>
            <w:tcW w:w="1418" w:type="dxa"/>
            <w:tcBorders>
              <w:left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1 225 120,00</w:t>
            </w:r>
          </w:p>
        </w:tc>
        <w:tc>
          <w:tcPr>
            <w:tcW w:w="1417" w:type="dxa"/>
            <w:tcBorders>
              <w:left w:val="single" w:sz="4" w:space="0" w:color="auto"/>
            </w:tcBorders>
            <w:vAlign w:val="center"/>
          </w:tcPr>
          <w:p w:rsidR="000D0106" w:rsidRPr="009F6DB8" w:rsidRDefault="000D0106" w:rsidP="000D0106">
            <w:pPr>
              <w:jc w:val="center"/>
              <w:rPr>
                <w:color w:val="auto"/>
              </w:rPr>
            </w:pPr>
            <w:r w:rsidRPr="009F6DB8">
              <w:rPr>
                <w:color w:val="auto"/>
              </w:rPr>
              <w:t>1 225 120,00</w:t>
            </w:r>
          </w:p>
        </w:tc>
      </w:tr>
      <w:tr w:rsidR="000D0106" w:rsidRPr="009F6DB8" w:rsidTr="000D0106">
        <w:trPr>
          <w:trHeight w:val="540"/>
        </w:trPr>
        <w:tc>
          <w:tcPr>
            <w:tcW w:w="675" w:type="dxa"/>
            <w:vMerge/>
          </w:tcPr>
          <w:p w:rsidR="000D0106" w:rsidRPr="009F6DB8" w:rsidRDefault="000D0106" w:rsidP="000D0106">
            <w:pPr>
              <w:rPr>
                <w:color w:val="auto"/>
              </w:rPr>
            </w:pPr>
          </w:p>
        </w:tc>
        <w:tc>
          <w:tcPr>
            <w:tcW w:w="4111" w:type="dxa"/>
            <w:tcBorders>
              <w:top w:val="single" w:sz="4" w:space="0" w:color="auto"/>
            </w:tcBorders>
          </w:tcPr>
          <w:p w:rsidR="000D0106" w:rsidRPr="009F6DB8" w:rsidRDefault="000D0106" w:rsidP="000D0106">
            <w:pPr>
              <w:rPr>
                <w:color w:val="auto"/>
                <w:sz w:val="18"/>
                <w:szCs w:val="18"/>
              </w:rPr>
            </w:pPr>
            <w:r w:rsidRPr="009F6DB8">
              <w:rPr>
                <w:color w:val="auto"/>
              </w:rPr>
              <w:t>Бюджет Комсомольского городского поселения</w:t>
            </w:r>
          </w:p>
        </w:tc>
        <w:tc>
          <w:tcPr>
            <w:tcW w:w="1418" w:type="dxa"/>
            <w:tcBorders>
              <w:right w:val="single" w:sz="4" w:space="0" w:color="auto"/>
            </w:tcBorders>
            <w:vAlign w:val="center"/>
          </w:tcPr>
          <w:p w:rsidR="000D0106" w:rsidRPr="009F6DB8" w:rsidRDefault="000D0106" w:rsidP="000D0106">
            <w:pPr>
              <w:jc w:val="center"/>
              <w:rPr>
                <w:color w:val="auto"/>
              </w:rPr>
            </w:pPr>
            <w:r w:rsidRPr="009F6DB8">
              <w:rPr>
                <w:color w:val="auto"/>
              </w:rPr>
              <w:t>3 675 360,00</w:t>
            </w:r>
          </w:p>
        </w:tc>
        <w:tc>
          <w:tcPr>
            <w:tcW w:w="1417" w:type="dxa"/>
            <w:tcBorders>
              <w:left w:val="single" w:sz="4" w:space="0" w:color="auto"/>
              <w:right w:val="single" w:sz="4" w:space="0" w:color="auto"/>
            </w:tcBorders>
            <w:vAlign w:val="center"/>
          </w:tcPr>
          <w:p w:rsidR="000D0106" w:rsidRPr="009F6DB8" w:rsidRDefault="000D0106" w:rsidP="000D0106">
            <w:pPr>
              <w:jc w:val="center"/>
              <w:rPr>
                <w:color w:val="auto"/>
                <w:sz w:val="18"/>
                <w:szCs w:val="18"/>
              </w:rPr>
            </w:pPr>
            <w:r w:rsidRPr="009F6DB8">
              <w:rPr>
                <w:color w:val="auto"/>
              </w:rPr>
              <w:t>1 225 120,00</w:t>
            </w:r>
          </w:p>
        </w:tc>
        <w:tc>
          <w:tcPr>
            <w:tcW w:w="1418" w:type="dxa"/>
            <w:tcBorders>
              <w:left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1 225 120,00</w:t>
            </w:r>
          </w:p>
        </w:tc>
        <w:tc>
          <w:tcPr>
            <w:tcW w:w="1417" w:type="dxa"/>
            <w:tcBorders>
              <w:left w:val="single" w:sz="4" w:space="0" w:color="auto"/>
            </w:tcBorders>
            <w:vAlign w:val="center"/>
          </w:tcPr>
          <w:p w:rsidR="000D0106" w:rsidRPr="009F6DB8" w:rsidRDefault="000D0106" w:rsidP="000D0106">
            <w:pPr>
              <w:jc w:val="center"/>
              <w:rPr>
                <w:color w:val="auto"/>
              </w:rPr>
            </w:pPr>
            <w:r w:rsidRPr="009F6DB8">
              <w:rPr>
                <w:color w:val="auto"/>
              </w:rPr>
              <w:t>1 225 120,00</w:t>
            </w:r>
          </w:p>
        </w:tc>
      </w:tr>
      <w:tr w:rsidR="000D0106" w:rsidRPr="009F6DB8" w:rsidTr="000D0106">
        <w:trPr>
          <w:trHeight w:val="1680"/>
        </w:trPr>
        <w:tc>
          <w:tcPr>
            <w:tcW w:w="675" w:type="dxa"/>
            <w:vMerge w:val="restart"/>
          </w:tcPr>
          <w:p w:rsidR="000D0106" w:rsidRPr="009F6DB8" w:rsidRDefault="000D0106" w:rsidP="000D0106">
            <w:pPr>
              <w:rPr>
                <w:color w:val="auto"/>
              </w:rPr>
            </w:pPr>
            <w:r w:rsidRPr="009F6DB8">
              <w:rPr>
                <w:color w:val="auto"/>
              </w:rPr>
              <w:t>3.2.</w:t>
            </w:r>
          </w:p>
        </w:tc>
        <w:tc>
          <w:tcPr>
            <w:tcW w:w="4111" w:type="dxa"/>
            <w:tcBorders>
              <w:bottom w:val="single" w:sz="4" w:space="0" w:color="auto"/>
            </w:tcBorders>
          </w:tcPr>
          <w:p w:rsidR="000D0106" w:rsidRPr="009F6DB8" w:rsidRDefault="000D0106" w:rsidP="000D0106">
            <w:pPr>
              <w:rPr>
                <w:color w:val="auto"/>
              </w:rPr>
            </w:pPr>
            <w:r w:rsidRPr="009F6DB8">
              <w:rPr>
                <w:color w:val="auto"/>
                <w:sz w:val="18"/>
                <w:szCs w:val="18"/>
              </w:rPr>
              <w:t xml:space="preserve">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w:t>
            </w:r>
          </w:p>
        </w:tc>
        <w:tc>
          <w:tcPr>
            <w:tcW w:w="1418" w:type="dxa"/>
            <w:tcBorders>
              <w:bottom w:val="single" w:sz="4" w:space="0" w:color="auto"/>
              <w:right w:val="single" w:sz="4" w:space="0" w:color="auto"/>
            </w:tcBorders>
            <w:vAlign w:val="center"/>
          </w:tcPr>
          <w:p w:rsidR="000D0106" w:rsidRPr="009F6DB8" w:rsidRDefault="000D0106" w:rsidP="000D0106">
            <w:pPr>
              <w:rPr>
                <w:color w:val="auto"/>
              </w:rPr>
            </w:pPr>
            <w:r w:rsidRPr="009F6DB8">
              <w:rPr>
                <w:color w:val="auto"/>
              </w:rPr>
              <w:t>10 904 463,87</w:t>
            </w:r>
          </w:p>
        </w:tc>
        <w:tc>
          <w:tcPr>
            <w:tcW w:w="1417" w:type="dxa"/>
            <w:tcBorders>
              <w:left w:val="single" w:sz="4" w:space="0" w:color="auto"/>
              <w:bottom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10 904 463,87</w:t>
            </w:r>
          </w:p>
        </w:tc>
        <w:tc>
          <w:tcPr>
            <w:tcW w:w="1418" w:type="dxa"/>
            <w:tcBorders>
              <w:left w:val="single" w:sz="4" w:space="0" w:color="auto"/>
              <w:bottom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0,00</w:t>
            </w:r>
          </w:p>
        </w:tc>
        <w:tc>
          <w:tcPr>
            <w:tcW w:w="1417" w:type="dxa"/>
            <w:tcBorders>
              <w:left w:val="single" w:sz="4" w:space="0" w:color="auto"/>
              <w:bottom w:val="single" w:sz="4" w:space="0" w:color="auto"/>
            </w:tcBorders>
            <w:vAlign w:val="center"/>
          </w:tcPr>
          <w:p w:rsidR="000D0106" w:rsidRPr="009F6DB8" w:rsidRDefault="000D0106" w:rsidP="000D0106">
            <w:pPr>
              <w:jc w:val="center"/>
              <w:rPr>
                <w:color w:val="auto"/>
              </w:rPr>
            </w:pPr>
            <w:r w:rsidRPr="009F6DB8">
              <w:rPr>
                <w:color w:val="auto"/>
              </w:rPr>
              <w:t>0,00</w:t>
            </w:r>
          </w:p>
        </w:tc>
      </w:tr>
      <w:tr w:rsidR="000D0106" w:rsidRPr="009F6DB8" w:rsidTr="000D0106">
        <w:trPr>
          <w:trHeight w:val="492"/>
        </w:trPr>
        <w:tc>
          <w:tcPr>
            <w:tcW w:w="675" w:type="dxa"/>
            <w:vMerge/>
          </w:tcPr>
          <w:p w:rsidR="000D0106" w:rsidRPr="009F6DB8" w:rsidRDefault="000D0106" w:rsidP="000D0106">
            <w:pPr>
              <w:rPr>
                <w:color w:val="auto"/>
              </w:rPr>
            </w:pPr>
          </w:p>
        </w:tc>
        <w:tc>
          <w:tcPr>
            <w:tcW w:w="4111" w:type="dxa"/>
            <w:tcBorders>
              <w:top w:val="single" w:sz="4" w:space="0" w:color="auto"/>
              <w:bottom w:val="single" w:sz="4" w:space="0" w:color="auto"/>
            </w:tcBorders>
          </w:tcPr>
          <w:p w:rsidR="000D0106" w:rsidRPr="009F6DB8" w:rsidRDefault="000D0106" w:rsidP="000D0106">
            <w:pPr>
              <w:rPr>
                <w:color w:val="auto"/>
              </w:rPr>
            </w:pPr>
            <w:r w:rsidRPr="009F6DB8">
              <w:rPr>
                <w:color w:val="auto"/>
              </w:rPr>
              <w:t>Бюджет Ивановской области</w:t>
            </w:r>
          </w:p>
        </w:tc>
        <w:tc>
          <w:tcPr>
            <w:tcW w:w="1418" w:type="dxa"/>
            <w:tcBorders>
              <w:top w:val="single" w:sz="4" w:space="0" w:color="auto"/>
              <w:bottom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10 181 091,53</w:t>
            </w:r>
          </w:p>
        </w:tc>
        <w:tc>
          <w:tcPr>
            <w:tcW w:w="1417" w:type="dxa"/>
            <w:tcBorders>
              <w:top w:val="single" w:sz="4" w:space="0" w:color="auto"/>
              <w:left w:val="single" w:sz="4" w:space="0" w:color="auto"/>
              <w:bottom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10 181 091,53</w:t>
            </w:r>
          </w:p>
        </w:tc>
        <w:tc>
          <w:tcPr>
            <w:tcW w:w="1418" w:type="dxa"/>
            <w:tcBorders>
              <w:top w:val="single" w:sz="4" w:space="0" w:color="auto"/>
              <w:left w:val="single" w:sz="4" w:space="0" w:color="auto"/>
              <w:bottom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0,00</w:t>
            </w:r>
          </w:p>
        </w:tc>
        <w:tc>
          <w:tcPr>
            <w:tcW w:w="1417" w:type="dxa"/>
            <w:tcBorders>
              <w:top w:val="single" w:sz="4" w:space="0" w:color="auto"/>
              <w:left w:val="single" w:sz="4" w:space="0" w:color="auto"/>
              <w:bottom w:val="single" w:sz="4" w:space="0" w:color="auto"/>
            </w:tcBorders>
            <w:vAlign w:val="center"/>
          </w:tcPr>
          <w:p w:rsidR="000D0106" w:rsidRPr="009F6DB8" w:rsidRDefault="000D0106" w:rsidP="000D0106">
            <w:pPr>
              <w:jc w:val="center"/>
              <w:rPr>
                <w:color w:val="auto"/>
              </w:rPr>
            </w:pPr>
            <w:r w:rsidRPr="009F6DB8">
              <w:rPr>
                <w:color w:val="auto"/>
              </w:rPr>
              <w:t>0,00</w:t>
            </w:r>
          </w:p>
        </w:tc>
      </w:tr>
      <w:tr w:rsidR="000D0106" w:rsidRPr="009F6DB8" w:rsidTr="000D0106">
        <w:trPr>
          <w:trHeight w:val="494"/>
        </w:trPr>
        <w:tc>
          <w:tcPr>
            <w:tcW w:w="675" w:type="dxa"/>
            <w:vMerge/>
          </w:tcPr>
          <w:p w:rsidR="000D0106" w:rsidRPr="009F6DB8" w:rsidRDefault="000D0106" w:rsidP="000D0106">
            <w:pPr>
              <w:rPr>
                <w:color w:val="auto"/>
              </w:rPr>
            </w:pPr>
          </w:p>
        </w:tc>
        <w:tc>
          <w:tcPr>
            <w:tcW w:w="4111" w:type="dxa"/>
            <w:tcBorders>
              <w:top w:val="single" w:sz="4" w:space="0" w:color="auto"/>
              <w:bottom w:val="single" w:sz="4" w:space="0" w:color="auto"/>
            </w:tcBorders>
          </w:tcPr>
          <w:p w:rsidR="000D0106" w:rsidRPr="009F6DB8" w:rsidRDefault="000D0106" w:rsidP="000D0106">
            <w:pPr>
              <w:tabs>
                <w:tab w:val="left" w:pos="0"/>
              </w:tabs>
              <w:rPr>
                <w:color w:val="auto"/>
                <w:sz w:val="19"/>
                <w:szCs w:val="19"/>
              </w:rPr>
            </w:pPr>
            <w:r w:rsidRPr="009F6DB8">
              <w:rPr>
                <w:color w:val="auto"/>
                <w:sz w:val="19"/>
                <w:szCs w:val="19"/>
              </w:rPr>
              <w:t>Бюджет Комсомольского городского поселения</w:t>
            </w:r>
          </w:p>
        </w:tc>
        <w:tc>
          <w:tcPr>
            <w:tcW w:w="1418" w:type="dxa"/>
            <w:tcBorders>
              <w:right w:val="single" w:sz="4" w:space="0" w:color="auto"/>
            </w:tcBorders>
            <w:vAlign w:val="center"/>
          </w:tcPr>
          <w:p w:rsidR="000D0106" w:rsidRPr="009F6DB8" w:rsidRDefault="000D0106" w:rsidP="000D0106">
            <w:pPr>
              <w:rPr>
                <w:color w:val="auto"/>
              </w:rPr>
            </w:pPr>
            <w:r w:rsidRPr="009F6DB8">
              <w:rPr>
                <w:color w:val="auto"/>
              </w:rPr>
              <w:t>723 372,34</w:t>
            </w:r>
          </w:p>
        </w:tc>
        <w:tc>
          <w:tcPr>
            <w:tcW w:w="1417" w:type="dxa"/>
            <w:tcBorders>
              <w:left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723 372,34</w:t>
            </w:r>
          </w:p>
        </w:tc>
        <w:tc>
          <w:tcPr>
            <w:tcW w:w="1418" w:type="dxa"/>
            <w:tcBorders>
              <w:top w:val="single" w:sz="4" w:space="0" w:color="auto"/>
              <w:left w:val="single" w:sz="4" w:space="0" w:color="auto"/>
              <w:bottom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0,00</w:t>
            </w:r>
          </w:p>
        </w:tc>
        <w:tc>
          <w:tcPr>
            <w:tcW w:w="1417" w:type="dxa"/>
            <w:tcBorders>
              <w:top w:val="single" w:sz="4" w:space="0" w:color="auto"/>
              <w:left w:val="single" w:sz="4" w:space="0" w:color="auto"/>
              <w:bottom w:val="single" w:sz="4" w:space="0" w:color="auto"/>
            </w:tcBorders>
            <w:vAlign w:val="center"/>
          </w:tcPr>
          <w:p w:rsidR="000D0106" w:rsidRPr="009F6DB8" w:rsidRDefault="000D0106" w:rsidP="000D0106">
            <w:pPr>
              <w:jc w:val="center"/>
              <w:rPr>
                <w:color w:val="auto"/>
              </w:rPr>
            </w:pPr>
            <w:r w:rsidRPr="009F6DB8">
              <w:rPr>
                <w:color w:val="auto"/>
              </w:rPr>
              <w:t>0,00</w:t>
            </w:r>
          </w:p>
        </w:tc>
      </w:tr>
      <w:tr w:rsidR="000D0106" w:rsidRPr="009F6DB8" w:rsidTr="000D0106">
        <w:trPr>
          <w:trHeight w:val="1214"/>
        </w:trPr>
        <w:tc>
          <w:tcPr>
            <w:tcW w:w="675" w:type="dxa"/>
            <w:vMerge w:val="restart"/>
          </w:tcPr>
          <w:p w:rsidR="000D0106" w:rsidRPr="009F6DB8" w:rsidRDefault="000D0106" w:rsidP="000D0106">
            <w:pPr>
              <w:rPr>
                <w:color w:val="auto"/>
              </w:rPr>
            </w:pPr>
            <w:r w:rsidRPr="009F6DB8">
              <w:rPr>
                <w:color w:val="auto"/>
              </w:rPr>
              <w:t>3.2.1.</w:t>
            </w:r>
          </w:p>
        </w:tc>
        <w:tc>
          <w:tcPr>
            <w:tcW w:w="4111" w:type="dxa"/>
            <w:tcBorders>
              <w:bottom w:val="single" w:sz="4" w:space="0" w:color="auto"/>
            </w:tcBorders>
          </w:tcPr>
          <w:p w:rsidR="000D0106" w:rsidRPr="009F6DB8" w:rsidRDefault="000D0106" w:rsidP="000D0106">
            <w:pPr>
              <w:autoSpaceDE w:val="0"/>
              <w:autoSpaceDN w:val="0"/>
              <w:adjustRightInd w:val="0"/>
              <w:rPr>
                <w:color w:val="auto"/>
                <w:sz w:val="28"/>
                <w:szCs w:val="28"/>
              </w:rPr>
            </w:pPr>
            <w:r w:rsidRPr="009F6DB8">
              <w:rPr>
                <w:color w:val="auto"/>
                <w:spacing w:val="2"/>
              </w:rPr>
              <w:t xml:space="preserve">Текущий ремонт автомобильной дороги общего пользования </w:t>
            </w:r>
            <w:r w:rsidRPr="009F6DB8">
              <w:rPr>
                <w:color w:val="auto"/>
                <w:shd w:val="clear" w:color="auto" w:fill="FFFFFF"/>
              </w:rPr>
              <w:t>ул. Ленина в г. Комсомольск Комсомольский район Ивановской области (2 этап)</w:t>
            </w:r>
          </w:p>
        </w:tc>
        <w:tc>
          <w:tcPr>
            <w:tcW w:w="1418" w:type="dxa"/>
            <w:tcBorders>
              <w:bottom w:val="single" w:sz="4" w:space="0" w:color="auto"/>
              <w:right w:val="single" w:sz="4" w:space="0" w:color="auto"/>
            </w:tcBorders>
            <w:vAlign w:val="center"/>
          </w:tcPr>
          <w:p w:rsidR="000D0106" w:rsidRPr="009F6DB8" w:rsidRDefault="000D0106" w:rsidP="000D0106">
            <w:pPr>
              <w:rPr>
                <w:color w:val="auto"/>
              </w:rPr>
            </w:pPr>
            <w:r w:rsidRPr="009F6DB8">
              <w:rPr>
                <w:color w:val="auto"/>
              </w:rPr>
              <w:t>2 308 670,81</w:t>
            </w:r>
          </w:p>
        </w:tc>
        <w:tc>
          <w:tcPr>
            <w:tcW w:w="1417" w:type="dxa"/>
            <w:tcBorders>
              <w:left w:val="single" w:sz="4" w:space="0" w:color="auto"/>
              <w:bottom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2 308 670,81</w:t>
            </w:r>
          </w:p>
        </w:tc>
        <w:tc>
          <w:tcPr>
            <w:tcW w:w="1418" w:type="dxa"/>
            <w:tcBorders>
              <w:top w:val="single" w:sz="4" w:space="0" w:color="auto"/>
              <w:left w:val="single" w:sz="4" w:space="0" w:color="auto"/>
              <w:bottom w:val="single" w:sz="4" w:space="0" w:color="auto"/>
              <w:right w:val="single" w:sz="4" w:space="0" w:color="auto"/>
            </w:tcBorders>
            <w:vAlign w:val="center"/>
          </w:tcPr>
          <w:p w:rsidR="000D0106" w:rsidRPr="009F6DB8" w:rsidRDefault="000D0106" w:rsidP="000D0106">
            <w:pPr>
              <w:jc w:val="center"/>
              <w:rPr>
                <w:color w:val="auto"/>
              </w:rPr>
            </w:pPr>
          </w:p>
          <w:p w:rsidR="000D0106" w:rsidRPr="009F6DB8" w:rsidRDefault="000D0106" w:rsidP="000D0106">
            <w:pPr>
              <w:jc w:val="center"/>
              <w:rPr>
                <w:color w:val="auto"/>
              </w:rPr>
            </w:pPr>
            <w:r w:rsidRPr="009F6DB8">
              <w:rPr>
                <w:color w:val="auto"/>
              </w:rPr>
              <w:t>0,00</w:t>
            </w:r>
          </w:p>
        </w:tc>
        <w:tc>
          <w:tcPr>
            <w:tcW w:w="1417" w:type="dxa"/>
            <w:tcBorders>
              <w:top w:val="single" w:sz="4" w:space="0" w:color="auto"/>
              <w:left w:val="single" w:sz="4" w:space="0" w:color="auto"/>
              <w:bottom w:val="single" w:sz="4" w:space="0" w:color="auto"/>
            </w:tcBorders>
            <w:vAlign w:val="center"/>
          </w:tcPr>
          <w:p w:rsidR="000D0106" w:rsidRPr="009F6DB8" w:rsidRDefault="000D0106" w:rsidP="000D0106">
            <w:pPr>
              <w:jc w:val="center"/>
              <w:rPr>
                <w:color w:val="auto"/>
              </w:rPr>
            </w:pPr>
          </w:p>
          <w:p w:rsidR="000D0106" w:rsidRPr="009F6DB8" w:rsidRDefault="000D0106" w:rsidP="000D0106">
            <w:pPr>
              <w:jc w:val="center"/>
              <w:rPr>
                <w:color w:val="auto"/>
              </w:rPr>
            </w:pPr>
            <w:r w:rsidRPr="009F6DB8">
              <w:rPr>
                <w:color w:val="auto"/>
              </w:rPr>
              <w:t>0,00</w:t>
            </w:r>
          </w:p>
        </w:tc>
      </w:tr>
      <w:tr w:rsidR="000D0106" w:rsidRPr="009F6DB8" w:rsidTr="000D0106">
        <w:trPr>
          <w:trHeight w:val="330"/>
        </w:trPr>
        <w:tc>
          <w:tcPr>
            <w:tcW w:w="675" w:type="dxa"/>
            <w:vMerge/>
          </w:tcPr>
          <w:p w:rsidR="000D0106" w:rsidRPr="009F6DB8" w:rsidRDefault="000D0106" w:rsidP="000D0106">
            <w:pPr>
              <w:rPr>
                <w:color w:val="auto"/>
              </w:rPr>
            </w:pPr>
          </w:p>
        </w:tc>
        <w:tc>
          <w:tcPr>
            <w:tcW w:w="4111" w:type="dxa"/>
            <w:tcBorders>
              <w:top w:val="single" w:sz="4" w:space="0" w:color="auto"/>
              <w:bottom w:val="single" w:sz="4" w:space="0" w:color="auto"/>
            </w:tcBorders>
          </w:tcPr>
          <w:p w:rsidR="000D0106" w:rsidRPr="009F6DB8" w:rsidRDefault="000D0106" w:rsidP="000D0106">
            <w:pPr>
              <w:autoSpaceDE w:val="0"/>
              <w:autoSpaceDN w:val="0"/>
              <w:adjustRightInd w:val="0"/>
              <w:rPr>
                <w:color w:val="auto"/>
                <w:spacing w:val="2"/>
              </w:rPr>
            </w:pPr>
            <w:r w:rsidRPr="009F6DB8">
              <w:rPr>
                <w:color w:val="auto"/>
                <w:spacing w:val="2"/>
              </w:rPr>
              <w:t xml:space="preserve"> Бюджет Ивановкой области</w:t>
            </w:r>
          </w:p>
        </w:tc>
        <w:tc>
          <w:tcPr>
            <w:tcW w:w="1418" w:type="dxa"/>
            <w:tcBorders>
              <w:top w:val="single" w:sz="4" w:space="0" w:color="auto"/>
              <w:bottom w:val="single" w:sz="4" w:space="0" w:color="auto"/>
              <w:right w:val="single" w:sz="4" w:space="0" w:color="auto"/>
            </w:tcBorders>
            <w:vAlign w:val="center"/>
          </w:tcPr>
          <w:p w:rsidR="000D0106" w:rsidRPr="009F6DB8" w:rsidRDefault="000D0106" w:rsidP="000D0106">
            <w:pPr>
              <w:rPr>
                <w:color w:val="auto"/>
              </w:rPr>
            </w:pPr>
            <w:r w:rsidRPr="009F6DB8">
              <w:rPr>
                <w:color w:val="auto"/>
              </w:rPr>
              <w:t>2 285 584,10</w:t>
            </w:r>
          </w:p>
        </w:tc>
        <w:tc>
          <w:tcPr>
            <w:tcW w:w="1417" w:type="dxa"/>
            <w:tcBorders>
              <w:top w:val="single" w:sz="4" w:space="0" w:color="auto"/>
              <w:left w:val="single" w:sz="4" w:space="0" w:color="auto"/>
              <w:bottom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2 285 584,10</w:t>
            </w:r>
          </w:p>
        </w:tc>
        <w:tc>
          <w:tcPr>
            <w:tcW w:w="1418" w:type="dxa"/>
            <w:tcBorders>
              <w:top w:val="single" w:sz="4" w:space="0" w:color="auto"/>
              <w:left w:val="single" w:sz="4" w:space="0" w:color="auto"/>
              <w:bottom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0,00</w:t>
            </w:r>
          </w:p>
        </w:tc>
        <w:tc>
          <w:tcPr>
            <w:tcW w:w="1417" w:type="dxa"/>
            <w:tcBorders>
              <w:top w:val="single" w:sz="4" w:space="0" w:color="auto"/>
              <w:left w:val="single" w:sz="4" w:space="0" w:color="auto"/>
              <w:bottom w:val="single" w:sz="4" w:space="0" w:color="auto"/>
            </w:tcBorders>
            <w:vAlign w:val="center"/>
          </w:tcPr>
          <w:p w:rsidR="000D0106" w:rsidRPr="009F6DB8" w:rsidRDefault="000D0106" w:rsidP="000D0106">
            <w:pPr>
              <w:jc w:val="center"/>
              <w:rPr>
                <w:color w:val="auto"/>
              </w:rPr>
            </w:pPr>
            <w:r w:rsidRPr="009F6DB8">
              <w:rPr>
                <w:color w:val="auto"/>
              </w:rPr>
              <w:t>0,00</w:t>
            </w:r>
          </w:p>
        </w:tc>
      </w:tr>
      <w:tr w:rsidR="000D0106" w:rsidRPr="009F6DB8" w:rsidTr="000D0106">
        <w:trPr>
          <w:trHeight w:val="287"/>
        </w:trPr>
        <w:tc>
          <w:tcPr>
            <w:tcW w:w="675" w:type="dxa"/>
            <w:vMerge/>
          </w:tcPr>
          <w:p w:rsidR="000D0106" w:rsidRPr="009F6DB8" w:rsidRDefault="000D0106" w:rsidP="000D0106">
            <w:pPr>
              <w:rPr>
                <w:color w:val="auto"/>
              </w:rPr>
            </w:pPr>
          </w:p>
        </w:tc>
        <w:tc>
          <w:tcPr>
            <w:tcW w:w="4111" w:type="dxa"/>
            <w:tcBorders>
              <w:top w:val="single" w:sz="4" w:space="0" w:color="auto"/>
            </w:tcBorders>
          </w:tcPr>
          <w:p w:rsidR="000D0106" w:rsidRPr="009F6DB8" w:rsidRDefault="000D0106" w:rsidP="000D0106">
            <w:pPr>
              <w:autoSpaceDE w:val="0"/>
              <w:autoSpaceDN w:val="0"/>
              <w:adjustRightInd w:val="0"/>
              <w:rPr>
                <w:color w:val="auto"/>
                <w:spacing w:val="2"/>
              </w:rPr>
            </w:pPr>
            <w:r w:rsidRPr="009F6DB8">
              <w:rPr>
                <w:color w:val="auto"/>
                <w:spacing w:val="2"/>
              </w:rPr>
              <w:t>Бюджет Комсомольского городского поселения</w:t>
            </w:r>
          </w:p>
        </w:tc>
        <w:tc>
          <w:tcPr>
            <w:tcW w:w="1418" w:type="dxa"/>
            <w:tcBorders>
              <w:top w:val="single" w:sz="4" w:space="0" w:color="auto"/>
              <w:right w:val="single" w:sz="4" w:space="0" w:color="auto"/>
            </w:tcBorders>
            <w:vAlign w:val="center"/>
          </w:tcPr>
          <w:p w:rsidR="000D0106" w:rsidRPr="009F6DB8" w:rsidRDefault="000D0106" w:rsidP="000D0106">
            <w:pPr>
              <w:rPr>
                <w:color w:val="auto"/>
              </w:rPr>
            </w:pPr>
            <w:r w:rsidRPr="009F6DB8">
              <w:rPr>
                <w:color w:val="auto"/>
              </w:rPr>
              <w:t>23 86,71</w:t>
            </w:r>
          </w:p>
        </w:tc>
        <w:tc>
          <w:tcPr>
            <w:tcW w:w="1417" w:type="dxa"/>
            <w:tcBorders>
              <w:top w:val="single" w:sz="4" w:space="0" w:color="auto"/>
              <w:left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23 086,71</w:t>
            </w:r>
          </w:p>
        </w:tc>
        <w:tc>
          <w:tcPr>
            <w:tcW w:w="1418" w:type="dxa"/>
            <w:tcBorders>
              <w:top w:val="single" w:sz="4" w:space="0" w:color="auto"/>
              <w:left w:val="single" w:sz="4" w:space="0" w:color="auto"/>
              <w:bottom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0,00</w:t>
            </w:r>
          </w:p>
        </w:tc>
        <w:tc>
          <w:tcPr>
            <w:tcW w:w="1417" w:type="dxa"/>
            <w:tcBorders>
              <w:top w:val="single" w:sz="4" w:space="0" w:color="auto"/>
              <w:left w:val="single" w:sz="4" w:space="0" w:color="auto"/>
              <w:bottom w:val="single" w:sz="4" w:space="0" w:color="auto"/>
            </w:tcBorders>
            <w:vAlign w:val="center"/>
          </w:tcPr>
          <w:p w:rsidR="000D0106" w:rsidRPr="009F6DB8" w:rsidRDefault="000D0106" w:rsidP="000D0106">
            <w:pPr>
              <w:jc w:val="center"/>
              <w:rPr>
                <w:color w:val="auto"/>
              </w:rPr>
            </w:pPr>
            <w:r w:rsidRPr="009F6DB8">
              <w:rPr>
                <w:color w:val="auto"/>
              </w:rPr>
              <w:t>0,00</w:t>
            </w:r>
          </w:p>
        </w:tc>
      </w:tr>
      <w:tr w:rsidR="000D0106" w:rsidRPr="009F6DB8" w:rsidTr="000D0106">
        <w:trPr>
          <w:trHeight w:val="1050"/>
        </w:trPr>
        <w:tc>
          <w:tcPr>
            <w:tcW w:w="675" w:type="dxa"/>
            <w:vMerge w:val="restart"/>
          </w:tcPr>
          <w:p w:rsidR="000D0106" w:rsidRPr="009F6DB8" w:rsidRDefault="000D0106" w:rsidP="000D0106">
            <w:pPr>
              <w:rPr>
                <w:color w:val="auto"/>
              </w:rPr>
            </w:pPr>
            <w:r w:rsidRPr="009F6DB8">
              <w:rPr>
                <w:color w:val="auto"/>
              </w:rPr>
              <w:t>3.2.2.</w:t>
            </w:r>
          </w:p>
        </w:tc>
        <w:tc>
          <w:tcPr>
            <w:tcW w:w="4111" w:type="dxa"/>
            <w:tcBorders>
              <w:top w:val="single" w:sz="4" w:space="0" w:color="auto"/>
              <w:bottom w:val="single" w:sz="4" w:space="0" w:color="auto"/>
            </w:tcBorders>
          </w:tcPr>
          <w:p w:rsidR="000D0106" w:rsidRPr="009F6DB8" w:rsidRDefault="000D0106" w:rsidP="000D0106">
            <w:pPr>
              <w:rPr>
                <w:color w:val="auto"/>
              </w:rPr>
            </w:pPr>
            <w:r w:rsidRPr="009F6DB8">
              <w:rPr>
                <w:color w:val="auto"/>
                <w:spacing w:val="2"/>
              </w:rPr>
              <w:t xml:space="preserve">Текущий ремонт автомобильной дороги </w:t>
            </w:r>
            <w:r w:rsidRPr="009F6DB8">
              <w:rPr>
                <w:color w:val="auto"/>
                <w:shd w:val="clear" w:color="auto" w:fill="FFFFFF"/>
              </w:rPr>
              <w:t>ул. Колганова г. Комсомольск Комсомольский район Ивановской области (2 этап)</w:t>
            </w:r>
          </w:p>
        </w:tc>
        <w:tc>
          <w:tcPr>
            <w:tcW w:w="1418" w:type="dxa"/>
            <w:tcBorders>
              <w:bottom w:val="single" w:sz="4" w:space="0" w:color="auto"/>
              <w:right w:val="single" w:sz="4" w:space="0" w:color="auto"/>
            </w:tcBorders>
            <w:vAlign w:val="center"/>
          </w:tcPr>
          <w:p w:rsidR="000D0106" w:rsidRPr="009F6DB8" w:rsidRDefault="000D0106" w:rsidP="000D0106">
            <w:pPr>
              <w:rPr>
                <w:color w:val="auto"/>
              </w:rPr>
            </w:pPr>
            <w:r w:rsidRPr="009F6DB8">
              <w:rPr>
                <w:color w:val="auto"/>
              </w:rPr>
              <w:t>1 869 829,97</w:t>
            </w:r>
          </w:p>
        </w:tc>
        <w:tc>
          <w:tcPr>
            <w:tcW w:w="1417" w:type="dxa"/>
            <w:tcBorders>
              <w:left w:val="single" w:sz="4" w:space="0" w:color="auto"/>
              <w:bottom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1 869 829,97</w:t>
            </w:r>
          </w:p>
        </w:tc>
        <w:tc>
          <w:tcPr>
            <w:tcW w:w="1418" w:type="dxa"/>
            <w:tcBorders>
              <w:top w:val="single" w:sz="4" w:space="0" w:color="auto"/>
              <w:left w:val="single" w:sz="4" w:space="0" w:color="auto"/>
              <w:bottom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0,00</w:t>
            </w:r>
          </w:p>
        </w:tc>
        <w:tc>
          <w:tcPr>
            <w:tcW w:w="1417" w:type="dxa"/>
            <w:tcBorders>
              <w:top w:val="single" w:sz="4" w:space="0" w:color="auto"/>
              <w:left w:val="single" w:sz="4" w:space="0" w:color="auto"/>
              <w:bottom w:val="single" w:sz="4" w:space="0" w:color="auto"/>
            </w:tcBorders>
            <w:vAlign w:val="center"/>
          </w:tcPr>
          <w:p w:rsidR="000D0106" w:rsidRPr="009F6DB8" w:rsidRDefault="000D0106" w:rsidP="000D0106">
            <w:pPr>
              <w:jc w:val="center"/>
              <w:rPr>
                <w:color w:val="auto"/>
              </w:rPr>
            </w:pPr>
            <w:r w:rsidRPr="009F6DB8">
              <w:rPr>
                <w:color w:val="auto"/>
              </w:rPr>
              <w:t>0,00</w:t>
            </w:r>
          </w:p>
        </w:tc>
      </w:tr>
      <w:tr w:rsidR="000D0106" w:rsidRPr="009F6DB8" w:rsidTr="000D0106">
        <w:trPr>
          <w:trHeight w:val="240"/>
        </w:trPr>
        <w:tc>
          <w:tcPr>
            <w:tcW w:w="675" w:type="dxa"/>
            <w:vMerge/>
          </w:tcPr>
          <w:p w:rsidR="000D0106" w:rsidRPr="009F6DB8" w:rsidRDefault="000D0106" w:rsidP="000D0106">
            <w:pPr>
              <w:rPr>
                <w:color w:val="auto"/>
              </w:rPr>
            </w:pPr>
          </w:p>
        </w:tc>
        <w:tc>
          <w:tcPr>
            <w:tcW w:w="4111" w:type="dxa"/>
            <w:tcBorders>
              <w:top w:val="single" w:sz="4" w:space="0" w:color="auto"/>
              <w:bottom w:val="single" w:sz="4" w:space="0" w:color="auto"/>
            </w:tcBorders>
          </w:tcPr>
          <w:p w:rsidR="000D0106" w:rsidRPr="009F6DB8" w:rsidRDefault="000D0106" w:rsidP="000D0106">
            <w:pPr>
              <w:autoSpaceDE w:val="0"/>
              <w:autoSpaceDN w:val="0"/>
              <w:adjustRightInd w:val="0"/>
              <w:rPr>
                <w:color w:val="auto"/>
                <w:spacing w:val="2"/>
              </w:rPr>
            </w:pPr>
            <w:r w:rsidRPr="009F6DB8">
              <w:rPr>
                <w:color w:val="auto"/>
                <w:spacing w:val="2"/>
              </w:rPr>
              <w:t xml:space="preserve"> Бюджет Ивановкой области</w:t>
            </w:r>
          </w:p>
        </w:tc>
        <w:tc>
          <w:tcPr>
            <w:tcW w:w="1418" w:type="dxa"/>
            <w:tcBorders>
              <w:top w:val="single" w:sz="4" w:space="0" w:color="auto"/>
              <w:bottom w:val="single" w:sz="4" w:space="0" w:color="auto"/>
              <w:right w:val="single" w:sz="4" w:space="0" w:color="auto"/>
            </w:tcBorders>
            <w:vAlign w:val="center"/>
          </w:tcPr>
          <w:p w:rsidR="000D0106" w:rsidRPr="009F6DB8" w:rsidRDefault="000D0106" w:rsidP="000D0106">
            <w:pPr>
              <w:rPr>
                <w:color w:val="auto"/>
              </w:rPr>
            </w:pPr>
            <w:r w:rsidRPr="009F6DB8">
              <w:rPr>
                <w:color w:val="auto"/>
              </w:rPr>
              <w:t>1 851 131,67</w:t>
            </w:r>
          </w:p>
        </w:tc>
        <w:tc>
          <w:tcPr>
            <w:tcW w:w="1417" w:type="dxa"/>
            <w:tcBorders>
              <w:top w:val="single" w:sz="4" w:space="0" w:color="auto"/>
              <w:left w:val="single" w:sz="4" w:space="0" w:color="auto"/>
              <w:bottom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1 851 131,67</w:t>
            </w:r>
          </w:p>
        </w:tc>
        <w:tc>
          <w:tcPr>
            <w:tcW w:w="1418" w:type="dxa"/>
            <w:tcBorders>
              <w:top w:val="single" w:sz="4" w:space="0" w:color="auto"/>
              <w:left w:val="single" w:sz="4" w:space="0" w:color="auto"/>
              <w:bottom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0,00</w:t>
            </w:r>
          </w:p>
        </w:tc>
        <w:tc>
          <w:tcPr>
            <w:tcW w:w="1417" w:type="dxa"/>
            <w:tcBorders>
              <w:top w:val="single" w:sz="4" w:space="0" w:color="auto"/>
              <w:left w:val="single" w:sz="4" w:space="0" w:color="auto"/>
              <w:bottom w:val="single" w:sz="4" w:space="0" w:color="auto"/>
            </w:tcBorders>
            <w:vAlign w:val="center"/>
          </w:tcPr>
          <w:p w:rsidR="000D0106" w:rsidRPr="009F6DB8" w:rsidRDefault="000D0106" w:rsidP="000D0106">
            <w:pPr>
              <w:jc w:val="center"/>
              <w:rPr>
                <w:color w:val="auto"/>
              </w:rPr>
            </w:pPr>
            <w:r w:rsidRPr="009F6DB8">
              <w:rPr>
                <w:color w:val="auto"/>
              </w:rPr>
              <w:t>0,00</w:t>
            </w:r>
          </w:p>
        </w:tc>
      </w:tr>
      <w:tr w:rsidR="000D0106" w:rsidRPr="009F6DB8" w:rsidTr="000D0106">
        <w:trPr>
          <w:trHeight w:val="209"/>
        </w:trPr>
        <w:tc>
          <w:tcPr>
            <w:tcW w:w="675" w:type="dxa"/>
            <w:vMerge/>
          </w:tcPr>
          <w:p w:rsidR="000D0106" w:rsidRPr="009F6DB8" w:rsidRDefault="000D0106" w:rsidP="000D0106">
            <w:pPr>
              <w:rPr>
                <w:color w:val="auto"/>
              </w:rPr>
            </w:pPr>
          </w:p>
        </w:tc>
        <w:tc>
          <w:tcPr>
            <w:tcW w:w="4111" w:type="dxa"/>
            <w:tcBorders>
              <w:top w:val="single" w:sz="4" w:space="0" w:color="auto"/>
            </w:tcBorders>
          </w:tcPr>
          <w:p w:rsidR="000D0106" w:rsidRPr="009F6DB8" w:rsidRDefault="000D0106" w:rsidP="000D0106">
            <w:pPr>
              <w:autoSpaceDE w:val="0"/>
              <w:autoSpaceDN w:val="0"/>
              <w:adjustRightInd w:val="0"/>
              <w:rPr>
                <w:color w:val="auto"/>
                <w:spacing w:val="2"/>
              </w:rPr>
            </w:pPr>
            <w:r w:rsidRPr="009F6DB8">
              <w:rPr>
                <w:color w:val="auto"/>
                <w:spacing w:val="2"/>
              </w:rPr>
              <w:t>Бюджет Комсомольского городского поселения</w:t>
            </w:r>
          </w:p>
        </w:tc>
        <w:tc>
          <w:tcPr>
            <w:tcW w:w="1418" w:type="dxa"/>
            <w:tcBorders>
              <w:top w:val="single" w:sz="4" w:space="0" w:color="auto"/>
              <w:right w:val="single" w:sz="4" w:space="0" w:color="auto"/>
            </w:tcBorders>
            <w:vAlign w:val="center"/>
          </w:tcPr>
          <w:p w:rsidR="000D0106" w:rsidRPr="009F6DB8" w:rsidRDefault="000D0106" w:rsidP="000D0106">
            <w:pPr>
              <w:rPr>
                <w:color w:val="auto"/>
              </w:rPr>
            </w:pPr>
            <w:r w:rsidRPr="009F6DB8">
              <w:rPr>
                <w:color w:val="auto"/>
              </w:rPr>
              <w:t>18 698,30</w:t>
            </w:r>
          </w:p>
        </w:tc>
        <w:tc>
          <w:tcPr>
            <w:tcW w:w="1417" w:type="dxa"/>
            <w:tcBorders>
              <w:top w:val="single" w:sz="4" w:space="0" w:color="auto"/>
              <w:left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18 698,30</w:t>
            </w:r>
          </w:p>
        </w:tc>
        <w:tc>
          <w:tcPr>
            <w:tcW w:w="1418" w:type="dxa"/>
            <w:tcBorders>
              <w:top w:val="single" w:sz="4" w:space="0" w:color="auto"/>
              <w:left w:val="single" w:sz="4" w:space="0" w:color="auto"/>
              <w:bottom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0,00</w:t>
            </w:r>
          </w:p>
        </w:tc>
        <w:tc>
          <w:tcPr>
            <w:tcW w:w="1417" w:type="dxa"/>
            <w:tcBorders>
              <w:top w:val="single" w:sz="4" w:space="0" w:color="auto"/>
              <w:left w:val="single" w:sz="4" w:space="0" w:color="auto"/>
              <w:bottom w:val="single" w:sz="4" w:space="0" w:color="auto"/>
            </w:tcBorders>
            <w:vAlign w:val="center"/>
          </w:tcPr>
          <w:p w:rsidR="000D0106" w:rsidRPr="009F6DB8" w:rsidRDefault="000D0106" w:rsidP="000D0106">
            <w:pPr>
              <w:jc w:val="center"/>
              <w:rPr>
                <w:color w:val="auto"/>
              </w:rPr>
            </w:pPr>
            <w:r w:rsidRPr="009F6DB8">
              <w:rPr>
                <w:color w:val="auto"/>
              </w:rPr>
              <w:t>0,00</w:t>
            </w:r>
          </w:p>
        </w:tc>
      </w:tr>
      <w:tr w:rsidR="000D0106" w:rsidRPr="009F6DB8" w:rsidTr="000D0106">
        <w:trPr>
          <w:trHeight w:val="900"/>
        </w:trPr>
        <w:tc>
          <w:tcPr>
            <w:tcW w:w="675" w:type="dxa"/>
            <w:vMerge w:val="restart"/>
          </w:tcPr>
          <w:p w:rsidR="000D0106" w:rsidRPr="009F6DB8" w:rsidRDefault="000D0106" w:rsidP="000D0106">
            <w:pPr>
              <w:rPr>
                <w:color w:val="auto"/>
              </w:rPr>
            </w:pPr>
            <w:r w:rsidRPr="009F6DB8">
              <w:rPr>
                <w:color w:val="auto"/>
              </w:rPr>
              <w:t>3.2.3.</w:t>
            </w:r>
          </w:p>
        </w:tc>
        <w:tc>
          <w:tcPr>
            <w:tcW w:w="4111" w:type="dxa"/>
            <w:tcBorders>
              <w:bottom w:val="single" w:sz="4" w:space="0" w:color="auto"/>
            </w:tcBorders>
          </w:tcPr>
          <w:p w:rsidR="000D0106" w:rsidRPr="009F6DB8" w:rsidRDefault="000D0106" w:rsidP="000D0106">
            <w:pPr>
              <w:autoSpaceDE w:val="0"/>
              <w:autoSpaceDN w:val="0"/>
              <w:adjustRightInd w:val="0"/>
              <w:rPr>
                <w:color w:val="auto"/>
              </w:rPr>
            </w:pPr>
            <w:r w:rsidRPr="009F6DB8">
              <w:rPr>
                <w:color w:val="auto"/>
                <w:spacing w:val="2"/>
              </w:rPr>
              <w:t xml:space="preserve">Текущий ремонт автомобильной дороги общего пользования </w:t>
            </w:r>
            <w:r w:rsidRPr="009F6DB8">
              <w:rPr>
                <w:color w:val="auto"/>
                <w:shd w:val="clear" w:color="auto" w:fill="FFFFFF"/>
              </w:rPr>
              <w:t>ул. 2 Железнодорожная г. Комсомольск Комсомольский район Ивановской области</w:t>
            </w:r>
          </w:p>
        </w:tc>
        <w:tc>
          <w:tcPr>
            <w:tcW w:w="1418" w:type="dxa"/>
            <w:tcBorders>
              <w:bottom w:val="single" w:sz="4" w:space="0" w:color="auto"/>
              <w:right w:val="single" w:sz="4" w:space="0" w:color="auto"/>
            </w:tcBorders>
            <w:vAlign w:val="center"/>
          </w:tcPr>
          <w:p w:rsidR="000D0106" w:rsidRPr="009F6DB8" w:rsidRDefault="000D0106" w:rsidP="000D0106">
            <w:pPr>
              <w:rPr>
                <w:color w:val="auto"/>
              </w:rPr>
            </w:pPr>
            <w:r w:rsidRPr="009F6DB8">
              <w:rPr>
                <w:color w:val="auto"/>
              </w:rPr>
              <w:t>6 105 430,06</w:t>
            </w:r>
          </w:p>
        </w:tc>
        <w:tc>
          <w:tcPr>
            <w:tcW w:w="1417" w:type="dxa"/>
            <w:tcBorders>
              <w:left w:val="single" w:sz="4" w:space="0" w:color="auto"/>
              <w:bottom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6 105 430,06</w:t>
            </w:r>
          </w:p>
        </w:tc>
        <w:tc>
          <w:tcPr>
            <w:tcW w:w="1418" w:type="dxa"/>
            <w:tcBorders>
              <w:top w:val="single" w:sz="4" w:space="0" w:color="auto"/>
              <w:left w:val="single" w:sz="4" w:space="0" w:color="auto"/>
              <w:bottom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0,00</w:t>
            </w:r>
          </w:p>
        </w:tc>
        <w:tc>
          <w:tcPr>
            <w:tcW w:w="1417" w:type="dxa"/>
            <w:tcBorders>
              <w:top w:val="single" w:sz="4" w:space="0" w:color="auto"/>
              <w:left w:val="single" w:sz="4" w:space="0" w:color="auto"/>
              <w:bottom w:val="single" w:sz="4" w:space="0" w:color="auto"/>
            </w:tcBorders>
            <w:vAlign w:val="center"/>
          </w:tcPr>
          <w:p w:rsidR="000D0106" w:rsidRPr="009F6DB8" w:rsidRDefault="000D0106" w:rsidP="000D0106">
            <w:pPr>
              <w:jc w:val="center"/>
              <w:rPr>
                <w:color w:val="auto"/>
              </w:rPr>
            </w:pPr>
            <w:r w:rsidRPr="009F6DB8">
              <w:rPr>
                <w:color w:val="auto"/>
              </w:rPr>
              <w:t>0,00</w:t>
            </w:r>
          </w:p>
        </w:tc>
      </w:tr>
      <w:tr w:rsidR="000D0106" w:rsidRPr="009F6DB8" w:rsidTr="000D0106">
        <w:trPr>
          <w:trHeight w:val="242"/>
        </w:trPr>
        <w:tc>
          <w:tcPr>
            <w:tcW w:w="675" w:type="dxa"/>
            <w:vMerge/>
          </w:tcPr>
          <w:p w:rsidR="000D0106" w:rsidRPr="009F6DB8" w:rsidRDefault="000D0106" w:rsidP="000D0106">
            <w:pPr>
              <w:rPr>
                <w:color w:val="auto"/>
              </w:rPr>
            </w:pPr>
          </w:p>
        </w:tc>
        <w:tc>
          <w:tcPr>
            <w:tcW w:w="4111" w:type="dxa"/>
            <w:tcBorders>
              <w:top w:val="single" w:sz="4" w:space="0" w:color="auto"/>
              <w:bottom w:val="single" w:sz="4" w:space="0" w:color="auto"/>
            </w:tcBorders>
          </w:tcPr>
          <w:p w:rsidR="000D0106" w:rsidRPr="009F6DB8" w:rsidRDefault="000D0106" w:rsidP="000D0106">
            <w:pPr>
              <w:autoSpaceDE w:val="0"/>
              <w:autoSpaceDN w:val="0"/>
              <w:adjustRightInd w:val="0"/>
              <w:rPr>
                <w:color w:val="auto"/>
                <w:spacing w:val="2"/>
              </w:rPr>
            </w:pPr>
            <w:r w:rsidRPr="009F6DB8">
              <w:rPr>
                <w:color w:val="auto"/>
                <w:spacing w:val="2"/>
              </w:rPr>
              <w:t xml:space="preserve"> Бюджет Ивановкой области</w:t>
            </w:r>
          </w:p>
        </w:tc>
        <w:tc>
          <w:tcPr>
            <w:tcW w:w="1418" w:type="dxa"/>
            <w:tcBorders>
              <w:top w:val="single" w:sz="4" w:space="0" w:color="auto"/>
              <w:bottom w:val="single" w:sz="4" w:space="0" w:color="auto"/>
              <w:right w:val="single" w:sz="4" w:space="0" w:color="auto"/>
            </w:tcBorders>
            <w:vAlign w:val="center"/>
          </w:tcPr>
          <w:p w:rsidR="000D0106" w:rsidRPr="009F6DB8" w:rsidRDefault="000D0106" w:rsidP="000D0106">
            <w:pPr>
              <w:rPr>
                <w:color w:val="auto"/>
              </w:rPr>
            </w:pPr>
            <w:r w:rsidRPr="009F6DB8">
              <w:rPr>
                <w:color w:val="auto"/>
              </w:rPr>
              <w:t>6 044 375,76</w:t>
            </w:r>
          </w:p>
        </w:tc>
        <w:tc>
          <w:tcPr>
            <w:tcW w:w="1417" w:type="dxa"/>
            <w:tcBorders>
              <w:top w:val="single" w:sz="4" w:space="0" w:color="auto"/>
              <w:left w:val="single" w:sz="4" w:space="0" w:color="auto"/>
              <w:bottom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6 044 375,76</w:t>
            </w:r>
          </w:p>
        </w:tc>
        <w:tc>
          <w:tcPr>
            <w:tcW w:w="1418" w:type="dxa"/>
            <w:tcBorders>
              <w:top w:val="single" w:sz="4" w:space="0" w:color="auto"/>
              <w:left w:val="single" w:sz="4" w:space="0" w:color="auto"/>
              <w:bottom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0,00</w:t>
            </w:r>
          </w:p>
        </w:tc>
        <w:tc>
          <w:tcPr>
            <w:tcW w:w="1417" w:type="dxa"/>
            <w:tcBorders>
              <w:top w:val="single" w:sz="4" w:space="0" w:color="auto"/>
              <w:left w:val="single" w:sz="4" w:space="0" w:color="auto"/>
              <w:bottom w:val="single" w:sz="4" w:space="0" w:color="auto"/>
            </w:tcBorders>
            <w:vAlign w:val="center"/>
          </w:tcPr>
          <w:p w:rsidR="000D0106" w:rsidRPr="009F6DB8" w:rsidRDefault="000D0106" w:rsidP="000D0106">
            <w:pPr>
              <w:jc w:val="center"/>
              <w:rPr>
                <w:color w:val="auto"/>
              </w:rPr>
            </w:pPr>
            <w:r w:rsidRPr="009F6DB8">
              <w:rPr>
                <w:color w:val="auto"/>
              </w:rPr>
              <w:t>0,00</w:t>
            </w:r>
          </w:p>
        </w:tc>
      </w:tr>
      <w:tr w:rsidR="000D0106" w:rsidRPr="009F6DB8" w:rsidTr="000D0106">
        <w:trPr>
          <w:trHeight w:val="330"/>
        </w:trPr>
        <w:tc>
          <w:tcPr>
            <w:tcW w:w="675" w:type="dxa"/>
            <w:vMerge/>
          </w:tcPr>
          <w:p w:rsidR="000D0106" w:rsidRPr="009F6DB8" w:rsidRDefault="000D0106" w:rsidP="000D0106">
            <w:pPr>
              <w:rPr>
                <w:color w:val="auto"/>
              </w:rPr>
            </w:pPr>
          </w:p>
        </w:tc>
        <w:tc>
          <w:tcPr>
            <w:tcW w:w="4111" w:type="dxa"/>
            <w:tcBorders>
              <w:top w:val="single" w:sz="4" w:space="0" w:color="auto"/>
            </w:tcBorders>
          </w:tcPr>
          <w:p w:rsidR="000D0106" w:rsidRPr="009F6DB8" w:rsidRDefault="000D0106" w:rsidP="000D0106">
            <w:pPr>
              <w:autoSpaceDE w:val="0"/>
              <w:autoSpaceDN w:val="0"/>
              <w:adjustRightInd w:val="0"/>
              <w:rPr>
                <w:color w:val="auto"/>
                <w:spacing w:val="2"/>
              </w:rPr>
            </w:pPr>
            <w:r w:rsidRPr="009F6DB8">
              <w:rPr>
                <w:color w:val="auto"/>
                <w:spacing w:val="2"/>
              </w:rPr>
              <w:t>Бюджет Комсомольского городского поселения</w:t>
            </w:r>
          </w:p>
        </w:tc>
        <w:tc>
          <w:tcPr>
            <w:tcW w:w="1418" w:type="dxa"/>
            <w:tcBorders>
              <w:top w:val="single" w:sz="4" w:space="0" w:color="auto"/>
              <w:right w:val="single" w:sz="4" w:space="0" w:color="auto"/>
            </w:tcBorders>
            <w:vAlign w:val="center"/>
          </w:tcPr>
          <w:p w:rsidR="000D0106" w:rsidRPr="009F6DB8" w:rsidRDefault="000D0106" w:rsidP="000D0106">
            <w:pPr>
              <w:rPr>
                <w:color w:val="auto"/>
              </w:rPr>
            </w:pPr>
            <w:r w:rsidRPr="009F6DB8">
              <w:rPr>
                <w:color w:val="auto"/>
              </w:rPr>
              <w:t>61 054,30</w:t>
            </w:r>
          </w:p>
        </w:tc>
        <w:tc>
          <w:tcPr>
            <w:tcW w:w="1417" w:type="dxa"/>
            <w:tcBorders>
              <w:top w:val="single" w:sz="4" w:space="0" w:color="auto"/>
              <w:left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61 054,30</w:t>
            </w:r>
          </w:p>
        </w:tc>
        <w:tc>
          <w:tcPr>
            <w:tcW w:w="1418" w:type="dxa"/>
            <w:tcBorders>
              <w:top w:val="single" w:sz="4" w:space="0" w:color="auto"/>
              <w:left w:val="single" w:sz="4" w:space="0" w:color="auto"/>
              <w:bottom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0,00</w:t>
            </w:r>
          </w:p>
        </w:tc>
        <w:tc>
          <w:tcPr>
            <w:tcW w:w="1417" w:type="dxa"/>
            <w:tcBorders>
              <w:top w:val="single" w:sz="4" w:space="0" w:color="auto"/>
              <w:left w:val="single" w:sz="4" w:space="0" w:color="auto"/>
              <w:bottom w:val="single" w:sz="4" w:space="0" w:color="auto"/>
            </w:tcBorders>
            <w:vAlign w:val="center"/>
          </w:tcPr>
          <w:p w:rsidR="000D0106" w:rsidRPr="009F6DB8" w:rsidRDefault="000D0106" w:rsidP="000D0106">
            <w:pPr>
              <w:jc w:val="center"/>
              <w:rPr>
                <w:color w:val="auto"/>
              </w:rPr>
            </w:pPr>
            <w:r w:rsidRPr="009F6DB8">
              <w:rPr>
                <w:color w:val="auto"/>
              </w:rPr>
              <w:t>0,00</w:t>
            </w:r>
          </w:p>
        </w:tc>
      </w:tr>
      <w:tr w:rsidR="000D0106" w:rsidRPr="009F6DB8" w:rsidTr="000D0106">
        <w:trPr>
          <w:trHeight w:val="990"/>
        </w:trPr>
        <w:tc>
          <w:tcPr>
            <w:tcW w:w="675" w:type="dxa"/>
            <w:vMerge w:val="restart"/>
          </w:tcPr>
          <w:p w:rsidR="000D0106" w:rsidRPr="009F6DB8" w:rsidRDefault="000D0106" w:rsidP="000D0106">
            <w:pPr>
              <w:rPr>
                <w:color w:val="auto"/>
              </w:rPr>
            </w:pPr>
            <w:r w:rsidRPr="009F6DB8">
              <w:rPr>
                <w:color w:val="auto"/>
              </w:rPr>
              <w:t>3.2.4</w:t>
            </w:r>
          </w:p>
        </w:tc>
        <w:tc>
          <w:tcPr>
            <w:tcW w:w="4111" w:type="dxa"/>
            <w:tcBorders>
              <w:top w:val="single" w:sz="4" w:space="0" w:color="auto"/>
              <w:bottom w:val="single" w:sz="4" w:space="0" w:color="auto"/>
            </w:tcBorders>
          </w:tcPr>
          <w:p w:rsidR="000D0106" w:rsidRPr="009F6DB8" w:rsidRDefault="000D0106" w:rsidP="000D0106">
            <w:pPr>
              <w:rPr>
                <w:color w:val="auto"/>
              </w:rPr>
            </w:pPr>
            <w:r w:rsidRPr="009F6DB8">
              <w:rPr>
                <w:color w:val="auto"/>
              </w:rPr>
              <w:t>Мероприятие по ремонту автомобильных дорог по ул. Ленина (2 этап), ул. Колганова (2 этап), ул. 2 в г. Комсомольск  Ивановской области</w:t>
            </w:r>
          </w:p>
        </w:tc>
        <w:tc>
          <w:tcPr>
            <w:tcW w:w="1418" w:type="dxa"/>
            <w:tcBorders>
              <w:bottom w:val="single" w:sz="4" w:space="0" w:color="auto"/>
              <w:right w:val="single" w:sz="4" w:space="0" w:color="auto"/>
            </w:tcBorders>
            <w:vAlign w:val="center"/>
          </w:tcPr>
          <w:p w:rsidR="000D0106" w:rsidRPr="009F6DB8" w:rsidRDefault="000D0106" w:rsidP="000D0106">
            <w:pPr>
              <w:rPr>
                <w:color w:val="auto"/>
              </w:rPr>
            </w:pPr>
            <w:r w:rsidRPr="009F6DB8">
              <w:rPr>
                <w:color w:val="auto"/>
              </w:rPr>
              <w:t>620 533,03</w:t>
            </w:r>
          </w:p>
        </w:tc>
        <w:tc>
          <w:tcPr>
            <w:tcW w:w="1417" w:type="dxa"/>
            <w:tcBorders>
              <w:left w:val="single" w:sz="4" w:space="0" w:color="auto"/>
              <w:bottom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620 533,03</w:t>
            </w:r>
          </w:p>
        </w:tc>
        <w:tc>
          <w:tcPr>
            <w:tcW w:w="1418" w:type="dxa"/>
            <w:tcBorders>
              <w:top w:val="single" w:sz="4" w:space="0" w:color="auto"/>
              <w:left w:val="single" w:sz="4" w:space="0" w:color="auto"/>
              <w:bottom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0,00</w:t>
            </w:r>
          </w:p>
        </w:tc>
        <w:tc>
          <w:tcPr>
            <w:tcW w:w="1417" w:type="dxa"/>
            <w:tcBorders>
              <w:top w:val="single" w:sz="4" w:space="0" w:color="auto"/>
              <w:left w:val="single" w:sz="4" w:space="0" w:color="auto"/>
              <w:bottom w:val="single" w:sz="4" w:space="0" w:color="auto"/>
            </w:tcBorders>
            <w:vAlign w:val="center"/>
          </w:tcPr>
          <w:p w:rsidR="000D0106" w:rsidRPr="009F6DB8" w:rsidRDefault="000D0106" w:rsidP="000D0106">
            <w:pPr>
              <w:jc w:val="center"/>
              <w:rPr>
                <w:color w:val="auto"/>
              </w:rPr>
            </w:pPr>
            <w:r w:rsidRPr="009F6DB8">
              <w:rPr>
                <w:color w:val="auto"/>
              </w:rPr>
              <w:t>0,00</w:t>
            </w:r>
          </w:p>
        </w:tc>
      </w:tr>
      <w:tr w:rsidR="000D0106" w:rsidRPr="009F6DB8" w:rsidTr="000D0106">
        <w:trPr>
          <w:trHeight w:val="255"/>
        </w:trPr>
        <w:tc>
          <w:tcPr>
            <w:tcW w:w="675" w:type="dxa"/>
            <w:vMerge/>
          </w:tcPr>
          <w:p w:rsidR="000D0106" w:rsidRPr="009F6DB8" w:rsidRDefault="000D0106" w:rsidP="000D0106">
            <w:pPr>
              <w:rPr>
                <w:color w:val="auto"/>
              </w:rPr>
            </w:pPr>
          </w:p>
        </w:tc>
        <w:tc>
          <w:tcPr>
            <w:tcW w:w="4111" w:type="dxa"/>
            <w:tcBorders>
              <w:top w:val="single" w:sz="4" w:space="0" w:color="auto"/>
            </w:tcBorders>
          </w:tcPr>
          <w:p w:rsidR="000D0106" w:rsidRPr="009F6DB8" w:rsidRDefault="000D0106" w:rsidP="000D0106">
            <w:pPr>
              <w:rPr>
                <w:color w:val="auto"/>
              </w:rPr>
            </w:pPr>
            <w:r w:rsidRPr="009F6DB8">
              <w:rPr>
                <w:color w:val="auto"/>
              </w:rPr>
              <w:t>Бюджет Комсомольского городского поселения</w:t>
            </w:r>
          </w:p>
        </w:tc>
        <w:tc>
          <w:tcPr>
            <w:tcW w:w="1418" w:type="dxa"/>
            <w:tcBorders>
              <w:top w:val="single" w:sz="4" w:space="0" w:color="auto"/>
              <w:right w:val="single" w:sz="4" w:space="0" w:color="auto"/>
            </w:tcBorders>
            <w:vAlign w:val="center"/>
          </w:tcPr>
          <w:p w:rsidR="000D0106" w:rsidRPr="009F6DB8" w:rsidRDefault="000D0106" w:rsidP="000D0106">
            <w:pPr>
              <w:rPr>
                <w:color w:val="auto"/>
              </w:rPr>
            </w:pPr>
            <w:r w:rsidRPr="009F6DB8">
              <w:rPr>
                <w:color w:val="auto"/>
              </w:rPr>
              <w:t>620 533,03</w:t>
            </w:r>
          </w:p>
        </w:tc>
        <w:tc>
          <w:tcPr>
            <w:tcW w:w="1417" w:type="dxa"/>
            <w:tcBorders>
              <w:top w:val="single" w:sz="4" w:space="0" w:color="auto"/>
              <w:left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620 533,03</w:t>
            </w:r>
          </w:p>
        </w:tc>
        <w:tc>
          <w:tcPr>
            <w:tcW w:w="1418" w:type="dxa"/>
            <w:tcBorders>
              <w:top w:val="single" w:sz="4" w:space="0" w:color="auto"/>
              <w:left w:val="single" w:sz="4" w:space="0" w:color="auto"/>
              <w:bottom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0,00</w:t>
            </w:r>
          </w:p>
        </w:tc>
        <w:tc>
          <w:tcPr>
            <w:tcW w:w="1417" w:type="dxa"/>
            <w:tcBorders>
              <w:top w:val="single" w:sz="4" w:space="0" w:color="auto"/>
              <w:left w:val="single" w:sz="4" w:space="0" w:color="auto"/>
              <w:bottom w:val="single" w:sz="4" w:space="0" w:color="auto"/>
            </w:tcBorders>
            <w:vAlign w:val="center"/>
          </w:tcPr>
          <w:p w:rsidR="000D0106" w:rsidRPr="009F6DB8" w:rsidRDefault="000D0106" w:rsidP="000D0106">
            <w:pPr>
              <w:jc w:val="center"/>
              <w:rPr>
                <w:color w:val="auto"/>
              </w:rPr>
            </w:pPr>
            <w:r w:rsidRPr="009F6DB8">
              <w:rPr>
                <w:color w:val="auto"/>
              </w:rPr>
              <w:t>0,00</w:t>
            </w:r>
          </w:p>
        </w:tc>
      </w:tr>
    </w:tbl>
    <w:p w:rsidR="000D0106" w:rsidRPr="009F6DB8" w:rsidRDefault="000D0106" w:rsidP="000D0106">
      <w:pPr>
        <w:spacing w:line="0" w:lineRule="atLeast"/>
        <w:jc w:val="right"/>
        <w:rPr>
          <w:color w:val="auto"/>
        </w:rPr>
      </w:pPr>
    </w:p>
    <w:p w:rsidR="000D0106" w:rsidRPr="009F6DB8" w:rsidRDefault="000D0106" w:rsidP="000D0106">
      <w:pPr>
        <w:spacing w:line="0" w:lineRule="atLeast"/>
        <w:jc w:val="right"/>
        <w:rPr>
          <w:color w:val="auto"/>
        </w:rPr>
      </w:pPr>
      <w:r w:rsidRPr="009F6DB8">
        <w:rPr>
          <w:color w:val="auto"/>
        </w:rPr>
        <w:t xml:space="preserve">Приложение 2   </w:t>
      </w:r>
    </w:p>
    <w:p w:rsidR="000D0106" w:rsidRPr="009F6DB8" w:rsidRDefault="000D0106" w:rsidP="000D0106">
      <w:pPr>
        <w:spacing w:line="0" w:lineRule="atLeast"/>
        <w:jc w:val="right"/>
        <w:rPr>
          <w:color w:val="auto"/>
        </w:rPr>
      </w:pPr>
      <w:r w:rsidRPr="009F6DB8">
        <w:rPr>
          <w:color w:val="auto"/>
        </w:rPr>
        <w:t xml:space="preserve">к муниципальной программе </w:t>
      </w:r>
    </w:p>
    <w:p w:rsidR="000D0106" w:rsidRPr="009F6DB8" w:rsidRDefault="000D0106" w:rsidP="000D0106">
      <w:pPr>
        <w:spacing w:line="0" w:lineRule="atLeast"/>
        <w:jc w:val="right"/>
        <w:rPr>
          <w:color w:val="auto"/>
        </w:rPr>
      </w:pPr>
      <w:r w:rsidRPr="009F6DB8">
        <w:rPr>
          <w:color w:val="auto"/>
        </w:rPr>
        <w:t xml:space="preserve">  «Дорожная деятельность в отношении </w:t>
      </w:r>
    </w:p>
    <w:p w:rsidR="000D0106" w:rsidRPr="009F6DB8" w:rsidRDefault="000D0106" w:rsidP="000D0106">
      <w:pPr>
        <w:spacing w:line="0" w:lineRule="atLeast"/>
        <w:jc w:val="right"/>
        <w:rPr>
          <w:b/>
          <w:color w:val="auto"/>
        </w:rPr>
      </w:pPr>
      <w:r w:rsidRPr="009F6DB8">
        <w:rPr>
          <w:color w:val="auto"/>
        </w:rPr>
        <w:t>автомобильных дорог общего пользования                                                                                          Комсомольского городского поселения»</w:t>
      </w:r>
    </w:p>
    <w:p w:rsidR="000D0106" w:rsidRPr="009F6DB8" w:rsidRDefault="000D0106" w:rsidP="000D0106">
      <w:pPr>
        <w:jc w:val="right"/>
        <w:rPr>
          <w:b/>
          <w:color w:val="auto"/>
        </w:rPr>
      </w:pPr>
    </w:p>
    <w:p w:rsidR="000D0106" w:rsidRPr="009F6DB8" w:rsidRDefault="000D0106" w:rsidP="000D0106">
      <w:pPr>
        <w:jc w:val="center"/>
        <w:rPr>
          <w:b/>
          <w:color w:val="auto"/>
          <w:sz w:val="24"/>
          <w:szCs w:val="24"/>
        </w:rPr>
      </w:pPr>
      <w:r w:rsidRPr="009F6DB8">
        <w:rPr>
          <w:b/>
          <w:color w:val="auto"/>
          <w:sz w:val="24"/>
          <w:szCs w:val="24"/>
        </w:rPr>
        <w:t>Подпрограмма</w:t>
      </w:r>
    </w:p>
    <w:p w:rsidR="000D0106" w:rsidRPr="009F6DB8" w:rsidRDefault="000D0106" w:rsidP="000D0106">
      <w:pPr>
        <w:contextualSpacing/>
        <w:jc w:val="center"/>
        <w:rPr>
          <w:b/>
          <w:color w:val="auto"/>
          <w:sz w:val="24"/>
          <w:szCs w:val="24"/>
        </w:rPr>
      </w:pPr>
      <w:r w:rsidRPr="009F6DB8">
        <w:rPr>
          <w:b/>
          <w:color w:val="auto"/>
          <w:sz w:val="24"/>
          <w:szCs w:val="24"/>
        </w:rPr>
        <w:t>«Безопасность дорожного движения»</w:t>
      </w:r>
    </w:p>
    <w:p w:rsidR="000D0106" w:rsidRPr="009F6DB8" w:rsidRDefault="000D0106" w:rsidP="001F5A1F">
      <w:pPr>
        <w:numPr>
          <w:ilvl w:val="0"/>
          <w:numId w:val="15"/>
        </w:numPr>
        <w:ind w:left="0"/>
        <w:contextualSpacing/>
        <w:jc w:val="center"/>
        <w:rPr>
          <w:b/>
          <w:color w:val="auto"/>
          <w:sz w:val="24"/>
          <w:szCs w:val="24"/>
        </w:rPr>
      </w:pPr>
      <w:r w:rsidRPr="009F6DB8">
        <w:rPr>
          <w:b/>
          <w:color w:val="auto"/>
          <w:sz w:val="24"/>
          <w:szCs w:val="24"/>
        </w:rPr>
        <w:t>Паспорт подпрограммы муниципальной программы</w:t>
      </w:r>
    </w:p>
    <w:p w:rsidR="000D0106" w:rsidRPr="009F6DB8" w:rsidRDefault="000D0106" w:rsidP="000D0106">
      <w:pPr>
        <w:contextualSpacing/>
        <w:jc w:val="center"/>
        <w:rPr>
          <w:b/>
          <w:color w:val="auto"/>
          <w:sz w:val="24"/>
          <w:szCs w:val="24"/>
        </w:rPr>
      </w:pPr>
      <w:r w:rsidRPr="009F6DB8">
        <w:rPr>
          <w:b/>
          <w:color w:val="auto"/>
          <w:sz w:val="24"/>
          <w:szCs w:val="24"/>
        </w:rPr>
        <w:t>«Дорожная деятельность в отношении автомобильных дорог</w:t>
      </w:r>
    </w:p>
    <w:p w:rsidR="000D0106" w:rsidRPr="009F6DB8" w:rsidRDefault="000D0106" w:rsidP="000D0106">
      <w:pPr>
        <w:contextualSpacing/>
        <w:jc w:val="center"/>
        <w:rPr>
          <w:b/>
          <w:color w:val="auto"/>
          <w:sz w:val="24"/>
          <w:szCs w:val="24"/>
        </w:rPr>
      </w:pPr>
      <w:r w:rsidRPr="009F6DB8">
        <w:rPr>
          <w:b/>
          <w:color w:val="auto"/>
          <w:sz w:val="24"/>
          <w:szCs w:val="24"/>
        </w:rPr>
        <w:t xml:space="preserve"> общего пользования Комсомольского городского поселения»</w:t>
      </w:r>
    </w:p>
    <w:p w:rsidR="000D0106" w:rsidRPr="009F6DB8" w:rsidRDefault="000D0106" w:rsidP="000D0106">
      <w:pPr>
        <w:jc w:val="center"/>
        <w:rPr>
          <w:b/>
          <w:color w:val="auto"/>
          <w:sz w:val="24"/>
          <w:szCs w:val="24"/>
        </w:rPr>
      </w:pP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0"/>
        <w:gridCol w:w="6237"/>
      </w:tblGrid>
      <w:tr w:rsidR="000D0106" w:rsidRPr="009F6DB8" w:rsidTr="000D0106">
        <w:trPr>
          <w:trHeight w:val="637"/>
        </w:trPr>
        <w:tc>
          <w:tcPr>
            <w:tcW w:w="3970" w:type="dxa"/>
          </w:tcPr>
          <w:p w:rsidR="000D0106" w:rsidRPr="009F6DB8" w:rsidRDefault="000D0106" w:rsidP="000D0106">
            <w:pPr>
              <w:rPr>
                <w:color w:val="auto"/>
              </w:rPr>
            </w:pPr>
            <w:r w:rsidRPr="009F6DB8">
              <w:rPr>
                <w:color w:val="auto"/>
              </w:rPr>
              <w:t>Наименование подпрограммы</w:t>
            </w:r>
          </w:p>
        </w:tc>
        <w:tc>
          <w:tcPr>
            <w:tcW w:w="6237" w:type="dxa"/>
          </w:tcPr>
          <w:p w:rsidR="000D0106" w:rsidRPr="009F6DB8" w:rsidRDefault="000D0106" w:rsidP="000D0106">
            <w:pPr>
              <w:rPr>
                <w:b/>
                <w:color w:val="auto"/>
              </w:rPr>
            </w:pPr>
            <w:r w:rsidRPr="009F6DB8">
              <w:rPr>
                <w:color w:val="auto"/>
              </w:rPr>
              <w:t>Безопасность дорожного движения</w:t>
            </w:r>
          </w:p>
        </w:tc>
      </w:tr>
      <w:tr w:rsidR="000D0106" w:rsidRPr="009F6DB8" w:rsidTr="000D0106">
        <w:tc>
          <w:tcPr>
            <w:tcW w:w="3970" w:type="dxa"/>
          </w:tcPr>
          <w:p w:rsidR="000D0106" w:rsidRPr="009F6DB8" w:rsidRDefault="000D0106" w:rsidP="000D0106">
            <w:pPr>
              <w:rPr>
                <w:color w:val="auto"/>
              </w:rPr>
            </w:pPr>
            <w:r w:rsidRPr="009F6DB8">
              <w:rPr>
                <w:color w:val="auto"/>
              </w:rPr>
              <w:t xml:space="preserve">Срок реализации подпрограммы </w:t>
            </w:r>
          </w:p>
        </w:tc>
        <w:tc>
          <w:tcPr>
            <w:tcW w:w="6237" w:type="dxa"/>
          </w:tcPr>
          <w:p w:rsidR="000D0106" w:rsidRPr="009F6DB8" w:rsidRDefault="000D0106" w:rsidP="000D0106">
            <w:pPr>
              <w:rPr>
                <w:color w:val="auto"/>
              </w:rPr>
            </w:pPr>
            <w:r w:rsidRPr="009F6DB8">
              <w:rPr>
                <w:color w:val="auto"/>
              </w:rPr>
              <w:t>2023-2025годы</w:t>
            </w:r>
          </w:p>
        </w:tc>
      </w:tr>
      <w:tr w:rsidR="000D0106" w:rsidRPr="009F6DB8" w:rsidTr="000D0106">
        <w:tc>
          <w:tcPr>
            <w:tcW w:w="3970" w:type="dxa"/>
          </w:tcPr>
          <w:p w:rsidR="000D0106" w:rsidRPr="009F6DB8" w:rsidRDefault="000D0106" w:rsidP="000D0106">
            <w:pPr>
              <w:rPr>
                <w:color w:val="auto"/>
              </w:rPr>
            </w:pPr>
            <w:r w:rsidRPr="009F6DB8">
              <w:rPr>
                <w:color w:val="auto"/>
              </w:rPr>
              <w:t>Ответственный  исполнитель подпрограммы</w:t>
            </w:r>
          </w:p>
        </w:tc>
        <w:tc>
          <w:tcPr>
            <w:tcW w:w="6237" w:type="dxa"/>
          </w:tcPr>
          <w:p w:rsidR="000D0106" w:rsidRPr="009F6DB8" w:rsidRDefault="000D0106" w:rsidP="000D0106">
            <w:pPr>
              <w:rPr>
                <w:color w:val="auto"/>
              </w:rPr>
            </w:pPr>
            <w:r w:rsidRPr="009F6DB8">
              <w:rPr>
                <w:color w:val="auto"/>
              </w:rPr>
              <w:t>Администрация Комсомольского муниципального района</w:t>
            </w:r>
          </w:p>
        </w:tc>
      </w:tr>
      <w:tr w:rsidR="000D0106" w:rsidRPr="009F6DB8" w:rsidTr="000D0106">
        <w:tc>
          <w:tcPr>
            <w:tcW w:w="3970" w:type="dxa"/>
          </w:tcPr>
          <w:p w:rsidR="000D0106" w:rsidRPr="009F6DB8" w:rsidRDefault="000D0106" w:rsidP="000D0106">
            <w:pPr>
              <w:rPr>
                <w:color w:val="auto"/>
              </w:rPr>
            </w:pPr>
            <w:r w:rsidRPr="009F6DB8">
              <w:rPr>
                <w:color w:val="auto"/>
              </w:rPr>
              <w:t>Исполнители основных мероприятий (мероприятий) подпрограммы</w:t>
            </w:r>
          </w:p>
        </w:tc>
        <w:tc>
          <w:tcPr>
            <w:tcW w:w="6237" w:type="dxa"/>
            <w:vAlign w:val="center"/>
          </w:tcPr>
          <w:p w:rsidR="000D0106" w:rsidRPr="009F6DB8" w:rsidRDefault="000D0106" w:rsidP="000D0106">
            <w:pPr>
              <w:rPr>
                <w:color w:val="auto"/>
              </w:rPr>
            </w:pPr>
            <w:r w:rsidRPr="009F6DB8">
              <w:rPr>
                <w:color w:val="auto"/>
              </w:rPr>
              <w:t>Администрация Комсомольского муниципального района</w:t>
            </w:r>
          </w:p>
        </w:tc>
      </w:tr>
      <w:tr w:rsidR="000D0106" w:rsidRPr="009F6DB8" w:rsidTr="000D0106">
        <w:trPr>
          <w:trHeight w:val="902"/>
        </w:trPr>
        <w:tc>
          <w:tcPr>
            <w:tcW w:w="3970" w:type="dxa"/>
          </w:tcPr>
          <w:p w:rsidR="000D0106" w:rsidRPr="009F6DB8" w:rsidRDefault="000D0106" w:rsidP="000D0106">
            <w:pPr>
              <w:rPr>
                <w:color w:val="auto"/>
              </w:rPr>
            </w:pPr>
            <w:r w:rsidRPr="009F6DB8">
              <w:rPr>
                <w:color w:val="auto"/>
              </w:rPr>
              <w:t>Задачи</w:t>
            </w:r>
          </w:p>
          <w:p w:rsidR="000D0106" w:rsidRPr="009F6DB8" w:rsidRDefault="000D0106" w:rsidP="000D0106">
            <w:pPr>
              <w:rPr>
                <w:color w:val="auto"/>
              </w:rPr>
            </w:pPr>
            <w:r w:rsidRPr="009F6DB8">
              <w:rPr>
                <w:color w:val="auto"/>
              </w:rPr>
              <w:t>подпрограммы</w:t>
            </w:r>
          </w:p>
        </w:tc>
        <w:tc>
          <w:tcPr>
            <w:tcW w:w="6237" w:type="dxa"/>
          </w:tcPr>
          <w:p w:rsidR="000D0106" w:rsidRPr="009F6DB8" w:rsidRDefault="000D0106" w:rsidP="000D0106">
            <w:pPr>
              <w:rPr>
                <w:color w:val="auto"/>
              </w:rPr>
            </w:pPr>
            <w:r w:rsidRPr="009F6DB8">
              <w:rPr>
                <w:color w:val="auto"/>
              </w:rPr>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r w:rsidR="000D0106" w:rsidRPr="009F6DB8" w:rsidTr="000D0106">
        <w:trPr>
          <w:trHeight w:val="2546"/>
        </w:trPr>
        <w:tc>
          <w:tcPr>
            <w:tcW w:w="3970" w:type="dxa"/>
            <w:tcBorders>
              <w:bottom w:val="single" w:sz="4" w:space="0" w:color="000000"/>
            </w:tcBorders>
          </w:tcPr>
          <w:p w:rsidR="000D0106" w:rsidRPr="009F6DB8" w:rsidRDefault="000D0106" w:rsidP="000D0106">
            <w:pPr>
              <w:rPr>
                <w:color w:val="auto"/>
              </w:rPr>
            </w:pPr>
            <w:r w:rsidRPr="009F6DB8">
              <w:rPr>
                <w:color w:val="auto"/>
              </w:rPr>
              <w:t>Объемы  ресурсного обеспечения подпрограммы</w:t>
            </w:r>
          </w:p>
        </w:tc>
        <w:tc>
          <w:tcPr>
            <w:tcW w:w="6237" w:type="dxa"/>
          </w:tcPr>
          <w:p w:rsidR="000D0106" w:rsidRPr="009F6DB8" w:rsidRDefault="000D0106" w:rsidP="000D0106">
            <w:pPr>
              <w:rPr>
                <w:color w:val="auto"/>
              </w:rPr>
            </w:pPr>
            <w:r w:rsidRPr="009F6DB8">
              <w:rPr>
                <w:color w:val="auto"/>
              </w:rPr>
              <w:t xml:space="preserve">Общий объем бюджетных ассигнований – </w:t>
            </w:r>
            <w:r w:rsidRPr="009F6DB8">
              <w:rPr>
                <w:b/>
                <w:color w:val="auto"/>
              </w:rPr>
              <w:t>3 514 000,00</w:t>
            </w:r>
            <w:r w:rsidRPr="009F6DB8">
              <w:rPr>
                <w:color w:val="auto"/>
              </w:rPr>
              <w:t xml:space="preserve"> рублей, в том числе:</w:t>
            </w:r>
          </w:p>
          <w:p w:rsidR="000D0106" w:rsidRPr="009F6DB8" w:rsidRDefault="000D0106" w:rsidP="000D0106">
            <w:pPr>
              <w:rPr>
                <w:color w:val="auto"/>
              </w:rPr>
            </w:pPr>
            <w:r w:rsidRPr="009F6DB8">
              <w:rPr>
                <w:color w:val="auto"/>
              </w:rPr>
              <w:t>2023 год-    1 514 000,00 рублей,</w:t>
            </w:r>
          </w:p>
          <w:p w:rsidR="000D0106" w:rsidRPr="009F6DB8" w:rsidRDefault="000D0106" w:rsidP="000D0106">
            <w:pPr>
              <w:rPr>
                <w:color w:val="auto"/>
              </w:rPr>
            </w:pPr>
            <w:r w:rsidRPr="009F6DB8">
              <w:rPr>
                <w:color w:val="auto"/>
              </w:rPr>
              <w:t>2024 год-    1 000 000,00 рублей,</w:t>
            </w:r>
          </w:p>
          <w:p w:rsidR="000D0106" w:rsidRPr="009F6DB8" w:rsidRDefault="000D0106" w:rsidP="000D0106">
            <w:pPr>
              <w:rPr>
                <w:color w:val="auto"/>
              </w:rPr>
            </w:pPr>
            <w:r w:rsidRPr="009F6DB8">
              <w:rPr>
                <w:color w:val="auto"/>
              </w:rPr>
              <w:t xml:space="preserve">2025год -    1 000 000,00 рублей, </w:t>
            </w:r>
          </w:p>
          <w:p w:rsidR="000D0106" w:rsidRPr="009F6DB8" w:rsidRDefault="000D0106" w:rsidP="000D0106">
            <w:pPr>
              <w:rPr>
                <w:color w:val="auto"/>
              </w:rPr>
            </w:pPr>
            <w:r w:rsidRPr="009F6DB8">
              <w:rPr>
                <w:color w:val="auto"/>
              </w:rPr>
              <w:t xml:space="preserve">в том числе бюджет Комсомольского городского поселения – – </w:t>
            </w:r>
            <w:r w:rsidRPr="009F6DB8">
              <w:rPr>
                <w:b/>
                <w:color w:val="auto"/>
              </w:rPr>
              <w:t>3 514 000,00</w:t>
            </w:r>
            <w:r w:rsidRPr="009F6DB8">
              <w:rPr>
                <w:color w:val="auto"/>
              </w:rPr>
              <w:t xml:space="preserve"> рублей, в том числе:</w:t>
            </w:r>
          </w:p>
          <w:p w:rsidR="000D0106" w:rsidRPr="009F6DB8" w:rsidRDefault="000D0106" w:rsidP="000D0106">
            <w:pPr>
              <w:rPr>
                <w:color w:val="auto"/>
              </w:rPr>
            </w:pPr>
            <w:r w:rsidRPr="009F6DB8">
              <w:rPr>
                <w:color w:val="auto"/>
              </w:rPr>
              <w:t>2023 год-    1 514 000,00 рублей,</w:t>
            </w:r>
          </w:p>
          <w:p w:rsidR="000D0106" w:rsidRPr="009F6DB8" w:rsidRDefault="000D0106" w:rsidP="000D0106">
            <w:pPr>
              <w:rPr>
                <w:color w:val="auto"/>
              </w:rPr>
            </w:pPr>
            <w:r w:rsidRPr="009F6DB8">
              <w:rPr>
                <w:color w:val="auto"/>
              </w:rPr>
              <w:t>2024 год-    1 000 000,00 рублей,</w:t>
            </w:r>
          </w:p>
          <w:p w:rsidR="000D0106" w:rsidRPr="009F6DB8" w:rsidRDefault="000D0106" w:rsidP="000D0106">
            <w:pPr>
              <w:rPr>
                <w:color w:val="auto"/>
              </w:rPr>
            </w:pPr>
            <w:r w:rsidRPr="009F6DB8">
              <w:rPr>
                <w:color w:val="auto"/>
              </w:rPr>
              <w:t xml:space="preserve">2025год -    1 000 000,00 рублей, </w:t>
            </w:r>
          </w:p>
          <w:p w:rsidR="000D0106" w:rsidRPr="009F6DB8" w:rsidRDefault="000D0106" w:rsidP="000D0106">
            <w:pPr>
              <w:rPr>
                <w:color w:val="auto"/>
              </w:rPr>
            </w:pPr>
          </w:p>
        </w:tc>
      </w:tr>
      <w:tr w:rsidR="000D0106" w:rsidRPr="009F6DB8" w:rsidTr="000D0106">
        <w:trPr>
          <w:trHeight w:val="832"/>
        </w:trPr>
        <w:tc>
          <w:tcPr>
            <w:tcW w:w="3970" w:type="dxa"/>
            <w:tcBorders>
              <w:bottom w:val="single" w:sz="4" w:space="0" w:color="auto"/>
            </w:tcBorders>
          </w:tcPr>
          <w:p w:rsidR="000D0106" w:rsidRPr="009F6DB8" w:rsidRDefault="000D0106" w:rsidP="000D0106">
            <w:pPr>
              <w:rPr>
                <w:color w:val="auto"/>
              </w:rPr>
            </w:pPr>
            <w:r w:rsidRPr="009F6DB8">
              <w:rPr>
                <w:color w:val="auto"/>
              </w:rPr>
              <w:t>Ожидаемые  результаты реализации подпрограммы</w:t>
            </w:r>
          </w:p>
        </w:tc>
        <w:tc>
          <w:tcPr>
            <w:tcW w:w="6237" w:type="dxa"/>
          </w:tcPr>
          <w:p w:rsidR="000D0106" w:rsidRPr="009F6DB8" w:rsidRDefault="000D0106" w:rsidP="000D0106">
            <w:pPr>
              <w:rPr>
                <w:color w:val="auto"/>
              </w:rPr>
            </w:pPr>
            <w:r w:rsidRPr="009F6DB8">
              <w:rPr>
                <w:color w:val="auto"/>
              </w:rPr>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bl>
    <w:p w:rsidR="000D0106" w:rsidRPr="009F6DB8" w:rsidRDefault="000D0106" w:rsidP="000D0106">
      <w:pPr>
        <w:spacing w:line="0" w:lineRule="atLeast"/>
        <w:jc w:val="center"/>
        <w:rPr>
          <w:b/>
          <w:color w:val="auto"/>
          <w:sz w:val="24"/>
          <w:szCs w:val="24"/>
        </w:rPr>
      </w:pPr>
    </w:p>
    <w:p w:rsidR="000D0106" w:rsidRPr="009F6DB8" w:rsidRDefault="000D0106" w:rsidP="000D0106">
      <w:pPr>
        <w:spacing w:line="0" w:lineRule="atLeast"/>
        <w:jc w:val="center"/>
        <w:rPr>
          <w:b/>
          <w:color w:val="auto"/>
          <w:sz w:val="24"/>
          <w:szCs w:val="24"/>
        </w:rPr>
      </w:pPr>
    </w:p>
    <w:p w:rsidR="000D0106" w:rsidRPr="009F6DB8" w:rsidRDefault="000D0106" w:rsidP="000D0106">
      <w:pPr>
        <w:spacing w:line="0" w:lineRule="atLeast"/>
        <w:jc w:val="center"/>
        <w:rPr>
          <w:b/>
          <w:color w:val="auto"/>
          <w:sz w:val="24"/>
          <w:szCs w:val="24"/>
        </w:rPr>
      </w:pPr>
    </w:p>
    <w:p w:rsidR="000D0106" w:rsidRPr="009F6DB8" w:rsidRDefault="000D0106" w:rsidP="000D0106">
      <w:pPr>
        <w:spacing w:line="0" w:lineRule="atLeast"/>
        <w:jc w:val="center"/>
        <w:rPr>
          <w:b/>
          <w:color w:val="auto"/>
          <w:sz w:val="24"/>
          <w:szCs w:val="24"/>
        </w:rPr>
      </w:pPr>
    </w:p>
    <w:p w:rsidR="000D0106" w:rsidRPr="009F6DB8" w:rsidRDefault="000D0106" w:rsidP="000D0106">
      <w:pPr>
        <w:spacing w:line="0" w:lineRule="atLeast"/>
        <w:jc w:val="center"/>
        <w:rPr>
          <w:color w:val="auto"/>
          <w:sz w:val="24"/>
          <w:szCs w:val="24"/>
        </w:rPr>
      </w:pPr>
      <w:r w:rsidRPr="009F6DB8">
        <w:rPr>
          <w:b/>
          <w:color w:val="auto"/>
          <w:sz w:val="24"/>
          <w:szCs w:val="24"/>
        </w:rPr>
        <w:t>2. Характеристика основных мероприятий подпрограммы</w:t>
      </w:r>
    </w:p>
    <w:p w:rsidR="000D0106" w:rsidRPr="009F6DB8" w:rsidRDefault="000D0106" w:rsidP="000D0106">
      <w:pPr>
        <w:spacing w:line="0" w:lineRule="atLeast"/>
        <w:contextualSpacing/>
        <w:jc w:val="center"/>
        <w:rPr>
          <w:b/>
          <w:color w:val="auto"/>
          <w:sz w:val="24"/>
          <w:szCs w:val="24"/>
        </w:rPr>
      </w:pPr>
      <w:r w:rsidRPr="009F6DB8">
        <w:rPr>
          <w:b/>
          <w:color w:val="auto"/>
          <w:sz w:val="24"/>
          <w:szCs w:val="24"/>
        </w:rPr>
        <w:t>«Безопасность дорожного движения»</w:t>
      </w:r>
    </w:p>
    <w:p w:rsidR="000D0106" w:rsidRPr="009F6DB8" w:rsidRDefault="000D0106" w:rsidP="000D0106">
      <w:pPr>
        <w:ind w:left="720"/>
        <w:contextualSpacing/>
        <w:jc w:val="center"/>
        <w:rPr>
          <w:b/>
          <w:color w:val="auto"/>
          <w:sz w:val="24"/>
          <w:szCs w:val="24"/>
        </w:rPr>
      </w:pPr>
    </w:p>
    <w:p w:rsidR="000D0106" w:rsidRPr="009F6DB8" w:rsidRDefault="000D0106" w:rsidP="000D0106">
      <w:pPr>
        <w:ind w:left="-851" w:firstLine="993"/>
        <w:contextualSpacing/>
        <w:jc w:val="both"/>
        <w:rPr>
          <w:color w:val="auto"/>
          <w:sz w:val="24"/>
          <w:szCs w:val="24"/>
        </w:rPr>
      </w:pPr>
      <w:r w:rsidRPr="009F6DB8">
        <w:rPr>
          <w:color w:val="auto"/>
          <w:sz w:val="24"/>
          <w:szCs w:val="24"/>
        </w:rPr>
        <w:tab/>
        <w:t xml:space="preserve"> Основное мероприятие подпрограммы - профилактика и организация безопасности дорожного движения. В рамках данного мероприятия планируется проведение работ по содержанию пешеходных переходов, нанесению дорожной разметки, по ремонту и установке новых дорожных знаков. Информация, которая содержится на дорожных знаках, служит для правильного распределения потоков транспортных средств и движения пешеходов и часто дублируется дорожной разметкой. Это помогает водителям и пешеходам лучше воспринимать и правильно реагировать на дорожные знаки. </w:t>
      </w:r>
    </w:p>
    <w:p w:rsidR="000D0106" w:rsidRPr="009F6DB8" w:rsidRDefault="000D0106" w:rsidP="000D0106">
      <w:pPr>
        <w:ind w:left="142"/>
        <w:contextualSpacing/>
        <w:jc w:val="both"/>
        <w:rPr>
          <w:color w:val="auto"/>
          <w:sz w:val="24"/>
          <w:szCs w:val="24"/>
        </w:rPr>
      </w:pPr>
    </w:p>
    <w:p w:rsidR="000D0106" w:rsidRPr="009F6DB8" w:rsidRDefault="000D0106" w:rsidP="000D0106">
      <w:pPr>
        <w:ind w:left="142"/>
        <w:contextualSpacing/>
        <w:jc w:val="both"/>
        <w:rPr>
          <w:color w:val="auto"/>
          <w:sz w:val="24"/>
          <w:szCs w:val="24"/>
        </w:rPr>
      </w:pPr>
    </w:p>
    <w:p w:rsidR="000D0106" w:rsidRPr="009F6DB8" w:rsidRDefault="000D0106" w:rsidP="000D0106">
      <w:pPr>
        <w:ind w:left="1211"/>
        <w:rPr>
          <w:b/>
          <w:color w:val="auto"/>
          <w:sz w:val="24"/>
          <w:szCs w:val="24"/>
        </w:rPr>
      </w:pPr>
    </w:p>
    <w:p w:rsidR="000D0106" w:rsidRPr="009F6DB8" w:rsidRDefault="000D0106" w:rsidP="000D0106">
      <w:pPr>
        <w:ind w:left="1211"/>
        <w:rPr>
          <w:b/>
          <w:color w:val="auto"/>
          <w:sz w:val="24"/>
          <w:szCs w:val="24"/>
        </w:rPr>
      </w:pPr>
      <w:r w:rsidRPr="009F6DB8">
        <w:rPr>
          <w:b/>
          <w:color w:val="auto"/>
          <w:sz w:val="24"/>
          <w:szCs w:val="24"/>
        </w:rPr>
        <w:t>3. Целевые индикаторы (показатели) подпрограммы, характеризующие основные мероприятия, мероприятия подпрограммы</w:t>
      </w:r>
    </w:p>
    <w:p w:rsidR="000D0106" w:rsidRPr="009F6DB8" w:rsidRDefault="000D0106" w:rsidP="000D0106">
      <w:pPr>
        <w:ind w:left="851"/>
        <w:rPr>
          <w:b/>
          <w:color w:val="auto"/>
          <w:sz w:val="24"/>
          <w:szCs w:val="24"/>
        </w:rPr>
      </w:pPr>
    </w:p>
    <w:p w:rsidR="000D0106" w:rsidRPr="009F6DB8" w:rsidRDefault="000D0106" w:rsidP="000D0106">
      <w:pPr>
        <w:jc w:val="right"/>
        <w:rPr>
          <w:b/>
          <w:color w:val="auto"/>
          <w:sz w:val="24"/>
          <w:szCs w:val="24"/>
        </w:rPr>
      </w:pPr>
      <w:r w:rsidRPr="009F6DB8">
        <w:rPr>
          <w:b/>
          <w:color w:val="auto"/>
        </w:rPr>
        <w:t xml:space="preserve">                                                                                                        </w:t>
      </w:r>
      <w:r w:rsidRPr="009F6DB8">
        <w:rPr>
          <w:b/>
          <w:color w:val="auto"/>
          <w:sz w:val="24"/>
          <w:szCs w:val="24"/>
        </w:rPr>
        <w:t>Таблица 1</w:t>
      </w:r>
    </w:p>
    <w:p w:rsidR="000D0106" w:rsidRPr="009F6DB8" w:rsidRDefault="000D0106" w:rsidP="000D0106">
      <w:pPr>
        <w:tabs>
          <w:tab w:val="left" w:pos="426"/>
        </w:tabs>
        <w:jc w:val="center"/>
        <w:rPr>
          <w:b/>
          <w:color w:val="auto"/>
        </w:rPr>
      </w:pPr>
      <w:r w:rsidRPr="009F6DB8">
        <w:rPr>
          <w:b/>
          <w:color w:val="auto"/>
        </w:rPr>
        <w:t>Перечень целевых индикаторов (показателей) подпрограммы</w:t>
      </w:r>
    </w:p>
    <w:p w:rsidR="000D0106" w:rsidRPr="009F6DB8" w:rsidRDefault="000D0106" w:rsidP="000D0106">
      <w:pPr>
        <w:tabs>
          <w:tab w:val="left" w:pos="426"/>
        </w:tabs>
        <w:jc w:val="center"/>
        <w:rPr>
          <w:b/>
          <w:color w:val="auto"/>
        </w:rPr>
      </w:pPr>
    </w:p>
    <w:tbl>
      <w:tblPr>
        <w:tblW w:w="1080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8"/>
        <w:gridCol w:w="5044"/>
        <w:gridCol w:w="1296"/>
        <w:gridCol w:w="1296"/>
        <w:gridCol w:w="1296"/>
        <w:gridCol w:w="1155"/>
      </w:tblGrid>
      <w:tr w:rsidR="000D0106" w:rsidRPr="009F6DB8" w:rsidTr="000D0106">
        <w:trPr>
          <w:trHeight w:val="286"/>
        </w:trPr>
        <w:tc>
          <w:tcPr>
            <w:tcW w:w="718" w:type="dxa"/>
            <w:vMerge w:val="restart"/>
          </w:tcPr>
          <w:p w:rsidR="000D0106" w:rsidRPr="009F6DB8" w:rsidRDefault="000D0106" w:rsidP="000D0106">
            <w:pPr>
              <w:ind w:left="-108" w:right="-143"/>
              <w:contextualSpacing/>
              <w:jc w:val="center"/>
              <w:rPr>
                <w:color w:val="auto"/>
              </w:rPr>
            </w:pPr>
            <w:r w:rsidRPr="009F6DB8">
              <w:rPr>
                <w:color w:val="auto"/>
              </w:rPr>
              <w:t>№</w:t>
            </w:r>
          </w:p>
          <w:p w:rsidR="000D0106" w:rsidRPr="009F6DB8" w:rsidRDefault="000D0106" w:rsidP="000D0106">
            <w:pPr>
              <w:ind w:left="-108" w:right="-143"/>
              <w:contextualSpacing/>
              <w:jc w:val="center"/>
              <w:rPr>
                <w:color w:val="auto"/>
              </w:rPr>
            </w:pPr>
            <w:r w:rsidRPr="009F6DB8">
              <w:rPr>
                <w:color w:val="auto"/>
              </w:rPr>
              <w:t xml:space="preserve"> п/п</w:t>
            </w:r>
          </w:p>
        </w:tc>
        <w:tc>
          <w:tcPr>
            <w:tcW w:w="5044" w:type="dxa"/>
            <w:vMerge w:val="restart"/>
          </w:tcPr>
          <w:p w:rsidR="000D0106" w:rsidRPr="009F6DB8" w:rsidRDefault="000D0106" w:rsidP="000D0106">
            <w:pPr>
              <w:ind w:right="-143"/>
              <w:contextualSpacing/>
              <w:jc w:val="center"/>
              <w:rPr>
                <w:color w:val="auto"/>
              </w:rPr>
            </w:pPr>
            <w:r w:rsidRPr="009F6DB8">
              <w:rPr>
                <w:color w:val="auto"/>
              </w:rPr>
              <w:t>Наименование целевого индикатора</w:t>
            </w:r>
          </w:p>
        </w:tc>
        <w:tc>
          <w:tcPr>
            <w:tcW w:w="1296" w:type="dxa"/>
            <w:vMerge w:val="restart"/>
          </w:tcPr>
          <w:p w:rsidR="000D0106" w:rsidRPr="009F6DB8" w:rsidRDefault="000D0106" w:rsidP="000D0106">
            <w:pPr>
              <w:ind w:left="-108" w:right="-108"/>
              <w:contextualSpacing/>
              <w:jc w:val="center"/>
              <w:rPr>
                <w:color w:val="auto"/>
              </w:rPr>
            </w:pPr>
            <w:r w:rsidRPr="009F6DB8">
              <w:rPr>
                <w:color w:val="auto"/>
              </w:rPr>
              <w:t>Ед. изм.</w:t>
            </w:r>
          </w:p>
        </w:tc>
        <w:tc>
          <w:tcPr>
            <w:tcW w:w="3747" w:type="dxa"/>
            <w:gridSpan w:val="3"/>
            <w:tcBorders>
              <w:bottom w:val="single" w:sz="4" w:space="0" w:color="auto"/>
            </w:tcBorders>
            <w:vAlign w:val="bottom"/>
          </w:tcPr>
          <w:p w:rsidR="000D0106" w:rsidRPr="009F6DB8" w:rsidRDefault="000D0106" w:rsidP="000D0106">
            <w:pPr>
              <w:jc w:val="center"/>
              <w:rPr>
                <w:color w:val="auto"/>
              </w:rPr>
            </w:pPr>
            <w:r w:rsidRPr="009F6DB8">
              <w:rPr>
                <w:color w:val="auto"/>
              </w:rPr>
              <w:t>Значение целевых индикаторов (показателей)</w:t>
            </w:r>
          </w:p>
        </w:tc>
      </w:tr>
      <w:tr w:rsidR="000D0106" w:rsidRPr="009F6DB8" w:rsidTr="000D0106">
        <w:trPr>
          <w:trHeight w:val="570"/>
        </w:trPr>
        <w:tc>
          <w:tcPr>
            <w:tcW w:w="718" w:type="dxa"/>
            <w:vMerge/>
          </w:tcPr>
          <w:p w:rsidR="000D0106" w:rsidRPr="009F6DB8" w:rsidRDefault="000D0106" w:rsidP="000D0106">
            <w:pPr>
              <w:ind w:left="-108" w:right="-143"/>
              <w:contextualSpacing/>
              <w:jc w:val="center"/>
              <w:rPr>
                <w:color w:val="auto"/>
              </w:rPr>
            </w:pPr>
          </w:p>
        </w:tc>
        <w:tc>
          <w:tcPr>
            <w:tcW w:w="5044" w:type="dxa"/>
            <w:vMerge/>
          </w:tcPr>
          <w:p w:rsidR="000D0106" w:rsidRPr="009F6DB8" w:rsidRDefault="000D0106" w:rsidP="000D0106">
            <w:pPr>
              <w:ind w:right="-143"/>
              <w:contextualSpacing/>
              <w:jc w:val="center"/>
              <w:rPr>
                <w:color w:val="auto"/>
              </w:rPr>
            </w:pPr>
          </w:p>
        </w:tc>
        <w:tc>
          <w:tcPr>
            <w:tcW w:w="1296" w:type="dxa"/>
            <w:vMerge/>
          </w:tcPr>
          <w:p w:rsidR="000D0106" w:rsidRPr="009F6DB8" w:rsidRDefault="000D0106" w:rsidP="000D0106">
            <w:pPr>
              <w:ind w:left="-108" w:right="-108"/>
              <w:contextualSpacing/>
              <w:jc w:val="center"/>
              <w:rPr>
                <w:color w:val="auto"/>
              </w:rPr>
            </w:pPr>
          </w:p>
        </w:tc>
        <w:tc>
          <w:tcPr>
            <w:tcW w:w="1296" w:type="dxa"/>
            <w:tcBorders>
              <w:top w:val="single" w:sz="4" w:space="0" w:color="auto"/>
            </w:tcBorders>
            <w:vAlign w:val="center"/>
          </w:tcPr>
          <w:p w:rsidR="000D0106" w:rsidRPr="009F6DB8" w:rsidRDefault="000D0106" w:rsidP="000D0106">
            <w:pPr>
              <w:jc w:val="center"/>
              <w:rPr>
                <w:color w:val="auto"/>
              </w:rPr>
            </w:pPr>
          </w:p>
          <w:p w:rsidR="000D0106" w:rsidRPr="009F6DB8" w:rsidRDefault="000D0106" w:rsidP="000D0106">
            <w:pPr>
              <w:jc w:val="center"/>
              <w:rPr>
                <w:color w:val="auto"/>
              </w:rPr>
            </w:pPr>
            <w:r w:rsidRPr="009F6DB8">
              <w:rPr>
                <w:color w:val="auto"/>
              </w:rPr>
              <w:t>2023г.</w:t>
            </w:r>
          </w:p>
        </w:tc>
        <w:tc>
          <w:tcPr>
            <w:tcW w:w="1296" w:type="dxa"/>
            <w:tcBorders>
              <w:top w:val="single" w:sz="4" w:space="0" w:color="auto"/>
              <w:right w:val="single" w:sz="4" w:space="0" w:color="auto"/>
            </w:tcBorders>
            <w:vAlign w:val="center"/>
          </w:tcPr>
          <w:p w:rsidR="000D0106" w:rsidRPr="009F6DB8" w:rsidRDefault="000D0106" w:rsidP="000D0106">
            <w:pPr>
              <w:jc w:val="center"/>
              <w:rPr>
                <w:color w:val="auto"/>
              </w:rPr>
            </w:pPr>
          </w:p>
          <w:p w:rsidR="000D0106" w:rsidRPr="009F6DB8" w:rsidRDefault="000D0106" w:rsidP="000D0106">
            <w:pPr>
              <w:jc w:val="center"/>
              <w:rPr>
                <w:color w:val="auto"/>
              </w:rPr>
            </w:pPr>
            <w:r w:rsidRPr="009F6DB8">
              <w:rPr>
                <w:color w:val="auto"/>
              </w:rPr>
              <w:t>2024г</w:t>
            </w:r>
          </w:p>
        </w:tc>
        <w:tc>
          <w:tcPr>
            <w:tcW w:w="1154" w:type="dxa"/>
            <w:tcBorders>
              <w:top w:val="single" w:sz="4" w:space="0" w:color="auto"/>
              <w:left w:val="single" w:sz="4" w:space="0" w:color="auto"/>
            </w:tcBorders>
            <w:vAlign w:val="bottom"/>
          </w:tcPr>
          <w:p w:rsidR="000D0106" w:rsidRPr="009F6DB8" w:rsidRDefault="000D0106" w:rsidP="000D0106">
            <w:pPr>
              <w:jc w:val="center"/>
              <w:rPr>
                <w:color w:val="auto"/>
              </w:rPr>
            </w:pPr>
            <w:r w:rsidRPr="009F6DB8">
              <w:rPr>
                <w:color w:val="auto"/>
              </w:rPr>
              <w:t>2025г.</w:t>
            </w:r>
          </w:p>
        </w:tc>
      </w:tr>
      <w:tr w:rsidR="000D0106" w:rsidRPr="009F6DB8" w:rsidTr="000D0106">
        <w:trPr>
          <w:trHeight w:val="417"/>
        </w:trPr>
        <w:tc>
          <w:tcPr>
            <w:tcW w:w="718" w:type="dxa"/>
            <w:shd w:val="clear" w:color="auto" w:fill="auto"/>
          </w:tcPr>
          <w:p w:rsidR="000D0106" w:rsidRPr="009F6DB8" w:rsidRDefault="000D0106" w:rsidP="000D0106">
            <w:pPr>
              <w:ind w:left="-108" w:right="-143"/>
              <w:contextualSpacing/>
              <w:jc w:val="center"/>
              <w:rPr>
                <w:color w:val="auto"/>
              </w:rPr>
            </w:pPr>
            <w:r w:rsidRPr="009F6DB8">
              <w:rPr>
                <w:color w:val="auto"/>
              </w:rPr>
              <w:t>1</w:t>
            </w:r>
          </w:p>
        </w:tc>
        <w:tc>
          <w:tcPr>
            <w:tcW w:w="5044" w:type="dxa"/>
            <w:shd w:val="clear" w:color="auto" w:fill="auto"/>
          </w:tcPr>
          <w:p w:rsidR="000D0106" w:rsidRPr="009F6DB8" w:rsidRDefault="000D0106" w:rsidP="000D0106">
            <w:pPr>
              <w:ind w:right="-108"/>
              <w:contextualSpacing/>
              <w:jc w:val="center"/>
              <w:rPr>
                <w:color w:val="auto"/>
              </w:rPr>
            </w:pPr>
            <w:r w:rsidRPr="009F6DB8">
              <w:rPr>
                <w:color w:val="auto"/>
              </w:rPr>
              <w:t>Количество пешеходных переходов, подлежащих окраске</w:t>
            </w:r>
          </w:p>
        </w:tc>
        <w:tc>
          <w:tcPr>
            <w:tcW w:w="1296" w:type="dxa"/>
            <w:shd w:val="clear" w:color="auto" w:fill="auto"/>
          </w:tcPr>
          <w:p w:rsidR="000D0106" w:rsidRPr="009F6DB8" w:rsidRDefault="000D0106" w:rsidP="000D0106">
            <w:pPr>
              <w:ind w:right="-143"/>
              <w:contextualSpacing/>
              <w:jc w:val="center"/>
              <w:rPr>
                <w:color w:val="auto"/>
              </w:rPr>
            </w:pPr>
            <w:r w:rsidRPr="009F6DB8">
              <w:rPr>
                <w:color w:val="auto"/>
              </w:rPr>
              <w:t>шт.</w:t>
            </w:r>
          </w:p>
        </w:tc>
        <w:tc>
          <w:tcPr>
            <w:tcW w:w="1296" w:type="dxa"/>
            <w:shd w:val="clear" w:color="auto" w:fill="auto"/>
          </w:tcPr>
          <w:p w:rsidR="000D0106" w:rsidRPr="009F6DB8" w:rsidRDefault="000D0106" w:rsidP="000D0106">
            <w:pPr>
              <w:ind w:right="-143"/>
              <w:contextualSpacing/>
              <w:jc w:val="center"/>
              <w:rPr>
                <w:color w:val="auto"/>
              </w:rPr>
            </w:pPr>
            <w:r w:rsidRPr="009F6DB8">
              <w:rPr>
                <w:color w:val="auto"/>
              </w:rPr>
              <w:t>30</w:t>
            </w:r>
          </w:p>
        </w:tc>
        <w:tc>
          <w:tcPr>
            <w:tcW w:w="1296" w:type="dxa"/>
            <w:tcBorders>
              <w:right w:val="single" w:sz="4" w:space="0" w:color="auto"/>
            </w:tcBorders>
            <w:shd w:val="clear" w:color="auto" w:fill="auto"/>
          </w:tcPr>
          <w:p w:rsidR="000D0106" w:rsidRPr="009F6DB8" w:rsidRDefault="000D0106" w:rsidP="000D0106">
            <w:pPr>
              <w:ind w:left="-108" w:right="-108"/>
              <w:contextualSpacing/>
              <w:jc w:val="center"/>
              <w:rPr>
                <w:color w:val="auto"/>
              </w:rPr>
            </w:pPr>
            <w:r w:rsidRPr="009F6DB8">
              <w:rPr>
                <w:color w:val="auto"/>
              </w:rPr>
              <w:t>30</w:t>
            </w:r>
          </w:p>
        </w:tc>
        <w:tc>
          <w:tcPr>
            <w:tcW w:w="1154" w:type="dxa"/>
            <w:tcBorders>
              <w:left w:val="single" w:sz="4" w:space="0" w:color="auto"/>
            </w:tcBorders>
            <w:shd w:val="clear" w:color="auto" w:fill="auto"/>
          </w:tcPr>
          <w:p w:rsidR="000D0106" w:rsidRPr="009F6DB8" w:rsidRDefault="000D0106" w:rsidP="000D0106">
            <w:pPr>
              <w:ind w:right="-108"/>
              <w:contextualSpacing/>
              <w:jc w:val="center"/>
              <w:rPr>
                <w:color w:val="auto"/>
              </w:rPr>
            </w:pPr>
            <w:r w:rsidRPr="009F6DB8">
              <w:rPr>
                <w:color w:val="auto"/>
              </w:rPr>
              <w:t>30</w:t>
            </w:r>
          </w:p>
        </w:tc>
      </w:tr>
      <w:tr w:rsidR="000D0106" w:rsidRPr="009F6DB8" w:rsidTr="000D0106">
        <w:trPr>
          <w:trHeight w:val="405"/>
        </w:trPr>
        <w:tc>
          <w:tcPr>
            <w:tcW w:w="718" w:type="dxa"/>
          </w:tcPr>
          <w:p w:rsidR="000D0106" w:rsidRPr="009F6DB8" w:rsidRDefault="000D0106" w:rsidP="000D0106">
            <w:pPr>
              <w:ind w:left="-108" w:right="-143"/>
              <w:contextualSpacing/>
              <w:jc w:val="center"/>
              <w:rPr>
                <w:color w:val="auto"/>
              </w:rPr>
            </w:pPr>
            <w:r w:rsidRPr="009F6DB8">
              <w:rPr>
                <w:color w:val="auto"/>
              </w:rPr>
              <w:t xml:space="preserve">2 </w:t>
            </w:r>
          </w:p>
        </w:tc>
        <w:tc>
          <w:tcPr>
            <w:tcW w:w="5044" w:type="dxa"/>
          </w:tcPr>
          <w:p w:rsidR="000D0106" w:rsidRPr="009F6DB8" w:rsidRDefault="000D0106" w:rsidP="000D0106">
            <w:pPr>
              <w:ind w:right="-143"/>
              <w:contextualSpacing/>
              <w:rPr>
                <w:color w:val="auto"/>
              </w:rPr>
            </w:pPr>
            <w:r w:rsidRPr="009F6DB8">
              <w:rPr>
                <w:color w:val="auto"/>
              </w:rPr>
              <w:t>Количество нанесенной дорожной разметки</w:t>
            </w:r>
          </w:p>
          <w:p w:rsidR="000D0106" w:rsidRPr="009F6DB8" w:rsidRDefault="000D0106" w:rsidP="000D0106">
            <w:pPr>
              <w:ind w:right="-143"/>
              <w:contextualSpacing/>
              <w:rPr>
                <w:color w:val="auto"/>
              </w:rPr>
            </w:pPr>
          </w:p>
        </w:tc>
        <w:tc>
          <w:tcPr>
            <w:tcW w:w="1296" w:type="dxa"/>
          </w:tcPr>
          <w:p w:rsidR="000D0106" w:rsidRPr="009F6DB8" w:rsidRDefault="000D0106" w:rsidP="000D0106">
            <w:pPr>
              <w:ind w:right="-143"/>
              <w:contextualSpacing/>
              <w:jc w:val="center"/>
              <w:rPr>
                <w:color w:val="auto"/>
              </w:rPr>
            </w:pPr>
            <w:r w:rsidRPr="009F6DB8">
              <w:rPr>
                <w:color w:val="auto"/>
              </w:rPr>
              <w:t>м2</w:t>
            </w:r>
          </w:p>
        </w:tc>
        <w:tc>
          <w:tcPr>
            <w:tcW w:w="1296" w:type="dxa"/>
          </w:tcPr>
          <w:p w:rsidR="000D0106" w:rsidRPr="009F6DB8" w:rsidRDefault="000D0106" w:rsidP="000D0106">
            <w:pPr>
              <w:ind w:right="-143"/>
              <w:contextualSpacing/>
              <w:jc w:val="center"/>
              <w:rPr>
                <w:color w:val="auto"/>
              </w:rPr>
            </w:pPr>
            <w:r w:rsidRPr="009F6DB8">
              <w:rPr>
                <w:color w:val="auto"/>
              </w:rPr>
              <w:t>950,18</w:t>
            </w:r>
          </w:p>
        </w:tc>
        <w:tc>
          <w:tcPr>
            <w:tcW w:w="1296" w:type="dxa"/>
            <w:tcBorders>
              <w:right w:val="single" w:sz="4" w:space="0" w:color="auto"/>
            </w:tcBorders>
          </w:tcPr>
          <w:p w:rsidR="000D0106" w:rsidRPr="009F6DB8" w:rsidRDefault="000D0106" w:rsidP="000D0106">
            <w:pPr>
              <w:ind w:left="-108" w:right="-108"/>
              <w:contextualSpacing/>
              <w:jc w:val="center"/>
              <w:rPr>
                <w:color w:val="auto"/>
              </w:rPr>
            </w:pPr>
            <w:r w:rsidRPr="009F6DB8">
              <w:rPr>
                <w:color w:val="auto"/>
              </w:rPr>
              <w:t>950,18</w:t>
            </w:r>
          </w:p>
        </w:tc>
        <w:tc>
          <w:tcPr>
            <w:tcW w:w="1154" w:type="dxa"/>
            <w:tcBorders>
              <w:left w:val="single" w:sz="4" w:space="0" w:color="auto"/>
            </w:tcBorders>
          </w:tcPr>
          <w:p w:rsidR="000D0106" w:rsidRPr="009F6DB8" w:rsidRDefault="000D0106" w:rsidP="000D0106">
            <w:pPr>
              <w:ind w:right="-108"/>
              <w:contextualSpacing/>
              <w:jc w:val="center"/>
              <w:rPr>
                <w:color w:val="auto"/>
              </w:rPr>
            </w:pPr>
            <w:r w:rsidRPr="009F6DB8">
              <w:rPr>
                <w:color w:val="auto"/>
              </w:rPr>
              <w:t>950,18</w:t>
            </w:r>
          </w:p>
        </w:tc>
      </w:tr>
      <w:tr w:rsidR="000D0106" w:rsidRPr="009F6DB8" w:rsidTr="000D0106">
        <w:trPr>
          <w:trHeight w:val="614"/>
        </w:trPr>
        <w:tc>
          <w:tcPr>
            <w:tcW w:w="718" w:type="dxa"/>
          </w:tcPr>
          <w:p w:rsidR="000D0106" w:rsidRPr="009F6DB8" w:rsidRDefault="000D0106" w:rsidP="000D0106">
            <w:pPr>
              <w:ind w:left="-108" w:right="-143"/>
              <w:contextualSpacing/>
              <w:jc w:val="center"/>
              <w:rPr>
                <w:color w:val="auto"/>
              </w:rPr>
            </w:pPr>
            <w:r w:rsidRPr="009F6DB8">
              <w:rPr>
                <w:color w:val="auto"/>
              </w:rPr>
              <w:t>3</w:t>
            </w:r>
          </w:p>
        </w:tc>
        <w:tc>
          <w:tcPr>
            <w:tcW w:w="5044" w:type="dxa"/>
          </w:tcPr>
          <w:p w:rsidR="000D0106" w:rsidRPr="009F6DB8" w:rsidRDefault="000D0106" w:rsidP="000D0106">
            <w:pPr>
              <w:ind w:right="-143"/>
              <w:contextualSpacing/>
              <w:rPr>
                <w:color w:val="auto"/>
              </w:rPr>
            </w:pPr>
            <w:r w:rsidRPr="009F6DB8">
              <w:rPr>
                <w:color w:val="auto"/>
              </w:rPr>
              <w:t>Количество установленных пешеходных ограждений</w:t>
            </w:r>
          </w:p>
          <w:p w:rsidR="000D0106" w:rsidRPr="009F6DB8" w:rsidRDefault="000D0106" w:rsidP="000D0106">
            <w:pPr>
              <w:ind w:right="-143"/>
              <w:contextualSpacing/>
              <w:rPr>
                <w:color w:val="auto"/>
              </w:rPr>
            </w:pPr>
          </w:p>
        </w:tc>
        <w:tc>
          <w:tcPr>
            <w:tcW w:w="1296" w:type="dxa"/>
          </w:tcPr>
          <w:p w:rsidR="000D0106" w:rsidRPr="009F6DB8" w:rsidRDefault="000D0106" w:rsidP="000D0106">
            <w:pPr>
              <w:ind w:right="-143"/>
              <w:contextualSpacing/>
              <w:jc w:val="center"/>
              <w:rPr>
                <w:color w:val="auto"/>
              </w:rPr>
            </w:pPr>
            <w:r w:rsidRPr="009F6DB8">
              <w:rPr>
                <w:color w:val="auto"/>
              </w:rPr>
              <w:t>м</w:t>
            </w:r>
          </w:p>
        </w:tc>
        <w:tc>
          <w:tcPr>
            <w:tcW w:w="1296" w:type="dxa"/>
          </w:tcPr>
          <w:p w:rsidR="000D0106" w:rsidRPr="009F6DB8" w:rsidRDefault="000D0106" w:rsidP="000D0106">
            <w:pPr>
              <w:ind w:right="-143"/>
              <w:contextualSpacing/>
              <w:jc w:val="center"/>
              <w:rPr>
                <w:color w:val="auto"/>
              </w:rPr>
            </w:pPr>
            <w:r w:rsidRPr="009F6DB8">
              <w:rPr>
                <w:color w:val="auto"/>
              </w:rPr>
              <w:t>-</w:t>
            </w:r>
          </w:p>
        </w:tc>
        <w:tc>
          <w:tcPr>
            <w:tcW w:w="1296" w:type="dxa"/>
            <w:tcBorders>
              <w:right w:val="single" w:sz="4" w:space="0" w:color="auto"/>
            </w:tcBorders>
          </w:tcPr>
          <w:p w:rsidR="000D0106" w:rsidRPr="009F6DB8" w:rsidRDefault="000D0106" w:rsidP="000D0106">
            <w:pPr>
              <w:ind w:left="-108" w:right="-108"/>
              <w:contextualSpacing/>
              <w:jc w:val="center"/>
              <w:rPr>
                <w:color w:val="auto"/>
              </w:rPr>
            </w:pPr>
            <w:r w:rsidRPr="009F6DB8">
              <w:rPr>
                <w:color w:val="auto"/>
              </w:rPr>
              <w:t>-</w:t>
            </w:r>
          </w:p>
        </w:tc>
        <w:tc>
          <w:tcPr>
            <w:tcW w:w="1154" w:type="dxa"/>
            <w:tcBorders>
              <w:left w:val="single" w:sz="4" w:space="0" w:color="auto"/>
            </w:tcBorders>
          </w:tcPr>
          <w:p w:rsidR="000D0106" w:rsidRPr="009F6DB8" w:rsidRDefault="000D0106" w:rsidP="000D0106">
            <w:pPr>
              <w:ind w:right="-108"/>
              <w:contextualSpacing/>
              <w:jc w:val="center"/>
              <w:rPr>
                <w:color w:val="auto"/>
              </w:rPr>
            </w:pPr>
            <w:r w:rsidRPr="009F6DB8">
              <w:rPr>
                <w:color w:val="auto"/>
              </w:rPr>
              <w:t>-</w:t>
            </w:r>
          </w:p>
        </w:tc>
      </w:tr>
      <w:tr w:rsidR="000D0106" w:rsidRPr="009F6DB8" w:rsidTr="000D0106">
        <w:trPr>
          <w:trHeight w:val="208"/>
        </w:trPr>
        <w:tc>
          <w:tcPr>
            <w:tcW w:w="718" w:type="dxa"/>
          </w:tcPr>
          <w:p w:rsidR="000D0106" w:rsidRPr="009F6DB8" w:rsidRDefault="000D0106" w:rsidP="000D0106">
            <w:pPr>
              <w:ind w:left="-108" w:right="-143"/>
              <w:contextualSpacing/>
              <w:jc w:val="center"/>
              <w:rPr>
                <w:color w:val="auto"/>
              </w:rPr>
            </w:pPr>
            <w:r w:rsidRPr="009F6DB8">
              <w:rPr>
                <w:color w:val="auto"/>
              </w:rPr>
              <w:t>4</w:t>
            </w:r>
          </w:p>
        </w:tc>
        <w:tc>
          <w:tcPr>
            <w:tcW w:w="5044" w:type="dxa"/>
          </w:tcPr>
          <w:p w:rsidR="000D0106" w:rsidRPr="009F6DB8" w:rsidRDefault="000D0106" w:rsidP="000D0106">
            <w:pPr>
              <w:ind w:right="-143"/>
              <w:contextualSpacing/>
              <w:rPr>
                <w:color w:val="auto"/>
              </w:rPr>
            </w:pPr>
            <w:r w:rsidRPr="009F6DB8">
              <w:rPr>
                <w:color w:val="auto"/>
              </w:rPr>
              <w:t>Количество установленных дорожных знаков</w:t>
            </w:r>
          </w:p>
        </w:tc>
        <w:tc>
          <w:tcPr>
            <w:tcW w:w="1296" w:type="dxa"/>
          </w:tcPr>
          <w:p w:rsidR="000D0106" w:rsidRPr="009F6DB8" w:rsidRDefault="000D0106" w:rsidP="000D0106">
            <w:pPr>
              <w:ind w:right="-143"/>
              <w:contextualSpacing/>
              <w:jc w:val="center"/>
              <w:rPr>
                <w:color w:val="auto"/>
              </w:rPr>
            </w:pPr>
            <w:r w:rsidRPr="009F6DB8">
              <w:rPr>
                <w:color w:val="auto"/>
              </w:rPr>
              <w:t>шт.</w:t>
            </w:r>
          </w:p>
        </w:tc>
        <w:tc>
          <w:tcPr>
            <w:tcW w:w="1296" w:type="dxa"/>
          </w:tcPr>
          <w:p w:rsidR="000D0106" w:rsidRPr="009F6DB8" w:rsidRDefault="000D0106" w:rsidP="000D0106">
            <w:pPr>
              <w:ind w:right="-143"/>
              <w:contextualSpacing/>
              <w:jc w:val="center"/>
              <w:rPr>
                <w:color w:val="auto"/>
              </w:rPr>
            </w:pPr>
            <w:r w:rsidRPr="009F6DB8">
              <w:rPr>
                <w:color w:val="auto"/>
              </w:rPr>
              <w:t>-</w:t>
            </w:r>
          </w:p>
        </w:tc>
        <w:tc>
          <w:tcPr>
            <w:tcW w:w="1296" w:type="dxa"/>
            <w:tcBorders>
              <w:right w:val="single" w:sz="4" w:space="0" w:color="auto"/>
            </w:tcBorders>
          </w:tcPr>
          <w:p w:rsidR="000D0106" w:rsidRPr="009F6DB8" w:rsidRDefault="000D0106" w:rsidP="000D0106">
            <w:pPr>
              <w:ind w:left="-108" w:right="-108"/>
              <w:contextualSpacing/>
              <w:jc w:val="center"/>
              <w:rPr>
                <w:color w:val="auto"/>
              </w:rPr>
            </w:pPr>
            <w:r w:rsidRPr="009F6DB8">
              <w:rPr>
                <w:color w:val="auto"/>
              </w:rPr>
              <w:t>-</w:t>
            </w:r>
          </w:p>
        </w:tc>
        <w:tc>
          <w:tcPr>
            <w:tcW w:w="1154" w:type="dxa"/>
            <w:tcBorders>
              <w:left w:val="single" w:sz="4" w:space="0" w:color="auto"/>
            </w:tcBorders>
          </w:tcPr>
          <w:p w:rsidR="000D0106" w:rsidRPr="009F6DB8" w:rsidRDefault="000D0106" w:rsidP="000D0106">
            <w:pPr>
              <w:ind w:right="-108"/>
              <w:contextualSpacing/>
              <w:jc w:val="center"/>
              <w:rPr>
                <w:color w:val="auto"/>
              </w:rPr>
            </w:pPr>
            <w:r w:rsidRPr="009F6DB8">
              <w:rPr>
                <w:color w:val="auto"/>
              </w:rPr>
              <w:t>-</w:t>
            </w:r>
          </w:p>
        </w:tc>
      </w:tr>
    </w:tbl>
    <w:p w:rsidR="000D0106" w:rsidRPr="009F6DB8" w:rsidRDefault="000D0106" w:rsidP="000D0106">
      <w:pPr>
        <w:jc w:val="right"/>
        <w:rPr>
          <w:b/>
          <w:color w:val="auto"/>
          <w:sz w:val="24"/>
          <w:szCs w:val="24"/>
        </w:rPr>
      </w:pPr>
    </w:p>
    <w:p w:rsidR="000D0106" w:rsidRPr="009F6DB8" w:rsidRDefault="000D0106" w:rsidP="000D0106">
      <w:pPr>
        <w:jc w:val="right"/>
        <w:rPr>
          <w:b/>
          <w:color w:val="auto"/>
          <w:sz w:val="24"/>
          <w:szCs w:val="24"/>
        </w:rPr>
      </w:pPr>
    </w:p>
    <w:p w:rsidR="000D0106" w:rsidRPr="009F6DB8" w:rsidRDefault="000D0106" w:rsidP="000D0106">
      <w:pPr>
        <w:jc w:val="right"/>
        <w:rPr>
          <w:b/>
          <w:color w:val="auto"/>
          <w:sz w:val="24"/>
          <w:szCs w:val="24"/>
        </w:rPr>
      </w:pPr>
      <w:r w:rsidRPr="009F6DB8">
        <w:rPr>
          <w:b/>
          <w:color w:val="auto"/>
          <w:sz w:val="24"/>
          <w:szCs w:val="24"/>
        </w:rPr>
        <w:t>Таблица 2</w:t>
      </w:r>
    </w:p>
    <w:p w:rsidR="000D0106" w:rsidRPr="009F6DB8" w:rsidRDefault="000D0106" w:rsidP="001F5A1F">
      <w:pPr>
        <w:pStyle w:val="af1"/>
        <w:numPr>
          <w:ilvl w:val="0"/>
          <w:numId w:val="20"/>
        </w:numPr>
        <w:contextualSpacing/>
        <w:jc w:val="center"/>
        <w:rPr>
          <w:rFonts w:ascii="Times New Roman" w:hAnsi="Times New Roman" w:cs="Times New Roman"/>
          <w:b/>
        </w:rPr>
      </w:pPr>
      <w:r w:rsidRPr="009F6DB8">
        <w:rPr>
          <w:rFonts w:ascii="Times New Roman" w:hAnsi="Times New Roman" w:cs="Times New Roman"/>
          <w:b/>
        </w:rPr>
        <w:t>Ресурсное обеспечение подпрограммы</w:t>
      </w:r>
    </w:p>
    <w:p w:rsidR="000D0106" w:rsidRPr="009F6DB8" w:rsidRDefault="000D0106" w:rsidP="000D0106">
      <w:pPr>
        <w:pStyle w:val="af1"/>
        <w:ind w:left="360"/>
        <w:jc w:val="center"/>
        <w:rPr>
          <w:rFonts w:ascii="Times New Roman" w:hAnsi="Times New Roman" w:cs="Times New Roman"/>
          <w:b/>
        </w:rPr>
      </w:pPr>
    </w:p>
    <w:tbl>
      <w:tblPr>
        <w:tblW w:w="1091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4962"/>
        <w:gridCol w:w="1276"/>
        <w:gridCol w:w="1276"/>
        <w:gridCol w:w="1396"/>
        <w:gridCol w:w="1297"/>
      </w:tblGrid>
      <w:tr w:rsidR="000D0106" w:rsidRPr="009F6DB8" w:rsidTr="000D0106">
        <w:trPr>
          <w:trHeight w:val="555"/>
        </w:trPr>
        <w:tc>
          <w:tcPr>
            <w:tcW w:w="708" w:type="dxa"/>
            <w:vMerge w:val="restart"/>
          </w:tcPr>
          <w:p w:rsidR="000D0106" w:rsidRPr="009F6DB8" w:rsidRDefault="000D0106" w:rsidP="000D0106">
            <w:pPr>
              <w:rPr>
                <w:color w:val="auto"/>
              </w:rPr>
            </w:pPr>
            <w:r w:rsidRPr="009F6DB8">
              <w:rPr>
                <w:color w:val="auto"/>
              </w:rPr>
              <w:t>№№ п/п</w:t>
            </w:r>
          </w:p>
        </w:tc>
        <w:tc>
          <w:tcPr>
            <w:tcW w:w="4962" w:type="dxa"/>
            <w:vMerge w:val="restart"/>
          </w:tcPr>
          <w:p w:rsidR="000D0106" w:rsidRPr="009F6DB8" w:rsidRDefault="000D0106" w:rsidP="000D0106">
            <w:pPr>
              <w:rPr>
                <w:color w:val="auto"/>
              </w:rPr>
            </w:pPr>
            <w:r w:rsidRPr="009F6DB8">
              <w:rPr>
                <w:color w:val="auto"/>
              </w:rPr>
              <w:t xml:space="preserve">Наименование  основного мероприятия </w:t>
            </w:r>
          </w:p>
        </w:tc>
        <w:tc>
          <w:tcPr>
            <w:tcW w:w="5245" w:type="dxa"/>
            <w:gridSpan w:val="4"/>
            <w:tcBorders>
              <w:bottom w:val="single" w:sz="4" w:space="0" w:color="auto"/>
            </w:tcBorders>
          </w:tcPr>
          <w:p w:rsidR="000D0106" w:rsidRPr="009F6DB8" w:rsidRDefault="000D0106" w:rsidP="000D0106">
            <w:pPr>
              <w:rPr>
                <w:color w:val="auto"/>
              </w:rPr>
            </w:pPr>
            <w:r w:rsidRPr="009F6DB8">
              <w:rPr>
                <w:color w:val="auto"/>
              </w:rPr>
              <w:t>Объемы бюджетных ассигнований, руб.</w:t>
            </w:r>
          </w:p>
        </w:tc>
      </w:tr>
      <w:tr w:rsidR="000D0106" w:rsidRPr="009F6DB8" w:rsidTr="000D0106">
        <w:trPr>
          <w:trHeight w:val="539"/>
        </w:trPr>
        <w:tc>
          <w:tcPr>
            <w:tcW w:w="708" w:type="dxa"/>
            <w:vMerge/>
          </w:tcPr>
          <w:p w:rsidR="000D0106" w:rsidRPr="009F6DB8" w:rsidRDefault="000D0106" w:rsidP="000D0106">
            <w:pPr>
              <w:rPr>
                <w:color w:val="auto"/>
              </w:rPr>
            </w:pPr>
          </w:p>
        </w:tc>
        <w:tc>
          <w:tcPr>
            <w:tcW w:w="4962" w:type="dxa"/>
            <w:vMerge/>
          </w:tcPr>
          <w:p w:rsidR="000D0106" w:rsidRPr="009F6DB8" w:rsidRDefault="000D0106" w:rsidP="000D0106">
            <w:pPr>
              <w:rPr>
                <w:color w:val="auto"/>
              </w:rPr>
            </w:pPr>
          </w:p>
        </w:tc>
        <w:tc>
          <w:tcPr>
            <w:tcW w:w="1276" w:type="dxa"/>
            <w:tcBorders>
              <w:top w:val="single" w:sz="4" w:space="0" w:color="auto"/>
              <w:right w:val="single" w:sz="4" w:space="0" w:color="auto"/>
            </w:tcBorders>
          </w:tcPr>
          <w:p w:rsidR="000D0106" w:rsidRPr="009F6DB8" w:rsidRDefault="000D0106" w:rsidP="000D0106">
            <w:pPr>
              <w:jc w:val="center"/>
              <w:rPr>
                <w:color w:val="auto"/>
              </w:rPr>
            </w:pPr>
            <w:r w:rsidRPr="009F6DB8">
              <w:rPr>
                <w:color w:val="auto"/>
              </w:rPr>
              <w:t>всего</w:t>
            </w:r>
          </w:p>
        </w:tc>
        <w:tc>
          <w:tcPr>
            <w:tcW w:w="1276" w:type="dxa"/>
            <w:tcBorders>
              <w:top w:val="single" w:sz="4" w:space="0" w:color="auto"/>
              <w:left w:val="single" w:sz="4" w:space="0" w:color="auto"/>
              <w:right w:val="single" w:sz="4" w:space="0" w:color="auto"/>
            </w:tcBorders>
          </w:tcPr>
          <w:p w:rsidR="000D0106" w:rsidRPr="009F6DB8" w:rsidRDefault="000D0106" w:rsidP="000D0106">
            <w:pPr>
              <w:jc w:val="center"/>
              <w:rPr>
                <w:color w:val="auto"/>
              </w:rPr>
            </w:pPr>
            <w:r w:rsidRPr="009F6DB8">
              <w:rPr>
                <w:color w:val="auto"/>
              </w:rPr>
              <w:t>2023 год</w:t>
            </w:r>
          </w:p>
        </w:tc>
        <w:tc>
          <w:tcPr>
            <w:tcW w:w="1396" w:type="dxa"/>
            <w:tcBorders>
              <w:top w:val="single" w:sz="4" w:space="0" w:color="auto"/>
              <w:left w:val="single" w:sz="4" w:space="0" w:color="auto"/>
              <w:right w:val="single" w:sz="4" w:space="0" w:color="auto"/>
            </w:tcBorders>
          </w:tcPr>
          <w:p w:rsidR="000D0106" w:rsidRPr="009F6DB8" w:rsidRDefault="000D0106" w:rsidP="000D0106">
            <w:pPr>
              <w:jc w:val="center"/>
              <w:rPr>
                <w:color w:val="auto"/>
              </w:rPr>
            </w:pPr>
            <w:r w:rsidRPr="009F6DB8">
              <w:rPr>
                <w:color w:val="auto"/>
              </w:rPr>
              <w:t>2024 год</w:t>
            </w:r>
          </w:p>
        </w:tc>
        <w:tc>
          <w:tcPr>
            <w:tcW w:w="1297" w:type="dxa"/>
            <w:tcBorders>
              <w:top w:val="single" w:sz="4" w:space="0" w:color="auto"/>
              <w:left w:val="single" w:sz="4" w:space="0" w:color="auto"/>
            </w:tcBorders>
          </w:tcPr>
          <w:p w:rsidR="000D0106" w:rsidRPr="009F6DB8" w:rsidRDefault="000D0106" w:rsidP="000D0106">
            <w:pPr>
              <w:jc w:val="center"/>
              <w:rPr>
                <w:color w:val="auto"/>
              </w:rPr>
            </w:pPr>
            <w:r w:rsidRPr="009F6DB8">
              <w:rPr>
                <w:color w:val="auto"/>
              </w:rPr>
              <w:t>2025 год</w:t>
            </w:r>
          </w:p>
        </w:tc>
      </w:tr>
      <w:tr w:rsidR="000D0106" w:rsidRPr="009F6DB8" w:rsidTr="000D0106">
        <w:tc>
          <w:tcPr>
            <w:tcW w:w="708" w:type="dxa"/>
          </w:tcPr>
          <w:p w:rsidR="000D0106" w:rsidRPr="009F6DB8" w:rsidRDefault="000D0106" w:rsidP="000D0106">
            <w:pPr>
              <w:rPr>
                <w:b/>
                <w:color w:val="auto"/>
              </w:rPr>
            </w:pPr>
          </w:p>
        </w:tc>
        <w:tc>
          <w:tcPr>
            <w:tcW w:w="4962" w:type="dxa"/>
          </w:tcPr>
          <w:p w:rsidR="000D0106" w:rsidRPr="009F6DB8" w:rsidRDefault="000D0106" w:rsidP="000D0106">
            <w:pPr>
              <w:rPr>
                <w:b/>
                <w:color w:val="auto"/>
              </w:rPr>
            </w:pPr>
            <w:r w:rsidRPr="009F6DB8">
              <w:rPr>
                <w:b/>
                <w:color w:val="auto"/>
              </w:rPr>
              <w:t>Подпрограмма «Безопасность дорожного движения»</w:t>
            </w:r>
          </w:p>
        </w:tc>
        <w:tc>
          <w:tcPr>
            <w:tcW w:w="1276" w:type="dxa"/>
            <w:tcBorders>
              <w:right w:val="single" w:sz="4" w:space="0" w:color="auto"/>
            </w:tcBorders>
            <w:vAlign w:val="center"/>
          </w:tcPr>
          <w:p w:rsidR="000D0106" w:rsidRPr="009F6DB8" w:rsidRDefault="000D0106" w:rsidP="000D0106">
            <w:pPr>
              <w:ind w:left="-108" w:right="-108"/>
              <w:jc w:val="center"/>
              <w:rPr>
                <w:b/>
                <w:color w:val="auto"/>
              </w:rPr>
            </w:pPr>
            <w:r w:rsidRPr="009F6DB8">
              <w:rPr>
                <w:b/>
                <w:color w:val="auto"/>
              </w:rPr>
              <w:t xml:space="preserve">3 514 000,00 </w:t>
            </w:r>
          </w:p>
        </w:tc>
        <w:tc>
          <w:tcPr>
            <w:tcW w:w="1276" w:type="dxa"/>
            <w:tcBorders>
              <w:right w:val="single" w:sz="4" w:space="0" w:color="auto"/>
            </w:tcBorders>
            <w:vAlign w:val="center"/>
          </w:tcPr>
          <w:p w:rsidR="000D0106" w:rsidRPr="009F6DB8" w:rsidRDefault="000D0106" w:rsidP="000D0106">
            <w:pPr>
              <w:ind w:left="-108" w:right="-108"/>
              <w:jc w:val="center"/>
              <w:rPr>
                <w:b/>
                <w:color w:val="auto"/>
              </w:rPr>
            </w:pPr>
            <w:r w:rsidRPr="009F6DB8">
              <w:rPr>
                <w:b/>
                <w:color w:val="auto"/>
              </w:rPr>
              <w:t xml:space="preserve">1 514 000,00 </w:t>
            </w:r>
          </w:p>
        </w:tc>
        <w:tc>
          <w:tcPr>
            <w:tcW w:w="1396" w:type="dxa"/>
            <w:tcBorders>
              <w:left w:val="single" w:sz="4" w:space="0" w:color="auto"/>
              <w:right w:val="single" w:sz="4" w:space="0" w:color="auto"/>
            </w:tcBorders>
            <w:vAlign w:val="center"/>
          </w:tcPr>
          <w:p w:rsidR="000D0106" w:rsidRPr="009F6DB8" w:rsidRDefault="000D0106" w:rsidP="000D0106">
            <w:pPr>
              <w:jc w:val="center"/>
              <w:rPr>
                <w:b/>
                <w:color w:val="auto"/>
              </w:rPr>
            </w:pPr>
            <w:r w:rsidRPr="009F6DB8">
              <w:rPr>
                <w:b/>
                <w:color w:val="auto"/>
              </w:rPr>
              <w:t>1 000 000,00</w:t>
            </w:r>
          </w:p>
        </w:tc>
        <w:tc>
          <w:tcPr>
            <w:tcW w:w="1297" w:type="dxa"/>
            <w:tcBorders>
              <w:left w:val="single" w:sz="4" w:space="0" w:color="auto"/>
            </w:tcBorders>
            <w:vAlign w:val="center"/>
          </w:tcPr>
          <w:p w:rsidR="000D0106" w:rsidRPr="009F6DB8" w:rsidRDefault="000D0106" w:rsidP="000D0106">
            <w:pPr>
              <w:jc w:val="center"/>
              <w:rPr>
                <w:b/>
                <w:color w:val="auto"/>
              </w:rPr>
            </w:pPr>
            <w:r w:rsidRPr="009F6DB8">
              <w:rPr>
                <w:b/>
                <w:color w:val="auto"/>
              </w:rPr>
              <w:t>1 000 000,00</w:t>
            </w:r>
          </w:p>
        </w:tc>
      </w:tr>
      <w:tr w:rsidR="000D0106" w:rsidRPr="009F6DB8" w:rsidTr="000D0106">
        <w:trPr>
          <w:trHeight w:val="500"/>
        </w:trPr>
        <w:tc>
          <w:tcPr>
            <w:tcW w:w="708" w:type="dxa"/>
          </w:tcPr>
          <w:p w:rsidR="000D0106" w:rsidRPr="009F6DB8" w:rsidRDefault="000D0106" w:rsidP="000D0106">
            <w:pPr>
              <w:rPr>
                <w:b/>
                <w:color w:val="auto"/>
              </w:rPr>
            </w:pPr>
            <w:r w:rsidRPr="009F6DB8">
              <w:rPr>
                <w:b/>
                <w:color w:val="auto"/>
              </w:rPr>
              <w:t>1.</w:t>
            </w:r>
          </w:p>
          <w:p w:rsidR="000D0106" w:rsidRPr="009F6DB8" w:rsidRDefault="000D0106" w:rsidP="000D0106">
            <w:pPr>
              <w:rPr>
                <w:b/>
                <w:color w:val="auto"/>
              </w:rPr>
            </w:pPr>
          </w:p>
        </w:tc>
        <w:tc>
          <w:tcPr>
            <w:tcW w:w="4962" w:type="dxa"/>
          </w:tcPr>
          <w:p w:rsidR="000D0106" w:rsidRPr="009F6DB8" w:rsidRDefault="000D0106" w:rsidP="000D0106">
            <w:pPr>
              <w:rPr>
                <w:b/>
                <w:color w:val="auto"/>
              </w:rPr>
            </w:pPr>
            <w:r w:rsidRPr="009F6DB8">
              <w:rPr>
                <w:b/>
                <w:color w:val="auto"/>
              </w:rPr>
              <w:t>Основное мероприятие «Профилактика и организация  безопасности дорожного движения»</w:t>
            </w:r>
          </w:p>
        </w:tc>
        <w:tc>
          <w:tcPr>
            <w:tcW w:w="1276" w:type="dxa"/>
            <w:tcBorders>
              <w:right w:val="single" w:sz="4" w:space="0" w:color="auto"/>
            </w:tcBorders>
            <w:vAlign w:val="center"/>
          </w:tcPr>
          <w:p w:rsidR="000D0106" w:rsidRPr="009F6DB8" w:rsidRDefault="000D0106" w:rsidP="000D0106">
            <w:pPr>
              <w:ind w:left="-108" w:right="-108"/>
              <w:jc w:val="center"/>
              <w:rPr>
                <w:b/>
                <w:color w:val="auto"/>
              </w:rPr>
            </w:pPr>
            <w:r w:rsidRPr="009F6DB8">
              <w:rPr>
                <w:b/>
                <w:color w:val="auto"/>
              </w:rPr>
              <w:t xml:space="preserve">3 514 000,00 </w:t>
            </w:r>
          </w:p>
        </w:tc>
        <w:tc>
          <w:tcPr>
            <w:tcW w:w="1276" w:type="dxa"/>
            <w:tcBorders>
              <w:right w:val="single" w:sz="4" w:space="0" w:color="auto"/>
            </w:tcBorders>
            <w:vAlign w:val="center"/>
          </w:tcPr>
          <w:p w:rsidR="000D0106" w:rsidRPr="009F6DB8" w:rsidRDefault="000D0106" w:rsidP="000D0106">
            <w:pPr>
              <w:ind w:left="-108" w:right="-108"/>
              <w:jc w:val="center"/>
              <w:rPr>
                <w:b/>
                <w:color w:val="auto"/>
              </w:rPr>
            </w:pPr>
            <w:r w:rsidRPr="009F6DB8">
              <w:rPr>
                <w:b/>
                <w:color w:val="auto"/>
              </w:rPr>
              <w:t xml:space="preserve">1 514 000,00 </w:t>
            </w:r>
          </w:p>
        </w:tc>
        <w:tc>
          <w:tcPr>
            <w:tcW w:w="1396" w:type="dxa"/>
            <w:tcBorders>
              <w:left w:val="single" w:sz="4" w:space="0" w:color="auto"/>
              <w:right w:val="single" w:sz="4" w:space="0" w:color="auto"/>
            </w:tcBorders>
            <w:vAlign w:val="center"/>
          </w:tcPr>
          <w:p w:rsidR="000D0106" w:rsidRPr="009F6DB8" w:rsidRDefault="000D0106" w:rsidP="000D0106">
            <w:pPr>
              <w:jc w:val="center"/>
              <w:rPr>
                <w:b/>
                <w:color w:val="auto"/>
              </w:rPr>
            </w:pPr>
            <w:r w:rsidRPr="009F6DB8">
              <w:rPr>
                <w:b/>
                <w:color w:val="auto"/>
              </w:rPr>
              <w:t>1 000 000,00</w:t>
            </w:r>
          </w:p>
        </w:tc>
        <w:tc>
          <w:tcPr>
            <w:tcW w:w="1297" w:type="dxa"/>
            <w:tcBorders>
              <w:left w:val="single" w:sz="4" w:space="0" w:color="auto"/>
            </w:tcBorders>
            <w:vAlign w:val="center"/>
          </w:tcPr>
          <w:p w:rsidR="000D0106" w:rsidRPr="009F6DB8" w:rsidRDefault="000D0106" w:rsidP="000D0106">
            <w:pPr>
              <w:jc w:val="center"/>
              <w:rPr>
                <w:b/>
                <w:color w:val="auto"/>
              </w:rPr>
            </w:pPr>
            <w:r w:rsidRPr="009F6DB8">
              <w:rPr>
                <w:b/>
                <w:color w:val="auto"/>
              </w:rPr>
              <w:t>1 000 000,00</w:t>
            </w:r>
          </w:p>
        </w:tc>
      </w:tr>
      <w:tr w:rsidR="000D0106" w:rsidRPr="009F6DB8" w:rsidTr="000D0106">
        <w:tc>
          <w:tcPr>
            <w:tcW w:w="708" w:type="dxa"/>
          </w:tcPr>
          <w:p w:rsidR="000D0106" w:rsidRPr="009F6DB8" w:rsidRDefault="000D0106" w:rsidP="000D0106">
            <w:pPr>
              <w:rPr>
                <w:color w:val="auto"/>
              </w:rPr>
            </w:pPr>
            <w:r w:rsidRPr="009F6DB8">
              <w:rPr>
                <w:color w:val="auto"/>
              </w:rPr>
              <w:t>1.1</w:t>
            </w:r>
          </w:p>
        </w:tc>
        <w:tc>
          <w:tcPr>
            <w:tcW w:w="4962" w:type="dxa"/>
          </w:tcPr>
          <w:p w:rsidR="000D0106" w:rsidRPr="009F6DB8" w:rsidRDefault="000D0106" w:rsidP="000D0106">
            <w:pPr>
              <w:rPr>
                <w:color w:val="auto"/>
              </w:rPr>
            </w:pPr>
            <w:r w:rsidRPr="009F6DB8">
              <w:rPr>
                <w:color w:val="auto"/>
              </w:rPr>
              <w:t>Мероприятия по профилактике и организации безопасности дорожного движения на территории Комсомольского городского поселения</w:t>
            </w:r>
          </w:p>
        </w:tc>
        <w:tc>
          <w:tcPr>
            <w:tcW w:w="1276" w:type="dxa"/>
            <w:tcBorders>
              <w:right w:val="single" w:sz="4" w:space="0" w:color="auto"/>
            </w:tcBorders>
            <w:vAlign w:val="center"/>
          </w:tcPr>
          <w:p w:rsidR="000D0106" w:rsidRPr="009F6DB8" w:rsidRDefault="000D0106" w:rsidP="000D0106">
            <w:pPr>
              <w:ind w:left="-108" w:right="-108"/>
              <w:jc w:val="center"/>
              <w:rPr>
                <w:color w:val="auto"/>
              </w:rPr>
            </w:pPr>
            <w:r w:rsidRPr="009F6DB8">
              <w:rPr>
                <w:color w:val="auto"/>
              </w:rPr>
              <w:t xml:space="preserve">3 514 000,00 </w:t>
            </w:r>
          </w:p>
        </w:tc>
        <w:tc>
          <w:tcPr>
            <w:tcW w:w="1276" w:type="dxa"/>
            <w:tcBorders>
              <w:right w:val="single" w:sz="4" w:space="0" w:color="auto"/>
            </w:tcBorders>
            <w:vAlign w:val="center"/>
          </w:tcPr>
          <w:p w:rsidR="000D0106" w:rsidRPr="009F6DB8" w:rsidRDefault="000D0106" w:rsidP="000D0106">
            <w:pPr>
              <w:ind w:left="-108" w:right="-108"/>
              <w:jc w:val="center"/>
              <w:rPr>
                <w:color w:val="auto"/>
              </w:rPr>
            </w:pPr>
            <w:r w:rsidRPr="009F6DB8">
              <w:rPr>
                <w:color w:val="auto"/>
              </w:rPr>
              <w:t xml:space="preserve">1 514 000,00 </w:t>
            </w:r>
          </w:p>
        </w:tc>
        <w:tc>
          <w:tcPr>
            <w:tcW w:w="1396" w:type="dxa"/>
            <w:tcBorders>
              <w:left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1 000 000,00</w:t>
            </w:r>
          </w:p>
        </w:tc>
        <w:tc>
          <w:tcPr>
            <w:tcW w:w="1297" w:type="dxa"/>
            <w:tcBorders>
              <w:left w:val="single" w:sz="4" w:space="0" w:color="auto"/>
            </w:tcBorders>
            <w:vAlign w:val="center"/>
          </w:tcPr>
          <w:p w:rsidR="000D0106" w:rsidRPr="009F6DB8" w:rsidRDefault="000D0106" w:rsidP="000D0106">
            <w:pPr>
              <w:jc w:val="center"/>
              <w:rPr>
                <w:color w:val="auto"/>
              </w:rPr>
            </w:pPr>
            <w:r w:rsidRPr="009F6DB8">
              <w:rPr>
                <w:color w:val="auto"/>
              </w:rPr>
              <w:t>1 000 000,00</w:t>
            </w:r>
          </w:p>
        </w:tc>
      </w:tr>
    </w:tbl>
    <w:p w:rsidR="000D0106" w:rsidRPr="009F6DB8" w:rsidRDefault="000D0106" w:rsidP="000D0106">
      <w:pP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E566B0" w:rsidRPr="009F6DB8" w:rsidRDefault="00E566B0" w:rsidP="000D0106">
      <w:pPr>
        <w:jc w:val="center"/>
        <w:rPr>
          <w:color w:val="auto"/>
        </w:rPr>
      </w:pPr>
    </w:p>
    <w:p w:rsidR="000D0106" w:rsidRPr="009F6DB8" w:rsidRDefault="000D0106" w:rsidP="000D0106">
      <w:pPr>
        <w:jc w:val="center"/>
        <w:rPr>
          <w:color w:val="auto"/>
        </w:rPr>
      </w:pPr>
      <w:r w:rsidRPr="009F6DB8">
        <w:rPr>
          <w:color w:val="auto"/>
        </w:rPr>
        <w:t xml:space="preserve">                                </w:t>
      </w:r>
    </w:p>
    <w:p w:rsidR="000D0106" w:rsidRPr="009F6DB8" w:rsidRDefault="000D0106" w:rsidP="000D0106">
      <w:pPr>
        <w:jc w:val="center"/>
        <w:rPr>
          <w:color w:val="auto"/>
        </w:rPr>
      </w:pPr>
      <w:r w:rsidRPr="009F6DB8">
        <w:rPr>
          <w:noProof/>
          <w:color w:val="auto"/>
        </w:rPr>
        <w:drawing>
          <wp:inline distT="0" distB="0" distL="0" distR="0">
            <wp:extent cx="542925" cy="676275"/>
            <wp:effectExtent l="0" t="0" r="0" b="0"/>
            <wp:docPr id="5"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Untitled-1"/>
                    <pic:cNvPicPr>
                      <a:picLocks noChangeAspect="1" noChangeArrowheads="1"/>
                    </pic:cNvPicPr>
                  </pic:nvPicPr>
                  <pic:blipFill>
                    <a:blip r:embed="rId33" cstate="print"/>
                    <a:stretch>
                      <a:fillRect/>
                    </a:stretch>
                  </pic:blipFill>
                  <pic:spPr bwMode="auto">
                    <a:xfrm>
                      <a:off x="0" y="0"/>
                      <a:ext cx="542925" cy="676275"/>
                    </a:xfrm>
                    <a:prstGeom prst="rect">
                      <a:avLst/>
                    </a:prstGeom>
                  </pic:spPr>
                </pic:pic>
              </a:graphicData>
            </a:graphic>
          </wp:inline>
        </w:drawing>
      </w:r>
    </w:p>
    <w:p w:rsidR="000D0106" w:rsidRPr="009F6DB8" w:rsidRDefault="000D0106" w:rsidP="000D0106">
      <w:pPr>
        <w:jc w:val="center"/>
        <w:rPr>
          <w:color w:val="auto"/>
        </w:rPr>
      </w:pPr>
    </w:p>
    <w:p w:rsidR="000D0106" w:rsidRPr="009F6DB8" w:rsidRDefault="000D0106" w:rsidP="00E566B0">
      <w:pPr>
        <w:pStyle w:val="1"/>
        <w:jc w:val="center"/>
        <w:rPr>
          <w:sz w:val="28"/>
          <w:szCs w:val="28"/>
        </w:rPr>
      </w:pPr>
      <w:r w:rsidRPr="009F6DB8">
        <w:rPr>
          <w:sz w:val="28"/>
          <w:szCs w:val="28"/>
        </w:rPr>
        <w:t>ПОСТАНОВЛЕНИЕ</w:t>
      </w:r>
    </w:p>
    <w:p w:rsidR="000D0106" w:rsidRPr="009F6DB8" w:rsidRDefault="000D0106" w:rsidP="000D0106">
      <w:pPr>
        <w:jc w:val="center"/>
        <w:rPr>
          <w:b/>
          <w:color w:val="auto"/>
        </w:rPr>
      </w:pPr>
      <w:r w:rsidRPr="009F6DB8">
        <w:rPr>
          <w:b/>
          <w:color w:val="auto"/>
        </w:rPr>
        <w:t>АДМИНИСТРАЦИИ</w:t>
      </w:r>
    </w:p>
    <w:p w:rsidR="000D0106" w:rsidRPr="009F6DB8" w:rsidRDefault="000D0106" w:rsidP="000D0106">
      <w:pPr>
        <w:jc w:val="center"/>
        <w:rPr>
          <w:b/>
          <w:color w:val="auto"/>
        </w:rPr>
      </w:pPr>
      <w:r w:rsidRPr="009F6DB8">
        <w:rPr>
          <w:b/>
          <w:color w:val="auto"/>
        </w:rPr>
        <w:t>КОМСОМОЛЬСКОГО МУНИЦИПАЛЬНОГО  РАЙОНА</w:t>
      </w:r>
    </w:p>
    <w:p w:rsidR="000D0106" w:rsidRPr="009F6DB8" w:rsidRDefault="000D0106" w:rsidP="000D0106">
      <w:pPr>
        <w:jc w:val="center"/>
        <w:rPr>
          <w:b/>
          <w:color w:val="auto"/>
        </w:rPr>
      </w:pPr>
      <w:r w:rsidRPr="009F6DB8">
        <w:rPr>
          <w:b/>
          <w:color w:val="auto"/>
        </w:rPr>
        <w:t>ИВАНОВСКОЙ ОБЛАСТИ</w:t>
      </w:r>
    </w:p>
    <w:p w:rsidR="000D0106" w:rsidRPr="009F6DB8" w:rsidRDefault="000D0106" w:rsidP="000D0106">
      <w:pPr>
        <w:jc w:val="both"/>
        <w:rPr>
          <w:color w:val="auto"/>
        </w:rPr>
      </w:pPr>
    </w:p>
    <w:tbl>
      <w:tblPr>
        <w:tblW w:w="9072" w:type="dxa"/>
        <w:tblInd w:w="109" w:type="dxa"/>
        <w:tblBorders>
          <w:top w:val="thickThinSmallGap" w:sz="24" w:space="0" w:color="00000A"/>
        </w:tblBorders>
        <w:tblLook w:val="0000" w:firstRow="0" w:lastRow="0" w:firstColumn="0" w:lastColumn="0" w:noHBand="0" w:noVBand="0"/>
      </w:tblPr>
      <w:tblGrid>
        <w:gridCol w:w="9072"/>
      </w:tblGrid>
      <w:tr w:rsidR="000D0106" w:rsidRPr="009F6DB8" w:rsidTr="000D0106">
        <w:trPr>
          <w:trHeight w:val="100"/>
        </w:trPr>
        <w:tc>
          <w:tcPr>
            <w:tcW w:w="9072" w:type="dxa"/>
            <w:tcBorders>
              <w:top w:val="thickThinSmallGap" w:sz="24" w:space="0" w:color="00000A"/>
            </w:tcBorders>
            <w:shd w:val="clear" w:color="auto" w:fill="auto"/>
          </w:tcPr>
          <w:p w:rsidR="000D0106" w:rsidRPr="009F6DB8" w:rsidRDefault="000D0106" w:rsidP="000D0106">
            <w:pPr>
              <w:jc w:val="center"/>
              <w:rPr>
                <w:color w:val="auto"/>
              </w:rPr>
            </w:pPr>
            <w:r w:rsidRPr="009F6DB8">
              <w:rPr>
                <w:color w:val="auto"/>
              </w:rPr>
              <w:t>155150, Ивановская область, г.Комсомольск, ул.50 лет ВЛКСМ, д.2,</w:t>
            </w:r>
          </w:p>
          <w:p w:rsidR="000D0106" w:rsidRPr="009F6DB8" w:rsidRDefault="000D0106" w:rsidP="000D0106">
            <w:pPr>
              <w:jc w:val="center"/>
              <w:rPr>
                <w:color w:val="auto"/>
              </w:rPr>
            </w:pPr>
            <w:r w:rsidRPr="009F6DB8">
              <w:rPr>
                <w:color w:val="auto"/>
              </w:rPr>
              <w:t xml:space="preserve">ИНН 3714002224,КПП 371401001, ОГРН 1023701625595, Тел./Факс (49352) 4-11-78, e-mail: </w:t>
            </w:r>
            <w:hyperlink r:id="rId34">
              <w:r w:rsidRPr="009F6DB8">
                <w:rPr>
                  <w:rStyle w:val="-"/>
                  <w:color w:val="auto"/>
                </w:rPr>
                <w:t>admin.komsomolsk@mail.ru</w:t>
              </w:r>
            </w:hyperlink>
          </w:p>
          <w:p w:rsidR="000D0106" w:rsidRPr="009F6DB8" w:rsidRDefault="000D0106" w:rsidP="000D0106">
            <w:pPr>
              <w:rPr>
                <w:color w:val="auto"/>
              </w:rPr>
            </w:pPr>
          </w:p>
        </w:tc>
      </w:tr>
    </w:tbl>
    <w:p w:rsidR="000D0106" w:rsidRPr="009F6DB8" w:rsidRDefault="000D0106" w:rsidP="000D0106">
      <w:pPr>
        <w:jc w:val="both"/>
        <w:rPr>
          <w:color w:val="auto"/>
          <w:sz w:val="28"/>
          <w:szCs w:val="28"/>
          <w:u w:val="single"/>
        </w:rPr>
      </w:pPr>
      <w:r w:rsidRPr="009F6DB8">
        <w:rPr>
          <w:color w:val="auto"/>
          <w:sz w:val="28"/>
          <w:szCs w:val="28"/>
          <w:u w:val="single"/>
        </w:rPr>
        <w:t xml:space="preserve">« 26»      2023г. </w:t>
      </w:r>
      <w:r w:rsidRPr="009F6DB8">
        <w:rPr>
          <w:color w:val="auto"/>
          <w:sz w:val="28"/>
          <w:szCs w:val="28"/>
        </w:rPr>
        <w:t xml:space="preserve">                                                                            </w:t>
      </w:r>
      <w:r w:rsidRPr="009F6DB8">
        <w:rPr>
          <w:color w:val="auto"/>
          <w:sz w:val="28"/>
          <w:szCs w:val="28"/>
          <w:u w:val="single"/>
        </w:rPr>
        <w:t xml:space="preserve">№  170  </w:t>
      </w:r>
    </w:p>
    <w:p w:rsidR="000D0106" w:rsidRPr="009F6DB8" w:rsidRDefault="000D0106" w:rsidP="000D0106">
      <w:pPr>
        <w:ind w:firstLine="720"/>
        <w:jc w:val="both"/>
        <w:rPr>
          <w:color w:val="auto"/>
        </w:rPr>
      </w:pPr>
    </w:p>
    <w:p w:rsidR="000D0106" w:rsidRPr="009F6DB8" w:rsidRDefault="000D0106" w:rsidP="000D0106">
      <w:pPr>
        <w:ind w:firstLine="720"/>
        <w:jc w:val="both"/>
        <w:rPr>
          <w:color w:val="auto"/>
          <w:sz w:val="28"/>
          <w:szCs w:val="28"/>
        </w:rPr>
      </w:pPr>
      <w:r w:rsidRPr="009F6DB8">
        <w:rPr>
          <w:b/>
          <w:color w:val="auto"/>
          <w:sz w:val="28"/>
          <w:szCs w:val="28"/>
        </w:rPr>
        <w:t xml:space="preserve">О внесении изменений в постановление Администрации Комсомольского муниципального района от 20.07.2016г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   </w:t>
      </w:r>
      <w:r w:rsidRPr="009F6DB8">
        <w:rPr>
          <w:color w:val="auto"/>
          <w:sz w:val="28"/>
          <w:szCs w:val="28"/>
        </w:rPr>
        <w:t xml:space="preserve"> </w:t>
      </w:r>
    </w:p>
    <w:p w:rsidR="000D0106" w:rsidRPr="009F6DB8" w:rsidRDefault="000D0106" w:rsidP="000D0106">
      <w:pPr>
        <w:ind w:firstLine="720"/>
        <w:jc w:val="both"/>
        <w:rPr>
          <w:b/>
          <w:color w:val="auto"/>
          <w:sz w:val="28"/>
          <w:szCs w:val="28"/>
        </w:rPr>
      </w:pPr>
    </w:p>
    <w:p w:rsidR="000D0106" w:rsidRPr="009F6DB8" w:rsidRDefault="000D0106" w:rsidP="000D0106">
      <w:pPr>
        <w:widowControl w:val="0"/>
        <w:shd w:val="clear" w:color="auto" w:fill="FFFFFF"/>
        <w:autoSpaceDE w:val="0"/>
        <w:autoSpaceDN w:val="0"/>
        <w:adjustRightInd w:val="0"/>
        <w:spacing w:line="0" w:lineRule="atLeast"/>
        <w:jc w:val="both"/>
        <w:rPr>
          <w:color w:val="auto"/>
          <w:spacing w:val="-2"/>
          <w:sz w:val="28"/>
          <w:szCs w:val="28"/>
        </w:rPr>
      </w:pPr>
      <w:r w:rsidRPr="009F6DB8">
        <w:rPr>
          <w:color w:val="auto"/>
          <w:spacing w:val="-3"/>
          <w:sz w:val="28"/>
          <w:szCs w:val="28"/>
        </w:rPr>
        <w:t xml:space="preserve">            В соответствии с Бюджетным кодексом Российской Федерации, руководствуясь </w:t>
      </w:r>
      <w:r w:rsidRPr="009F6DB8">
        <w:rPr>
          <w:color w:val="auto"/>
          <w:sz w:val="28"/>
          <w:szCs w:val="28"/>
        </w:rPr>
        <w:t xml:space="preserve">постановлением Администрации Комсомольского муниципального района от 07.10.2013 </w:t>
      </w:r>
      <w:r w:rsidRPr="009F6DB8">
        <w:rPr>
          <w:color w:val="auto"/>
          <w:spacing w:val="-1"/>
          <w:sz w:val="28"/>
          <w:szCs w:val="28"/>
        </w:rPr>
        <w:t xml:space="preserve">№ 836 «Об утверждении Порядка разработки, реализации и оценки эффективности </w:t>
      </w:r>
      <w:r w:rsidRPr="009F6DB8">
        <w:rPr>
          <w:color w:val="auto"/>
          <w:sz w:val="28"/>
          <w:szCs w:val="28"/>
        </w:rPr>
        <w:t xml:space="preserve">муниципальных программ Комсомольского муниципального района Ивановской </w:t>
      </w:r>
      <w:r w:rsidRPr="009F6DB8">
        <w:rPr>
          <w:color w:val="auto"/>
          <w:spacing w:val="-2"/>
          <w:sz w:val="28"/>
          <w:szCs w:val="28"/>
        </w:rPr>
        <w:t xml:space="preserve">области»( в действующей редакции), </w:t>
      </w:r>
      <w:r w:rsidRPr="009F6DB8">
        <w:rPr>
          <w:color w:val="auto"/>
          <w:sz w:val="28"/>
          <w:szCs w:val="28"/>
        </w:rPr>
        <w:t xml:space="preserve">решением Совета Комсомольского городского поселения от 08.12.2022г № 137 </w:t>
      </w:r>
      <w:r w:rsidRPr="009F6DB8">
        <w:rPr>
          <w:color w:val="auto"/>
          <w:spacing w:val="-2"/>
          <w:sz w:val="28"/>
          <w:szCs w:val="28"/>
        </w:rPr>
        <w:t xml:space="preserve">"О бюджете Комсомольского городского поселения на 2023 год и на плановый период 2024 и 2025 годов"(в актуальной редакции). </w:t>
      </w:r>
    </w:p>
    <w:p w:rsidR="000D0106" w:rsidRPr="009F6DB8" w:rsidRDefault="000D0106" w:rsidP="000D0106">
      <w:pPr>
        <w:widowControl w:val="0"/>
        <w:shd w:val="clear" w:color="auto" w:fill="FFFFFF"/>
        <w:autoSpaceDE w:val="0"/>
        <w:autoSpaceDN w:val="0"/>
        <w:adjustRightInd w:val="0"/>
        <w:spacing w:line="0" w:lineRule="atLeast"/>
        <w:jc w:val="both"/>
        <w:rPr>
          <w:color w:val="auto"/>
          <w:spacing w:val="-2"/>
          <w:sz w:val="28"/>
          <w:szCs w:val="28"/>
        </w:rPr>
      </w:pPr>
      <w:r w:rsidRPr="009F6DB8">
        <w:rPr>
          <w:color w:val="auto"/>
          <w:spacing w:val="-2"/>
          <w:sz w:val="28"/>
          <w:szCs w:val="28"/>
        </w:rPr>
        <w:t xml:space="preserve">            Администрация Комсомольского муниципального района</w:t>
      </w:r>
    </w:p>
    <w:p w:rsidR="000D0106" w:rsidRPr="009F6DB8" w:rsidRDefault="000D0106" w:rsidP="000D0106">
      <w:pPr>
        <w:widowControl w:val="0"/>
        <w:shd w:val="clear" w:color="auto" w:fill="FFFFFF"/>
        <w:autoSpaceDE w:val="0"/>
        <w:autoSpaceDN w:val="0"/>
        <w:adjustRightInd w:val="0"/>
        <w:spacing w:line="0" w:lineRule="atLeast"/>
        <w:jc w:val="both"/>
        <w:rPr>
          <w:b/>
          <w:color w:val="auto"/>
          <w:spacing w:val="2"/>
          <w:sz w:val="28"/>
          <w:szCs w:val="28"/>
        </w:rPr>
      </w:pPr>
      <w:r w:rsidRPr="009F6DB8">
        <w:rPr>
          <w:color w:val="auto"/>
          <w:spacing w:val="-2"/>
          <w:sz w:val="28"/>
          <w:szCs w:val="28"/>
        </w:rPr>
        <w:t xml:space="preserve"> </w:t>
      </w:r>
    </w:p>
    <w:p w:rsidR="000D0106" w:rsidRPr="009F6DB8" w:rsidRDefault="000D0106" w:rsidP="000D0106">
      <w:pPr>
        <w:ind w:firstLine="709"/>
        <w:rPr>
          <w:b/>
          <w:color w:val="auto"/>
        </w:rPr>
      </w:pPr>
      <w:r w:rsidRPr="009F6DB8">
        <w:rPr>
          <w:b/>
          <w:color w:val="auto"/>
        </w:rPr>
        <w:t>ПОСТАНОВЛЯЕТ:</w:t>
      </w:r>
    </w:p>
    <w:p w:rsidR="000D0106" w:rsidRPr="009F6DB8" w:rsidRDefault="000D0106" w:rsidP="000D0106">
      <w:pPr>
        <w:ind w:firstLine="709"/>
        <w:rPr>
          <w:color w:val="auto"/>
        </w:rPr>
      </w:pPr>
    </w:p>
    <w:p w:rsidR="000D0106" w:rsidRPr="009F6DB8" w:rsidRDefault="000D0106" w:rsidP="000D0106">
      <w:pPr>
        <w:jc w:val="both"/>
        <w:rPr>
          <w:color w:val="auto"/>
          <w:sz w:val="28"/>
          <w:szCs w:val="28"/>
        </w:rPr>
      </w:pPr>
      <w:r w:rsidRPr="009F6DB8">
        <w:rPr>
          <w:color w:val="auto"/>
        </w:rPr>
        <w:t xml:space="preserve"> </w:t>
      </w:r>
      <w:r w:rsidRPr="009F6DB8">
        <w:rPr>
          <w:color w:val="auto"/>
          <w:sz w:val="28"/>
          <w:szCs w:val="28"/>
        </w:rPr>
        <w:t>1. Внести в постановление Администрации Комсомольского муниципального района от 20.07.2016г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 изменения, изложив приложение к постановлению в новой редакции (прилагается).</w:t>
      </w:r>
    </w:p>
    <w:p w:rsidR="000D0106" w:rsidRPr="009F6DB8" w:rsidRDefault="000D0106" w:rsidP="000D0106">
      <w:pPr>
        <w:jc w:val="both"/>
        <w:rPr>
          <w:color w:val="auto"/>
          <w:sz w:val="28"/>
          <w:szCs w:val="28"/>
        </w:rPr>
      </w:pPr>
      <w:r w:rsidRPr="009F6DB8">
        <w:rPr>
          <w:color w:val="auto"/>
          <w:sz w:val="28"/>
          <w:szCs w:val="28"/>
        </w:rPr>
        <w:t xml:space="preserve"> 2.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 и на официальном сайте органов местного самоуправления Комсомольского муниципального района в сети Интернет.</w:t>
      </w:r>
    </w:p>
    <w:p w:rsidR="000D0106" w:rsidRPr="009F6DB8" w:rsidRDefault="000D0106" w:rsidP="000D0106">
      <w:pPr>
        <w:jc w:val="both"/>
        <w:rPr>
          <w:color w:val="auto"/>
          <w:sz w:val="28"/>
          <w:szCs w:val="28"/>
        </w:rPr>
      </w:pPr>
      <w:r w:rsidRPr="009F6DB8">
        <w:rPr>
          <w:color w:val="auto"/>
          <w:sz w:val="28"/>
          <w:szCs w:val="28"/>
        </w:rPr>
        <w:t>3.  Мероприятия, указанные в муниципальной программе, являются расходным обязательством Комсомольского городского поселения.</w:t>
      </w:r>
    </w:p>
    <w:p w:rsidR="000D0106" w:rsidRPr="009F6DB8" w:rsidRDefault="000D0106" w:rsidP="000D0106">
      <w:pPr>
        <w:jc w:val="both"/>
        <w:rPr>
          <w:color w:val="auto"/>
          <w:sz w:val="28"/>
          <w:szCs w:val="28"/>
        </w:rPr>
      </w:pPr>
      <w:r w:rsidRPr="009F6DB8">
        <w:rPr>
          <w:color w:val="auto"/>
          <w:sz w:val="28"/>
          <w:szCs w:val="28"/>
        </w:rPr>
        <w:t>4.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Инокову М.О.</w:t>
      </w:r>
    </w:p>
    <w:p w:rsidR="000D0106" w:rsidRPr="009F6DB8" w:rsidRDefault="000D0106" w:rsidP="000D0106">
      <w:pPr>
        <w:jc w:val="both"/>
        <w:rPr>
          <w:color w:val="auto"/>
        </w:rPr>
      </w:pPr>
    </w:p>
    <w:tbl>
      <w:tblPr>
        <w:tblW w:w="9286" w:type="dxa"/>
        <w:tblCellMar>
          <w:left w:w="113" w:type="dxa"/>
        </w:tblCellMar>
        <w:tblLook w:val="04A0" w:firstRow="1" w:lastRow="0" w:firstColumn="1" w:lastColumn="0" w:noHBand="0" w:noVBand="1"/>
      </w:tblPr>
      <w:tblGrid>
        <w:gridCol w:w="9286"/>
      </w:tblGrid>
      <w:tr w:rsidR="000D0106" w:rsidRPr="009F6DB8" w:rsidTr="000D0106">
        <w:trPr>
          <w:trHeight w:val="1470"/>
        </w:trPr>
        <w:tc>
          <w:tcPr>
            <w:tcW w:w="9286" w:type="dxa"/>
            <w:shd w:val="clear" w:color="auto" w:fill="auto"/>
          </w:tcPr>
          <w:p w:rsidR="000D0106" w:rsidRPr="009F6DB8" w:rsidRDefault="000D0106" w:rsidP="000D0106">
            <w:pPr>
              <w:rPr>
                <w:b/>
                <w:color w:val="auto"/>
                <w:sz w:val="26"/>
                <w:szCs w:val="26"/>
              </w:rPr>
            </w:pPr>
          </w:p>
          <w:p w:rsidR="000D0106" w:rsidRPr="009F6DB8" w:rsidRDefault="000D0106" w:rsidP="000D0106">
            <w:pPr>
              <w:rPr>
                <w:b/>
                <w:color w:val="auto"/>
                <w:sz w:val="28"/>
                <w:szCs w:val="28"/>
              </w:rPr>
            </w:pPr>
            <w:r w:rsidRPr="009F6DB8">
              <w:rPr>
                <w:b/>
                <w:color w:val="auto"/>
                <w:sz w:val="28"/>
                <w:szCs w:val="28"/>
              </w:rPr>
              <w:t xml:space="preserve">Глава Комсомольского </w:t>
            </w:r>
          </w:p>
          <w:p w:rsidR="000D0106" w:rsidRPr="009F6DB8" w:rsidRDefault="000D0106" w:rsidP="000D0106">
            <w:pPr>
              <w:rPr>
                <w:b/>
                <w:color w:val="auto"/>
                <w:sz w:val="26"/>
                <w:szCs w:val="26"/>
              </w:rPr>
            </w:pPr>
            <w:r w:rsidRPr="009F6DB8">
              <w:rPr>
                <w:b/>
                <w:color w:val="auto"/>
                <w:sz w:val="28"/>
                <w:szCs w:val="28"/>
              </w:rPr>
              <w:t>муниципального района                                                     О.В. Бузулуцкая</w:t>
            </w:r>
          </w:p>
        </w:tc>
      </w:tr>
    </w:tbl>
    <w:p w:rsidR="000D0106" w:rsidRPr="009F6DB8" w:rsidRDefault="000D0106" w:rsidP="000D0106">
      <w:pPr>
        <w:jc w:val="both"/>
        <w:rPr>
          <w:color w:val="auto"/>
        </w:rPr>
      </w:pPr>
    </w:p>
    <w:p w:rsidR="000D0106" w:rsidRPr="009F6DB8" w:rsidRDefault="000D0106" w:rsidP="000D0106">
      <w:pPr>
        <w:jc w:val="both"/>
        <w:rPr>
          <w:color w:val="auto"/>
        </w:rPr>
      </w:pPr>
    </w:p>
    <w:p w:rsidR="000D0106" w:rsidRPr="009F6DB8" w:rsidRDefault="000D0106" w:rsidP="000D0106">
      <w:pPr>
        <w:jc w:val="both"/>
        <w:rPr>
          <w:color w:val="auto"/>
        </w:rPr>
      </w:pPr>
    </w:p>
    <w:p w:rsidR="000D0106" w:rsidRPr="009F6DB8" w:rsidRDefault="000D0106" w:rsidP="000D0106">
      <w:pPr>
        <w:jc w:val="both"/>
        <w:rPr>
          <w:color w:val="auto"/>
        </w:rPr>
      </w:pPr>
    </w:p>
    <w:p w:rsidR="000D0106" w:rsidRPr="009F6DB8" w:rsidRDefault="000D0106" w:rsidP="000D0106">
      <w:pPr>
        <w:jc w:val="both"/>
        <w:rPr>
          <w:color w:val="auto"/>
        </w:rPr>
      </w:pPr>
    </w:p>
    <w:p w:rsidR="000D0106" w:rsidRPr="009F6DB8" w:rsidRDefault="000D0106" w:rsidP="000D0106">
      <w:pPr>
        <w:jc w:val="both"/>
        <w:rPr>
          <w:color w:val="auto"/>
        </w:rPr>
      </w:pPr>
    </w:p>
    <w:p w:rsidR="000D0106" w:rsidRPr="009F6DB8" w:rsidRDefault="000D0106" w:rsidP="000D0106">
      <w:pPr>
        <w:jc w:val="both"/>
        <w:rPr>
          <w:color w:val="auto"/>
        </w:rPr>
      </w:pPr>
    </w:p>
    <w:p w:rsidR="000D0106" w:rsidRPr="009F6DB8" w:rsidRDefault="000D0106" w:rsidP="000D0106">
      <w:pPr>
        <w:jc w:val="both"/>
        <w:rPr>
          <w:color w:val="auto"/>
        </w:rPr>
      </w:pPr>
    </w:p>
    <w:p w:rsidR="000D0106" w:rsidRPr="009F6DB8" w:rsidRDefault="000D0106" w:rsidP="000D0106">
      <w:pPr>
        <w:jc w:val="both"/>
        <w:rPr>
          <w:color w:val="auto"/>
        </w:rPr>
      </w:pPr>
    </w:p>
    <w:p w:rsidR="000D0106" w:rsidRPr="009F6DB8" w:rsidRDefault="000D0106" w:rsidP="000D0106">
      <w:pPr>
        <w:jc w:val="both"/>
        <w:rPr>
          <w:color w:val="auto"/>
        </w:rPr>
      </w:pPr>
    </w:p>
    <w:p w:rsidR="000D0106" w:rsidRPr="009F6DB8" w:rsidRDefault="000D0106" w:rsidP="000D0106">
      <w:pPr>
        <w:jc w:val="both"/>
        <w:rPr>
          <w:color w:val="auto"/>
        </w:rPr>
      </w:pPr>
    </w:p>
    <w:p w:rsidR="000D0106" w:rsidRPr="009F6DB8" w:rsidRDefault="000D0106" w:rsidP="000D0106">
      <w:pPr>
        <w:jc w:val="both"/>
        <w:rPr>
          <w:color w:val="auto"/>
        </w:rPr>
      </w:pPr>
    </w:p>
    <w:p w:rsidR="000D0106" w:rsidRPr="009F6DB8" w:rsidRDefault="000D0106" w:rsidP="000D0106">
      <w:pPr>
        <w:jc w:val="both"/>
        <w:rPr>
          <w:color w:val="auto"/>
        </w:rPr>
      </w:pPr>
    </w:p>
    <w:p w:rsidR="000D0106" w:rsidRPr="009F6DB8" w:rsidRDefault="000D0106" w:rsidP="000D0106">
      <w:pPr>
        <w:jc w:val="both"/>
        <w:rPr>
          <w:color w:val="auto"/>
        </w:rPr>
      </w:pPr>
    </w:p>
    <w:p w:rsidR="000D0106" w:rsidRPr="009F6DB8" w:rsidRDefault="000D0106" w:rsidP="000D0106">
      <w:pPr>
        <w:jc w:val="both"/>
        <w:rPr>
          <w:color w:val="auto"/>
        </w:rPr>
      </w:pPr>
    </w:p>
    <w:p w:rsidR="000D0106" w:rsidRPr="009F6DB8" w:rsidRDefault="000D0106" w:rsidP="000D0106">
      <w:pPr>
        <w:jc w:val="both"/>
        <w:rPr>
          <w:color w:val="auto"/>
        </w:rPr>
      </w:pPr>
    </w:p>
    <w:p w:rsidR="000D0106" w:rsidRPr="009F6DB8" w:rsidRDefault="000D0106" w:rsidP="000D0106">
      <w:pPr>
        <w:jc w:val="both"/>
        <w:rPr>
          <w:color w:val="auto"/>
        </w:rPr>
      </w:pPr>
    </w:p>
    <w:p w:rsidR="000D0106" w:rsidRPr="009F6DB8" w:rsidRDefault="000D0106" w:rsidP="000D0106">
      <w:pPr>
        <w:jc w:val="both"/>
        <w:rPr>
          <w:color w:val="auto"/>
        </w:rPr>
      </w:pPr>
    </w:p>
    <w:p w:rsidR="000D0106" w:rsidRPr="009F6DB8" w:rsidRDefault="000D0106" w:rsidP="000D0106">
      <w:pPr>
        <w:jc w:val="both"/>
        <w:rPr>
          <w:color w:val="auto"/>
        </w:rPr>
      </w:pPr>
    </w:p>
    <w:p w:rsidR="000D0106" w:rsidRPr="009F6DB8" w:rsidRDefault="000D0106" w:rsidP="000D0106">
      <w:pPr>
        <w:jc w:val="both"/>
        <w:rPr>
          <w:color w:val="auto"/>
        </w:rPr>
      </w:pPr>
    </w:p>
    <w:p w:rsidR="000D0106" w:rsidRPr="009F6DB8" w:rsidRDefault="000D0106" w:rsidP="000D0106">
      <w:pPr>
        <w:jc w:val="both"/>
        <w:rPr>
          <w:color w:val="auto"/>
        </w:rPr>
      </w:pPr>
    </w:p>
    <w:p w:rsidR="000D0106" w:rsidRPr="009F6DB8" w:rsidRDefault="000D0106" w:rsidP="000D0106">
      <w:pPr>
        <w:jc w:val="both"/>
        <w:rPr>
          <w:color w:val="auto"/>
        </w:rPr>
      </w:pPr>
    </w:p>
    <w:p w:rsidR="000D0106" w:rsidRPr="009F6DB8" w:rsidRDefault="000D0106" w:rsidP="000D0106">
      <w:pPr>
        <w:jc w:val="both"/>
        <w:rPr>
          <w:color w:val="auto"/>
        </w:rPr>
      </w:pPr>
    </w:p>
    <w:p w:rsidR="000D0106" w:rsidRPr="009F6DB8" w:rsidRDefault="000D0106" w:rsidP="000D0106">
      <w:pPr>
        <w:jc w:val="both"/>
        <w:rPr>
          <w:color w:val="auto"/>
        </w:rPr>
      </w:pPr>
    </w:p>
    <w:p w:rsidR="000D0106" w:rsidRPr="009F6DB8" w:rsidRDefault="000D0106" w:rsidP="000D0106">
      <w:pPr>
        <w:jc w:val="both"/>
        <w:rPr>
          <w:color w:val="auto"/>
        </w:rPr>
      </w:pPr>
    </w:p>
    <w:p w:rsidR="000D0106" w:rsidRPr="009F6DB8" w:rsidRDefault="000D0106" w:rsidP="000D0106">
      <w:pPr>
        <w:jc w:val="both"/>
        <w:rPr>
          <w:color w:val="auto"/>
        </w:rPr>
      </w:pPr>
    </w:p>
    <w:p w:rsidR="000D0106" w:rsidRPr="009F6DB8" w:rsidRDefault="000D0106" w:rsidP="000D0106">
      <w:pPr>
        <w:jc w:val="both"/>
        <w:rPr>
          <w:color w:val="auto"/>
        </w:rPr>
      </w:pPr>
    </w:p>
    <w:p w:rsidR="00E566B0" w:rsidRPr="009F6DB8" w:rsidRDefault="00E566B0" w:rsidP="000D0106">
      <w:pPr>
        <w:jc w:val="both"/>
        <w:rPr>
          <w:color w:val="auto"/>
        </w:rPr>
      </w:pPr>
    </w:p>
    <w:p w:rsidR="00E566B0" w:rsidRPr="009F6DB8" w:rsidRDefault="00E566B0" w:rsidP="000D0106">
      <w:pPr>
        <w:jc w:val="both"/>
        <w:rPr>
          <w:color w:val="auto"/>
        </w:rPr>
      </w:pPr>
    </w:p>
    <w:p w:rsidR="00E566B0" w:rsidRPr="009F6DB8" w:rsidRDefault="00E566B0" w:rsidP="000D0106">
      <w:pPr>
        <w:jc w:val="both"/>
        <w:rPr>
          <w:color w:val="auto"/>
        </w:rPr>
      </w:pPr>
    </w:p>
    <w:p w:rsidR="00E566B0" w:rsidRPr="009F6DB8" w:rsidRDefault="00E566B0" w:rsidP="000D0106">
      <w:pPr>
        <w:jc w:val="both"/>
        <w:rPr>
          <w:color w:val="auto"/>
        </w:rPr>
      </w:pPr>
    </w:p>
    <w:p w:rsidR="00E566B0" w:rsidRPr="009F6DB8" w:rsidRDefault="00E566B0" w:rsidP="000D0106">
      <w:pPr>
        <w:jc w:val="both"/>
        <w:rPr>
          <w:color w:val="auto"/>
        </w:rPr>
      </w:pPr>
    </w:p>
    <w:p w:rsidR="00E566B0" w:rsidRPr="009F6DB8" w:rsidRDefault="00E566B0" w:rsidP="000D0106">
      <w:pPr>
        <w:jc w:val="both"/>
        <w:rPr>
          <w:color w:val="auto"/>
        </w:rPr>
      </w:pPr>
    </w:p>
    <w:p w:rsidR="00E566B0" w:rsidRPr="009F6DB8" w:rsidRDefault="00E566B0" w:rsidP="000D0106">
      <w:pPr>
        <w:jc w:val="both"/>
        <w:rPr>
          <w:color w:val="auto"/>
        </w:rPr>
      </w:pPr>
    </w:p>
    <w:p w:rsidR="00E566B0" w:rsidRPr="009F6DB8" w:rsidRDefault="00E566B0" w:rsidP="000D0106">
      <w:pPr>
        <w:jc w:val="both"/>
        <w:rPr>
          <w:color w:val="auto"/>
        </w:rPr>
      </w:pPr>
    </w:p>
    <w:p w:rsidR="00E566B0" w:rsidRPr="009F6DB8" w:rsidRDefault="00E566B0" w:rsidP="000D0106">
      <w:pPr>
        <w:jc w:val="both"/>
        <w:rPr>
          <w:color w:val="auto"/>
        </w:rPr>
      </w:pPr>
    </w:p>
    <w:p w:rsidR="00E566B0" w:rsidRPr="009F6DB8" w:rsidRDefault="00E566B0" w:rsidP="000D0106">
      <w:pPr>
        <w:jc w:val="both"/>
        <w:rPr>
          <w:color w:val="auto"/>
        </w:rPr>
      </w:pPr>
    </w:p>
    <w:p w:rsidR="00E566B0" w:rsidRPr="009F6DB8" w:rsidRDefault="00E566B0" w:rsidP="000D0106">
      <w:pPr>
        <w:jc w:val="both"/>
        <w:rPr>
          <w:color w:val="auto"/>
        </w:rPr>
      </w:pPr>
    </w:p>
    <w:p w:rsidR="000D0106" w:rsidRPr="009F6DB8" w:rsidRDefault="000D0106" w:rsidP="000D0106">
      <w:pPr>
        <w:jc w:val="both"/>
        <w:rPr>
          <w:color w:val="auto"/>
        </w:rPr>
      </w:pPr>
    </w:p>
    <w:p w:rsidR="000D0106" w:rsidRPr="009F6DB8" w:rsidRDefault="000D0106" w:rsidP="000D0106">
      <w:pPr>
        <w:jc w:val="both"/>
        <w:rPr>
          <w:color w:val="auto"/>
        </w:rPr>
      </w:pPr>
    </w:p>
    <w:p w:rsidR="000D0106" w:rsidRPr="009F6DB8" w:rsidRDefault="000D0106" w:rsidP="000D0106">
      <w:pPr>
        <w:jc w:val="both"/>
        <w:rPr>
          <w:color w:val="auto"/>
        </w:rPr>
      </w:pPr>
    </w:p>
    <w:p w:rsidR="000D0106" w:rsidRPr="009F6DB8" w:rsidRDefault="000D0106" w:rsidP="000D0106">
      <w:pPr>
        <w:jc w:val="both"/>
        <w:rPr>
          <w:color w:val="auto"/>
        </w:rPr>
      </w:pPr>
    </w:p>
    <w:p w:rsidR="000D0106" w:rsidRPr="009F6DB8" w:rsidRDefault="000D0106" w:rsidP="000D0106">
      <w:pPr>
        <w:jc w:val="both"/>
        <w:rPr>
          <w:color w:val="auto"/>
        </w:rPr>
      </w:pPr>
    </w:p>
    <w:p w:rsidR="000D0106" w:rsidRPr="009F6DB8" w:rsidRDefault="000D0106" w:rsidP="000D0106">
      <w:pPr>
        <w:jc w:val="both"/>
        <w:rPr>
          <w:color w:val="auto"/>
        </w:rPr>
      </w:pPr>
    </w:p>
    <w:p w:rsidR="000D0106" w:rsidRPr="009F6DB8" w:rsidRDefault="000D0106" w:rsidP="000D0106">
      <w:pPr>
        <w:jc w:val="both"/>
        <w:rPr>
          <w:color w:val="auto"/>
        </w:rPr>
      </w:pPr>
    </w:p>
    <w:p w:rsidR="000D0106" w:rsidRPr="009F6DB8" w:rsidRDefault="000D0106" w:rsidP="000D0106">
      <w:pPr>
        <w:jc w:val="both"/>
        <w:rPr>
          <w:color w:val="auto"/>
        </w:rPr>
      </w:pPr>
    </w:p>
    <w:p w:rsidR="000D0106" w:rsidRPr="009F6DB8" w:rsidRDefault="000D0106" w:rsidP="000D0106">
      <w:pPr>
        <w:jc w:val="right"/>
        <w:rPr>
          <w:color w:val="auto"/>
        </w:rPr>
      </w:pPr>
    </w:p>
    <w:p w:rsidR="000D0106" w:rsidRPr="009F6DB8" w:rsidRDefault="000D0106" w:rsidP="000D0106">
      <w:pPr>
        <w:jc w:val="right"/>
        <w:rPr>
          <w:color w:val="auto"/>
        </w:rPr>
      </w:pPr>
    </w:p>
    <w:p w:rsidR="000D0106" w:rsidRPr="009F6DB8" w:rsidRDefault="000D0106" w:rsidP="000D0106">
      <w:pPr>
        <w:jc w:val="right"/>
        <w:rPr>
          <w:color w:val="auto"/>
        </w:rPr>
      </w:pPr>
    </w:p>
    <w:p w:rsidR="000D0106" w:rsidRPr="009F6DB8" w:rsidRDefault="000D0106" w:rsidP="000D0106">
      <w:pPr>
        <w:jc w:val="right"/>
        <w:rPr>
          <w:color w:val="auto"/>
        </w:rPr>
      </w:pPr>
      <w:r w:rsidRPr="009F6DB8">
        <w:rPr>
          <w:color w:val="auto"/>
        </w:rPr>
        <w:t>Приложение к постановлению</w:t>
      </w:r>
    </w:p>
    <w:p w:rsidR="000D0106" w:rsidRPr="009F6DB8" w:rsidRDefault="000D0106" w:rsidP="000D0106">
      <w:pPr>
        <w:jc w:val="right"/>
        <w:rPr>
          <w:color w:val="auto"/>
        </w:rPr>
      </w:pPr>
      <w:r w:rsidRPr="009F6DB8">
        <w:rPr>
          <w:color w:val="auto"/>
        </w:rPr>
        <w:t xml:space="preserve"> Администрации Комсомольского</w:t>
      </w:r>
    </w:p>
    <w:p w:rsidR="000D0106" w:rsidRPr="009F6DB8" w:rsidRDefault="000D0106" w:rsidP="000D0106">
      <w:pPr>
        <w:jc w:val="right"/>
        <w:rPr>
          <w:color w:val="auto"/>
        </w:rPr>
      </w:pPr>
      <w:r w:rsidRPr="009F6DB8">
        <w:rPr>
          <w:color w:val="auto"/>
        </w:rPr>
        <w:t xml:space="preserve"> муниципального района</w:t>
      </w:r>
    </w:p>
    <w:p w:rsidR="000D0106" w:rsidRPr="009F6DB8" w:rsidRDefault="000D0106" w:rsidP="000D0106">
      <w:pPr>
        <w:jc w:val="right"/>
        <w:rPr>
          <w:color w:val="auto"/>
          <w:u w:val="single"/>
        </w:rPr>
      </w:pPr>
      <w:r w:rsidRPr="009F6DB8">
        <w:rPr>
          <w:color w:val="auto"/>
        </w:rPr>
        <w:t xml:space="preserve">                                                                                                  </w:t>
      </w:r>
      <w:r w:rsidRPr="009F6DB8">
        <w:rPr>
          <w:color w:val="auto"/>
          <w:u w:val="single"/>
        </w:rPr>
        <w:t>от26.06.2023г. № 170</w:t>
      </w:r>
    </w:p>
    <w:p w:rsidR="000D0106" w:rsidRPr="009F6DB8" w:rsidRDefault="000D0106" w:rsidP="000D0106">
      <w:pPr>
        <w:jc w:val="right"/>
        <w:rPr>
          <w:color w:val="auto"/>
        </w:rPr>
      </w:pPr>
      <w:r w:rsidRPr="009F6DB8">
        <w:rPr>
          <w:color w:val="auto"/>
        </w:rPr>
        <w:t>Приложение к постановлению</w:t>
      </w:r>
    </w:p>
    <w:p w:rsidR="000D0106" w:rsidRPr="009F6DB8" w:rsidRDefault="000D0106" w:rsidP="000D0106">
      <w:pPr>
        <w:jc w:val="right"/>
        <w:rPr>
          <w:color w:val="auto"/>
        </w:rPr>
      </w:pPr>
      <w:r w:rsidRPr="009F6DB8">
        <w:rPr>
          <w:color w:val="auto"/>
        </w:rPr>
        <w:t xml:space="preserve"> Администрации Комсомольского</w:t>
      </w:r>
    </w:p>
    <w:p w:rsidR="000D0106" w:rsidRPr="009F6DB8" w:rsidRDefault="000D0106" w:rsidP="000D0106">
      <w:pPr>
        <w:jc w:val="right"/>
        <w:rPr>
          <w:color w:val="auto"/>
        </w:rPr>
      </w:pPr>
      <w:r w:rsidRPr="009F6DB8">
        <w:rPr>
          <w:color w:val="auto"/>
        </w:rPr>
        <w:t xml:space="preserve"> муниципального района</w:t>
      </w:r>
    </w:p>
    <w:p w:rsidR="000D0106" w:rsidRPr="009F6DB8" w:rsidRDefault="000D0106" w:rsidP="000D0106">
      <w:pPr>
        <w:jc w:val="right"/>
        <w:rPr>
          <w:color w:val="auto"/>
        </w:rPr>
      </w:pPr>
      <w:r w:rsidRPr="009F6DB8">
        <w:rPr>
          <w:color w:val="auto"/>
        </w:rPr>
        <w:t xml:space="preserve">                                                                                                  от 20.07.2016г.  № 280</w:t>
      </w:r>
    </w:p>
    <w:p w:rsidR="000D0106" w:rsidRPr="009F6DB8" w:rsidRDefault="000D0106" w:rsidP="000D0106">
      <w:pPr>
        <w:jc w:val="right"/>
        <w:rPr>
          <w:color w:val="auto"/>
        </w:rPr>
      </w:pPr>
    </w:p>
    <w:p w:rsidR="000D0106" w:rsidRPr="009F6DB8" w:rsidRDefault="000D0106" w:rsidP="000D0106">
      <w:pPr>
        <w:jc w:val="both"/>
        <w:rPr>
          <w:b/>
          <w:color w:val="auto"/>
        </w:rPr>
      </w:pPr>
    </w:p>
    <w:p w:rsidR="000D0106" w:rsidRPr="009F6DB8" w:rsidRDefault="000D0106" w:rsidP="000D0106">
      <w:pPr>
        <w:jc w:val="both"/>
        <w:rPr>
          <w:b/>
          <w:color w:val="auto"/>
        </w:rPr>
      </w:pPr>
    </w:p>
    <w:p w:rsidR="000D0106" w:rsidRPr="009F6DB8" w:rsidRDefault="000D0106" w:rsidP="000D0106">
      <w:pPr>
        <w:jc w:val="both"/>
        <w:rPr>
          <w:b/>
          <w:color w:val="auto"/>
        </w:rPr>
      </w:pPr>
    </w:p>
    <w:p w:rsidR="000D0106" w:rsidRPr="009F6DB8" w:rsidRDefault="000D0106" w:rsidP="000D0106">
      <w:pPr>
        <w:jc w:val="both"/>
        <w:rPr>
          <w:b/>
          <w:color w:val="auto"/>
        </w:rPr>
      </w:pPr>
    </w:p>
    <w:p w:rsidR="000D0106" w:rsidRPr="009F6DB8" w:rsidRDefault="000D0106" w:rsidP="000D0106">
      <w:pPr>
        <w:jc w:val="both"/>
        <w:rPr>
          <w:b/>
          <w:color w:val="auto"/>
        </w:rPr>
      </w:pPr>
    </w:p>
    <w:p w:rsidR="000D0106" w:rsidRPr="009F6DB8" w:rsidRDefault="000D0106" w:rsidP="000D0106">
      <w:pPr>
        <w:jc w:val="both"/>
        <w:rPr>
          <w:b/>
          <w:color w:val="auto"/>
        </w:rPr>
      </w:pPr>
    </w:p>
    <w:p w:rsidR="000D0106" w:rsidRPr="009F6DB8" w:rsidRDefault="000D0106" w:rsidP="000D0106">
      <w:pPr>
        <w:jc w:val="both"/>
        <w:rPr>
          <w:b/>
          <w:color w:val="auto"/>
        </w:rPr>
      </w:pPr>
    </w:p>
    <w:p w:rsidR="000D0106" w:rsidRPr="009F6DB8" w:rsidRDefault="000D0106" w:rsidP="000D0106">
      <w:pPr>
        <w:jc w:val="both"/>
        <w:rPr>
          <w:b/>
          <w:color w:val="auto"/>
        </w:rPr>
      </w:pPr>
    </w:p>
    <w:p w:rsidR="000D0106" w:rsidRPr="009F6DB8" w:rsidRDefault="000D0106" w:rsidP="000D0106">
      <w:pPr>
        <w:jc w:val="both"/>
        <w:rPr>
          <w:b/>
          <w:color w:val="auto"/>
        </w:rPr>
      </w:pPr>
    </w:p>
    <w:p w:rsidR="000D0106" w:rsidRPr="009F6DB8" w:rsidRDefault="000D0106" w:rsidP="000D0106">
      <w:pPr>
        <w:jc w:val="both"/>
        <w:rPr>
          <w:b/>
          <w:color w:val="auto"/>
        </w:rPr>
      </w:pPr>
    </w:p>
    <w:p w:rsidR="000D0106" w:rsidRPr="009F6DB8" w:rsidRDefault="000D0106" w:rsidP="000D0106">
      <w:pPr>
        <w:jc w:val="both"/>
        <w:rPr>
          <w:color w:val="auto"/>
        </w:rPr>
      </w:pPr>
      <w:r w:rsidRPr="009F6DB8">
        <w:rPr>
          <w:b/>
          <w:color w:val="auto"/>
        </w:rPr>
        <w:tab/>
      </w:r>
    </w:p>
    <w:p w:rsidR="000D0106" w:rsidRPr="009F6DB8" w:rsidRDefault="000D0106" w:rsidP="000D0106">
      <w:pPr>
        <w:ind w:right="425"/>
        <w:jc w:val="center"/>
        <w:rPr>
          <w:b/>
          <w:color w:val="auto"/>
        </w:rPr>
      </w:pPr>
      <w:r w:rsidRPr="009F6DB8">
        <w:rPr>
          <w:b/>
          <w:color w:val="auto"/>
        </w:rPr>
        <w:t>Муниципальная программа</w:t>
      </w:r>
    </w:p>
    <w:p w:rsidR="000D0106" w:rsidRPr="009F6DB8" w:rsidRDefault="000D0106" w:rsidP="000D0106">
      <w:pPr>
        <w:ind w:right="425"/>
        <w:jc w:val="center"/>
        <w:rPr>
          <w:b/>
          <w:color w:val="auto"/>
        </w:rPr>
      </w:pPr>
      <w:r w:rsidRPr="009F6DB8">
        <w:rPr>
          <w:b/>
          <w:color w:val="auto"/>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0D0106" w:rsidRPr="009F6DB8" w:rsidRDefault="000D0106" w:rsidP="000D0106">
      <w:pPr>
        <w:ind w:right="425"/>
        <w:jc w:val="center"/>
        <w:rPr>
          <w:b/>
          <w:color w:val="auto"/>
        </w:rPr>
      </w:pPr>
    </w:p>
    <w:p w:rsidR="000D0106" w:rsidRPr="009F6DB8" w:rsidRDefault="000D0106" w:rsidP="000D0106">
      <w:pPr>
        <w:jc w:val="both"/>
        <w:rPr>
          <w:b/>
          <w:color w:val="auto"/>
        </w:rPr>
      </w:pPr>
    </w:p>
    <w:p w:rsidR="000D0106" w:rsidRPr="009F6DB8" w:rsidRDefault="000D0106" w:rsidP="000D0106">
      <w:pPr>
        <w:jc w:val="both"/>
        <w:rPr>
          <w:b/>
          <w:color w:val="auto"/>
        </w:rPr>
      </w:pPr>
    </w:p>
    <w:p w:rsidR="000D0106" w:rsidRPr="009F6DB8" w:rsidRDefault="000D0106" w:rsidP="000D0106">
      <w:pPr>
        <w:jc w:val="both"/>
        <w:rPr>
          <w:b/>
          <w:color w:val="auto"/>
        </w:rPr>
      </w:pPr>
    </w:p>
    <w:p w:rsidR="000D0106" w:rsidRPr="009F6DB8" w:rsidRDefault="000D0106" w:rsidP="000D0106">
      <w:pPr>
        <w:jc w:val="both"/>
        <w:rPr>
          <w:b/>
          <w:color w:val="auto"/>
        </w:rPr>
      </w:pPr>
    </w:p>
    <w:p w:rsidR="000D0106" w:rsidRPr="009F6DB8" w:rsidRDefault="000D0106" w:rsidP="000D0106">
      <w:pPr>
        <w:jc w:val="both"/>
        <w:rPr>
          <w:b/>
          <w:color w:val="auto"/>
        </w:rPr>
      </w:pPr>
    </w:p>
    <w:p w:rsidR="000D0106" w:rsidRPr="009F6DB8" w:rsidRDefault="000D0106" w:rsidP="000D0106">
      <w:pPr>
        <w:jc w:val="both"/>
        <w:rPr>
          <w:b/>
          <w:color w:val="auto"/>
        </w:rPr>
      </w:pPr>
    </w:p>
    <w:p w:rsidR="000D0106" w:rsidRPr="009F6DB8" w:rsidRDefault="000D0106" w:rsidP="000D0106">
      <w:pPr>
        <w:jc w:val="both"/>
        <w:rPr>
          <w:b/>
          <w:color w:val="auto"/>
        </w:rPr>
      </w:pPr>
    </w:p>
    <w:p w:rsidR="000D0106" w:rsidRPr="009F6DB8" w:rsidRDefault="000D0106" w:rsidP="000D0106">
      <w:pPr>
        <w:jc w:val="both"/>
        <w:rPr>
          <w:b/>
          <w:color w:val="auto"/>
        </w:rPr>
      </w:pPr>
    </w:p>
    <w:p w:rsidR="000D0106" w:rsidRPr="009F6DB8" w:rsidRDefault="000D0106" w:rsidP="000D0106">
      <w:pPr>
        <w:jc w:val="both"/>
        <w:rPr>
          <w:b/>
          <w:color w:val="auto"/>
        </w:rPr>
      </w:pPr>
    </w:p>
    <w:p w:rsidR="000D0106" w:rsidRPr="009F6DB8" w:rsidRDefault="000D0106" w:rsidP="000D0106">
      <w:pPr>
        <w:jc w:val="both"/>
        <w:rPr>
          <w:b/>
          <w:color w:val="auto"/>
        </w:rPr>
      </w:pPr>
    </w:p>
    <w:p w:rsidR="000D0106" w:rsidRPr="009F6DB8" w:rsidRDefault="000D0106" w:rsidP="000D0106">
      <w:pPr>
        <w:jc w:val="both"/>
        <w:rPr>
          <w:b/>
          <w:color w:val="auto"/>
        </w:rPr>
      </w:pPr>
    </w:p>
    <w:p w:rsidR="000D0106" w:rsidRPr="009F6DB8" w:rsidRDefault="000D0106" w:rsidP="000D0106">
      <w:pPr>
        <w:jc w:val="both"/>
        <w:rPr>
          <w:b/>
          <w:color w:val="auto"/>
        </w:rPr>
      </w:pPr>
    </w:p>
    <w:p w:rsidR="000D0106" w:rsidRPr="009F6DB8" w:rsidRDefault="000D0106" w:rsidP="000D0106">
      <w:pPr>
        <w:jc w:val="both"/>
        <w:rPr>
          <w:b/>
          <w:color w:val="auto"/>
        </w:rPr>
      </w:pPr>
    </w:p>
    <w:p w:rsidR="000D0106" w:rsidRPr="009F6DB8" w:rsidRDefault="000D0106" w:rsidP="000D0106">
      <w:pPr>
        <w:jc w:val="both"/>
        <w:rPr>
          <w:b/>
          <w:color w:val="auto"/>
        </w:rPr>
      </w:pPr>
    </w:p>
    <w:p w:rsidR="000D0106" w:rsidRPr="009F6DB8" w:rsidRDefault="000D0106" w:rsidP="000D0106">
      <w:pPr>
        <w:jc w:val="both"/>
        <w:rPr>
          <w:b/>
          <w:color w:val="auto"/>
        </w:rPr>
      </w:pPr>
    </w:p>
    <w:p w:rsidR="000D0106" w:rsidRPr="009F6DB8" w:rsidRDefault="000D0106" w:rsidP="000D0106">
      <w:pPr>
        <w:jc w:val="both"/>
        <w:rPr>
          <w:b/>
          <w:color w:val="auto"/>
        </w:rPr>
      </w:pPr>
    </w:p>
    <w:p w:rsidR="000D0106" w:rsidRPr="009F6DB8" w:rsidRDefault="000D0106" w:rsidP="000D0106">
      <w:pPr>
        <w:jc w:val="both"/>
        <w:rPr>
          <w:b/>
          <w:color w:val="auto"/>
        </w:rPr>
      </w:pPr>
    </w:p>
    <w:p w:rsidR="00E566B0" w:rsidRPr="009F6DB8" w:rsidRDefault="00E566B0" w:rsidP="000D0106">
      <w:pPr>
        <w:jc w:val="both"/>
        <w:rPr>
          <w:b/>
          <w:color w:val="auto"/>
        </w:rPr>
      </w:pPr>
    </w:p>
    <w:p w:rsidR="00E566B0" w:rsidRPr="009F6DB8" w:rsidRDefault="00E566B0" w:rsidP="000D0106">
      <w:pPr>
        <w:jc w:val="both"/>
        <w:rPr>
          <w:b/>
          <w:color w:val="auto"/>
        </w:rPr>
      </w:pPr>
    </w:p>
    <w:p w:rsidR="00E566B0" w:rsidRPr="009F6DB8" w:rsidRDefault="00E566B0" w:rsidP="000D0106">
      <w:pPr>
        <w:jc w:val="both"/>
        <w:rPr>
          <w:b/>
          <w:color w:val="auto"/>
        </w:rPr>
      </w:pPr>
    </w:p>
    <w:p w:rsidR="00E566B0" w:rsidRPr="009F6DB8" w:rsidRDefault="00E566B0" w:rsidP="000D0106">
      <w:pPr>
        <w:jc w:val="both"/>
        <w:rPr>
          <w:b/>
          <w:color w:val="auto"/>
        </w:rPr>
      </w:pPr>
    </w:p>
    <w:p w:rsidR="00E566B0" w:rsidRPr="009F6DB8" w:rsidRDefault="00E566B0" w:rsidP="000D0106">
      <w:pPr>
        <w:jc w:val="both"/>
        <w:rPr>
          <w:b/>
          <w:color w:val="auto"/>
        </w:rPr>
      </w:pPr>
    </w:p>
    <w:p w:rsidR="00E566B0" w:rsidRPr="009F6DB8" w:rsidRDefault="00E566B0" w:rsidP="000D0106">
      <w:pPr>
        <w:jc w:val="both"/>
        <w:rPr>
          <w:b/>
          <w:color w:val="auto"/>
        </w:rPr>
      </w:pPr>
    </w:p>
    <w:p w:rsidR="00E566B0" w:rsidRPr="009F6DB8" w:rsidRDefault="00E566B0" w:rsidP="000D0106">
      <w:pPr>
        <w:jc w:val="both"/>
        <w:rPr>
          <w:b/>
          <w:color w:val="auto"/>
        </w:rPr>
      </w:pPr>
    </w:p>
    <w:p w:rsidR="00E566B0" w:rsidRPr="009F6DB8" w:rsidRDefault="00E566B0" w:rsidP="000D0106">
      <w:pPr>
        <w:jc w:val="both"/>
        <w:rPr>
          <w:b/>
          <w:color w:val="auto"/>
        </w:rPr>
      </w:pPr>
    </w:p>
    <w:p w:rsidR="00E566B0" w:rsidRPr="009F6DB8" w:rsidRDefault="00E566B0" w:rsidP="000D0106">
      <w:pPr>
        <w:jc w:val="both"/>
        <w:rPr>
          <w:b/>
          <w:color w:val="auto"/>
        </w:rPr>
      </w:pPr>
    </w:p>
    <w:p w:rsidR="00E566B0" w:rsidRPr="009F6DB8" w:rsidRDefault="00E566B0" w:rsidP="000D0106">
      <w:pPr>
        <w:jc w:val="both"/>
        <w:rPr>
          <w:b/>
          <w:color w:val="auto"/>
        </w:rPr>
      </w:pPr>
    </w:p>
    <w:p w:rsidR="00E566B0" w:rsidRPr="009F6DB8" w:rsidRDefault="00E566B0" w:rsidP="000D0106">
      <w:pPr>
        <w:jc w:val="both"/>
        <w:rPr>
          <w:b/>
          <w:color w:val="auto"/>
        </w:rPr>
      </w:pPr>
    </w:p>
    <w:p w:rsidR="000D0106" w:rsidRPr="009F6DB8" w:rsidRDefault="000D0106" w:rsidP="000D0106">
      <w:pPr>
        <w:jc w:val="both"/>
        <w:rPr>
          <w:b/>
          <w:color w:val="auto"/>
        </w:rPr>
      </w:pPr>
    </w:p>
    <w:p w:rsidR="000D0106" w:rsidRPr="009F6DB8" w:rsidRDefault="000D0106" w:rsidP="000D0106">
      <w:pPr>
        <w:jc w:val="both"/>
        <w:rPr>
          <w:b/>
          <w:color w:val="auto"/>
        </w:rPr>
      </w:pPr>
    </w:p>
    <w:p w:rsidR="000D0106" w:rsidRPr="009F6DB8" w:rsidRDefault="000D0106" w:rsidP="000D0106">
      <w:pPr>
        <w:jc w:val="both"/>
        <w:rPr>
          <w:b/>
          <w:color w:val="auto"/>
        </w:rPr>
      </w:pPr>
    </w:p>
    <w:p w:rsidR="000D0106" w:rsidRPr="009F6DB8" w:rsidRDefault="000D0106" w:rsidP="000D0106">
      <w:pPr>
        <w:jc w:val="both"/>
        <w:rPr>
          <w:b/>
          <w:color w:val="auto"/>
        </w:rPr>
      </w:pPr>
    </w:p>
    <w:p w:rsidR="000D0106" w:rsidRPr="009F6DB8" w:rsidRDefault="000D0106" w:rsidP="000D0106">
      <w:pPr>
        <w:jc w:val="both"/>
        <w:rPr>
          <w:b/>
          <w:color w:val="auto"/>
        </w:rPr>
      </w:pPr>
    </w:p>
    <w:p w:rsidR="000D0106" w:rsidRPr="009F6DB8" w:rsidRDefault="000D0106" w:rsidP="000D0106">
      <w:pPr>
        <w:jc w:val="both"/>
        <w:rPr>
          <w:b/>
          <w:color w:val="auto"/>
        </w:rPr>
      </w:pPr>
    </w:p>
    <w:p w:rsidR="000D0106" w:rsidRPr="009F6DB8" w:rsidRDefault="000D0106" w:rsidP="000D0106">
      <w:pPr>
        <w:jc w:val="both"/>
        <w:rPr>
          <w:b/>
          <w:color w:val="auto"/>
        </w:rPr>
      </w:pPr>
    </w:p>
    <w:p w:rsidR="000D0106" w:rsidRPr="009F6DB8" w:rsidRDefault="000D0106" w:rsidP="000D0106">
      <w:pPr>
        <w:jc w:val="both"/>
        <w:rPr>
          <w:b/>
          <w:color w:val="auto"/>
        </w:rPr>
      </w:pPr>
    </w:p>
    <w:p w:rsidR="000D0106" w:rsidRPr="009F6DB8" w:rsidRDefault="000D0106" w:rsidP="000D0106">
      <w:pPr>
        <w:jc w:val="both"/>
        <w:rPr>
          <w:b/>
          <w:color w:val="auto"/>
        </w:rPr>
      </w:pPr>
    </w:p>
    <w:p w:rsidR="000D0106" w:rsidRPr="009F6DB8" w:rsidRDefault="000D0106" w:rsidP="000D0106">
      <w:pPr>
        <w:jc w:val="both"/>
        <w:rPr>
          <w:b/>
          <w:color w:val="auto"/>
        </w:rPr>
      </w:pPr>
    </w:p>
    <w:p w:rsidR="000D0106" w:rsidRPr="009F6DB8" w:rsidRDefault="000D0106" w:rsidP="000D0106">
      <w:pPr>
        <w:jc w:val="both"/>
        <w:rPr>
          <w:b/>
          <w:color w:val="auto"/>
        </w:rPr>
      </w:pPr>
    </w:p>
    <w:p w:rsidR="000D0106" w:rsidRPr="009F6DB8" w:rsidRDefault="000D0106" w:rsidP="000D0106">
      <w:pPr>
        <w:jc w:val="center"/>
        <w:rPr>
          <w:b/>
          <w:color w:val="auto"/>
        </w:rPr>
      </w:pPr>
      <w:r w:rsidRPr="009F6DB8">
        <w:rPr>
          <w:b/>
          <w:color w:val="auto"/>
        </w:rPr>
        <w:t>Муниципальная программа</w:t>
      </w:r>
    </w:p>
    <w:p w:rsidR="000D0106" w:rsidRPr="009F6DB8" w:rsidRDefault="000D0106" w:rsidP="000D0106">
      <w:pPr>
        <w:jc w:val="center"/>
        <w:rPr>
          <w:b/>
          <w:color w:val="auto"/>
        </w:rPr>
      </w:pPr>
    </w:p>
    <w:p w:rsidR="000D0106" w:rsidRPr="009F6DB8" w:rsidRDefault="000D0106" w:rsidP="000D0106">
      <w:pPr>
        <w:jc w:val="center"/>
        <w:rPr>
          <w:b/>
          <w:color w:val="auto"/>
        </w:rPr>
      </w:pPr>
      <w:r w:rsidRPr="009F6DB8">
        <w:rPr>
          <w:b/>
          <w:color w:val="auto"/>
        </w:rPr>
        <w:t>«Благоустройство муниципального образования</w:t>
      </w:r>
    </w:p>
    <w:p w:rsidR="000D0106" w:rsidRPr="009F6DB8" w:rsidRDefault="000D0106" w:rsidP="000D0106">
      <w:pPr>
        <w:jc w:val="center"/>
        <w:rPr>
          <w:b/>
          <w:color w:val="auto"/>
        </w:rPr>
      </w:pPr>
      <w:r w:rsidRPr="009F6DB8">
        <w:rPr>
          <w:b/>
          <w:color w:val="auto"/>
        </w:rPr>
        <w:t>«Комсомольское городское поселение Комсомольского</w:t>
      </w:r>
    </w:p>
    <w:p w:rsidR="000D0106" w:rsidRPr="009F6DB8" w:rsidRDefault="000D0106" w:rsidP="000D0106">
      <w:pPr>
        <w:jc w:val="center"/>
        <w:rPr>
          <w:b/>
          <w:color w:val="auto"/>
        </w:rPr>
      </w:pPr>
      <w:r w:rsidRPr="009F6DB8">
        <w:rPr>
          <w:b/>
          <w:color w:val="auto"/>
        </w:rPr>
        <w:t>муниципального района Ивановской области»</w:t>
      </w:r>
    </w:p>
    <w:p w:rsidR="000D0106" w:rsidRPr="009F6DB8" w:rsidRDefault="000D0106" w:rsidP="000D0106">
      <w:pPr>
        <w:jc w:val="center"/>
        <w:rPr>
          <w:b/>
          <w:color w:val="auto"/>
        </w:rPr>
      </w:pPr>
    </w:p>
    <w:p w:rsidR="000D0106" w:rsidRPr="009F6DB8" w:rsidRDefault="000D0106" w:rsidP="001F5A1F">
      <w:pPr>
        <w:pStyle w:val="af1"/>
        <w:numPr>
          <w:ilvl w:val="0"/>
          <w:numId w:val="21"/>
        </w:numPr>
        <w:spacing w:after="0" w:line="240" w:lineRule="auto"/>
        <w:ind w:left="0" w:firstLine="283"/>
        <w:contextualSpacing/>
        <w:jc w:val="center"/>
        <w:rPr>
          <w:rFonts w:ascii="Times New Roman" w:hAnsi="Times New Roman" w:cs="Times New Roman"/>
          <w:b/>
          <w:sz w:val="24"/>
          <w:szCs w:val="24"/>
        </w:rPr>
      </w:pPr>
      <w:r w:rsidRPr="009F6DB8">
        <w:rPr>
          <w:rFonts w:ascii="Times New Roman" w:hAnsi="Times New Roman" w:cs="Times New Roman"/>
          <w:b/>
          <w:sz w:val="24"/>
          <w:szCs w:val="24"/>
        </w:rPr>
        <w:t>Паспорт муниципальной программы</w:t>
      </w:r>
    </w:p>
    <w:tbl>
      <w:tblPr>
        <w:tblpPr w:leftFromText="180" w:rightFromText="180" w:vertAnchor="text" w:horzAnchor="margin" w:tblpY="176"/>
        <w:tblW w:w="935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3401"/>
        <w:gridCol w:w="5955"/>
      </w:tblGrid>
      <w:tr w:rsidR="000D0106" w:rsidRPr="009F6DB8" w:rsidTr="000D0106">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Наименование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b/>
                <w:color w:val="auto"/>
              </w:rPr>
            </w:pPr>
            <w:r w:rsidRPr="009F6DB8">
              <w:rPr>
                <w:color w:val="auto"/>
              </w:rPr>
              <w:t>Благоустройство  муниципального образования «Комсомольское городское поселение Комсомольского муниципального района Ивановской области»</w:t>
            </w:r>
          </w:p>
        </w:tc>
      </w:tr>
      <w:tr w:rsidR="000D0106" w:rsidRPr="009F6DB8" w:rsidTr="000D0106">
        <w:trPr>
          <w:trHeight w:val="319"/>
        </w:trPr>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Срок реализации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2023-2025 годы</w:t>
            </w:r>
          </w:p>
        </w:tc>
      </w:tr>
      <w:tr w:rsidR="000D0106" w:rsidRPr="009F6DB8" w:rsidTr="000D0106">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Перечень подпрограмм</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1. Организация уличного электроснабжения на территории Комсомольского городского поселения</w:t>
            </w:r>
          </w:p>
          <w:p w:rsidR="000D0106" w:rsidRPr="009F6DB8" w:rsidRDefault="000D0106" w:rsidP="000D0106">
            <w:pPr>
              <w:rPr>
                <w:color w:val="auto"/>
              </w:rPr>
            </w:pPr>
            <w:r w:rsidRPr="009F6DB8">
              <w:rPr>
                <w:color w:val="auto"/>
              </w:rPr>
              <w:t>2. Организация благоустройства и озеленение территории Комсомольского городского поселения</w:t>
            </w:r>
          </w:p>
          <w:p w:rsidR="000D0106" w:rsidRPr="009F6DB8" w:rsidRDefault="000D0106" w:rsidP="000D0106">
            <w:pPr>
              <w:rPr>
                <w:color w:val="auto"/>
              </w:rPr>
            </w:pPr>
            <w:r w:rsidRPr="009F6DB8">
              <w:rPr>
                <w:color w:val="auto"/>
              </w:rPr>
              <w:t>3. Организация ритуальных услуг и содержание мест захоронения на территории Комсомольского городского поселения</w:t>
            </w:r>
          </w:p>
          <w:p w:rsidR="000D0106" w:rsidRPr="009F6DB8" w:rsidRDefault="000D0106" w:rsidP="000D0106">
            <w:pPr>
              <w:rPr>
                <w:color w:val="auto"/>
              </w:rPr>
            </w:pPr>
            <w:r w:rsidRPr="009F6DB8">
              <w:rPr>
                <w:color w:val="auto"/>
              </w:rPr>
              <w:t>4 Ликвидация несанкционированных свалок и уборка мусора на территории Комсомольского городского поселения</w:t>
            </w:r>
          </w:p>
          <w:p w:rsidR="000D0106" w:rsidRPr="009F6DB8" w:rsidRDefault="000D0106" w:rsidP="000D0106">
            <w:pPr>
              <w:rPr>
                <w:color w:val="auto"/>
              </w:rPr>
            </w:pPr>
            <w:r w:rsidRPr="009F6DB8">
              <w:rPr>
                <w:color w:val="auto"/>
              </w:rPr>
              <w:t>5. Прочие мероприятия по благоустройству на территории Комсомольского городского поселения</w:t>
            </w:r>
          </w:p>
          <w:p w:rsidR="000D0106" w:rsidRPr="009F6DB8" w:rsidRDefault="000D0106" w:rsidP="000D0106">
            <w:pPr>
              <w:rPr>
                <w:color w:val="auto"/>
              </w:rPr>
            </w:pPr>
            <w:r w:rsidRPr="009F6DB8">
              <w:rPr>
                <w:color w:val="auto"/>
              </w:rPr>
              <w:t>6. Организация водоснабжения населения на территории Комсомольского городского поселения</w:t>
            </w:r>
          </w:p>
        </w:tc>
      </w:tr>
      <w:tr w:rsidR="000D0106" w:rsidRPr="009F6DB8" w:rsidTr="000D0106">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Администратор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Администрация Комсомольского муниципального района</w:t>
            </w:r>
          </w:p>
        </w:tc>
      </w:tr>
      <w:tr w:rsidR="000D0106" w:rsidRPr="009F6DB8" w:rsidTr="000D0106">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 xml:space="preserve">Ответственные исполнители </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 xml:space="preserve">Администрация Комсомольского муниципального района </w:t>
            </w:r>
          </w:p>
        </w:tc>
      </w:tr>
      <w:tr w:rsidR="000D0106" w:rsidRPr="009F6DB8" w:rsidTr="000D0106">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Исполнители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Администрация Комсомольского муниципального района</w:t>
            </w:r>
          </w:p>
        </w:tc>
      </w:tr>
      <w:tr w:rsidR="000D0106" w:rsidRPr="009F6DB8" w:rsidTr="000D0106">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 xml:space="preserve">Цель (цели) программы </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Создание благоприятных условий для проживания и осуществления деятельности на территории  Комсомольского городского поселения</w:t>
            </w:r>
          </w:p>
        </w:tc>
      </w:tr>
      <w:tr w:rsidR="000D0106" w:rsidRPr="009F6DB8" w:rsidTr="000D0106">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Целевые  индикаторы (показатели)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1F5A1F">
            <w:pPr>
              <w:pStyle w:val="af1"/>
              <w:numPr>
                <w:ilvl w:val="0"/>
                <w:numId w:val="27"/>
              </w:numPr>
              <w:spacing w:after="0" w:line="240" w:lineRule="auto"/>
              <w:ind w:left="0" w:firstLine="0"/>
              <w:contextualSpacing/>
              <w:jc w:val="both"/>
              <w:rPr>
                <w:rFonts w:ascii="Times New Roman" w:hAnsi="Times New Roman" w:cs="Times New Roman"/>
                <w:sz w:val="24"/>
                <w:szCs w:val="24"/>
              </w:rPr>
            </w:pPr>
            <w:r w:rsidRPr="009F6DB8">
              <w:rPr>
                <w:rFonts w:ascii="Times New Roman" w:hAnsi="Times New Roman" w:cs="Times New Roman"/>
                <w:sz w:val="24"/>
                <w:szCs w:val="24"/>
              </w:rPr>
              <w:t xml:space="preserve">Доля улиц городского поселения, обеспеченных наружным освещением, от общего количества улиц </w:t>
            </w:r>
          </w:p>
          <w:p w:rsidR="000D0106" w:rsidRPr="009F6DB8" w:rsidRDefault="000D0106" w:rsidP="001F5A1F">
            <w:pPr>
              <w:pStyle w:val="af1"/>
              <w:numPr>
                <w:ilvl w:val="0"/>
                <w:numId w:val="27"/>
              </w:numPr>
              <w:tabs>
                <w:tab w:val="left" w:pos="282"/>
              </w:tabs>
              <w:spacing w:after="0" w:line="240" w:lineRule="auto"/>
              <w:ind w:left="0" w:firstLine="0"/>
              <w:contextualSpacing/>
              <w:jc w:val="both"/>
              <w:rPr>
                <w:rFonts w:ascii="Times New Roman" w:hAnsi="Times New Roman" w:cs="Times New Roman"/>
                <w:sz w:val="24"/>
                <w:szCs w:val="24"/>
              </w:rPr>
            </w:pPr>
            <w:r w:rsidRPr="009F6DB8">
              <w:rPr>
                <w:rFonts w:ascii="Times New Roman" w:hAnsi="Times New Roman" w:cs="Times New Roman"/>
                <w:sz w:val="24"/>
                <w:szCs w:val="24"/>
              </w:rPr>
              <w:t xml:space="preserve">Доля протяженности сетей уличного освещения, требующих замены (монтажа), от общей  протяженности  сетей  уличного освещения </w:t>
            </w:r>
          </w:p>
          <w:p w:rsidR="000D0106" w:rsidRPr="009F6DB8" w:rsidRDefault="000D0106" w:rsidP="001F5A1F">
            <w:pPr>
              <w:pStyle w:val="af1"/>
              <w:numPr>
                <w:ilvl w:val="0"/>
                <w:numId w:val="27"/>
              </w:numPr>
              <w:tabs>
                <w:tab w:val="left" w:pos="282"/>
              </w:tabs>
              <w:spacing w:after="0" w:line="240" w:lineRule="auto"/>
              <w:ind w:left="0" w:firstLine="0"/>
              <w:contextualSpacing/>
              <w:jc w:val="both"/>
              <w:rPr>
                <w:rFonts w:ascii="Times New Roman" w:hAnsi="Times New Roman" w:cs="Times New Roman"/>
                <w:sz w:val="24"/>
                <w:szCs w:val="24"/>
              </w:rPr>
            </w:pPr>
            <w:r w:rsidRPr="009F6DB8">
              <w:rPr>
                <w:rFonts w:ascii="Times New Roman" w:hAnsi="Times New Roman" w:cs="Times New Roman"/>
                <w:sz w:val="24"/>
                <w:szCs w:val="24"/>
              </w:rPr>
              <w:t>Доля ламп, требующих замены, от общего количества  ламп уличного освещения.</w:t>
            </w:r>
          </w:p>
          <w:p w:rsidR="000D0106" w:rsidRPr="009F6DB8" w:rsidRDefault="000D0106" w:rsidP="001F5A1F">
            <w:pPr>
              <w:pStyle w:val="af1"/>
              <w:numPr>
                <w:ilvl w:val="0"/>
                <w:numId w:val="27"/>
              </w:numPr>
              <w:tabs>
                <w:tab w:val="left" w:pos="282"/>
              </w:tabs>
              <w:spacing w:after="0" w:line="240" w:lineRule="auto"/>
              <w:ind w:left="0" w:firstLine="0"/>
              <w:contextualSpacing/>
              <w:jc w:val="both"/>
              <w:rPr>
                <w:rFonts w:ascii="Times New Roman" w:hAnsi="Times New Roman" w:cs="Times New Roman"/>
                <w:sz w:val="24"/>
                <w:szCs w:val="24"/>
              </w:rPr>
            </w:pPr>
            <w:r w:rsidRPr="009F6DB8">
              <w:rPr>
                <w:rFonts w:ascii="Times New Roman" w:hAnsi="Times New Roman" w:cs="Times New Roman"/>
                <w:sz w:val="24"/>
                <w:szCs w:val="24"/>
              </w:rPr>
              <w:t xml:space="preserve">Доля аварийных деревьев к общему количеству  деревьев </w:t>
            </w:r>
          </w:p>
          <w:p w:rsidR="000D0106" w:rsidRPr="009F6DB8" w:rsidRDefault="000D0106" w:rsidP="001F5A1F">
            <w:pPr>
              <w:pStyle w:val="af1"/>
              <w:numPr>
                <w:ilvl w:val="0"/>
                <w:numId w:val="27"/>
              </w:numPr>
              <w:tabs>
                <w:tab w:val="left" w:pos="282"/>
              </w:tabs>
              <w:spacing w:after="0" w:line="240" w:lineRule="auto"/>
              <w:ind w:left="-2" w:firstLine="2"/>
              <w:contextualSpacing/>
              <w:jc w:val="both"/>
              <w:rPr>
                <w:rFonts w:ascii="Times New Roman" w:hAnsi="Times New Roman" w:cs="Times New Roman"/>
                <w:sz w:val="24"/>
                <w:szCs w:val="24"/>
              </w:rPr>
            </w:pPr>
            <w:r w:rsidRPr="009F6DB8">
              <w:rPr>
                <w:rFonts w:ascii="Times New Roman" w:hAnsi="Times New Roman" w:cs="Times New Roman"/>
                <w:sz w:val="24"/>
                <w:szCs w:val="24"/>
              </w:rPr>
              <w:t xml:space="preserve">Площадь  территории  окашиваемой травы на территории Комсомольского городского поселения </w:t>
            </w:r>
          </w:p>
          <w:p w:rsidR="000D0106" w:rsidRPr="009F6DB8" w:rsidRDefault="000D0106" w:rsidP="001F5A1F">
            <w:pPr>
              <w:pStyle w:val="af1"/>
              <w:numPr>
                <w:ilvl w:val="0"/>
                <w:numId w:val="27"/>
              </w:numPr>
              <w:tabs>
                <w:tab w:val="left" w:pos="282"/>
              </w:tabs>
              <w:spacing w:after="0" w:line="240" w:lineRule="auto"/>
              <w:ind w:left="0" w:firstLine="0"/>
              <w:contextualSpacing/>
              <w:jc w:val="both"/>
              <w:rPr>
                <w:rFonts w:ascii="Times New Roman" w:hAnsi="Times New Roman" w:cs="Times New Roman"/>
                <w:sz w:val="24"/>
                <w:szCs w:val="24"/>
              </w:rPr>
            </w:pPr>
            <w:r w:rsidRPr="009F6DB8">
              <w:rPr>
                <w:rFonts w:ascii="Times New Roman" w:hAnsi="Times New Roman" w:cs="Times New Roman"/>
                <w:sz w:val="24"/>
                <w:szCs w:val="24"/>
              </w:rPr>
              <w:t xml:space="preserve">Площадь разбитых газонов, клумб, цветников </w:t>
            </w:r>
          </w:p>
          <w:p w:rsidR="000D0106" w:rsidRPr="009F6DB8" w:rsidRDefault="000D0106" w:rsidP="001F5A1F">
            <w:pPr>
              <w:pStyle w:val="af1"/>
              <w:numPr>
                <w:ilvl w:val="0"/>
                <w:numId w:val="27"/>
              </w:numPr>
              <w:tabs>
                <w:tab w:val="left" w:pos="282"/>
              </w:tabs>
              <w:spacing w:after="0" w:line="240" w:lineRule="auto"/>
              <w:ind w:left="0" w:firstLine="0"/>
              <w:contextualSpacing/>
              <w:jc w:val="both"/>
              <w:rPr>
                <w:rFonts w:ascii="Times New Roman" w:hAnsi="Times New Roman" w:cs="Times New Roman"/>
                <w:sz w:val="24"/>
                <w:szCs w:val="24"/>
              </w:rPr>
            </w:pPr>
            <w:r w:rsidRPr="009F6DB8">
              <w:rPr>
                <w:rFonts w:ascii="Times New Roman" w:hAnsi="Times New Roman" w:cs="Times New Roman"/>
                <w:sz w:val="24"/>
                <w:szCs w:val="24"/>
              </w:rPr>
              <w:t xml:space="preserve">Площадь муниципальных кладбищ </w:t>
            </w:r>
          </w:p>
          <w:p w:rsidR="000D0106" w:rsidRPr="009F6DB8" w:rsidRDefault="000D0106" w:rsidP="001F5A1F">
            <w:pPr>
              <w:pStyle w:val="af1"/>
              <w:numPr>
                <w:ilvl w:val="0"/>
                <w:numId w:val="27"/>
              </w:numPr>
              <w:tabs>
                <w:tab w:val="left" w:pos="282"/>
              </w:tabs>
              <w:spacing w:after="0" w:line="240" w:lineRule="auto"/>
              <w:ind w:left="0" w:firstLine="0"/>
              <w:contextualSpacing/>
              <w:jc w:val="both"/>
              <w:rPr>
                <w:rFonts w:ascii="Times New Roman" w:hAnsi="Times New Roman" w:cs="Times New Roman"/>
                <w:sz w:val="24"/>
                <w:szCs w:val="24"/>
              </w:rPr>
            </w:pPr>
            <w:r w:rsidRPr="009F6DB8">
              <w:rPr>
                <w:rFonts w:ascii="Times New Roman" w:hAnsi="Times New Roman" w:cs="Times New Roman"/>
                <w:sz w:val="24"/>
                <w:szCs w:val="24"/>
              </w:rPr>
              <w:t xml:space="preserve">Количество воинских захоронений на территории кладбища </w:t>
            </w:r>
          </w:p>
          <w:p w:rsidR="000D0106" w:rsidRPr="009F6DB8" w:rsidRDefault="000D0106" w:rsidP="001F5A1F">
            <w:pPr>
              <w:pStyle w:val="af1"/>
              <w:numPr>
                <w:ilvl w:val="0"/>
                <w:numId w:val="27"/>
              </w:numPr>
              <w:tabs>
                <w:tab w:val="left" w:pos="140"/>
                <w:tab w:val="left" w:pos="282"/>
              </w:tabs>
              <w:spacing w:after="0" w:line="240" w:lineRule="auto"/>
              <w:ind w:left="0" w:firstLine="0"/>
              <w:contextualSpacing/>
              <w:jc w:val="both"/>
              <w:rPr>
                <w:rFonts w:ascii="Times New Roman" w:hAnsi="Times New Roman" w:cs="Times New Roman"/>
                <w:sz w:val="24"/>
                <w:szCs w:val="24"/>
              </w:rPr>
            </w:pPr>
            <w:r w:rsidRPr="009F6DB8">
              <w:rPr>
                <w:rFonts w:ascii="Times New Roman" w:hAnsi="Times New Roman" w:cs="Times New Roman"/>
                <w:sz w:val="24"/>
                <w:szCs w:val="24"/>
              </w:rPr>
              <w:t>Объем вывоза  твердых бытовых отходов с несанкционированных свалок</w:t>
            </w:r>
          </w:p>
          <w:p w:rsidR="000D0106" w:rsidRPr="009F6DB8" w:rsidRDefault="000D0106" w:rsidP="000D0106">
            <w:pPr>
              <w:shd w:val="clear" w:color="auto" w:fill="FFFFFF"/>
              <w:tabs>
                <w:tab w:val="left" w:pos="424"/>
              </w:tabs>
              <w:spacing w:line="0" w:lineRule="atLeast"/>
              <w:rPr>
                <w:bCs/>
                <w:color w:val="auto"/>
              </w:rPr>
            </w:pPr>
            <w:r w:rsidRPr="009F6DB8">
              <w:rPr>
                <w:bCs/>
                <w:color w:val="auto"/>
              </w:rPr>
              <w:t>10.     оборудование мест для установки контейнеров;</w:t>
            </w:r>
          </w:p>
          <w:p w:rsidR="000D0106" w:rsidRPr="009F6DB8" w:rsidRDefault="000D0106" w:rsidP="000D0106">
            <w:pPr>
              <w:shd w:val="clear" w:color="auto" w:fill="FFFFFF"/>
              <w:tabs>
                <w:tab w:val="left" w:pos="282"/>
              </w:tabs>
              <w:spacing w:line="0" w:lineRule="atLeast"/>
              <w:rPr>
                <w:bCs/>
                <w:color w:val="auto"/>
              </w:rPr>
            </w:pPr>
            <w:r w:rsidRPr="009F6DB8">
              <w:rPr>
                <w:bCs/>
                <w:color w:val="auto"/>
              </w:rPr>
              <w:t>11. содержание дождеприемных колодцев, водоотводных канав;</w:t>
            </w:r>
          </w:p>
          <w:p w:rsidR="000D0106" w:rsidRPr="009F6DB8" w:rsidRDefault="000D0106" w:rsidP="000D0106">
            <w:pPr>
              <w:shd w:val="clear" w:color="auto" w:fill="FFFFFF"/>
              <w:spacing w:line="0" w:lineRule="atLeast"/>
              <w:rPr>
                <w:bCs/>
                <w:color w:val="auto"/>
              </w:rPr>
            </w:pPr>
            <w:r w:rsidRPr="009F6DB8">
              <w:rPr>
                <w:bCs/>
                <w:color w:val="auto"/>
              </w:rPr>
              <w:t xml:space="preserve">12.     содержание парков;  </w:t>
            </w:r>
          </w:p>
          <w:p w:rsidR="000D0106" w:rsidRPr="009F6DB8" w:rsidRDefault="000D0106" w:rsidP="000D0106">
            <w:pPr>
              <w:shd w:val="clear" w:color="auto" w:fill="FFFFFF"/>
              <w:tabs>
                <w:tab w:val="left" w:pos="0"/>
                <w:tab w:val="left" w:pos="284"/>
              </w:tabs>
              <w:spacing w:line="0" w:lineRule="atLeast"/>
              <w:rPr>
                <w:bCs/>
                <w:color w:val="auto"/>
              </w:rPr>
            </w:pPr>
            <w:r w:rsidRPr="009F6DB8">
              <w:rPr>
                <w:bCs/>
                <w:color w:val="auto"/>
              </w:rPr>
              <w:t xml:space="preserve">13.  установка, содержание, текущий ремонт скамеек и урн;                                                                </w:t>
            </w:r>
          </w:p>
          <w:p w:rsidR="000D0106" w:rsidRPr="009F6DB8" w:rsidRDefault="000D0106" w:rsidP="000D0106">
            <w:pPr>
              <w:shd w:val="clear" w:color="auto" w:fill="FFFFFF"/>
              <w:tabs>
                <w:tab w:val="left" w:pos="0"/>
                <w:tab w:val="left" w:pos="284"/>
              </w:tabs>
              <w:spacing w:line="0" w:lineRule="atLeast"/>
              <w:rPr>
                <w:bCs/>
                <w:color w:val="auto"/>
              </w:rPr>
            </w:pPr>
            <w:r w:rsidRPr="009F6DB8">
              <w:rPr>
                <w:bCs/>
                <w:color w:val="auto"/>
              </w:rPr>
              <w:t xml:space="preserve">14. текущий ремонт и содержание памятников воинам, погибшим в ВОВ;                                                                                                                               15.     акарицидная обработка территории;                         </w:t>
            </w:r>
          </w:p>
          <w:p w:rsidR="000D0106" w:rsidRPr="009F6DB8" w:rsidRDefault="000D0106" w:rsidP="000D0106">
            <w:pPr>
              <w:shd w:val="clear" w:color="auto" w:fill="FFFFFF"/>
              <w:tabs>
                <w:tab w:val="left" w:pos="0"/>
                <w:tab w:val="left" w:pos="284"/>
              </w:tabs>
              <w:spacing w:line="0" w:lineRule="atLeast"/>
              <w:rPr>
                <w:bCs/>
                <w:color w:val="auto"/>
              </w:rPr>
            </w:pPr>
            <w:r w:rsidRPr="009F6DB8">
              <w:rPr>
                <w:bCs/>
                <w:color w:val="auto"/>
              </w:rPr>
              <w:t xml:space="preserve">16.  обработка территории от борщевика Сосновского;         </w:t>
            </w:r>
          </w:p>
          <w:p w:rsidR="000D0106" w:rsidRPr="009F6DB8" w:rsidRDefault="000D0106" w:rsidP="000D0106">
            <w:pPr>
              <w:pStyle w:val="af1"/>
              <w:spacing w:after="0" w:line="0" w:lineRule="atLeast"/>
              <w:ind w:left="0"/>
              <w:rPr>
                <w:rFonts w:ascii="Times New Roman" w:hAnsi="Times New Roman" w:cs="Times New Roman"/>
                <w:sz w:val="24"/>
                <w:szCs w:val="24"/>
              </w:rPr>
            </w:pPr>
            <w:r w:rsidRPr="009F6DB8">
              <w:rPr>
                <w:rFonts w:ascii="Times New Roman" w:hAnsi="Times New Roman" w:cs="Times New Roman"/>
                <w:sz w:val="24"/>
                <w:szCs w:val="24"/>
              </w:rPr>
              <w:t>17.</w:t>
            </w:r>
            <w:r w:rsidRPr="009F6DB8">
              <w:rPr>
                <w:rFonts w:ascii="Times New Roman" w:hAnsi="Times New Roman" w:cs="Times New Roman"/>
                <w:sz w:val="24"/>
                <w:szCs w:val="24"/>
              </w:rPr>
              <w:tab/>
              <w:t>Количество обслуживаемых колодцев на территории Комсомольского городского поселения</w:t>
            </w:r>
          </w:p>
        </w:tc>
      </w:tr>
      <w:tr w:rsidR="000D0106" w:rsidRPr="009F6DB8" w:rsidTr="000D0106">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Объемы ресурсного  обеспечения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rPr>
            </w:pPr>
            <w:r w:rsidRPr="009F6DB8">
              <w:rPr>
                <w:rFonts w:ascii="Times New Roman" w:hAnsi="Times New Roman" w:cs="Times New Roman"/>
                <w:sz w:val="24"/>
                <w:szCs w:val="24"/>
              </w:rPr>
              <w:t xml:space="preserve">Объем бюджетных ассигнований – </w:t>
            </w:r>
            <w:r w:rsidRPr="009F6DB8">
              <w:rPr>
                <w:rFonts w:ascii="Times New Roman" w:hAnsi="Times New Roman" w:cs="Times New Roman"/>
                <w:b/>
              </w:rPr>
              <w:t>63 541 508,26</w:t>
            </w:r>
            <w:r w:rsidRPr="009F6DB8">
              <w:rPr>
                <w:rFonts w:ascii="Times New Roman" w:hAnsi="Times New Roman" w:cs="Times New Roman"/>
              </w:rPr>
              <w:t xml:space="preserve">  </w:t>
            </w:r>
            <w:r w:rsidRPr="009F6DB8">
              <w:rPr>
                <w:rFonts w:ascii="Times New Roman" w:hAnsi="Times New Roman" w:cs="Times New Roman"/>
                <w:sz w:val="24"/>
                <w:szCs w:val="24"/>
              </w:rPr>
              <w:t>рублей, в том числе:</w:t>
            </w:r>
          </w:p>
          <w:p w:rsidR="000D0106" w:rsidRPr="009F6DB8" w:rsidRDefault="000D0106" w:rsidP="000D0106">
            <w:pPr>
              <w:pStyle w:val="af1"/>
              <w:spacing w:after="0" w:line="240" w:lineRule="auto"/>
              <w:ind w:left="0"/>
              <w:rPr>
                <w:rFonts w:ascii="Times New Roman" w:hAnsi="Times New Roman" w:cs="Times New Roman"/>
              </w:rPr>
            </w:pPr>
            <w:r w:rsidRPr="009F6DB8">
              <w:rPr>
                <w:rFonts w:ascii="Times New Roman" w:hAnsi="Times New Roman" w:cs="Times New Roman"/>
                <w:sz w:val="24"/>
                <w:szCs w:val="24"/>
              </w:rPr>
              <w:t>2023 год – 30 535 204,02 рублей,</w:t>
            </w:r>
          </w:p>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 xml:space="preserve">2024 год – </w:t>
            </w:r>
            <w:r w:rsidRPr="009F6DB8">
              <w:rPr>
                <w:rFonts w:ascii="Times New Roman" w:hAnsi="Times New Roman" w:cs="Times New Roman"/>
                <w:bCs/>
                <w:sz w:val="24"/>
                <w:szCs w:val="24"/>
              </w:rPr>
              <w:t xml:space="preserve">17 289 909,87 </w:t>
            </w:r>
            <w:r w:rsidRPr="009F6DB8">
              <w:rPr>
                <w:rFonts w:ascii="Times New Roman" w:hAnsi="Times New Roman" w:cs="Times New Roman"/>
                <w:sz w:val="24"/>
                <w:szCs w:val="24"/>
              </w:rPr>
              <w:t>рублей,</w:t>
            </w:r>
          </w:p>
          <w:p w:rsidR="000D0106" w:rsidRPr="009F6DB8" w:rsidRDefault="000D0106" w:rsidP="000D0106">
            <w:pPr>
              <w:pStyle w:val="af1"/>
              <w:spacing w:after="0" w:line="240" w:lineRule="auto"/>
              <w:ind w:left="0"/>
              <w:rPr>
                <w:rFonts w:ascii="Times New Roman" w:hAnsi="Times New Roman" w:cs="Times New Roman"/>
                <w:sz w:val="24"/>
                <w:szCs w:val="24"/>
              </w:rPr>
            </w:pPr>
            <w:bookmarkStart w:id="83" w:name="OLE_LINK5"/>
            <w:bookmarkStart w:id="84" w:name="OLE_LINK4"/>
            <w:bookmarkStart w:id="85" w:name="OLE_LINK3"/>
            <w:r w:rsidRPr="009F6DB8">
              <w:rPr>
                <w:rFonts w:ascii="Times New Roman" w:hAnsi="Times New Roman" w:cs="Times New Roman"/>
                <w:sz w:val="24"/>
                <w:szCs w:val="24"/>
              </w:rPr>
              <w:t xml:space="preserve">2025 год -  </w:t>
            </w:r>
            <w:r w:rsidRPr="009F6DB8">
              <w:rPr>
                <w:rFonts w:ascii="Times New Roman" w:hAnsi="Times New Roman" w:cs="Times New Roman"/>
                <w:bCs/>
                <w:sz w:val="24"/>
                <w:szCs w:val="24"/>
              </w:rPr>
              <w:t>15 716 394,37 р</w:t>
            </w:r>
            <w:r w:rsidRPr="009F6DB8">
              <w:rPr>
                <w:rFonts w:ascii="Times New Roman" w:hAnsi="Times New Roman" w:cs="Times New Roman"/>
                <w:sz w:val="24"/>
                <w:szCs w:val="24"/>
              </w:rPr>
              <w:t>ублей</w:t>
            </w:r>
            <w:bookmarkEnd w:id="83"/>
            <w:bookmarkEnd w:id="84"/>
            <w:bookmarkEnd w:id="85"/>
            <w:r w:rsidRPr="009F6DB8">
              <w:rPr>
                <w:rFonts w:ascii="Times New Roman" w:hAnsi="Times New Roman" w:cs="Times New Roman"/>
                <w:sz w:val="24"/>
                <w:szCs w:val="24"/>
              </w:rPr>
              <w:t xml:space="preserve">, </w:t>
            </w:r>
          </w:p>
          <w:p w:rsidR="000D0106" w:rsidRPr="009F6DB8" w:rsidRDefault="000D0106" w:rsidP="000D0106">
            <w:pPr>
              <w:pStyle w:val="af1"/>
              <w:spacing w:after="0" w:line="240" w:lineRule="auto"/>
              <w:ind w:left="0"/>
              <w:rPr>
                <w:rFonts w:ascii="Times New Roman" w:hAnsi="Times New Roman" w:cs="Times New Roman"/>
              </w:rPr>
            </w:pPr>
            <w:r w:rsidRPr="009F6DB8">
              <w:rPr>
                <w:rFonts w:ascii="Times New Roman" w:hAnsi="Times New Roman" w:cs="Times New Roman"/>
                <w:sz w:val="24"/>
                <w:szCs w:val="24"/>
              </w:rPr>
              <w:t xml:space="preserve">- бюджет Комсомольского городского поселения -    </w:t>
            </w:r>
            <w:r w:rsidRPr="009F6DB8">
              <w:rPr>
                <w:rFonts w:ascii="Times New Roman" w:hAnsi="Times New Roman" w:cs="Times New Roman"/>
                <w:b/>
              </w:rPr>
              <w:t>63 541 508,26</w:t>
            </w:r>
            <w:r w:rsidRPr="009F6DB8">
              <w:rPr>
                <w:rFonts w:ascii="Times New Roman" w:hAnsi="Times New Roman" w:cs="Times New Roman"/>
              </w:rPr>
              <w:t xml:space="preserve">  </w:t>
            </w:r>
            <w:r w:rsidRPr="009F6DB8">
              <w:rPr>
                <w:rFonts w:ascii="Times New Roman" w:hAnsi="Times New Roman" w:cs="Times New Roman"/>
                <w:sz w:val="24"/>
                <w:szCs w:val="24"/>
              </w:rPr>
              <w:t>рублей, в том числе:</w:t>
            </w:r>
          </w:p>
          <w:p w:rsidR="000D0106" w:rsidRPr="009F6DB8" w:rsidRDefault="000D0106" w:rsidP="000D0106">
            <w:pPr>
              <w:pStyle w:val="af1"/>
              <w:spacing w:after="0" w:line="240" w:lineRule="auto"/>
              <w:ind w:left="0"/>
              <w:rPr>
                <w:rFonts w:ascii="Times New Roman" w:hAnsi="Times New Roman" w:cs="Times New Roman"/>
              </w:rPr>
            </w:pPr>
            <w:r w:rsidRPr="009F6DB8">
              <w:rPr>
                <w:rFonts w:ascii="Times New Roman" w:hAnsi="Times New Roman" w:cs="Times New Roman"/>
                <w:sz w:val="24"/>
                <w:szCs w:val="24"/>
              </w:rPr>
              <w:t>2023 год -  30 535 204,02 рублей,</w:t>
            </w:r>
          </w:p>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 xml:space="preserve">2024 год – </w:t>
            </w:r>
            <w:r w:rsidRPr="009F6DB8">
              <w:rPr>
                <w:rFonts w:ascii="Times New Roman" w:hAnsi="Times New Roman" w:cs="Times New Roman"/>
                <w:bCs/>
                <w:sz w:val="24"/>
                <w:szCs w:val="24"/>
              </w:rPr>
              <w:t xml:space="preserve">17 289 909,87 </w:t>
            </w:r>
            <w:r w:rsidRPr="009F6DB8">
              <w:rPr>
                <w:rFonts w:ascii="Times New Roman" w:hAnsi="Times New Roman" w:cs="Times New Roman"/>
                <w:sz w:val="24"/>
                <w:szCs w:val="24"/>
              </w:rPr>
              <w:t>рублей,</w:t>
            </w:r>
          </w:p>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 xml:space="preserve">2025 год -  </w:t>
            </w:r>
            <w:r w:rsidRPr="009F6DB8">
              <w:rPr>
                <w:rFonts w:ascii="Times New Roman" w:hAnsi="Times New Roman" w:cs="Times New Roman"/>
                <w:bCs/>
                <w:sz w:val="24"/>
                <w:szCs w:val="24"/>
              </w:rPr>
              <w:t>15 716 394,37 р</w:t>
            </w:r>
            <w:r w:rsidRPr="009F6DB8">
              <w:rPr>
                <w:rFonts w:ascii="Times New Roman" w:hAnsi="Times New Roman" w:cs="Times New Roman"/>
                <w:sz w:val="24"/>
                <w:szCs w:val="24"/>
              </w:rPr>
              <w:t xml:space="preserve">ублей, </w:t>
            </w:r>
          </w:p>
          <w:p w:rsidR="000D0106" w:rsidRPr="009F6DB8" w:rsidRDefault="000D0106" w:rsidP="000D0106">
            <w:pPr>
              <w:pStyle w:val="af1"/>
              <w:spacing w:after="0" w:line="240" w:lineRule="auto"/>
              <w:ind w:left="0"/>
              <w:rPr>
                <w:rFonts w:ascii="Times New Roman" w:hAnsi="Times New Roman" w:cs="Times New Roman"/>
                <w:sz w:val="24"/>
                <w:szCs w:val="24"/>
              </w:rPr>
            </w:pPr>
          </w:p>
        </w:tc>
      </w:tr>
      <w:tr w:rsidR="000D0106" w:rsidRPr="009F6DB8" w:rsidTr="000D0106">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Ожидаемые  результаты  реализации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Повышение уровня жизни населения  за счет улучшения  социальных и экологических  условий, внедрение современных  тенденций благоустройства территории Комсомольского городского поселения</w:t>
            </w:r>
          </w:p>
        </w:tc>
      </w:tr>
    </w:tbl>
    <w:p w:rsidR="000D0106" w:rsidRPr="009F6DB8" w:rsidRDefault="000D0106" w:rsidP="000D0106">
      <w:pPr>
        <w:pStyle w:val="af1"/>
        <w:spacing w:after="0" w:line="240" w:lineRule="auto"/>
        <w:ind w:left="0"/>
        <w:jc w:val="both"/>
        <w:rPr>
          <w:rFonts w:ascii="Times New Roman" w:hAnsi="Times New Roman" w:cs="Times New Roman"/>
          <w:b/>
          <w:sz w:val="24"/>
          <w:szCs w:val="24"/>
        </w:rPr>
      </w:pPr>
    </w:p>
    <w:p w:rsidR="000D0106" w:rsidRPr="009F6DB8" w:rsidRDefault="000D0106" w:rsidP="000D0106">
      <w:pPr>
        <w:pStyle w:val="af1"/>
        <w:spacing w:after="0" w:line="240" w:lineRule="auto"/>
        <w:ind w:left="0"/>
        <w:jc w:val="both"/>
        <w:rPr>
          <w:rFonts w:ascii="Times New Roman" w:hAnsi="Times New Roman" w:cs="Times New Roman"/>
          <w:b/>
          <w:sz w:val="24"/>
          <w:szCs w:val="24"/>
        </w:rPr>
      </w:pPr>
    </w:p>
    <w:p w:rsidR="000D0106" w:rsidRPr="009F6DB8" w:rsidRDefault="000D0106" w:rsidP="000D0106">
      <w:pPr>
        <w:pStyle w:val="af1"/>
        <w:spacing w:after="0" w:line="240" w:lineRule="auto"/>
        <w:ind w:left="0"/>
        <w:jc w:val="both"/>
        <w:rPr>
          <w:rFonts w:ascii="Times New Roman" w:hAnsi="Times New Roman" w:cs="Times New Roman"/>
          <w:b/>
          <w:sz w:val="24"/>
          <w:szCs w:val="24"/>
        </w:rPr>
      </w:pPr>
    </w:p>
    <w:p w:rsidR="000D0106" w:rsidRPr="009F6DB8" w:rsidRDefault="000D0106" w:rsidP="000D0106">
      <w:pPr>
        <w:pStyle w:val="af1"/>
        <w:spacing w:after="0" w:line="240" w:lineRule="auto"/>
        <w:ind w:left="0"/>
        <w:jc w:val="center"/>
        <w:rPr>
          <w:rFonts w:ascii="Times New Roman" w:hAnsi="Times New Roman" w:cs="Times New Roman"/>
          <w:b/>
          <w:sz w:val="24"/>
          <w:szCs w:val="24"/>
        </w:rPr>
      </w:pPr>
      <w:r w:rsidRPr="009F6DB8">
        <w:rPr>
          <w:rFonts w:ascii="Times New Roman" w:hAnsi="Times New Roman" w:cs="Times New Roman"/>
          <w:b/>
          <w:sz w:val="24"/>
          <w:szCs w:val="24"/>
        </w:rPr>
        <w:t>2. Анализ текущей ситуации в сфере реализации муниципальной программы</w:t>
      </w:r>
    </w:p>
    <w:p w:rsidR="000D0106" w:rsidRPr="009F6DB8" w:rsidRDefault="000D0106" w:rsidP="000D0106">
      <w:pPr>
        <w:pStyle w:val="af1"/>
        <w:spacing w:after="0" w:line="240" w:lineRule="auto"/>
        <w:ind w:left="0"/>
        <w:jc w:val="both"/>
        <w:rPr>
          <w:rFonts w:ascii="Times New Roman" w:hAnsi="Times New Roman" w:cs="Times New Roman"/>
          <w:b/>
          <w:sz w:val="24"/>
          <w:szCs w:val="24"/>
        </w:rPr>
      </w:pPr>
    </w:p>
    <w:p w:rsidR="000D0106" w:rsidRPr="009F6DB8" w:rsidRDefault="000D0106" w:rsidP="000D0106">
      <w:pPr>
        <w:tabs>
          <w:tab w:val="left" w:pos="0"/>
        </w:tabs>
        <w:ind w:right="708"/>
        <w:jc w:val="both"/>
        <w:rPr>
          <w:color w:val="auto"/>
        </w:rPr>
      </w:pPr>
      <w:r w:rsidRPr="009F6DB8">
        <w:rPr>
          <w:color w:val="auto"/>
        </w:rPr>
        <w:t xml:space="preserve">            Целью разработки программы развития благоустройства города является обоснование путей совершенствования систем благоустройства и методов решения проблем содержания, уборки и озеленения территории, вывоза и переработки отходов.</w:t>
      </w:r>
    </w:p>
    <w:p w:rsidR="000D0106" w:rsidRPr="009F6DB8" w:rsidRDefault="000D0106" w:rsidP="000D0106">
      <w:pPr>
        <w:ind w:right="708"/>
        <w:jc w:val="both"/>
        <w:rPr>
          <w:color w:val="auto"/>
        </w:rPr>
      </w:pPr>
      <w:r w:rsidRPr="009F6DB8">
        <w:rPr>
          <w:color w:val="auto"/>
        </w:rPr>
        <w:tab/>
        <w:t>Для достижения этой цели возникает необходимость решения следующих задач:</w:t>
      </w:r>
      <w:r w:rsidRPr="009F6DB8">
        <w:rPr>
          <w:color w:val="auto"/>
        </w:rPr>
        <w:br/>
      </w:r>
      <w:r w:rsidRPr="009F6DB8">
        <w:rPr>
          <w:color w:val="auto"/>
        </w:rPr>
        <w:tab/>
        <w:t>-   обеспечение своевременного технического содержание улиц, площадей, придомовых и прочих территорий Комсомольского городского поселения в состоянии, отвечающем требованиям населения и транспортного движения;</w:t>
      </w:r>
    </w:p>
    <w:p w:rsidR="000D0106" w:rsidRPr="009F6DB8" w:rsidRDefault="000D0106" w:rsidP="000D0106">
      <w:pPr>
        <w:ind w:right="708"/>
        <w:jc w:val="both"/>
        <w:rPr>
          <w:color w:val="auto"/>
        </w:rPr>
      </w:pPr>
      <w:r w:rsidRPr="009F6DB8">
        <w:rPr>
          <w:color w:val="auto"/>
        </w:rPr>
        <w:tab/>
        <w:t>- своевременная уборка и очистка территории города;</w:t>
      </w:r>
      <w:r w:rsidRPr="009F6DB8">
        <w:rPr>
          <w:color w:val="auto"/>
        </w:rPr>
        <w:br/>
      </w:r>
      <w:r w:rsidRPr="009F6DB8">
        <w:rPr>
          <w:color w:val="auto"/>
        </w:rPr>
        <w:tab/>
        <w:t>-   полная ликвидация и утилизация бытовых и производственных отходов;</w:t>
      </w:r>
      <w:r w:rsidRPr="009F6DB8">
        <w:rPr>
          <w:color w:val="auto"/>
        </w:rPr>
        <w:br/>
      </w:r>
      <w:r w:rsidRPr="009F6DB8">
        <w:rPr>
          <w:color w:val="auto"/>
        </w:rPr>
        <w:tab/>
        <w:t xml:space="preserve">-  озеленение территории города в соответствии с нормативными требованиями; </w:t>
      </w:r>
    </w:p>
    <w:p w:rsidR="000D0106" w:rsidRPr="009F6DB8" w:rsidRDefault="000D0106" w:rsidP="000D0106">
      <w:pPr>
        <w:tabs>
          <w:tab w:val="left" w:pos="709"/>
        </w:tabs>
        <w:ind w:right="708"/>
        <w:jc w:val="both"/>
        <w:rPr>
          <w:color w:val="auto"/>
        </w:rPr>
      </w:pPr>
      <w:r w:rsidRPr="009F6DB8">
        <w:rPr>
          <w:color w:val="auto"/>
        </w:rPr>
        <w:tab/>
        <w:t>- повышение качества внешнего благоустройства территории;</w:t>
      </w:r>
      <w:r w:rsidRPr="009F6DB8">
        <w:rPr>
          <w:color w:val="auto"/>
        </w:rPr>
        <w:br/>
      </w:r>
      <w:r w:rsidRPr="009F6DB8">
        <w:rPr>
          <w:color w:val="auto"/>
        </w:rPr>
        <w:tab/>
        <w:t xml:space="preserve">-         обеспечение необходимого уровня освещения территории;         </w:t>
      </w:r>
    </w:p>
    <w:p w:rsidR="000D0106" w:rsidRPr="009F6DB8" w:rsidRDefault="000D0106" w:rsidP="000D0106">
      <w:pPr>
        <w:ind w:right="708"/>
        <w:jc w:val="both"/>
        <w:rPr>
          <w:color w:val="auto"/>
        </w:rPr>
      </w:pPr>
      <w:r w:rsidRPr="009F6DB8">
        <w:rPr>
          <w:color w:val="auto"/>
        </w:rPr>
        <w:t xml:space="preserve">           </w:t>
      </w:r>
      <w:r w:rsidRPr="009F6DB8">
        <w:rPr>
          <w:color w:val="auto"/>
        </w:rPr>
        <w:tab/>
        <w:t>-         выполнение работ по восстановлению и приведению в надлежащее состояние памятников, обелисков в честь Победы в Великой Отечественной войне и прилегающих к ним территорий и др.</w:t>
      </w:r>
    </w:p>
    <w:p w:rsidR="000D0106" w:rsidRPr="009F6DB8" w:rsidRDefault="000D0106" w:rsidP="000D0106">
      <w:pPr>
        <w:ind w:right="708"/>
        <w:jc w:val="both"/>
        <w:rPr>
          <w:color w:val="auto"/>
        </w:rPr>
      </w:pPr>
      <w:r w:rsidRPr="009F6DB8">
        <w:rPr>
          <w:color w:val="auto"/>
        </w:rPr>
        <w:t xml:space="preserve">            Благоустройство территории города является одной из жизнеобеспечивающих сфер городского хозяйства, оказывающих непосредственное влияние на качество и уровень жизни населения.</w:t>
      </w:r>
    </w:p>
    <w:p w:rsidR="000D0106" w:rsidRPr="009F6DB8" w:rsidRDefault="000D0106" w:rsidP="000D0106">
      <w:pPr>
        <w:ind w:right="708"/>
        <w:jc w:val="both"/>
        <w:rPr>
          <w:color w:val="auto"/>
        </w:rPr>
      </w:pPr>
      <w:r w:rsidRPr="009F6DB8">
        <w:rPr>
          <w:color w:val="auto"/>
        </w:rPr>
        <w:tab/>
        <w:t>Благоустройство охватывает вопросы технического и санитарного содержания территории города.</w:t>
      </w:r>
    </w:p>
    <w:p w:rsidR="000D0106" w:rsidRPr="009F6DB8" w:rsidRDefault="000D0106" w:rsidP="000D0106">
      <w:pPr>
        <w:ind w:right="708"/>
        <w:jc w:val="both"/>
        <w:rPr>
          <w:color w:val="auto"/>
        </w:rPr>
      </w:pPr>
      <w:r w:rsidRPr="009F6DB8">
        <w:rPr>
          <w:color w:val="auto"/>
        </w:rPr>
        <w:t xml:space="preserve">            В состав сферы благоустройства территории Комсомольского городского поселения входят следующие основные отрасли и направления деятельности:</w:t>
      </w:r>
    </w:p>
    <w:p w:rsidR="000D0106" w:rsidRPr="009F6DB8" w:rsidRDefault="000D0106" w:rsidP="000D0106">
      <w:pPr>
        <w:tabs>
          <w:tab w:val="left" w:pos="1276"/>
        </w:tabs>
        <w:jc w:val="both"/>
        <w:rPr>
          <w:color w:val="auto"/>
        </w:rPr>
      </w:pPr>
      <w:r w:rsidRPr="009F6DB8">
        <w:rPr>
          <w:color w:val="auto"/>
        </w:rPr>
        <w:t xml:space="preserve">- организация уличного освещения;                                                                                               </w:t>
      </w:r>
    </w:p>
    <w:p w:rsidR="000D0106" w:rsidRPr="009F6DB8" w:rsidRDefault="000D0106" w:rsidP="000D0106">
      <w:pPr>
        <w:tabs>
          <w:tab w:val="left" w:pos="1276"/>
        </w:tabs>
        <w:jc w:val="both"/>
        <w:rPr>
          <w:color w:val="auto"/>
        </w:rPr>
      </w:pPr>
      <w:r w:rsidRPr="009F6DB8">
        <w:rPr>
          <w:color w:val="auto"/>
        </w:rPr>
        <w:t xml:space="preserve">- организация благоустройства и озеленение;                                                                        </w:t>
      </w:r>
    </w:p>
    <w:p w:rsidR="000D0106" w:rsidRPr="009F6DB8" w:rsidRDefault="000D0106" w:rsidP="000D0106">
      <w:pPr>
        <w:tabs>
          <w:tab w:val="left" w:pos="1276"/>
        </w:tabs>
        <w:ind w:right="708"/>
        <w:jc w:val="both"/>
        <w:rPr>
          <w:color w:val="auto"/>
        </w:rPr>
      </w:pPr>
      <w:r w:rsidRPr="009F6DB8">
        <w:rPr>
          <w:color w:val="auto"/>
        </w:rPr>
        <w:t xml:space="preserve">- организация ритуальных услуг и содержание мест захоронения;                                                  -  ликвидация несанкционированных свалок и уборка мусора с городских улиц;     </w:t>
      </w:r>
    </w:p>
    <w:p w:rsidR="000D0106" w:rsidRPr="009F6DB8" w:rsidRDefault="000D0106" w:rsidP="000D0106">
      <w:pPr>
        <w:ind w:right="708"/>
        <w:jc w:val="both"/>
        <w:rPr>
          <w:color w:val="auto"/>
        </w:rPr>
      </w:pPr>
      <w:r w:rsidRPr="009F6DB8">
        <w:rPr>
          <w:color w:val="auto"/>
        </w:rPr>
        <w:t>- прочие мероприятия по благоустройству на территории Комсомольского городского поселения.</w:t>
      </w:r>
    </w:p>
    <w:p w:rsidR="000D0106" w:rsidRPr="009F6DB8" w:rsidRDefault="000D0106" w:rsidP="000D0106">
      <w:pPr>
        <w:pStyle w:val="af1"/>
        <w:spacing w:after="0" w:line="240" w:lineRule="auto"/>
        <w:ind w:left="0"/>
        <w:jc w:val="center"/>
        <w:rPr>
          <w:rFonts w:ascii="Times New Roman" w:hAnsi="Times New Roman" w:cs="Times New Roman"/>
          <w:b/>
          <w:sz w:val="24"/>
          <w:szCs w:val="24"/>
        </w:rPr>
      </w:pPr>
      <w:r w:rsidRPr="009F6DB8">
        <w:rPr>
          <w:rFonts w:ascii="Times New Roman" w:hAnsi="Times New Roman" w:cs="Times New Roman"/>
          <w:b/>
          <w:sz w:val="24"/>
          <w:szCs w:val="24"/>
        </w:rPr>
        <w:t>2.1. Организация уличного электроснабжения на территории</w:t>
      </w:r>
    </w:p>
    <w:p w:rsidR="000D0106" w:rsidRPr="009F6DB8" w:rsidRDefault="000D0106" w:rsidP="000D0106">
      <w:pPr>
        <w:pStyle w:val="af1"/>
        <w:spacing w:after="0" w:line="240" w:lineRule="auto"/>
        <w:ind w:left="0"/>
        <w:jc w:val="center"/>
        <w:rPr>
          <w:rFonts w:ascii="Times New Roman" w:hAnsi="Times New Roman" w:cs="Times New Roman"/>
          <w:b/>
          <w:sz w:val="24"/>
          <w:szCs w:val="24"/>
        </w:rPr>
      </w:pPr>
      <w:r w:rsidRPr="009F6DB8">
        <w:rPr>
          <w:rFonts w:ascii="Times New Roman" w:hAnsi="Times New Roman" w:cs="Times New Roman"/>
          <w:b/>
          <w:sz w:val="24"/>
          <w:szCs w:val="24"/>
        </w:rPr>
        <w:t>Комсомольского городского поселения</w:t>
      </w:r>
    </w:p>
    <w:p w:rsidR="000D0106" w:rsidRPr="009F6DB8" w:rsidRDefault="000D0106" w:rsidP="000D0106">
      <w:pPr>
        <w:pStyle w:val="af1"/>
        <w:spacing w:after="0" w:line="240" w:lineRule="auto"/>
        <w:ind w:left="0" w:right="708"/>
        <w:jc w:val="both"/>
        <w:rPr>
          <w:rFonts w:ascii="Times New Roman" w:hAnsi="Times New Roman" w:cs="Times New Roman"/>
          <w:sz w:val="24"/>
          <w:szCs w:val="24"/>
        </w:rPr>
      </w:pPr>
      <w:r w:rsidRPr="009F6DB8">
        <w:rPr>
          <w:rFonts w:ascii="Times New Roman" w:hAnsi="Times New Roman" w:cs="Times New Roman"/>
          <w:sz w:val="24"/>
          <w:szCs w:val="24"/>
        </w:rPr>
        <w:t xml:space="preserve">           Обеспечение жизнедеятельности в городе в значительной степени  зависит  от соблюдения  определенных норм освещенности  территорий в ночное время. Наличие уличного освещения сокращает криминалистическую обстановку в городе, обеспечивает свободное передвижение граждан и транспортных средств в темное время суток. Реализацию полномочий органов самоуправления по организации благоустройства  территории Комсомольского городского поселения  в  части освещения  улиц осуществляет Управление  по вопросу развития инфраструктуры Администрации Комсомольского муниципального района.</w:t>
      </w:r>
    </w:p>
    <w:p w:rsidR="000D0106" w:rsidRPr="009F6DB8" w:rsidRDefault="000D0106" w:rsidP="000D0106">
      <w:pPr>
        <w:pStyle w:val="af1"/>
        <w:spacing w:after="0" w:line="240" w:lineRule="auto"/>
        <w:ind w:left="0" w:right="708"/>
        <w:jc w:val="both"/>
        <w:rPr>
          <w:rFonts w:ascii="Times New Roman" w:hAnsi="Times New Roman" w:cs="Times New Roman"/>
          <w:sz w:val="24"/>
          <w:szCs w:val="24"/>
        </w:rPr>
      </w:pPr>
      <w:r w:rsidRPr="009F6DB8">
        <w:rPr>
          <w:rFonts w:ascii="Times New Roman" w:hAnsi="Times New Roman" w:cs="Times New Roman"/>
          <w:sz w:val="24"/>
          <w:szCs w:val="24"/>
        </w:rPr>
        <w:tab/>
        <w:t>Комплекс работ по организации уличного освещения в границах г.Комсомольска включает в себя текущее содержание и контроль исправности объектов уличного освещения, регистрацию и нормированный отпуск объемов электроэнергии, необходимой для освещения улиц города.</w:t>
      </w:r>
    </w:p>
    <w:p w:rsidR="000D0106" w:rsidRPr="009F6DB8" w:rsidRDefault="000D0106" w:rsidP="000D0106">
      <w:pPr>
        <w:pStyle w:val="af1"/>
        <w:spacing w:after="0" w:line="240" w:lineRule="auto"/>
        <w:ind w:left="0" w:right="708"/>
        <w:jc w:val="both"/>
        <w:rPr>
          <w:rFonts w:ascii="Times New Roman" w:hAnsi="Times New Roman" w:cs="Times New Roman"/>
          <w:sz w:val="24"/>
          <w:szCs w:val="24"/>
        </w:rPr>
      </w:pPr>
      <w:r w:rsidRPr="009F6DB8">
        <w:rPr>
          <w:rFonts w:ascii="Times New Roman" w:hAnsi="Times New Roman" w:cs="Times New Roman"/>
          <w:sz w:val="24"/>
          <w:szCs w:val="24"/>
        </w:rPr>
        <w:tab/>
        <w:t>На территории Комсомольского городского поселения в вечернее и ночное время  суток  освещено 70  улиц. Протяженность  освещенных  улиц  составит  30,4 км.</w:t>
      </w:r>
    </w:p>
    <w:p w:rsidR="000D0106" w:rsidRPr="009F6DB8" w:rsidRDefault="000D0106" w:rsidP="000D0106">
      <w:pPr>
        <w:pStyle w:val="af1"/>
        <w:spacing w:after="0" w:line="240" w:lineRule="auto"/>
        <w:ind w:left="0"/>
        <w:jc w:val="both"/>
        <w:rPr>
          <w:rFonts w:ascii="Times New Roman" w:hAnsi="Times New Roman" w:cs="Times New Roman"/>
          <w:b/>
          <w:sz w:val="24"/>
          <w:szCs w:val="24"/>
        </w:rPr>
      </w:pPr>
      <w:r w:rsidRPr="009F6DB8">
        <w:rPr>
          <w:rFonts w:ascii="Times New Roman" w:hAnsi="Times New Roman" w:cs="Times New Roman"/>
          <w:b/>
          <w:sz w:val="24"/>
          <w:szCs w:val="24"/>
        </w:rPr>
        <w:t xml:space="preserve">                                                                                                                              </w:t>
      </w:r>
    </w:p>
    <w:p w:rsidR="000D0106" w:rsidRPr="009F6DB8" w:rsidRDefault="000D0106" w:rsidP="000D0106">
      <w:pPr>
        <w:pStyle w:val="af1"/>
        <w:spacing w:after="0" w:line="240" w:lineRule="auto"/>
        <w:ind w:left="0"/>
        <w:jc w:val="right"/>
        <w:rPr>
          <w:rFonts w:ascii="Times New Roman" w:hAnsi="Times New Roman" w:cs="Times New Roman"/>
          <w:b/>
          <w:sz w:val="24"/>
          <w:szCs w:val="24"/>
        </w:rPr>
      </w:pPr>
      <w:r w:rsidRPr="009F6DB8">
        <w:rPr>
          <w:rFonts w:ascii="Times New Roman" w:hAnsi="Times New Roman" w:cs="Times New Roman"/>
          <w:b/>
          <w:sz w:val="24"/>
          <w:szCs w:val="24"/>
        </w:rPr>
        <w:t>Таблица 1</w:t>
      </w:r>
    </w:p>
    <w:p w:rsidR="000D0106" w:rsidRPr="009F6DB8" w:rsidRDefault="000D0106" w:rsidP="000D0106">
      <w:pPr>
        <w:jc w:val="center"/>
        <w:rPr>
          <w:b/>
          <w:color w:val="auto"/>
        </w:rPr>
      </w:pPr>
      <w:r w:rsidRPr="009F6DB8">
        <w:rPr>
          <w:b/>
          <w:color w:val="auto"/>
        </w:rPr>
        <w:t>Показатели, характеризующие  текущую  ситуацию  в сфере  содержания</w:t>
      </w:r>
    </w:p>
    <w:p w:rsidR="000D0106" w:rsidRPr="009F6DB8" w:rsidRDefault="000D0106" w:rsidP="000D0106">
      <w:pPr>
        <w:jc w:val="center"/>
        <w:rPr>
          <w:b/>
          <w:color w:val="auto"/>
        </w:rPr>
      </w:pPr>
      <w:r w:rsidRPr="009F6DB8">
        <w:rPr>
          <w:b/>
          <w:color w:val="auto"/>
        </w:rPr>
        <w:t>сети уличного освещения</w:t>
      </w:r>
    </w:p>
    <w:tbl>
      <w:tblPr>
        <w:tblpPr w:leftFromText="180" w:rightFromText="180" w:vertAnchor="text" w:horzAnchor="margin" w:tblpXSpec="center" w:tblpY="149"/>
        <w:tblW w:w="1000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firstRow="1" w:lastRow="0" w:firstColumn="1" w:lastColumn="0" w:noHBand="0" w:noVBand="1"/>
      </w:tblPr>
      <w:tblGrid>
        <w:gridCol w:w="556"/>
        <w:gridCol w:w="4910"/>
        <w:gridCol w:w="1275"/>
        <w:gridCol w:w="1109"/>
        <w:gridCol w:w="1076"/>
        <w:gridCol w:w="1076"/>
      </w:tblGrid>
      <w:tr w:rsidR="000D0106" w:rsidRPr="009F6DB8" w:rsidTr="000D0106">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 п/п</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Наименование показателя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Единица</w:t>
            </w:r>
          </w:p>
          <w:p w:rsidR="000D0106" w:rsidRPr="009F6DB8" w:rsidRDefault="000D0106" w:rsidP="000D0106">
            <w:pPr>
              <w:rPr>
                <w:color w:val="auto"/>
              </w:rPr>
            </w:pPr>
            <w:r w:rsidRPr="009F6DB8">
              <w:rPr>
                <w:color w:val="auto"/>
              </w:rPr>
              <w:t>измерения</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2020г</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2021г</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2022г</w:t>
            </w:r>
          </w:p>
        </w:tc>
      </w:tr>
      <w:tr w:rsidR="000D0106" w:rsidRPr="009F6DB8" w:rsidTr="000D0106">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1</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Доля улиц городского поселения, обеспеченных наружным освещением, от общего количества улиц</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96</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97</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98</w:t>
            </w:r>
          </w:p>
        </w:tc>
      </w:tr>
      <w:tr w:rsidR="000D0106" w:rsidRPr="009F6DB8" w:rsidTr="000D0106">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2</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Доля протяженности сетей  уличного освещения, требующих  замены (монтажа), от общей  протяженности  сетей  уличного освещения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2,8</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2,8</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2,8</w:t>
            </w:r>
          </w:p>
        </w:tc>
      </w:tr>
      <w:tr w:rsidR="000D0106" w:rsidRPr="009F6DB8" w:rsidTr="000D0106">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3</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Доля  ламп, требующих замены, от  общего количества ламп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0</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0</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0</w:t>
            </w:r>
          </w:p>
        </w:tc>
      </w:tr>
    </w:tbl>
    <w:p w:rsidR="000D0106" w:rsidRPr="009F6DB8" w:rsidRDefault="000D0106" w:rsidP="000D0106">
      <w:pPr>
        <w:jc w:val="center"/>
        <w:rPr>
          <w:b/>
          <w:color w:val="auto"/>
        </w:rPr>
      </w:pPr>
    </w:p>
    <w:p w:rsidR="000D0106" w:rsidRPr="009F6DB8" w:rsidRDefault="000D0106" w:rsidP="000D0106">
      <w:pPr>
        <w:pStyle w:val="af1"/>
        <w:spacing w:after="0" w:line="240" w:lineRule="auto"/>
        <w:ind w:left="0"/>
        <w:rPr>
          <w:rFonts w:ascii="Times New Roman" w:hAnsi="Times New Roman" w:cs="Times New Roman"/>
          <w:b/>
          <w:sz w:val="24"/>
          <w:szCs w:val="24"/>
        </w:rPr>
      </w:pPr>
    </w:p>
    <w:p w:rsidR="000D0106" w:rsidRPr="009F6DB8" w:rsidRDefault="000D0106" w:rsidP="001F5A1F">
      <w:pPr>
        <w:pStyle w:val="af1"/>
        <w:numPr>
          <w:ilvl w:val="1"/>
          <w:numId w:val="28"/>
        </w:numPr>
        <w:spacing w:after="0" w:line="240" w:lineRule="auto"/>
        <w:ind w:left="0" w:firstLine="0"/>
        <w:contextualSpacing/>
        <w:jc w:val="center"/>
        <w:rPr>
          <w:rFonts w:ascii="Times New Roman" w:hAnsi="Times New Roman" w:cs="Times New Roman"/>
          <w:b/>
          <w:sz w:val="24"/>
          <w:szCs w:val="24"/>
        </w:rPr>
      </w:pPr>
      <w:r w:rsidRPr="009F6DB8">
        <w:rPr>
          <w:rFonts w:ascii="Times New Roman" w:hAnsi="Times New Roman" w:cs="Times New Roman"/>
          <w:b/>
          <w:sz w:val="24"/>
          <w:szCs w:val="24"/>
        </w:rPr>
        <w:t>Организация благоустройства и озеленение территории</w:t>
      </w:r>
    </w:p>
    <w:p w:rsidR="000D0106" w:rsidRPr="009F6DB8" w:rsidRDefault="000D0106" w:rsidP="000D0106">
      <w:pPr>
        <w:pStyle w:val="af1"/>
        <w:spacing w:after="0" w:line="240" w:lineRule="auto"/>
        <w:ind w:left="0"/>
        <w:jc w:val="center"/>
        <w:rPr>
          <w:rFonts w:ascii="Times New Roman" w:hAnsi="Times New Roman" w:cs="Times New Roman"/>
          <w:b/>
          <w:sz w:val="24"/>
          <w:szCs w:val="24"/>
        </w:rPr>
      </w:pPr>
      <w:r w:rsidRPr="009F6DB8">
        <w:rPr>
          <w:rFonts w:ascii="Times New Roman" w:hAnsi="Times New Roman" w:cs="Times New Roman"/>
          <w:b/>
          <w:sz w:val="24"/>
          <w:szCs w:val="24"/>
        </w:rPr>
        <w:t>Комсомольского городского поселения</w:t>
      </w:r>
    </w:p>
    <w:p w:rsidR="000D0106" w:rsidRPr="009F6DB8" w:rsidRDefault="000D0106" w:rsidP="000D0106">
      <w:pPr>
        <w:pStyle w:val="af1"/>
        <w:spacing w:after="0" w:line="240" w:lineRule="auto"/>
        <w:ind w:left="0"/>
        <w:jc w:val="center"/>
        <w:rPr>
          <w:rFonts w:ascii="Times New Roman" w:hAnsi="Times New Roman" w:cs="Times New Roman"/>
          <w:b/>
          <w:sz w:val="24"/>
          <w:szCs w:val="24"/>
        </w:rPr>
      </w:pPr>
    </w:p>
    <w:p w:rsidR="000D0106" w:rsidRPr="009F6DB8" w:rsidRDefault="000D0106" w:rsidP="000D0106">
      <w:pPr>
        <w:shd w:val="clear" w:color="auto" w:fill="FFFFFF"/>
        <w:ind w:firstLine="284"/>
        <w:jc w:val="both"/>
        <w:rPr>
          <w:color w:val="auto"/>
        </w:rPr>
      </w:pPr>
      <w:r w:rsidRPr="009F6DB8">
        <w:rPr>
          <w:color w:val="auto"/>
        </w:rPr>
        <w:t xml:space="preserve">       Благоустройство территории Комсомольского городского поселения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поселения. </w:t>
      </w:r>
    </w:p>
    <w:p w:rsidR="000D0106" w:rsidRPr="009F6DB8" w:rsidRDefault="000D0106" w:rsidP="000D0106">
      <w:pPr>
        <w:shd w:val="clear" w:color="auto" w:fill="FFFFFF"/>
        <w:ind w:firstLine="284"/>
        <w:jc w:val="both"/>
        <w:rPr>
          <w:color w:val="auto"/>
        </w:rPr>
      </w:pPr>
      <w:r w:rsidRPr="009F6DB8">
        <w:rPr>
          <w:color w:val="auto"/>
        </w:rPr>
        <w:tab/>
        <w:t xml:space="preserve">К видам работ по благоустройству территории относятся: </w:t>
      </w:r>
    </w:p>
    <w:p w:rsidR="000D0106" w:rsidRPr="009F6DB8" w:rsidRDefault="000D0106" w:rsidP="000D0106">
      <w:pPr>
        <w:shd w:val="clear" w:color="auto" w:fill="FFFFFF"/>
        <w:ind w:firstLine="284"/>
        <w:jc w:val="both"/>
        <w:rPr>
          <w:color w:val="auto"/>
        </w:rPr>
      </w:pPr>
      <w:r w:rsidRPr="009F6DB8">
        <w:rPr>
          <w:color w:val="auto"/>
        </w:rPr>
        <w:tab/>
        <w:t xml:space="preserve">-  уход за зелеными насаждениями;  </w:t>
      </w:r>
    </w:p>
    <w:p w:rsidR="000D0106" w:rsidRPr="009F6DB8" w:rsidRDefault="000D0106" w:rsidP="000D0106">
      <w:pPr>
        <w:shd w:val="clear" w:color="auto" w:fill="FFFFFF"/>
        <w:ind w:firstLine="284"/>
        <w:jc w:val="both"/>
        <w:rPr>
          <w:color w:val="auto"/>
        </w:rPr>
      </w:pPr>
      <w:r w:rsidRPr="009F6DB8">
        <w:rPr>
          <w:color w:val="auto"/>
        </w:rPr>
        <w:tab/>
        <w:t xml:space="preserve">-  содержание элементов внешнего благоустройства; </w:t>
      </w:r>
    </w:p>
    <w:p w:rsidR="000D0106" w:rsidRPr="009F6DB8" w:rsidRDefault="000D0106" w:rsidP="000D0106">
      <w:pPr>
        <w:shd w:val="clear" w:color="auto" w:fill="FFFFFF"/>
        <w:ind w:firstLine="708"/>
        <w:jc w:val="both"/>
        <w:rPr>
          <w:color w:val="auto"/>
        </w:rPr>
      </w:pPr>
      <w:r w:rsidRPr="009F6DB8">
        <w:rPr>
          <w:color w:val="auto"/>
        </w:rPr>
        <w:t xml:space="preserve">-  озеленение территории городского поселения;                  </w:t>
      </w:r>
    </w:p>
    <w:p w:rsidR="000D0106" w:rsidRPr="009F6DB8" w:rsidRDefault="000D0106" w:rsidP="000D0106">
      <w:pPr>
        <w:shd w:val="clear" w:color="auto" w:fill="FFFFFF"/>
        <w:ind w:firstLine="284"/>
        <w:jc w:val="both"/>
        <w:rPr>
          <w:color w:val="auto"/>
        </w:rPr>
      </w:pPr>
      <w:r w:rsidRPr="009F6DB8">
        <w:rPr>
          <w:color w:val="auto"/>
        </w:rPr>
        <w:tab/>
        <w:t xml:space="preserve">-  опиловка  аварийных деревьев;    </w:t>
      </w:r>
    </w:p>
    <w:p w:rsidR="000D0106" w:rsidRPr="009F6DB8" w:rsidRDefault="000D0106" w:rsidP="000D0106">
      <w:pPr>
        <w:shd w:val="clear" w:color="auto" w:fill="FFFFFF"/>
        <w:spacing w:line="0" w:lineRule="atLeast"/>
        <w:ind w:firstLine="284"/>
        <w:jc w:val="both"/>
        <w:rPr>
          <w:color w:val="auto"/>
        </w:rPr>
      </w:pPr>
      <w:r w:rsidRPr="009F6DB8">
        <w:rPr>
          <w:color w:val="auto"/>
        </w:rPr>
        <w:tab/>
        <w:t xml:space="preserve">-  скашивание  травы.  </w:t>
      </w:r>
    </w:p>
    <w:p w:rsidR="000D0106" w:rsidRPr="009F6DB8" w:rsidRDefault="000D0106" w:rsidP="000D0106">
      <w:pPr>
        <w:shd w:val="clear" w:color="auto" w:fill="FFFFFF"/>
        <w:spacing w:line="0" w:lineRule="atLeast"/>
        <w:ind w:firstLine="142"/>
        <w:jc w:val="both"/>
        <w:rPr>
          <w:b/>
          <w:color w:val="auto"/>
        </w:rPr>
      </w:pPr>
      <w:r w:rsidRPr="009F6DB8">
        <w:rPr>
          <w:color w:val="auto"/>
        </w:rPr>
        <w:t xml:space="preserve">                                                                                                                                                                                                                    В 2023 году будут  продолжены  работы  по опиловке  аварийных  деревьев, по озеленению  дворов, улиц, скашиванию  травы на территории городского поселения.   Для   привлечения  населения  к благоустройству муниципального образования будет продолжено проведение ежегодного смотра-конкурса «Лучший дом, двор, улица», направленное  на озеленение  дворов и улиц. Также необходимо организовать и провести смотры - конкурсы   с привлечением предприятий и организаций  «За лучшее   проведение работ по благоустройству  прилегающих территорий».</w:t>
      </w:r>
      <w:r w:rsidRPr="009F6DB8">
        <w:rPr>
          <w:b/>
          <w:color w:val="auto"/>
        </w:rPr>
        <w:t xml:space="preserve">                                                                                                                         </w:t>
      </w:r>
    </w:p>
    <w:p w:rsidR="000D0106" w:rsidRPr="009F6DB8" w:rsidRDefault="000D0106" w:rsidP="000D0106">
      <w:pPr>
        <w:shd w:val="clear" w:color="auto" w:fill="FFFFFF"/>
        <w:ind w:firstLine="284"/>
        <w:jc w:val="both"/>
        <w:rPr>
          <w:b/>
          <w:color w:val="auto"/>
        </w:rPr>
      </w:pPr>
    </w:p>
    <w:p w:rsidR="000D0106" w:rsidRPr="009F6DB8" w:rsidRDefault="000D0106" w:rsidP="000D0106">
      <w:pPr>
        <w:shd w:val="clear" w:color="auto" w:fill="FFFFFF"/>
        <w:spacing w:line="0" w:lineRule="atLeast"/>
        <w:ind w:firstLine="284"/>
        <w:jc w:val="right"/>
        <w:rPr>
          <w:b/>
          <w:color w:val="auto"/>
        </w:rPr>
      </w:pPr>
      <w:r w:rsidRPr="009F6DB8">
        <w:rPr>
          <w:b/>
          <w:color w:val="auto"/>
        </w:rPr>
        <w:t xml:space="preserve"> Таблица 2</w:t>
      </w:r>
    </w:p>
    <w:p w:rsidR="000D0106" w:rsidRPr="009F6DB8" w:rsidRDefault="000D0106" w:rsidP="000D0106">
      <w:pPr>
        <w:pStyle w:val="af1"/>
        <w:spacing w:after="0" w:line="0" w:lineRule="atLeast"/>
        <w:ind w:left="0"/>
        <w:jc w:val="center"/>
        <w:rPr>
          <w:rFonts w:ascii="Times New Roman" w:hAnsi="Times New Roman" w:cs="Times New Roman"/>
          <w:b/>
          <w:sz w:val="24"/>
          <w:szCs w:val="24"/>
        </w:rPr>
      </w:pPr>
      <w:r w:rsidRPr="009F6DB8">
        <w:rPr>
          <w:rFonts w:ascii="Times New Roman" w:hAnsi="Times New Roman" w:cs="Times New Roman"/>
          <w:b/>
          <w:sz w:val="24"/>
          <w:szCs w:val="24"/>
        </w:rPr>
        <w:t>Показатели, характеризующие уровень благоустройства на территории</w:t>
      </w:r>
    </w:p>
    <w:p w:rsidR="000D0106" w:rsidRPr="009F6DB8" w:rsidRDefault="000D0106" w:rsidP="000D0106">
      <w:pPr>
        <w:pStyle w:val="af1"/>
        <w:spacing w:after="0" w:line="0" w:lineRule="atLeast"/>
        <w:ind w:left="0"/>
        <w:jc w:val="center"/>
        <w:rPr>
          <w:rFonts w:ascii="Times New Roman" w:hAnsi="Times New Roman" w:cs="Times New Roman"/>
          <w:b/>
          <w:sz w:val="24"/>
          <w:szCs w:val="24"/>
        </w:rPr>
      </w:pPr>
      <w:r w:rsidRPr="009F6DB8">
        <w:rPr>
          <w:rFonts w:ascii="Times New Roman" w:hAnsi="Times New Roman" w:cs="Times New Roman"/>
          <w:b/>
          <w:sz w:val="24"/>
          <w:szCs w:val="24"/>
        </w:rPr>
        <w:t>Комсомольского городского поселения</w:t>
      </w:r>
    </w:p>
    <w:tbl>
      <w:tblPr>
        <w:tblW w:w="10393" w:type="dxa"/>
        <w:tblInd w:w="-9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35"/>
        <w:gridCol w:w="5122"/>
        <w:gridCol w:w="1242"/>
        <w:gridCol w:w="1120"/>
        <w:gridCol w:w="1254"/>
        <w:gridCol w:w="1120"/>
      </w:tblGrid>
      <w:tr w:rsidR="000D0106" w:rsidRPr="009F6DB8" w:rsidTr="000D0106">
        <w:trPr>
          <w:trHeight w:val="602"/>
        </w:trPr>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w:t>
            </w:r>
          </w:p>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п/п</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Наименование</w:t>
            </w:r>
          </w:p>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показателя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Единица измерения</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2020г</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 xml:space="preserve"> 2021г</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 xml:space="preserve">  2022г</w:t>
            </w:r>
          </w:p>
        </w:tc>
      </w:tr>
      <w:tr w:rsidR="000D0106" w:rsidRPr="009F6DB8" w:rsidTr="000D0106">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1</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 xml:space="preserve">Доля аварийных  деревьев к общему количеству  деревьев </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20</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19</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sz w:val="24"/>
                <w:szCs w:val="24"/>
              </w:rPr>
              <w:t>18</w:t>
            </w:r>
          </w:p>
        </w:tc>
      </w:tr>
      <w:tr w:rsidR="000D0106" w:rsidRPr="009F6DB8" w:rsidTr="000D0106">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2</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Площадь территории  окашиваемой травы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м2</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105910</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rPr>
                <w:rFonts w:ascii="Times New Roman" w:hAnsi="Times New Roman" w:cs="Times New Roman"/>
                <w:sz w:val="24"/>
                <w:szCs w:val="24"/>
              </w:rPr>
            </w:pPr>
          </w:p>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105910</w:t>
            </w:r>
          </w:p>
          <w:p w:rsidR="000D0106" w:rsidRPr="009F6DB8" w:rsidRDefault="000D0106" w:rsidP="000D0106">
            <w:pPr>
              <w:pStyle w:val="af1"/>
              <w:spacing w:after="0" w:line="240" w:lineRule="auto"/>
              <w:ind w:left="0"/>
              <w:rPr>
                <w:rFonts w:ascii="Times New Roman" w:hAnsi="Times New Roman" w:cs="Times New Roman"/>
                <w:sz w:val="24"/>
                <w:szCs w:val="24"/>
              </w:rPr>
            </w:pP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rPr>
                <w:rFonts w:ascii="Times New Roman" w:hAnsi="Times New Roman" w:cs="Times New Roman"/>
                <w:sz w:val="24"/>
                <w:szCs w:val="24"/>
              </w:rPr>
            </w:pPr>
          </w:p>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105910</w:t>
            </w:r>
          </w:p>
          <w:p w:rsidR="000D0106" w:rsidRPr="009F6DB8" w:rsidRDefault="000D0106" w:rsidP="000D0106">
            <w:pPr>
              <w:pStyle w:val="af1"/>
              <w:spacing w:after="0" w:line="240" w:lineRule="auto"/>
              <w:ind w:left="0"/>
              <w:rPr>
                <w:rFonts w:ascii="Times New Roman" w:hAnsi="Times New Roman" w:cs="Times New Roman"/>
                <w:sz w:val="24"/>
                <w:szCs w:val="24"/>
              </w:rPr>
            </w:pPr>
          </w:p>
        </w:tc>
      </w:tr>
      <w:tr w:rsidR="000D0106" w:rsidRPr="009F6DB8" w:rsidTr="000D0106">
        <w:trPr>
          <w:trHeight w:val="371"/>
        </w:trPr>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3</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Площадь разбитых газонов, клумб, цветников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м2</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896</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896</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784</w:t>
            </w:r>
          </w:p>
        </w:tc>
      </w:tr>
    </w:tbl>
    <w:p w:rsidR="000D0106" w:rsidRPr="009F6DB8" w:rsidRDefault="000D0106" w:rsidP="000D0106">
      <w:pPr>
        <w:pStyle w:val="af1"/>
        <w:shd w:val="clear" w:color="auto" w:fill="FFFFFF"/>
        <w:spacing w:after="0" w:line="240" w:lineRule="auto"/>
        <w:ind w:left="0"/>
        <w:jc w:val="both"/>
        <w:rPr>
          <w:rFonts w:ascii="Times New Roman" w:hAnsi="Times New Roman" w:cs="Times New Roman"/>
          <w:b/>
          <w:sz w:val="24"/>
          <w:szCs w:val="24"/>
        </w:rPr>
      </w:pPr>
    </w:p>
    <w:p w:rsidR="000D0106" w:rsidRPr="009F6DB8" w:rsidRDefault="000D0106" w:rsidP="001F5A1F">
      <w:pPr>
        <w:pStyle w:val="af1"/>
        <w:numPr>
          <w:ilvl w:val="1"/>
          <w:numId w:val="28"/>
        </w:numPr>
        <w:shd w:val="clear" w:color="auto" w:fill="FFFFFF"/>
        <w:spacing w:after="0" w:line="240" w:lineRule="auto"/>
        <w:ind w:left="0" w:firstLine="0"/>
        <w:contextualSpacing/>
        <w:jc w:val="center"/>
        <w:rPr>
          <w:rFonts w:ascii="Times New Roman" w:hAnsi="Times New Roman" w:cs="Times New Roman"/>
          <w:b/>
          <w:sz w:val="24"/>
          <w:szCs w:val="24"/>
        </w:rPr>
      </w:pPr>
      <w:r w:rsidRPr="009F6DB8">
        <w:rPr>
          <w:rFonts w:ascii="Times New Roman" w:hAnsi="Times New Roman" w:cs="Times New Roman"/>
          <w:b/>
          <w:sz w:val="24"/>
          <w:szCs w:val="24"/>
        </w:rPr>
        <w:t>Организация ритуальных услуг и содержание мест захоронения на</w:t>
      </w:r>
    </w:p>
    <w:p w:rsidR="000D0106" w:rsidRPr="009F6DB8" w:rsidRDefault="000D0106" w:rsidP="000D0106">
      <w:pPr>
        <w:pStyle w:val="af1"/>
        <w:shd w:val="clear" w:color="auto" w:fill="FFFFFF"/>
        <w:spacing w:after="0" w:line="240" w:lineRule="auto"/>
        <w:ind w:left="0"/>
        <w:jc w:val="center"/>
        <w:rPr>
          <w:rFonts w:ascii="Times New Roman" w:hAnsi="Times New Roman" w:cs="Times New Roman"/>
          <w:b/>
          <w:sz w:val="24"/>
          <w:szCs w:val="24"/>
        </w:rPr>
      </w:pPr>
      <w:r w:rsidRPr="009F6DB8">
        <w:rPr>
          <w:rFonts w:ascii="Times New Roman" w:hAnsi="Times New Roman" w:cs="Times New Roman"/>
          <w:b/>
          <w:sz w:val="24"/>
          <w:szCs w:val="24"/>
        </w:rPr>
        <w:t>территории Комсомольского городского поселения</w:t>
      </w:r>
    </w:p>
    <w:p w:rsidR="000D0106" w:rsidRPr="009F6DB8" w:rsidRDefault="000D0106" w:rsidP="000D0106">
      <w:pPr>
        <w:pStyle w:val="af1"/>
        <w:shd w:val="clear" w:color="auto" w:fill="FFFFFF"/>
        <w:spacing w:after="0" w:line="240" w:lineRule="auto"/>
        <w:ind w:left="0"/>
        <w:jc w:val="both"/>
        <w:rPr>
          <w:rFonts w:ascii="Times New Roman" w:hAnsi="Times New Roman" w:cs="Times New Roman"/>
          <w:b/>
          <w:sz w:val="24"/>
          <w:szCs w:val="24"/>
        </w:rPr>
      </w:pPr>
    </w:p>
    <w:p w:rsidR="000D0106" w:rsidRPr="009F6DB8" w:rsidRDefault="000D0106" w:rsidP="000D0106">
      <w:pPr>
        <w:shd w:val="clear" w:color="auto" w:fill="FFFFFF"/>
        <w:tabs>
          <w:tab w:val="left" w:pos="9355"/>
        </w:tabs>
        <w:jc w:val="both"/>
        <w:rPr>
          <w:b/>
          <w:color w:val="auto"/>
        </w:rPr>
      </w:pPr>
      <w:r w:rsidRPr="009F6DB8">
        <w:rPr>
          <w:color w:val="auto"/>
        </w:rPr>
        <w:t xml:space="preserve">        Городские кладбища являются объектом внешнего благоустройства и требуют постоянного содержания в чистоте и порядке их территорий. Мероприятия по содержанию мест захоронения и оказанию ритуальных услуг включают в себя уборку территории городских кладбищ, уход за памятниками и надгробиями воинских захоронений; опиловку аварийных деревьев на городских кладбищах, содержание дорог  кладбищ, содержание и строительство забора на кладбище</w:t>
      </w:r>
      <w:r w:rsidRPr="009F6DB8">
        <w:rPr>
          <w:b/>
          <w:color w:val="auto"/>
        </w:rPr>
        <w:t xml:space="preserve">.                                                                </w:t>
      </w:r>
    </w:p>
    <w:p w:rsidR="000D0106" w:rsidRPr="009F6DB8" w:rsidRDefault="000D0106" w:rsidP="000D0106">
      <w:pPr>
        <w:shd w:val="clear" w:color="auto" w:fill="FFFFFF"/>
        <w:jc w:val="both"/>
        <w:rPr>
          <w:b/>
          <w:color w:val="auto"/>
        </w:rPr>
      </w:pPr>
      <w:r w:rsidRPr="009F6DB8">
        <w:rPr>
          <w:b/>
          <w:color w:val="auto"/>
        </w:rPr>
        <w:t xml:space="preserve">                                                                                                              </w:t>
      </w:r>
    </w:p>
    <w:p w:rsidR="000D0106" w:rsidRPr="009F6DB8" w:rsidRDefault="000D0106" w:rsidP="000D0106">
      <w:pPr>
        <w:shd w:val="clear" w:color="auto" w:fill="FFFFFF"/>
        <w:ind w:right="566"/>
        <w:jc w:val="right"/>
        <w:rPr>
          <w:b/>
          <w:color w:val="auto"/>
        </w:rPr>
      </w:pPr>
      <w:r w:rsidRPr="009F6DB8">
        <w:rPr>
          <w:b/>
          <w:color w:val="auto"/>
        </w:rPr>
        <w:t xml:space="preserve">Таблица 3  </w:t>
      </w:r>
    </w:p>
    <w:p w:rsidR="000D0106" w:rsidRPr="009F6DB8" w:rsidRDefault="000D0106" w:rsidP="000D0106">
      <w:pPr>
        <w:shd w:val="clear" w:color="auto" w:fill="FFFFFF"/>
        <w:jc w:val="center"/>
        <w:rPr>
          <w:b/>
          <w:color w:val="auto"/>
        </w:rPr>
      </w:pPr>
      <w:r w:rsidRPr="009F6DB8">
        <w:rPr>
          <w:b/>
          <w:color w:val="auto"/>
        </w:rPr>
        <w:t>Показатели, характеризующие уровень благоустройства на территории</w:t>
      </w:r>
    </w:p>
    <w:p w:rsidR="000D0106" w:rsidRPr="009F6DB8" w:rsidRDefault="000D0106" w:rsidP="000D0106">
      <w:pPr>
        <w:pStyle w:val="af1"/>
        <w:spacing w:after="0" w:line="240" w:lineRule="auto"/>
        <w:ind w:left="0"/>
        <w:jc w:val="center"/>
        <w:rPr>
          <w:rFonts w:ascii="Times New Roman" w:hAnsi="Times New Roman" w:cs="Times New Roman"/>
          <w:b/>
          <w:sz w:val="24"/>
          <w:szCs w:val="24"/>
        </w:rPr>
      </w:pPr>
      <w:r w:rsidRPr="009F6DB8">
        <w:rPr>
          <w:rFonts w:ascii="Times New Roman" w:hAnsi="Times New Roman" w:cs="Times New Roman"/>
          <w:b/>
          <w:sz w:val="24"/>
          <w:szCs w:val="24"/>
        </w:rPr>
        <w:t>Комсомольского городского поселения</w:t>
      </w: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4"/>
        <w:gridCol w:w="4965"/>
        <w:gridCol w:w="1242"/>
        <w:gridCol w:w="1125"/>
        <w:gridCol w:w="1264"/>
        <w:gridCol w:w="1125"/>
      </w:tblGrid>
      <w:tr w:rsidR="000D0106" w:rsidRPr="009F6DB8" w:rsidTr="000D0106">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w:t>
            </w:r>
          </w:p>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п/п</w:t>
            </w:r>
          </w:p>
        </w:tc>
        <w:tc>
          <w:tcPr>
            <w:tcW w:w="49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Наименование показателя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Единица измерения</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2020г</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2021г</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2022г</w:t>
            </w:r>
          </w:p>
        </w:tc>
      </w:tr>
      <w:tr w:rsidR="000D0106" w:rsidRPr="009F6DB8" w:rsidTr="000D0106">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1</w:t>
            </w:r>
          </w:p>
        </w:tc>
        <w:tc>
          <w:tcPr>
            <w:tcW w:w="49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Площадь муниципальных кладбищ</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r w:rsidRPr="009F6DB8">
              <w:rPr>
                <w:color w:val="auto"/>
              </w:rPr>
              <w:t>га</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9,5</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9,5</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11,75</w:t>
            </w:r>
          </w:p>
        </w:tc>
      </w:tr>
      <w:tr w:rsidR="000D0106" w:rsidRPr="009F6DB8" w:rsidTr="000D0106">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2</w:t>
            </w:r>
          </w:p>
        </w:tc>
        <w:tc>
          <w:tcPr>
            <w:tcW w:w="49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Количество воинских захоронений на территории кладбища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r w:rsidRPr="009F6DB8">
              <w:rPr>
                <w:color w:val="auto"/>
              </w:rPr>
              <w:t>ед.</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2</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2</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2</w:t>
            </w:r>
          </w:p>
        </w:tc>
      </w:tr>
    </w:tbl>
    <w:p w:rsidR="000D0106" w:rsidRPr="009F6DB8" w:rsidRDefault="000D0106" w:rsidP="000D0106">
      <w:pPr>
        <w:ind w:right="708"/>
        <w:jc w:val="center"/>
        <w:rPr>
          <w:b/>
          <w:color w:val="auto"/>
        </w:rPr>
      </w:pPr>
    </w:p>
    <w:p w:rsidR="000D0106" w:rsidRPr="009F6DB8" w:rsidRDefault="000D0106" w:rsidP="000D0106">
      <w:pPr>
        <w:ind w:right="708"/>
        <w:jc w:val="center"/>
        <w:rPr>
          <w:b/>
          <w:color w:val="auto"/>
        </w:rPr>
      </w:pPr>
    </w:p>
    <w:p w:rsidR="000D0106" w:rsidRPr="009F6DB8" w:rsidRDefault="000D0106" w:rsidP="000D0106">
      <w:pPr>
        <w:ind w:right="708"/>
        <w:jc w:val="center"/>
        <w:rPr>
          <w:b/>
          <w:color w:val="auto"/>
        </w:rPr>
      </w:pPr>
    </w:p>
    <w:p w:rsidR="000D0106" w:rsidRPr="009F6DB8" w:rsidRDefault="000D0106" w:rsidP="000D0106">
      <w:pPr>
        <w:ind w:right="708"/>
        <w:jc w:val="center"/>
        <w:rPr>
          <w:b/>
          <w:color w:val="auto"/>
        </w:rPr>
      </w:pPr>
    </w:p>
    <w:p w:rsidR="000D0106" w:rsidRPr="009F6DB8" w:rsidRDefault="000D0106" w:rsidP="000D0106">
      <w:pPr>
        <w:ind w:right="708"/>
        <w:jc w:val="center"/>
        <w:rPr>
          <w:b/>
          <w:color w:val="auto"/>
        </w:rPr>
      </w:pPr>
      <w:r w:rsidRPr="009F6DB8">
        <w:rPr>
          <w:b/>
          <w:color w:val="auto"/>
        </w:rPr>
        <w:t>2.4. Ликвидация несанкционированных свалок и уборка мусора на территории Комсомольского городского поселения</w:t>
      </w:r>
    </w:p>
    <w:p w:rsidR="000D0106" w:rsidRPr="009F6DB8" w:rsidRDefault="000D0106" w:rsidP="000D0106">
      <w:pPr>
        <w:ind w:right="708"/>
        <w:jc w:val="both"/>
        <w:rPr>
          <w:b/>
          <w:color w:val="auto"/>
        </w:rPr>
      </w:pPr>
    </w:p>
    <w:p w:rsidR="000D0106" w:rsidRPr="009F6DB8" w:rsidRDefault="000D0106" w:rsidP="000D0106">
      <w:pPr>
        <w:jc w:val="both"/>
        <w:rPr>
          <w:bCs/>
          <w:color w:val="auto"/>
        </w:rPr>
      </w:pPr>
      <w:r w:rsidRPr="009F6DB8">
        <w:rPr>
          <w:bCs/>
          <w:color w:val="auto"/>
        </w:rPr>
        <w:t xml:space="preserve">      </w:t>
      </w:r>
      <w:r w:rsidRPr="009F6DB8">
        <w:rPr>
          <w:bCs/>
          <w:color w:val="auto"/>
        </w:rPr>
        <w:tab/>
        <w:t>Благоустройство территории Комсомольского городского поселения охватывает вопросы технического и санитарного содержания территории города.</w:t>
      </w:r>
    </w:p>
    <w:p w:rsidR="000D0106" w:rsidRPr="009F6DB8" w:rsidRDefault="000D0106" w:rsidP="000D0106">
      <w:pPr>
        <w:jc w:val="both"/>
        <w:rPr>
          <w:bCs/>
          <w:color w:val="auto"/>
        </w:rPr>
      </w:pPr>
      <w:r w:rsidRPr="009F6DB8">
        <w:rPr>
          <w:bCs/>
          <w:color w:val="auto"/>
        </w:rPr>
        <w:tab/>
        <w:t>В состав сферы благоустройства территории входит такие направления деятельности, как санитарная очистка и уборка территории городского поселения,</w:t>
      </w:r>
      <w:r w:rsidRPr="009F6DB8">
        <w:rPr>
          <w:color w:val="auto"/>
        </w:rPr>
        <w:t xml:space="preserve"> включающая в себя регулярную очистку тротуаров и иных территорий с твердым покрытием от грязи, мусора, снега и льда, газонов - от мусора, вывоз мусора, твердых бытовых отходов, снега.</w:t>
      </w:r>
      <w:r w:rsidRPr="009F6DB8">
        <w:rPr>
          <w:bCs/>
          <w:color w:val="auto"/>
        </w:rPr>
        <w:t xml:space="preserve"> Успешное выполнение задач по содержанию, уборке территории, вывозу и переработке бытовых отходов позволяет улучшить условия жизни населения и повысить привлекательность города как для проживания, так и для проведения хозяйственной деятельности, развертывания частной инициативы и т.п. Тем самым создаются необходимые условия для развития других систем жизнеобеспечения населения города в целом.</w:t>
      </w:r>
    </w:p>
    <w:p w:rsidR="000D0106" w:rsidRPr="009F6DB8" w:rsidRDefault="000D0106" w:rsidP="000D0106">
      <w:pPr>
        <w:jc w:val="both"/>
        <w:rPr>
          <w:bCs/>
          <w:color w:val="auto"/>
        </w:rPr>
      </w:pPr>
    </w:p>
    <w:p w:rsidR="000D0106" w:rsidRPr="009F6DB8" w:rsidRDefault="000D0106" w:rsidP="000D0106">
      <w:pPr>
        <w:jc w:val="both"/>
        <w:rPr>
          <w:bCs/>
          <w:color w:val="auto"/>
        </w:rPr>
      </w:pPr>
    </w:p>
    <w:p w:rsidR="000D0106" w:rsidRPr="009F6DB8" w:rsidRDefault="000D0106" w:rsidP="000D0106">
      <w:pPr>
        <w:jc w:val="both"/>
        <w:rPr>
          <w:bCs/>
          <w:color w:val="auto"/>
        </w:rPr>
      </w:pPr>
    </w:p>
    <w:p w:rsidR="000D0106" w:rsidRPr="009F6DB8" w:rsidRDefault="000D0106" w:rsidP="000D0106">
      <w:pPr>
        <w:jc w:val="both"/>
        <w:rPr>
          <w:bCs/>
          <w:color w:val="auto"/>
        </w:rPr>
      </w:pPr>
    </w:p>
    <w:p w:rsidR="000D0106" w:rsidRPr="009F6DB8" w:rsidRDefault="000D0106" w:rsidP="000D0106">
      <w:pPr>
        <w:jc w:val="both"/>
        <w:rPr>
          <w:bCs/>
          <w:color w:val="auto"/>
        </w:rPr>
      </w:pPr>
    </w:p>
    <w:p w:rsidR="000D0106" w:rsidRPr="009F6DB8" w:rsidRDefault="000D0106" w:rsidP="000D0106">
      <w:pPr>
        <w:pStyle w:val="af1"/>
        <w:spacing w:after="0" w:line="240" w:lineRule="auto"/>
        <w:ind w:left="0"/>
        <w:jc w:val="both"/>
        <w:rPr>
          <w:rFonts w:ascii="Times New Roman" w:hAnsi="Times New Roman" w:cs="Times New Roman"/>
          <w:b/>
          <w:sz w:val="24"/>
          <w:szCs w:val="24"/>
        </w:rPr>
      </w:pPr>
      <w:r w:rsidRPr="009F6DB8">
        <w:rPr>
          <w:rFonts w:ascii="Times New Roman" w:hAnsi="Times New Roman" w:cs="Times New Roman"/>
          <w:b/>
          <w:sz w:val="24"/>
          <w:szCs w:val="24"/>
        </w:rPr>
        <w:t xml:space="preserve">                                                                                                                                 Таблица 4</w:t>
      </w:r>
    </w:p>
    <w:p w:rsidR="000D0106" w:rsidRPr="009F6DB8" w:rsidRDefault="000D0106" w:rsidP="000D0106">
      <w:pPr>
        <w:pStyle w:val="af1"/>
        <w:spacing w:after="0" w:line="240" w:lineRule="auto"/>
        <w:ind w:left="0"/>
        <w:jc w:val="center"/>
        <w:rPr>
          <w:rFonts w:ascii="Times New Roman" w:hAnsi="Times New Roman" w:cs="Times New Roman"/>
          <w:b/>
          <w:sz w:val="24"/>
          <w:szCs w:val="24"/>
        </w:rPr>
      </w:pPr>
      <w:r w:rsidRPr="009F6DB8">
        <w:rPr>
          <w:rFonts w:ascii="Times New Roman" w:hAnsi="Times New Roman" w:cs="Times New Roman"/>
          <w:b/>
          <w:sz w:val="24"/>
          <w:szCs w:val="24"/>
        </w:rPr>
        <w:t>Показатели, характеризующие уровень санитарного состояния территории Комсомольского городского поселения</w:t>
      </w:r>
    </w:p>
    <w:tbl>
      <w:tblPr>
        <w:tblW w:w="10227" w:type="dxa"/>
        <w:tblInd w:w="-85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851"/>
        <w:gridCol w:w="4982"/>
        <w:gridCol w:w="1416"/>
        <w:gridCol w:w="994"/>
        <w:gridCol w:w="994"/>
        <w:gridCol w:w="990"/>
      </w:tblGrid>
      <w:tr w:rsidR="000D0106" w:rsidRPr="009F6DB8" w:rsidTr="000D0106">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 xml:space="preserve"> № п/п</w:t>
            </w:r>
          </w:p>
        </w:tc>
        <w:tc>
          <w:tcPr>
            <w:tcW w:w="498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Наименование показателя</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Единица измерения</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 xml:space="preserve"> 2020г</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 xml:space="preserve"> 2021г</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 xml:space="preserve"> 2022г</w:t>
            </w:r>
          </w:p>
        </w:tc>
      </w:tr>
      <w:tr w:rsidR="000D0106" w:rsidRPr="009F6DB8" w:rsidTr="000D0106">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1</w:t>
            </w:r>
          </w:p>
        </w:tc>
        <w:tc>
          <w:tcPr>
            <w:tcW w:w="498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Объем вывоза твердых бытовых отходов с несанкционированных свалок</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r w:rsidRPr="009F6DB8">
              <w:rPr>
                <w:color w:val="auto"/>
              </w:rPr>
              <w:t>м3</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950</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950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sz w:val="24"/>
                <w:szCs w:val="24"/>
              </w:rPr>
              <w:t>898</w:t>
            </w:r>
          </w:p>
        </w:tc>
      </w:tr>
    </w:tbl>
    <w:p w:rsidR="000D0106" w:rsidRPr="009F6DB8" w:rsidRDefault="000D0106" w:rsidP="000D0106">
      <w:pPr>
        <w:pStyle w:val="af1"/>
        <w:spacing w:after="0" w:line="240" w:lineRule="auto"/>
        <w:ind w:left="0"/>
        <w:jc w:val="both"/>
        <w:rPr>
          <w:rFonts w:ascii="Times New Roman" w:hAnsi="Times New Roman" w:cs="Times New Roman"/>
          <w:b/>
          <w:sz w:val="24"/>
          <w:szCs w:val="24"/>
        </w:rPr>
      </w:pPr>
    </w:p>
    <w:p w:rsidR="000D0106" w:rsidRPr="009F6DB8" w:rsidRDefault="000D0106" w:rsidP="001F5A1F">
      <w:pPr>
        <w:pStyle w:val="af1"/>
        <w:numPr>
          <w:ilvl w:val="1"/>
          <w:numId w:val="30"/>
        </w:numPr>
        <w:spacing w:after="0" w:line="240" w:lineRule="auto"/>
        <w:ind w:left="0" w:firstLine="0"/>
        <w:contextualSpacing/>
        <w:jc w:val="both"/>
        <w:rPr>
          <w:rFonts w:ascii="Times New Roman" w:hAnsi="Times New Roman" w:cs="Times New Roman"/>
          <w:b/>
          <w:sz w:val="24"/>
          <w:szCs w:val="24"/>
        </w:rPr>
      </w:pPr>
      <w:r w:rsidRPr="009F6DB8">
        <w:rPr>
          <w:rFonts w:ascii="Times New Roman" w:hAnsi="Times New Roman" w:cs="Times New Roman"/>
          <w:b/>
          <w:sz w:val="24"/>
          <w:szCs w:val="24"/>
        </w:rPr>
        <w:t>Прочие мероприятия по благоустройству на территории Комсомольского городского поселения</w:t>
      </w:r>
    </w:p>
    <w:p w:rsidR="000D0106" w:rsidRPr="009F6DB8" w:rsidRDefault="000D0106" w:rsidP="000D0106">
      <w:pPr>
        <w:shd w:val="clear" w:color="auto" w:fill="FFFFFF"/>
        <w:ind w:right="708" w:firstLine="284"/>
        <w:jc w:val="both"/>
        <w:rPr>
          <w:bCs/>
          <w:color w:val="auto"/>
        </w:rPr>
      </w:pPr>
      <w:r w:rsidRPr="009F6DB8">
        <w:rPr>
          <w:bCs/>
          <w:color w:val="auto"/>
        </w:rPr>
        <w:t xml:space="preserve">      Сфера  благоустройства относится  к   числу  важных объектов муниципального  управления  и характеризуется различными  видами деятельности и значительным разнообразием предоставляемых  благ и услуг. </w:t>
      </w:r>
    </w:p>
    <w:p w:rsidR="000D0106" w:rsidRPr="009F6DB8" w:rsidRDefault="000D0106" w:rsidP="000D0106">
      <w:pPr>
        <w:shd w:val="clear" w:color="auto" w:fill="FFFFFF"/>
        <w:ind w:right="708" w:firstLine="284"/>
        <w:jc w:val="both"/>
        <w:rPr>
          <w:bCs/>
          <w:color w:val="auto"/>
        </w:rPr>
      </w:pPr>
      <w:r w:rsidRPr="009F6DB8">
        <w:rPr>
          <w:bCs/>
          <w:color w:val="auto"/>
        </w:rPr>
        <w:tab/>
        <w:t xml:space="preserve">В числе прочих мероприятий по благоустройству,  осуществленных  на территории Комсомольского городского поселения, значатся такие, как: </w:t>
      </w:r>
    </w:p>
    <w:p w:rsidR="000D0106" w:rsidRPr="009F6DB8" w:rsidRDefault="000D0106" w:rsidP="000D0106">
      <w:pPr>
        <w:shd w:val="clear" w:color="auto" w:fill="FFFFFF"/>
        <w:ind w:right="708"/>
        <w:jc w:val="both"/>
        <w:rPr>
          <w:color w:val="auto"/>
        </w:rPr>
      </w:pPr>
      <w:r w:rsidRPr="009F6DB8">
        <w:rPr>
          <w:bCs/>
          <w:color w:val="auto"/>
        </w:rPr>
        <w:t>-      обустройство подъездных путей к контейнерным площадкам;</w:t>
      </w:r>
    </w:p>
    <w:p w:rsidR="000D0106" w:rsidRPr="009F6DB8" w:rsidRDefault="000D0106" w:rsidP="000D0106">
      <w:pPr>
        <w:shd w:val="clear" w:color="auto" w:fill="FFFFFF"/>
        <w:ind w:right="708"/>
        <w:jc w:val="both"/>
        <w:rPr>
          <w:bCs/>
          <w:color w:val="auto"/>
        </w:rPr>
      </w:pPr>
      <w:r w:rsidRPr="009F6DB8">
        <w:rPr>
          <w:bCs/>
          <w:color w:val="auto"/>
        </w:rPr>
        <w:t>-      содержание дождеприемных колодцев, водоотводных канав;</w:t>
      </w:r>
    </w:p>
    <w:p w:rsidR="000D0106" w:rsidRPr="009F6DB8" w:rsidRDefault="000D0106" w:rsidP="000D0106">
      <w:pPr>
        <w:shd w:val="clear" w:color="auto" w:fill="FFFFFF"/>
        <w:ind w:right="708"/>
        <w:jc w:val="both"/>
        <w:rPr>
          <w:bCs/>
          <w:color w:val="auto"/>
        </w:rPr>
      </w:pPr>
      <w:r w:rsidRPr="009F6DB8">
        <w:rPr>
          <w:bCs/>
          <w:color w:val="auto"/>
        </w:rPr>
        <w:t xml:space="preserve">-      содержание парков;  </w:t>
      </w:r>
    </w:p>
    <w:p w:rsidR="000D0106" w:rsidRPr="009F6DB8" w:rsidRDefault="000D0106" w:rsidP="000D0106">
      <w:pPr>
        <w:shd w:val="clear" w:color="auto" w:fill="FFFFFF"/>
        <w:tabs>
          <w:tab w:val="left" w:pos="0"/>
          <w:tab w:val="left" w:pos="284"/>
        </w:tabs>
        <w:ind w:right="708"/>
        <w:jc w:val="both"/>
        <w:rPr>
          <w:bCs/>
          <w:color w:val="auto"/>
        </w:rPr>
      </w:pPr>
      <w:r w:rsidRPr="009F6DB8">
        <w:rPr>
          <w:bCs/>
          <w:color w:val="auto"/>
        </w:rPr>
        <w:t xml:space="preserve">- установка, содержание, текущий ремонт скамеек и урн;                                                                         -  текущий ремонт  и содержание  памятников воинам, погибшим в ВОВ;                                                                                                                                                      -     акарицидная обработка территории;                         </w:t>
      </w:r>
    </w:p>
    <w:p w:rsidR="000D0106" w:rsidRPr="009F6DB8" w:rsidRDefault="000D0106" w:rsidP="000D0106">
      <w:pPr>
        <w:shd w:val="clear" w:color="auto" w:fill="FFFFFF"/>
        <w:tabs>
          <w:tab w:val="left" w:pos="0"/>
          <w:tab w:val="left" w:pos="284"/>
        </w:tabs>
        <w:jc w:val="both"/>
        <w:rPr>
          <w:bCs/>
          <w:color w:val="auto"/>
        </w:rPr>
      </w:pPr>
      <w:r w:rsidRPr="009F6DB8">
        <w:rPr>
          <w:bCs/>
          <w:color w:val="auto"/>
        </w:rPr>
        <w:t xml:space="preserve">-    обработка территории от борщевика Сосновского;         </w:t>
      </w:r>
    </w:p>
    <w:p w:rsidR="000D0106" w:rsidRPr="009F6DB8" w:rsidRDefault="000D0106" w:rsidP="000D0106">
      <w:pPr>
        <w:shd w:val="clear" w:color="auto" w:fill="FFFFFF"/>
        <w:tabs>
          <w:tab w:val="left" w:pos="0"/>
          <w:tab w:val="left" w:pos="284"/>
        </w:tabs>
        <w:jc w:val="both"/>
        <w:rPr>
          <w:bCs/>
          <w:color w:val="auto"/>
        </w:rPr>
      </w:pPr>
      <w:r w:rsidRPr="009F6DB8">
        <w:rPr>
          <w:bCs/>
          <w:color w:val="auto"/>
        </w:rPr>
        <w:t>-    содержание городской площади</w:t>
      </w:r>
    </w:p>
    <w:p w:rsidR="000D0106" w:rsidRPr="009F6DB8" w:rsidRDefault="000D0106" w:rsidP="000D0106">
      <w:pPr>
        <w:shd w:val="clear" w:color="auto" w:fill="FFFFFF"/>
        <w:tabs>
          <w:tab w:val="left" w:pos="0"/>
          <w:tab w:val="left" w:pos="284"/>
        </w:tabs>
        <w:jc w:val="both"/>
        <w:rPr>
          <w:bCs/>
          <w:color w:val="auto"/>
        </w:rPr>
      </w:pPr>
      <w:r w:rsidRPr="009F6DB8">
        <w:rPr>
          <w:bCs/>
          <w:color w:val="auto"/>
        </w:rPr>
        <w:t>-    ремонт тротуаров</w:t>
      </w:r>
    </w:p>
    <w:p w:rsidR="000D0106" w:rsidRPr="009F6DB8" w:rsidRDefault="000D0106" w:rsidP="000D0106">
      <w:pPr>
        <w:shd w:val="clear" w:color="auto" w:fill="FFFFFF"/>
        <w:tabs>
          <w:tab w:val="left" w:pos="0"/>
          <w:tab w:val="left" w:pos="284"/>
        </w:tabs>
        <w:jc w:val="both"/>
        <w:rPr>
          <w:bCs/>
          <w:color w:val="auto"/>
        </w:rPr>
      </w:pPr>
      <w:r w:rsidRPr="009F6DB8">
        <w:rPr>
          <w:bCs/>
          <w:color w:val="auto"/>
        </w:rPr>
        <w:t>-    ремонт мостков</w:t>
      </w:r>
    </w:p>
    <w:p w:rsidR="000D0106" w:rsidRPr="009F6DB8" w:rsidRDefault="000D0106" w:rsidP="000D0106">
      <w:pPr>
        <w:shd w:val="clear" w:color="auto" w:fill="FFFFFF"/>
        <w:tabs>
          <w:tab w:val="left" w:pos="0"/>
          <w:tab w:val="left" w:pos="284"/>
        </w:tabs>
        <w:jc w:val="both"/>
        <w:rPr>
          <w:bCs/>
          <w:color w:val="auto"/>
        </w:rPr>
      </w:pPr>
      <w:r w:rsidRPr="009F6DB8">
        <w:rPr>
          <w:bCs/>
          <w:color w:val="auto"/>
        </w:rPr>
        <w:t xml:space="preserve">-    ремонт мостов </w:t>
      </w:r>
    </w:p>
    <w:p w:rsidR="000D0106" w:rsidRPr="009F6DB8" w:rsidRDefault="000D0106" w:rsidP="000D0106">
      <w:pPr>
        <w:shd w:val="clear" w:color="auto" w:fill="FFFFFF"/>
        <w:jc w:val="both"/>
        <w:rPr>
          <w:b/>
          <w:color w:val="auto"/>
        </w:rPr>
      </w:pPr>
      <w:r w:rsidRPr="009F6DB8">
        <w:rPr>
          <w:bCs/>
          <w:color w:val="auto"/>
        </w:rPr>
        <w:t xml:space="preserve">       В целях создания благоприятной и комфортной среды жизнедеятельности населения, улучшения благоустройства городского поселения в 2022 году реализация мероприятий  по благоустройству территории Комсомольского городского поселения будет продолжена.</w:t>
      </w:r>
      <w:r w:rsidRPr="009F6DB8">
        <w:rPr>
          <w:b/>
          <w:color w:val="auto"/>
        </w:rPr>
        <w:t xml:space="preserve">                                                        </w:t>
      </w:r>
    </w:p>
    <w:p w:rsidR="000D0106" w:rsidRPr="009F6DB8" w:rsidRDefault="000D0106" w:rsidP="000D0106">
      <w:pPr>
        <w:pStyle w:val="af1"/>
        <w:spacing w:after="0" w:line="240" w:lineRule="auto"/>
        <w:ind w:left="0"/>
        <w:jc w:val="right"/>
        <w:rPr>
          <w:rFonts w:ascii="Times New Roman" w:hAnsi="Times New Roman" w:cs="Times New Roman"/>
          <w:b/>
          <w:sz w:val="24"/>
          <w:szCs w:val="24"/>
        </w:rPr>
      </w:pPr>
    </w:p>
    <w:p w:rsidR="000D0106" w:rsidRPr="009F6DB8" w:rsidRDefault="000D0106" w:rsidP="000D0106">
      <w:pPr>
        <w:pStyle w:val="af1"/>
        <w:spacing w:after="0" w:line="240" w:lineRule="auto"/>
        <w:ind w:left="0"/>
        <w:jc w:val="right"/>
        <w:rPr>
          <w:rFonts w:ascii="Times New Roman" w:hAnsi="Times New Roman" w:cs="Times New Roman"/>
          <w:b/>
          <w:sz w:val="24"/>
          <w:szCs w:val="24"/>
        </w:rPr>
      </w:pPr>
    </w:p>
    <w:p w:rsidR="000D0106" w:rsidRPr="009F6DB8" w:rsidRDefault="000D0106" w:rsidP="000D0106">
      <w:pPr>
        <w:pStyle w:val="af1"/>
        <w:spacing w:after="0" w:line="240" w:lineRule="auto"/>
        <w:ind w:left="0"/>
        <w:jc w:val="right"/>
        <w:rPr>
          <w:rFonts w:ascii="Times New Roman" w:hAnsi="Times New Roman" w:cs="Times New Roman"/>
          <w:b/>
          <w:sz w:val="24"/>
          <w:szCs w:val="24"/>
        </w:rPr>
      </w:pPr>
    </w:p>
    <w:p w:rsidR="000D0106" w:rsidRPr="009F6DB8" w:rsidRDefault="000D0106" w:rsidP="000D0106">
      <w:pPr>
        <w:pStyle w:val="af1"/>
        <w:spacing w:after="0" w:line="240" w:lineRule="auto"/>
        <w:ind w:left="0"/>
        <w:jc w:val="right"/>
        <w:rPr>
          <w:rFonts w:ascii="Times New Roman" w:hAnsi="Times New Roman" w:cs="Times New Roman"/>
          <w:b/>
          <w:sz w:val="24"/>
          <w:szCs w:val="24"/>
        </w:rPr>
      </w:pPr>
      <w:r w:rsidRPr="009F6DB8">
        <w:rPr>
          <w:rFonts w:ascii="Times New Roman" w:hAnsi="Times New Roman" w:cs="Times New Roman"/>
          <w:b/>
          <w:sz w:val="24"/>
          <w:szCs w:val="24"/>
        </w:rPr>
        <w:t>Таблица 5</w:t>
      </w:r>
    </w:p>
    <w:p w:rsidR="000D0106" w:rsidRPr="009F6DB8" w:rsidRDefault="000D0106" w:rsidP="000D0106">
      <w:pPr>
        <w:pStyle w:val="af1"/>
        <w:spacing w:after="0" w:line="240" w:lineRule="auto"/>
        <w:ind w:left="0"/>
        <w:jc w:val="center"/>
        <w:rPr>
          <w:rFonts w:ascii="Times New Roman" w:hAnsi="Times New Roman" w:cs="Times New Roman"/>
          <w:b/>
          <w:sz w:val="24"/>
          <w:szCs w:val="24"/>
        </w:rPr>
      </w:pPr>
      <w:r w:rsidRPr="009F6DB8">
        <w:rPr>
          <w:rFonts w:ascii="Times New Roman" w:hAnsi="Times New Roman" w:cs="Times New Roman"/>
          <w:b/>
          <w:sz w:val="24"/>
          <w:szCs w:val="24"/>
        </w:rPr>
        <w:t>Показатели, характеризующие уровень благоустройства</w:t>
      </w:r>
    </w:p>
    <w:p w:rsidR="000D0106" w:rsidRPr="009F6DB8" w:rsidRDefault="000D0106" w:rsidP="000D0106">
      <w:pPr>
        <w:pStyle w:val="af1"/>
        <w:spacing w:after="0" w:line="240" w:lineRule="auto"/>
        <w:ind w:left="0"/>
        <w:jc w:val="center"/>
        <w:rPr>
          <w:rFonts w:ascii="Times New Roman" w:hAnsi="Times New Roman" w:cs="Times New Roman"/>
          <w:b/>
          <w:sz w:val="24"/>
          <w:szCs w:val="24"/>
        </w:rPr>
      </w:pPr>
      <w:r w:rsidRPr="009F6DB8">
        <w:rPr>
          <w:rFonts w:ascii="Times New Roman" w:hAnsi="Times New Roman" w:cs="Times New Roman"/>
          <w:b/>
          <w:sz w:val="24"/>
          <w:szCs w:val="24"/>
        </w:rPr>
        <w:t>территории Комсомольского городского поселения</w:t>
      </w:r>
    </w:p>
    <w:tbl>
      <w:tblPr>
        <w:tblW w:w="10348" w:type="dxa"/>
        <w:tblInd w:w="-5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851"/>
        <w:gridCol w:w="4678"/>
        <w:gridCol w:w="1559"/>
        <w:gridCol w:w="1276"/>
        <w:gridCol w:w="1134"/>
        <w:gridCol w:w="850"/>
      </w:tblGrid>
      <w:tr w:rsidR="000D0106" w:rsidRPr="009F6DB8" w:rsidTr="000D0106">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 п/п</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Наименование</w:t>
            </w:r>
          </w:p>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 xml:space="preserve"> показателя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Единица измерения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2020г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2021г</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2022г</w:t>
            </w:r>
          </w:p>
        </w:tc>
      </w:tr>
      <w:tr w:rsidR="000D0106" w:rsidRPr="009F6DB8" w:rsidTr="000D0106">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1</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Оборудование мест установки контейнеров</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jc w:val="center"/>
              <w:rPr>
                <w:color w:val="auto"/>
              </w:rPr>
            </w:pPr>
            <w:r w:rsidRPr="009F6DB8">
              <w:rPr>
                <w:color w:val="auto"/>
              </w:rP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13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13</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13</w:t>
            </w:r>
          </w:p>
        </w:tc>
      </w:tr>
      <w:tr w:rsidR="000D0106" w:rsidRPr="009F6DB8" w:rsidTr="000D0106">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2</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Содержание дождеприемных колодцев, водоотводных канав</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10940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10940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10940</w:t>
            </w:r>
          </w:p>
        </w:tc>
      </w:tr>
      <w:tr w:rsidR="000D0106" w:rsidRPr="009F6DB8" w:rsidTr="000D0106">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3</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Общая площадь парков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64119</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64119</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64119</w:t>
            </w:r>
          </w:p>
        </w:tc>
      </w:tr>
      <w:tr w:rsidR="000D0106" w:rsidRPr="009F6DB8" w:rsidTr="000D0106">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4</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Количество детских площадок, требующих ремонта</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15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15</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0</w:t>
            </w:r>
          </w:p>
        </w:tc>
      </w:tr>
      <w:tr w:rsidR="000D0106" w:rsidRPr="009F6DB8" w:rsidTr="000D0106">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5</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Количество скамеек, расположенных на территории КГП</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40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40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sz w:val="24"/>
                <w:szCs w:val="24"/>
              </w:rPr>
              <w:t>42</w:t>
            </w:r>
          </w:p>
        </w:tc>
      </w:tr>
      <w:tr w:rsidR="000D0106" w:rsidRPr="009F6DB8" w:rsidTr="000D0106">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6</w:t>
            </w:r>
          </w:p>
          <w:p w:rsidR="000D0106" w:rsidRPr="009F6DB8" w:rsidRDefault="000D0106" w:rsidP="000D0106">
            <w:pPr>
              <w:pStyle w:val="af1"/>
              <w:spacing w:after="0" w:line="240" w:lineRule="auto"/>
              <w:ind w:left="0"/>
              <w:rPr>
                <w:rFonts w:ascii="Times New Roman" w:hAnsi="Times New Roman" w:cs="Times New Roman"/>
                <w:sz w:val="24"/>
                <w:szCs w:val="24"/>
              </w:rPr>
            </w:pP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 xml:space="preserve">Количество урн, расположенных на территории КГП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28</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28</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sz w:val="24"/>
                <w:szCs w:val="24"/>
              </w:rPr>
              <w:t>38</w:t>
            </w:r>
          </w:p>
        </w:tc>
      </w:tr>
      <w:tr w:rsidR="000D0106" w:rsidRPr="009F6DB8" w:rsidTr="000D0106">
        <w:trPr>
          <w:trHeight w:val="477"/>
        </w:trPr>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7</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Количество обелисков на территории Комсомольского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2</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2</w:t>
            </w:r>
          </w:p>
        </w:tc>
      </w:tr>
      <w:tr w:rsidR="000D0106" w:rsidRPr="009F6DB8" w:rsidTr="000D0106">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8</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Площадь акарицидной обработки территории Комсомольского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12000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12000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12000</w:t>
            </w:r>
          </w:p>
        </w:tc>
      </w:tr>
      <w:tr w:rsidR="000D0106" w:rsidRPr="009F6DB8" w:rsidTr="000D0106">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9</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Площадь обработки территории КГП от борщевика Сосновского</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6800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6800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43500</w:t>
            </w:r>
          </w:p>
        </w:tc>
      </w:tr>
    </w:tbl>
    <w:p w:rsidR="000D0106" w:rsidRPr="009F6DB8" w:rsidRDefault="000D0106" w:rsidP="000D0106">
      <w:pPr>
        <w:shd w:val="clear" w:color="auto" w:fill="FFFFFF"/>
        <w:ind w:firstLine="284"/>
        <w:jc w:val="both"/>
        <w:rPr>
          <w:b/>
          <w:color w:val="auto"/>
        </w:rPr>
      </w:pPr>
    </w:p>
    <w:p w:rsidR="000D0106" w:rsidRPr="009F6DB8" w:rsidRDefault="000D0106" w:rsidP="000D0106">
      <w:pPr>
        <w:shd w:val="clear" w:color="auto" w:fill="FFFFFF"/>
        <w:ind w:firstLine="284"/>
        <w:jc w:val="both"/>
        <w:rPr>
          <w:bCs/>
          <w:color w:val="auto"/>
        </w:rPr>
      </w:pPr>
    </w:p>
    <w:p w:rsidR="000D0106" w:rsidRPr="009F6DB8" w:rsidRDefault="000D0106" w:rsidP="000D0106">
      <w:pPr>
        <w:shd w:val="clear" w:color="auto" w:fill="FFFFFF"/>
        <w:ind w:firstLine="284"/>
        <w:jc w:val="center"/>
        <w:rPr>
          <w:b/>
          <w:color w:val="auto"/>
        </w:rPr>
      </w:pPr>
      <w:r w:rsidRPr="009F6DB8">
        <w:rPr>
          <w:b/>
          <w:color w:val="auto"/>
        </w:rPr>
        <w:t>2.6. Организация водоснабжения населения на территории                           Комсомольского городского поселения</w:t>
      </w:r>
    </w:p>
    <w:p w:rsidR="000D0106" w:rsidRPr="009F6DB8" w:rsidRDefault="000D0106" w:rsidP="000D0106">
      <w:pPr>
        <w:shd w:val="clear" w:color="auto" w:fill="FFFFFF"/>
        <w:ind w:firstLine="284"/>
        <w:jc w:val="center"/>
        <w:rPr>
          <w:b/>
          <w:color w:val="auto"/>
        </w:rPr>
      </w:pPr>
    </w:p>
    <w:p w:rsidR="000D0106" w:rsidRPr="009F6DB8" w:rsidRDefault="000D0106" w:rsidP="000D0106">
      <w:pPr>
        <w:pStyle w:val="af1"/>
        <w:spacing w:after="0" w:line="240" w:lineRule="auto"/>
        <w:ind w:left="0" w:firstLine="284"/>
        <w:jc w:val="both"/>
        <w:rPr>
          <w:rFonts w:ascii="Times New Roman" w:hAnsi="Times New Roman" w:cs="Times New Roman"/>
          <w:sz w:val="24"/>
          <w:szCs w:val="24"/>
        </w:rPr>
      </w:pPr>
      <w:r w:rsidRPr="009F6DB8">
        <w:rPr>
          <w:rFonts w:ascii="Times New Roman" w:hAnsi="Times New Roman" w:cs="Times New Roman"/>
          <w:sz w:val="24"/>
          <w:szCs w:val="24"/>
        </w:rPr>
        <w:t xml:space="preserve">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которой необходимо для сохранения здоровья, улучшения условий деятельности и повышения уровня жизни населения. В 2019г в городском  поселении было  отремонтировано - 6  колодцев, в 2020 году 7  колодцев. </w:t>
      </w:r>
    </w:p>
    <w:p w:rsidR="000D0106" w:rsidRPr="009F6DB8" w:rsidRDefault="000D0106" w:rsidP="000D0106">
      <w:pPr>
        <w:pStyle w:val="af1"/>
        <w:spacing w:after="0" w:line="240" w:lineRule="auto"/>
        <w:ind w:left="0" w:firstLine="284"/>
        <w:jc w:val="both"/>
        <w:rPr>
          <w:rFonts w:ascii="Times New Roman" w:hAnsi="Times New Roman" w:cs="Times New Roman"/>
          <w:sz w:val="24"/>
          <w:szCs w:val="24"/>
        </w:rPr>
      </w:pPr>
    </w:p>
    <w:p w:rsidR="000D0106" w:rsidRPr="009F6DB8" w:rsidRDefault="000D0106" w:rsidP="000D0106">
      <w:pPr>
        <w:pStyle w:val="af1"/>
        <w:spacing w:after="0" w:line="240" w:lineRule="auto"/>
        <w:ind w:left="0" w:firstLine="284"/>
        <w:jc w:val="both"/>
        <w:rPr>
          <w:rFonts w:ascii="Times New Roman" w:hAnsi="Times New Roman" w:cs="Times New Roman"/>
          <w:b/>
          <w:sz w:val="24"/>
          <w:szCs w:val="24"/>
        </w:rPr>
      </w:pPr>
    </w:p>
    <w:p w:rsidR="000D0106" w:rsidRPr="009F6DB8" w:rsidRDefault="000D0106" w:rsidP="000D0106">
      <w:pPr>
        <w:pStyle w:val="af1"/>
        <w:spacing w:after="0" w:line="0" w:lineRule="atLeast"/>
        <w:ind w:left="0"/>
        <w:jc w:val="right"/>
        <w:rPr>
          <w:rFonts w:ascii="Times New Roman" w:hAnsi="Times New Roman" w:cs="Times New Roman"/>
          <w:b/>
          <w:sz w:val="24"/>
          <w:szCs w:val="24"/>
        </w:rPr>
      </w:pPr>
      <w:r w:rsidRPr="009F6DB8">
        <w:rPr>
          <w:rFonts w:ascii="Times New Roman" w:hAnsi="Times New Roman" w:cs="Times New Roman"/>
          <w:b/>
          <w:sz w:val="24"/>
          <w:szCs w:val="24"/>
        </w:rPr>
        <w:t>Таблица 6</w:t>
      </w:r>
    </w:p>
    <w:p w:rsidR="000D0106" w:rsidRPr="009F6DB8" w:rsidRDefault="000D0106" w:rsidP="000D0106">
      <w:pPr>
        <w:pStyle w:val="af1"/>
        <w:spacing w:after="0" w:line="0" w:lineRule="atLeast"/>
        <w:ind w:left="0"/>
        <w:jc w:val="right"/>
        <w:rPr>
          <w:rFonts w:ascii="Times New Roman" w:hAnsi="Times New Roman" w:cs="Times New Roman"/>
          <w:b/>
          <w:sz w:val="24"/>
          <w:szCs w:val="24"/>
        </w:rPr>
      </w:pPr>
    </w:p>
    <w:p w:rsidR="000D0106" w:rsidRPr="009F6DB8" w:rsidRDefault="000D0106" w:rsidP="000D0106">
      <w:pPr>
        <w:pStyle w:val="af1"/>
        <w:spacing w:after="0" w:line="0" w:lineRule="atLeast"/>
        <w:ind w:left="0"/>
        <w:jc w:val="right"/>
        <w:rPr>
          <w:rFonts w:ascii="Times New Roman" w:hAnsi="Times New Roman" w:cs="Times New Roman"/>
          <w:sz w:val="24"/>
          <w:szCs w:val="24"/>
        </w:rPr>
      </w:pPr>
    </w:p>
    <w:p w:rsidR="000D0106" w:rsidRPr="009F6DB8" w:rsidRDefault="000D0106" w:rsidP="000D0106">
      <w:pPr>
        <w:pStyle w:val="af1"/>
        <w:spacing w:after="0" w:line="0" w:lineRule="atLeast"/>
        <w:ind w:left="0"/>
        <w:jc w:val="center"/>
        <w:rPr>
          <w:rFonts w:ascii="Times New Roman" w:hAnsi="Times New Roman" w:cs="Times New Roman"/>
          <w:b/>
          <w:sz w:val="24"/>
          <w:szCs w:val="24"/>
        </w:rPr>
      </w:pPr>
      <w:r w:rsidRPr="009F6DB8">
        <w:rPr>
          <w:rFonts w:ascii="Times New Roman" w:hAnsi="Times New Roman" w:cs="Times New Roman"/>
          <w:b/>
          <w:sz w:val="24"/>
          <w:szCs w:val="24"/>
        </w:rPr>
        <w:t>Показатели, характеризующие уровень водоснабжения на  территории Комсомольского городского поселения</w:t>
      </w: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7"/>
        <w:gridCol w:w="4728"/>
        <w:gridCol w:w="1242"/>
        <w:gridCol w:w="1207"/>
        <w:gridCol w:w="1270"/>
        <w:gridCol w:w="1271"/>
      </w:tblGrid>
      <w:tr w:rsidR="000D0106" w:rsidRPr="009F6DB8" w:rsidTr="000D0106">
        <w:trPr>
          <w:trHeight w:val="646"/>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  п/п</w:t>
            </w:r>
          </w:p>
        </w:tc>
        <w:tc>
          <w:tcPr>
            <w:tcW w:w="472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Единица измерения</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 xml:space="preserve"> 2020г</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 xml:space="preserve"> 2021г</w:t>
            </w: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 xml:space="preserve"> 2022г</w:t>
            </w:r>
          </w:p>
        </w:tc>
      </w:tr>
      <w:tr w:rsidR="000D0106" w:rsidRPr="009F6DB8" w:rsidTr="000D0106">
        <w:trPr>
          <w:trHeight w:val="72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1</w:t>
            </w:r>
          </w:p>
        </w:tc>
        <w:tc>
          <w:tcPr>
            <w:tcW w:w="472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Количество обслуживаемых колодцев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ед.</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43</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p>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43</w:t>
            </w:r>
          </w:p>
          <w:p w:rsidR="000D0106" w:rsidRPr="009F6DB8" w:rsidRDefault="000D0106" w:rsidP="000D0106">
            <w:pPr>
              <w:pStyle w:val="af1"/>
              <w:spacing w:after="0" w:line="240" w:lineRule="auto"/>
              <w:ind w:left="0"/>
              <w:jc w:val="center"/>
              <w:rPr>
                <w:rFonts w:ascii="Times New Roman" w:hAnsi="Times New Roman" w:cs="Times New Roman"/>
                <w:sz w:val="24"/>
                <w:szCs w:val="24"/>
              </w:rPr>
            </w:pP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p>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44</w:t>
            </w:r>
          </w:p>
          <w:p w:rsidR="000D0106" w:rsidRPr="009F6DB8" w:rsidRDefault="000D0106" w:rsidP="000D0106">
            <w:pPr>
              <w:pStyle w:val="af1"/>
              <w:spacing w:after="0" w:line="240" w:lineRule="auto"/>
              <w:ind w:left="0"/>
              <w:jc w:val="center"/>
              <w:rPr>
                <w:rFonts w:ascii="Times New Roman" w:hAnsi="Times New Roman" w:cs="Times New Roman"/>
                <w:sz w:val="24"/>
                <w:szCs w:val="24"/>
              </w:rPr>
            </w:pPr>
          </w:p>
        </w:tc>
      </w:tr>
      <w:tr w:rsidR="000D0106" w:rsidRPr="009F6DB8" w:rsidTr="000D0106">
        <w:trPr>
          <w:trHeight w:val="635"/>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2</w:t>
            </w:r>
          </w:p>
        </w:tc>
        <w:tc>
          <w:tcPr>
            <w:tcW w:w="472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Строительство колодцев, текущий ремонт колодцев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ед.</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6</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6</w:t>
            </w: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sz w:val="24"/>
                <w:szCs w:val="24"/>
              </w:rPr>
              <w:t>7</w:t>
            </w:r>
          </w:p>
        </w:tc>
      </w:tr>
    </w:tbl>
    <w:p w:rsidR="000D0106" w:rsidRPr="009F6DB8" w:rsidRDefault="000D0106" w:rsidP="000D0106">
      <w:pPr>
        <w:pStyle w:val="af1"/>
        <w:spacing w:after="0" w:line="240" w:lineRule="auto"/>
        <w:ind w:left="0"/>
        <w:jc w:val="both"/>
        <w:rPr>
          <w:rFonts w:ascii="Times New Roman" w:hAnsi="Times New Roman" w:cs="Times New Roman"/>
          <w:b/>
          <w:sz w:val="24"/>
          <w:szCs w:val="24"/>
        </w:rPr>
      </w:pPr>
    </w:p>
    <w:p w:rsidR="000D0106" w:rsidRPr="009F6DB8" w:rsidRDefault="000D0106" w:rsidP="000D0106">
      <w:pPr>
        <w:pStyle w:val="af1"/>
        <w:spacing w:after="0" w:line="240" w:lineRule="auto"/>
        <w:ind w:left="0"/>
        <w:jc w:val="both"/>
        <w:rPr>
          <w:rFonts w:ascii="Times New Roman" w:hAnsi="Times New Roman" w:cs="Times New Roman"/>
          <w:b/>
          <w:sz w:val="24"/>
          <w:szCs w:val="24"/>
        </w:rPr>
      </w:pPr>
    </w:p>
    <w:p w:rsidR="000D0106" w:rsidRPr="009F6DB8" w:rsidRDefault="000D0106" w:rsidP="000D0106">
      <w:pPr>
        <w:pStyle w:val="af1"/>
        <w:spacing w:after="0" w:line="240" w:lineRule="auto"/>
        <w:ind w:left="0"/>
        <w:jc w:val="both"/>
        <w:rPr>
          <w:rFonts w:ascii="Times New Roman" w:hAnsi="Times New Roman" w:cs="Times New Roman"/>
          <w:b/>
          <w:sz w:val="24"/>
          <w:szCs w:val="24"/>
        </w:rPr>
      </w:pPr>
    </w:p>
    <w:p w:rsidR="000D0106" w:rsidRPr="009F6DB8" w:rsidRDefault="000D0106" w:rsidP="000D0106">
      <w:pPr>
        <w:pStyle w:val="af1"/>
        <w:spacing w:after="0" w:line="240" w:lineRule="auto"/>
        <w:ind w:left="0"/>
        <w:jc w:val="center"/>
        <w:rPr>
          <w:rFonts w:ascii="Times New Roman" w:hAnsi="Times New Roman" w:cs="Times New Roman"/>
          <w:b/>
          <w:sz w:val="24"/>
          <w:szCs w:val="24"/>
        </w:rPr>
      </w:pPr>
      <w:r w:rsidRPr="009F6DB8">
        <w:rPr>
          <w:rFonts w:ascii="Times New Roman" w:hAnsi="Times New Roman" w:cs="Times New Roman"/>
          <w:b/>
          <w:sz w:val="24"/>
          <w:szCs w:val="24"/>
        </w:rPr>
        <w:t>3.  Сведения о целевых  индикаторах (показателях) муниципальной программы</w:t>
      </w:r>
    </w:p>
    <w:p w:rsidR="000D0106" w:rsidRPr="009F6DB8" w:rsidRDefault="000D0106" w:rsidP="000D0106">
      <w:pPr>
        <w:pStyle w:val="af1"/>
        <w:spacing w:after="0" w:line="240" w:lineRule="auto"/>
        <w:ind w:left="0"/>
        <w:jc w:val="both"/>
        <w:rPr>
          <w:rFonts w:ascii="Times New Roman" w:hAnsi="Times New Roman" w:cs="Times New Roman"/>
          <w:b/>
          <w:sz w:val="24"/>
          <w:szCs w:val="24"/>
        </w:rPr>
      </w:pPr>
    </w:p>
    <w:p w:rsidR="000D0106" w:rsidRPr="009F6DB8" w:rsidRDefault="000D0106" w:rsidP="000D0106">
      <w:pPr>
        <w:pStyle w:val="af1"/>
        <w:spacing w:after="0" w:line="240" w:lineRule="auto"/>
        <w:ind w:left="0"/>
        <w:jc w:val="both"/>
        <w:rPr>
          <w:rFonts w:ascii="Times New Roman" w:hAnsi="Times New Roman" w:cs="Times New Roman"/>
          <w:b/>
          <w:sz w:val="24"/>
          <w:szCs w:val="24"/>
        </w:rPr>
      </w:pPr>
    </w:p>
    <w:p w:rsidR="000D0106" w:rsidRPr="009F6DB8" w:rsidRDefault="000D0106" w:rsidP="000D0106">
      <w:pPr>
        <w:pStyle w:val="af1"/>
        <w:spacing w:after="0" w:line="240" w:lineRule="auto"/>
        <w:ind w:left="0"/>
        <w:jc w:val="both"/>
        <w:rPr>
          <w:rFonts w:ascii="Times New Roman" w:hAnsi="Times New Roman" w:cs="Times New Roman"/>
          <w:b/>
          <w:sz w:val="24"/>
          <w:szCs w:val="24"/>
        </w:rPr>
      </w:pPr>
    </w:p>
    <w:p w:rsidR="000D0106" w:rsidRPr="009F6DB8" w:rsidRDefault="000D0106" w:rsidP="000D0106">
      <w:pPr>
        <w:pStyle w:val="af1"/>
        <w:spacing w:after="0" w:line="0" w:lineRule="atLeast"/>
        <w:ind w:left="0"/>
        <w:jc w:val="right"/>
        <w:rPr>
          <w:rFonts w:ascii="Times New Roman" w:hAnsi="Times New Roman" w:cs="Times New Roman"/>
          <w:b/>
          <w:sz w:val="24"/>
          <w:szCs w:val="24"/>
        </w:rPr>
      </w:pPr>
      <w:r w:rsidRPr="009F6DB8">
        <w:rPr>
          <w:rFonts w:ascii="Times New Roman" w:hAnsi="Times New Roman" w:cs="Times New Roman"/>
          <w:b/>
          <w:sz w:val="24"/>
          <w:szCs w:val="24"/>
        </w:rPr>
        <w:t xml:space="preserve">                                                                                                                      Таблица 7</w:t>
      </w:r>
    </w:p>
    <w:p w:rsidR="000D0106" w:rsidRPr="009F6DB8" w:rsidRDefault="000D0106" w:rsidP="000D0106">
      <w:pPr>
        <w:pStyle w:val="af1"/>
        <w:spacing w:after="0" w:line="0" w:lineRule="atLeast"/>
        <w:ind w:left="0"/>
        <w:jc w:val="center"/>
        <w:rPr>
          <w:rFonts w:ascii="Times New Roman" w:hAnsi="Times New Roman" w:cs="Times New Roman"/>
          <w:b/>
        </w:rPr>
      </w:pPr>
      <w:r w:rsidRPr="009F6DB8">
        <w:rPr>
          <w:rFonts w:ascii="Times New Roman" w:hAnsi="Times New Roman" w:cs="Times New Roman"/>
          <w:b/>
        </w:rPr>
        <w:t>3.1. Целевые показатели, характеризующие ситуацию в сфере</w:t>
      </w:r>
    </w:p>
    <w:p w:rsidR="000D0106" w:rsidRPr="009F6DB8" w:rsidRDefault="000D0106" w:rsidP="000D0106">
      <w:pPr>
        <w:spacing w:line="0" w:lineRule="atLeast"/>
        <w:jc w:val="center"/>
        <w:rPr>
          <w:b/>
          <w:color w:val="auto"/>
        </w:rPr>
      </w:pPr>
      <w:r w:rsidRPr="009F6DB8">
        <w:rPr>
          <w:b/>
          <w:color w:val="auto"/>
        </w:rPr>
        <w:t>содержание сети уличного освещения</w:t>
      </w:r>
    </w:p>
    <w:tbl>
      <w:tblPr>
        <w:tblW w:w="10206" w:type="dxa"/>
        <w:tblInd w:w="-84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3"/>
        <w:gridCol w:w="4629"/>
        <w:gridCol w:w="1242"/>
        <w:gridCol w:w="1221"/>
        <w:gridCol w:w="1276"/>
        <w:gridCol w:w="1275"/>
      </w:tblGrid>
      <w:tr w:rsidR="000D0106" w:rsidRPr="009F6DB8" w:rsidTr="000D0106">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 п/п</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Единица</w:t>
            </w:r>
          </w:p>
          <w:p w:rsidR="000D0106" w:rsidRPr="009F6DB8" w:rsidRDefault="000D0106" w:rsidP="000D0106">
            <w:pPr>
              <w:rPr>
                <w:color w:val="auto"/>
              </w:rPr>
            </w:pPr>
            <w:r w:rsidRPr="009F6DB8">
              <w:rPr>
                <w:color w:val="auto"/>
              </w:rPr>
              <w:t>измерения</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r w:rsidRPr="009F6DB8">
              <w:rPr>
                <w:color w:val="auto"/>
              </w:rPr>
              <w:t xml:space="preserve">  2023г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r w:rsidRPr="009F6DB8">
              <w:rPr>
                <w:color w:val="auto"/>
              </w:rPr>
              <w:t xml:space="preserve">   2024г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r w:rsidRPr="009F6DB8">
              <w:rPr>
                <w:color w:val="auto"/>
              </w:rPr>
              <w:t xml:space="preserve">   2025г</w:t>
            </w:r>
          </w:p>
        </w:tc>
      </w:tr>
      <w:tr w:rsidR="000D0106" w:rsidRPr="009F6DB8" w:rsidTr="000D0106">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1</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Доля улиц городского поселения, обеспеченных наружным освещением, от общего количества улиц</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98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98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98</w:t>
            </w:r>
          </w:p>
        </w:tc>
      </w:tr>
      <w:tr w:rsidR="000D0106" w:rsidRPr="009F6DB8" w:rsidTr="000D0106">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2</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Доля протяженности сетей  уличного освещения, требующих замены (монтажа), от общей  протяженности  сетей  уличного освещения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2,8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2,8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2,8</w:t>
            </w:r>
          </w:p>
        </w:tc>
      </w:tr>
      <w:tr w:rsidR="000D0106" w:rsidRPr="009F6DB8" w:rsidTr="000D0106">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3</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Доля  ламп, требующих замены, от  общего количества ламп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0</w:t>
            </w:r>
          </w:p>
        </w:tc>
      </w:tr>
    </w:tbl>
    <w:p w:rsidR="000D0106" w:rsidRPr="009F6DB8" w:rsidRDefault="000D0106" w:rsidP="000D0106">
      <w:pPr>
        <w:pStyle w:val="af1"/>
        <w:spacing w:after="0" w:line="240" w:lineRule="auto"/>
        <w:ind w:left="0"/>
        <w:jc w:val="both"/>
        <w:rPr>
          <w:rFonts w:ascii="Times New Roman" w:hAnsi="Times New Roman" w:cs="Times New Roman"/>
          <w:b/>
          <w:sz w:val="24"/>
          <w:szCs w:val="24"/>
        </w:rPr>
      </w:pPr>
      <w:r w:rsidRPr="009F6DB8">
        <w:rPr>
          <w:rFonts w:ascii="Times New Roman" w:hAnsi="Times New Roman" w:cs="Times New Roman"/>
          <w:b/>
          <w:sz w:val="24"/>
          <w:szCs w:val="24"/>
        </w:rPr>
        <w:t xml:space="preserve">                                                                                                                                         </w:t>
      </w:r>
    </w:p>
    <w:p w:rsidR="000D0106" w:rsidRPr="009F6DB8" w:rsidRDefault="000D0106" w:rsidP="000D0106">
      <w:pPr>
        <w:pStyle w:val="af1"/>
        <w:spacing w:after="0" w:line="240" w:lineRule="auto"/>
        <w:ind w:left="0"/>
        <w:jc w:val="both"/>
        <w:rPr>
          <w:rFonts w:ascii="Times New Roman" w:hAnsi="Times New Roman" w:cs="Times New Roman"/>
          <w:b/>
          <w:sz w:val="24"/>
          <w:szCs w:val="24"/>
        </w:rPr>
      </w:pPr>
    </w:p>
    <w:p w:rsidR="000D0106" w:rsidRPr="009F6DB8" w:rsidRDefault="000D0106" w:rsidP="000D0106">
      <w:pPr>
        <w:pStyle w:val="af1"/>
        <w:spacing w:after="0" w:line="240" w:lineRule="auto"/>
        <w:ind w:left="0"/>
        <w:jc w:val="right"/>
        <w:rPr>
          <w:rFonts w:ascii="Times New Roman" w:hAnsi="Times New Roman" w:cs="Times New Roman"/>
          <w:b/>
          <w:sz w:val="24"/>
          <w:szCs w:val="24"/>
        </w:rPr>
      </w:pPr>
      <w:r w:rsidRPr="009F6DB8">
        <w:rPr>
          <w:rFonts w:ascii="Times New Roman" w:hAnsi="Times New Roman" w:cs="Times New Roman"/>
          <w:b/>
          <w:sz w:val="24"/>
          <w:szCs w:val="24"/>
        </w:rPr>
        <w:t>Таблица 8</w:t>
      </w:r>
    </w:p>
    <w:p w:rsidR="000D0106" w:rsidRPr="009F6DB8" w:rsidRDefault="000D0106" w:rsidP="000D0106">
      <w:pPr>
        <w:pStyle w:val="af1"/>
        <w:spacing w:after="0" w:line="240" w:lineRule="auto"/>
        <w:ind w:left="0"/>
        <w:jc w:val="both"/>
        <w:rPr>
          <w:rFonts w:ascii="Times New Roman" w:hAnsi="Times New Roman" w:cs="Times New Roman"/>
          <w:b/>
          <w:sz w:val="24"/>
          <w:szCs w:val="24"/>
        </w:rPr>
      </w:pPr>
    </w:p>
    <w:p w:rsidR="000D0106" w:rsidRPr="009F6DB8" w:rsidRDefault="000D0106" w:rsidP="000D0106">
      <w:pPr>
        <w:pStyle w:val="af1"/>
        <w:spacing w:after="0" w:line="240" w:lineRule="auto"/>
        <w:ind w:left="0"/>
        <w:jc w:val="center"/>
        <w:rPr>
          <w:rFonts w:ascii="Times New Roman" w:hAnsi="Times New Roman" w:cs="Times New Roman"/>
          <w:b/>
          <w:sz w:val="24"/>
          <w:szCs w:val="24"/>
        </w:rPr>
      </w:pPr>
      <w:r w:rsidRPr="009F6DB8">
        <w:rPr>
          <w:rFonts w:ascii="Times New Roman" w:hAnsi="Times New Roman" w:cs="Times New Roman"/>
          <w:b/>
          <w:sz w:val="24"/>
          <w:szCs w:val="24"/>
        </w:rPr>
        <w:t>3.2. Целевые индикаторы, характеризующие уровень благоустройства</w:t>
      </w:r>
    </w:p>
    <w:p w:rsidR="000D0106" w:rsidRPr="009F6DB8" w:rsidRDefault="000D0106" w:rsidP="000D0106">
      <w:pPr>
        <w:pStyle w:val="af1"/>
        <w:spacing w:after="0" w:line="240" w:lineRule="auto"/>
        <w:ind w:left="0"/>
        <w:jc w:val="center"/>
        <w:rPr>
          <w:rFonts w:ascii="Times New Roman" w:hAnsi="Times New Roman" w:cs="Times New Roman"/>
          <w:b/>
          <w:sz w:val="24"/>
          <w:szCs w:val="24"/>
        </w:rPr>
      </w:pPr>
      <w:r w:rsidRPr="009F6DB8">
        <w:rPr>
          <w:rFonts w:ascii="Times New Roman" w:hAnsi="Times New Roman" w:cs="Times New Roman"/>
          <w:b/>
          <w:sz w:val="24"/>
          <w:szCs w:val="24"/>
        </w:rPr>
        <w:t>на территории Комсомольского городского поселения</w:t>
      </w:r>
    </w:p>
    <w:p w:rsidR="000D0106" w:rsidRPr="009F6DB8" w:rsidRDefault="000D0106" w:rsidP="000D0106">
      <w:pPr>
        <w:pStyle w:val="af1"/>
        <w:spacing w:after="0" w:line="240" w:lineRule="auto"/>
        <w:ind w:left="0"/>
        <w:jc w:val="center"/>
        <w:rPr>
          <w:rFonts w:ascii="Times New Roman" w:hAnsi="Times New Roman" w:cs="Times New Roman"/>
          <w:b/>
          <w:sz w:val="24"/>
          <w:szCs w:val="24"/>
        </w:rPr>
      </w:pPr>
    </w:p>
    <w:p w:rsidR="000D0106" w:rsidRPr="009F6DB8" w:rsidRDefault="000D0106" w:rsidP="000D0106">
      <w:pPr>
        <w:pStyle w:val="af1"/>
        <w:spacing w:after="0" w:line="240" w:lineRule="auto"/>
        <w:ind w:left="0"/>
        <w:jc w:val="center"/>
        <w:rPr>
          <w:rFonts w:ascii="Times New Roman" w:hAnsi="Times New Roman" w:cs="Times New Roman"/>
          <w:b/>
          <w:sz w:val="24"/>
          <w:szCs w:val="24"/>
        </w:rPr>
      </w:pPr>
    </w:p>
    <w:tbl>
      <w:tblPr>
        <w:tblW w:w="10206" w:type="dxa"/>
        <w:tblInd w:w="-84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firstRow="1" w:lastRow="0" w:firstColumn="1" w:lastColumn="0" w:noHBand="0" w:noVBand="1"/>
      </w:tblPr>
      <w:tblGrid>
        <w:gridCol w:w="565"/>
        <w:gridCol w:w="5042"/>
        <w:gridCol w:w="1111"/>
        <w:gridCol w:w="1157"/>
        <w:gridCol w:w="1134"/>
        <w:gridCol w:w="1197"/>
      </w:tblGrid>
      <w:tr w:rsidR="000D0106" w:rsidRPr="009F6DB8" w:rsidTr="000D0106">
        <w:trPr>
          <w:trHeight w:val="720"/>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      п/п</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Наименование целевого индикатора</w:t>
            </w:r>
          </w:p>
        </w:tc>
        <w:tc>
          <w:tcPr>
            <w:tcW w:w="11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Единица измерения</w:t>
            </w:r>
          </w:p>
        </w:tc>
        <w:tc>
          <w:tcPr>
            <w:tcW w:w="115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sz w:val="24"/>
                <w:szCs w:val="24"/>
              </w:rPr>
              <w:t>2023г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sz w:val="24"/>
                <w:szCs w:val="24"/>
              </w:rPr>
              <w:t>2024г</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sz w:val="24"/>
                <w:szCs w:val="24"/>
              </w:rPr>
              <w:t>2025г</w:t>
            </w:r>
          </w:p>
        </w:tc>
      </w:tr>
      <w:tr w:rsidR="000D0106" w:rsidRPr="009F6DB8" w:rsidTr="000D0106">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1</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 xml:space="preserve">Доля аварийных  деревьев к общему количеству  деревьев </w:t>
            </w:r>
          </w:p>
        </w:tc>
        <w:tc>
          <w:tcPr>
            <w:tcW w:w="11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w:t>
            </w:r>
          </w:p>
        </w:tc>
        <w:tc>
          <w:tcPr>
            <w:tcW w:w="115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16</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15</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14</w:t>
            </w:r>
          </w:p>
        </w:tc>
      </w:tr>
      <w:tr w:rsidR="000D0106" w:rsidRPr="009F6DB8" w:rsidTr="000D0106">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2</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Площадь  территории  окашиваемой травы на территории Комсомольского городского поселения</w:t>
            </w:r>
          </w:p>
        </w:tc>
        <w:tc>
          <w:tcPr>
            <w:tcW w:w="11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м2</w:t>
            </w:r>
          </w:p>
        </w:tc>
        <w:tc>
          <w:tcPr>
            <w:tcW w:w="115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136238,9</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136238,9</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136238,9</w:t>
            </w:r>
          </w:p>
        </w:tc>
      </w:tr>
      <w:tr w:rsidR="000D0106" w:rsidRPr="009F6DB8" w:rsidTr="000D0106">
        <w:trPr>
          <w:trHeight w:val="442"/>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0" w:lineRule="atLeast"/>
              <w:ind w:left="0"/>
              <w:rPr>
                <w:rFonts w:ascii="Times New Roman" w:hAnsi="Times New Roman" w:cs="Times New Roman"/>
                <w:sz w:val="24"/>
                <w:szCs w:val="24"/>
              </w:rPr>
            </w:pPr>
            <w:r w:rsidRPr="009F6DB8">
              <w:rPr>
                <w:rFonts w:ascii="Times New Roman" w:hAnsi="Times New Roman" w:cs="Times New Roman"/>
                <w:sz w:val="24"/>
                <w:szCs w:val="24"/>
              </w:rPr>
              <w:t>3</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0" w:lineRule="atLeast"/>
              <w:ind w:left="0"/>
              <w:rPr>
                <w:rFonts w:ascii="Times New Roman" w:hAnsi="Times New Roman" w:cs="Times New Roman"/>
                <w:sz w:val="24"/>
                <w:szCs w:val="24"/>
              </w:rPr>
            </w:pPr>
            <w:r w:rsidRPr="009F6DB8">
              <w:rPr>
                <w:rFonts w:ascii="Times New Roman" w:hAnsi="Times New Roman" w:cs="Times New Roman"/>
                <w:sz w:val="24"/>
                <w:szCs w:val="24"/>
              </w:rPr>
              <w:t>Площадь разбитых газонов, клумб, цветников</w:t>
            </w:r>
          </w:p>
        </w:tc>
        <w:tc>
          <w:tcPr>
            <w:tcW w:w="11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0" w:lineRule="atLeast"/>
              <w:ind w:left="0"/>
              <w:jc w:val="center"/>
              <w:rPr>
                <w:rFonts w:ascii="Times New Roman" w:hAnsi="Times New Roman" w:cs="Times New Roman"/>
                <w:sz w:val="24"/>
                <w:szCs w:val="24"/>
              </w:rPr>
            </w:pPr>
            <w:r w:rsidRPr="009F6DB8">
              <w:rPr>
                <w:rFonts w:ascii="Times New Roman" w:hAnsi="Times New Roman" w:cs="Times New Roman"/>
                <w:sz w:val="24"/>
                <w:szCs w:val="24"/>
              </w:rPr>
              <w:t>м2</w:t>
            </w:r>
          </w:p>
        </w:tc>
        <w:tc>
          <w:tcPr>
            <w:tcW w:w="115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0" w:lineRule="atLeast"/>
              <w:ind w:left="0"/>
              <w:jc w:val="center"/>
              <w:rPr>
                <w:rFonts w:ascii="Times New Roman" w:hAnsi="Times New Roman" w:cs="Times New Roman"/>
                <w:sz w:val="24"/>
                <w:szCs w:val="24"/>
              </w:rPr>
            </w:pPr>
            <w:r w:rsidRPr="009F6DB8">
              <w:rPr>
                <w:rFonts w:ascii="Times New Roman" w:hAnsi="Times New Roman" w:cs="Times New Roman"/>
                <w:sz w:val="24"/>
                <w:szCs w:val="24"/>
              </w:rPr>
              <w:t>619</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0" w:lineRule="atLeast"/>
              <w:ind w:left="0"/>
              <w:jc w:val="center"/>
              <w:rPr>
                <w:rFonts w:ascii="Times New Roman" w:hAnsi="Times New Roman" w:cs="Times New Roman"/>
                <w:sz w:val="24"/>
                <w:szCs w:val="24"/>
              </w:rPr>
            </w:pPr>
            <w:r w:rsidRPr="009F6DB8">
              <w:rPr>
                <w:rFonts w:ascii="Times New Roman" w:hAnsi="Times New Roman" w:cs="Times New Roman"/>
                <w:sz w:val="24"/>
                <w:szCs w:val="24"/>
              </w:rPr>
              <w:t>619</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0" w:lineRule="atLeast"/>
              <w:ind w:left="0"/>
              <w:jc w:val="center"/>
              <w:rPr>
                <w:rFonts w:ascii="Times New Roman" w:hAnsi="Times New Roman" w:cs="Times New Roman"/>
                <w:sz w:val="24"/>
                <w:szCs w:val="24"/>
              </w:rPr>
            </w:pPr>
            <w:r w:rsidRPr="009F6DB8">
              <w:rPr>
                <w:rFonts w:ascii="Times New Roman" w:hAnsi="Times New Roman" w:cs="Times New Roman"/>
                <w:sz w:val="24"/>
                <w:szCs w:val="24"/>
              </w:rPr>
              <w:t>619</w:t>
            </w:r>
          </w:p>
        </w:tc>
      </w:tr>
    </w:tbl>
    <w:p w:rsidR="000D0106" w:rsidRPr="009F6DB8" w:rsidRDefault="000D0106" w:rsidP="000D0106">
      <w:pPr>
        <w:pStyle w:val="af1"/>
        <w:spacing w:after="0" w:line="0" w:lineRule="atLeast"/>
        <w:ind w:left="0"/>
        <w:jc w:val="both"/>
        <w:rPr>
          <w:rFonts w:ascii="Times New Roman" w:hAnsi="Times New Roman" w:cs="Times New Roman"/>
          <w:b/>
          <w:sz w:val="24"/>
          <w:szCs w:val="24"/>
        </w:rPr>
      </w:pPr>
      <w:r w:rsidRPr="009F6DB8">
        <w:rPr>
          <w:rFonts w:ascii="Times New Roman" w:hAnsi="Times New Roman" w:cs="Times New Roman"/>
          <w:b/>
          <w:sz w:val="24"/>
          <w:szCs w:val="24"/>
        </w:rPr>
        <w:t xml:space="preserve">                                                                                                                                                                                                                    </w:t>
      </w:r>
    </w:p>
    <w:p w:rsidR="000D0106" w:rsidRPr="009F6DB8" w:rsidRDefault="000D0106" w:rsidP="000D0106">
      <w:pPr>
        <w:pStyle w:val="af1"/>
        <w:spacing w:after="0" w:line="0" w:lineRule="atLeast"/>
        <w:ind w:left="0"/>
        <w:jc w:val="right"/>
        <w:rPr>
          <w:rFonts w:ascii="Times New Roman" w:hAnsi="Times New Roman" w:cs="Times New Roman"/>
          <w:b/>
          <w:sz w:val="24"/>
          <w:szCs w:val="24"/>
        </w:rPr>
      </w:pPr>
      <w:r w:rsidRPr="009F6DB8">
        <w:rPr>
          <w:rFonts w:ascii="Times New Roman" w:hAnsi="Times New Roman" w:cs="Times New Roman"/>
          <w:b/>
          <w:sz w:val="24"/>
          <w:szCs w:val="24"/>
        </w:rPr>
        <w:t>Таблица 9</w:t>
      </w:r>
    </w:p>
    <w:p w:rsidR="000D0106" w:rsidRPr="009F6DB8" w:rsidRDefault="000D0106" w:rsidP="000D0106">
      <w:pPr>
        <w:pStyle w:val="af1"/>
        <w:spacing w:after="0" w:line="0" w:lineRule="atLeast"/>
        <w:ind w:left="0"/>
        <w:jc w:val="right"/>
        <w:rPr>
          <w:rFonts w:ascii="Times New Roman" w:hAnsi="Times New Roman" w:cs="Times New Roman"/>
          <w:b/>
          <w:sz w:val="24"/>
          <w:szCs w:val="24"/>
        </w:rPr>
      </w:pPr>
    </w:p>
    <w:p w:rsidR="000D0106" w:rsidRPr="009F6DB8" w:rsidRDefault="000D0106" w:rsidP="000D0106">
      <w:pPr>
        <w:pStyle w:val="af1"/>
        <w:spacing w:after="0" w:line="0" w:lineRule="atLeast"/>
        <w:ind w:left="0"/>
        <w:jc w:val="right"/>
        <w:rPr>
          <w:rFonts w:ascii="Times New Roman" w:hAnsi="Times New Roman" w:cs="Times New Roman"/>
          <w:b/>
          <w:sz w:val="24"/>
          <w:szCs w:val="24"/>
        </w:rPr>
      </w:pPr>
    </w:p>
    <w:p w:rsidR="000D0106" w:rsidRPr="009F6DB8" w:rsidRDefault="000D0106" w:rsidP="000D0106">
      <w:pPr>
        <w:pStyle w:val="af1"/>
        <w:spacing w:after="0" w:line="0" w:lineRule="atLeast"/>
        <w:ind w:left="0"/>
        <w:rPr>
          <w:rFonts w:ascii="Times New Roman" w:hAnsi="Times New Roman" w:cs="Times New Roman"/>
          <w:b/>
          <w:sz w:val="24"/>
          <w:szCs w:val="24"/>
        </w:rPr>
      </w:pPr>
      <w:r w:rsidRPr="009F6DB8">
        <w:rPr>
          <w:rFonts w:ascii="Times New Roman" w:hAnsi="Times New Roman" w:cs="Times New Roman"/>
          <w:b/>
          <w:sz w:val="24"/>
          <w:szCs w:val="24"/>
        </w:rPr>
        <w:t>3.3. Целевые индикаторы, характеризующие уровень благоустройства</w:t>
      </w:r>
    </w:p>
    <w:p w:rsidR="000D0106" w:rsidRPr="009F6DB8" w:rsidRDefault="000D0106" w:rsidP="000D0106">
      <w:pPr>
        <w:pStyle w:val="af1"/>
        <w:spacing w:after="0" w:line="0" w:lineRule="atLeast"/>
        <w:ind w:left="0"/>
        <w:rPr>
          <w:rFonts w:ascii="Times New Roman" w:hAnsi="Times New Roman" w:cs="Times New Roman"/>
          <w:b/>
          <w:sz w:val="24"/>
          <w:szCs w:val="24"/>
        </w:rPr>
      </w:pPr>
      <w:r w:rsidRPr="009F6DB8">
        <w:rPr>
          <w:rFonts w:ascii="Times New Roman" w:hAnsi="Times New Roman" w:cs="Times New Roman"/>
          <w:b/>
          <w:sz w:val="24"/>
          <w:szCs w:val="24"/>
        </w:rPr>
        <w:t>на территории Комсомольского городского поселения</w:t>
      </w:r>
    </w:p>
    <w:p w:rsidR="000D0106" w:rsidRPr="009F6DB8" w:rsidRDefault="000D0106" w:rsidP="000D0106">
      <w:pPr>
        <w:pStyle w:val="af1"/>
        <w:spacing w:after="0" w:line="0" w:lineRule="atLeast"/>
        <w:ind w:left="0"/>
        <w:rPr>
          <w:rFonts w:ascii="Times New Roman" w:hAnsi="Times New Roman" w:cs="Times New Roman"/>
          <w:b/>
          <w:sz w:val="24"/>
          <w:szCs w:val="24"/>
        </w:rPr>
      </w:pPr>
    </w:p>
    <w:p w:rsidR="000D0106" w:rsidRPr="009F6DB8" w:rsidRDefault="000D0106" w:rsidP="000D0106">
      <w:pPr>
        <w:pStyle w:val="af1"/>
        <w:spacing w:after="0" w:line="0" w:lineRule="atLeast"/>
        <w:ind w:left="0"/>
        <w:rPr>
          <w:rFonts w:ascii="Times New Roman" w:hAnsi="Times New Roman" w:cs="Times New Roman"/>
          <w:b/>
          <w:sz w:val="24"/>
          <w:szCs w:val="24"/>
        </w:rPr>
      </w:pP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4"/>
        <w:gridCol w:w="4736"/>
        <w:gridCol w:w="1242"/>
        <w:gridCol w:w="1248"/>
        <w:gridCol w:w="1247"/>
        <w:gridCol w:w="1248"/>
      </w:tblGrid>
      <w:tr w:rsidR="000D0106" w:rsidRPr="009F6DB8" w:rsidTr="000D0106">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0" w:lineRule="atLeast"/>
              <w:ind w:left="0"/>
              <w:rPr>
                <w:rFonts w:ascii="Times New Roman" w:hAnsi="Times New Roman" w:cs="Times New Roman"/>
                <w:sz w:val="24"/>
                <w:szCs w:val="24"/>
              </w:rPr>
            </w:pPr>
            <w:r w:rsidRPr="009F6DB8">
              <w:rPr>
                <w:rFonts w:ascii="Times New Roman" w:hAnsi="Times New Roman" w:cs="Times New Roman"/>
                <w:sz w:val="24"/>
                <w:szCs w:val="24"/>
              </w:rPr>
              <w:t xml:space="preserve">№ </w:t>
            </w:r>
          </w:p>
          <w:p w:rsidR="000D0106" w:rsidRPr="009F6DB8" w:rsidRDefault="000D0106" w:rsidP="000D0106">
            <w:pPr>
              <w:pStyle w:val="af1"/>
              <w:spacing w:after="0" w:line="0" w:lineRule="atLeast"/>
              <w:ind w:left="0"/>
              <w:rPr>
                <w:rFonts w:ascii="Times New Roman" w:hAnsi="Times New Roman" w:cs="Times New Roman"/>
                <w:sz w:val="24"/>
                <w:szCs w:val="24"/>
              </w:rPr>
            </w:pPr>
            <w:r w:rsidRPr="009F6DB8">
              <w:rPr>
                <w:rFonts w:ascii="Times New Roman" w:hAnsi="Times New Roman" w:cs="Times New Roman"/>
                <w:sz w:val="24"/>
                <w:szCs w:val="24"/>
              </w:rPr>
              <w:t>п/п</w:t>
            </w: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0" w:lineRule="atLeast"/>
              <w:ind w:left="0"/>
              <w:rPr>
                <w:rFonts w:ascii="Times New Roman" w:hAnsi="Times New Roman" w:cs="Times New Roman"/>
                <w:sz w:val="24"/>
                <w:szCs w:val="24"/>
              </w:rPr>
            </w:pPr>
            <w:r w:rsidRPr="009F6DB8">
              <w:rPr>
                <w:rFonts w:ascii="Times New Roman" w:hAnsi="Times New Roman" w:cs="Times New Roman"/>
                <w:sz w:val="24"/>
                <w:szCs w:val="24"/>
              </w:rP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0" w:lineRule="atLeast"/>
              <w:ind w:left="0"/>
              <w:rPr>
                <w:rFonts w:ascii="Times New Roman" w:hAnsi="Times New Roman" w:cs="Times New Roman"/>
                <w:sz w:val="24"/>
                <w:szCs w:val="24"/>
              </w:rPr>
            </w:pPr>
            <w:r w:rsidRPr="009F6DB8">
              <w:rPr>
                <w:rFonts w:ascii="Times New Roman" w:hAnsi="Times New Roman" w:cs="Times New Roman"/>
                <w:sz w:val="24"/>
                <w:szCs w:val="24"/>
              </w:rPr>
              <w:t>Единица измерения</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0" w:lineRule="atLeast"/>
              <w:ind w:left="0"/>
              <w:jc w:val="center"/>
              <w:rPr>
                <w:rFonts w:ascii="Times New Roman" w:hAnsi="Times New Roman" w:cs="Times New Roman"/>
              </w:rPr>
            </w:pPr>
            <w:r w:rsidRPr="009F6DB8">
              <w:rPr>
                <w:rFonts w:ascii="Times New Roman" w:hAnsi="Times New Roman" w:cs="Times New Roman"/>
                <w:sz w:val="24"/>
                <w:szCs w:val="24"/>
              </w:rPr>
              <w:t>2023г</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0" w:lineRule="atLeast"/>
              <w:ind w:left="0"/>
              <w:jc w:val="center"/>
              <w:rPr>
                <w:rFonts w:ascii="Times New Roman" w:hAnsi="Times New Roman" w:cs="Times New Roman"/>
              </w:rPr>
            </w:pPr>
            <w:r w:rsidRPr="009F6DB8">
              <w:rPr>
                <w:rFonts w:ascii="Times New Roman" w:hAnsi="Times New Roman" w:cs="Times New Roman"/>
                <w:sz w:val="24"/>
                <w:szCs w:val="24"/>
              </w:rPr>
              <w:t>2024г</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0" w:lineRule="atLeast"/>
              <w:ind w:left="0"/>
              <w:jc w:val="center"/>
              <w:rPr>
                <w:rFonts w:ascii="Times New Roman" w:hAnsi="Times New Roman" w:cs="Times New Roman"/>
              </w:rPr>
            </w:pPr>
            <w:r w:rsidRPr="009F6DB8">
              <w:rPr>
                <w:rFonts w:ascii="Times New Roman" w:hAnsi="Times New Roman" w:cs="Times New Roman"/>
                <w:sz w:val="24"/>
                <w:szCs w:val="24"/>
              </w:rPr>
              <w:t>2025г</w:t>
            </w:r>
          </w:p>
        </w:tc>
      </w:tr>
      <w:tr w:rsidR="000D0106" w:rsidRPr="009F6DB8" w:rsidTr="000D0106">
        <w:trPr>
          <w:trHeight w:val="420"/>
        </w:trPr>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1</w:t>
            </w: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Площадь муниципальных кладбищ</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r w:rsidRPr="009F6DB8">
              <w:rPr>
                <w:color w:val="auto"/>
              </w:rPr>
              <w:t>га</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11,75</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11,75</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11,75</w:t>
            </w:r>
          </w:p>
        </w:tc>
      </w:tr>
      <w:tr w:rsidR="000D0106" w:rsidRPr="009F6DB8" w:rsidTr="000D0106">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2</w:t>
            </w: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Количество воинских захоронений на территории кладбища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r w:rsidRPr="009F6DB8">
              <w:rPr>
                <w:color w:val="auto"/>
              </w:rPr>
              <w:t>ед.</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2</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2</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2</w:t>
            </w:r>
          </w:p>
        </w:tc>
      </w:tr>
    </w:tbl>
    <w:p w:rsidR="000D0106" w:rsidRPr="009F6DB8" w:rsidRDefault="000D0106" w:rsidP="000D0106">
      <w:pPr>
        <w:pStyle w:val="af1"/>
        <w:spacing w:after="0" w:line="240" w:lineRule="auto"/>
        <w:ind w:left="0"/>
        <w:jc w:val="right"/>
        <w:rPr>
          <w:rFonts w:ascii="Times New Roman" w:hAnsi="Times New Roman" w:cs="Times New Roman"/>
          <w:b/>
          <w:sz w:val="24"/>
          <w:szCs w:val="24"/>
        </w:rPr>
      </w:pPr>
      <w:r w:rsidRPr="009F6DB8">
        <w:rPr>
          <w:rFonts w:ascii="Times New Roman" w:hAnsi="Times New Roman" w:cs="Times New Roman"/>
          <w:b/>
          <w:sz w:val="24"/>
          <w:szCs w:val="24"/>
        </w:rPr>
        <w:t xml:space="preserve">  </w:t>
      </w:r>
    </w:p>
    <w:p w:rsidR="000D0106" w:rsidRPr="009F6DB8" w:rsidRDefault="000D0106" w:rsidP="000D0106">
      <w:pPr>
        <w:pStyle w:val="af1"/>
        <w:spacing w:after="0" w:line="240" w:lineRule="auto"/>
        <w:ind w:left="0"/>
        <w:jc w:val="right"/>
        <w:rPr>
          <w:rFonts w:ascii="Times New Roman" w:hAnsi="Times New Roman" w:cs="Times New Roman"/>
          <w:b/>
          <w:sz w:val="24"/>
          <w:szCs w:val="24"/>
        </w:rPr>
      </w:pPr>
      <w:r w:rsidRPr="009F6DB8">
        <w:rPr>
          <w:rFonts w:ascii="Times New Roman" w:hAnsi="Times New Roman" w:cs="Times New Roman"/>
          <w:b/>
          <w:sz w:val="24"/>
          <w:szCs w:val="24"/>
        </w:rPr>
        <w:t xml:space="preserve">                                                                                                                                                                                                                                                                     </w:t>
      </w:r>
    </w:p>
    <w:p w:rsidR="000D0106" w:rsidRPr="009F6DB8" w:rsidRDefault="000D0106" w:rsidP="000D0106">
      <w:pPr>
        <w:pStyle w:val="af1"/>
        <w:spacing w:after="0" w:line="240" w:lineRule="auto"/>
        <w:ind w:left="0"/>
        <w:jc w:val="right"/>
        <w:rPr>
          <w:rFonts w:ascii="Times New Roman" w:hAnsi="Times New Roman" w:cs="Times New Roman"/>
          <w:b/>
          <w:sz w:val="24"/>
          <w:szCs w:val="24"/>
        </w:rPr>
      </w:pPr>
    </w:p>
    <w:p w:rsidR="000D0106" w:rsidRPr="009F6DB8" w:rsidRDefault="000D0106" w:rsidP="000D0106">
      <w:pPr>
        <w:pStyle w:val="af1"/>
        <w:spacing w:after="0" w:line="240" w:lineRule="auto"/>
        <w:ind w:left="0"/>
        <w:jc w:val="right"/>
        <w:rPr>
          <w:rFonts w:ascii="Times New Roman" w:hAnsi="Times New Roman" w:cs="Times New Roman"/>
          <w:b/>
          <w:sz w:val="24"/>
          <w:szCs w:val="24"/>
        </w:rPr>
      </w:pPr>
      <w:r w:rsidRPr="009F6DB8">
        <w:rPr>
          <w:rFonts w:ascii="Times New Roman" w:hAnsi="Times New Roman" w:cs="Times New Roman"/>
          <w:b/>
          <w:sz w:val="24"/>
          <w:szCs w:val="24"/>
        </w:rPr>
        <w:t>Таблица 10</w:t>
      </w:r>
    </w:p>
    <w:p w:rsidR="000D0106" w:rsidRPr="009F6DB8" w:rsidRDefault="000D0106" w:rsidP="000D0106">
      <w:pPr>
        <w:pStyle w:val="af1"/>
        <w:spacing w:after="0" w:line="240" w:lineRule="auto"/>
        <w:ind w:left="0"/>
        <w:jc w:val="right"/>
        <w:rPr>
          <w:rFonts w:ascii="Times New Roman" w:hAnsi="Times New Roman" w:cs="Times New Roman"/>
          <w:b/>
          <w:sz w:val="24"/>
          <w:szCs w:val="24"/>
        </w:rPr>
      </w:pPr>
    </w:p>
    <w:p w:rsidR="000D0106" w:rsidRPr="009F6DB8" w:rsidRDefault="000D0106" w:rsidP="000D0106">
      <w:pPr>
        <w:pStyle w:val="af1"/>
        <w:spacing w:after="0" w:line="240" w:lineRule="auto"/>
        <w:ind w:left="0"/>
        <w:jc w:val="both"/>
        <w:rPr>
          <w:rFonts w:ascii="Times New Roman" w:hAnsi="Times New Roman" w:cs="Times New Roman"/>
          <w:b/>
          <w:sz w:val="24"/>
          <w:szCs w:val="24"/>
        </w:rPr>
      </w:pPr>
      <w:r w:rsidRPr="009F6DB8">
        <w:rPr>
          <w:rFonts w:ascii="Times New Roman" w:hAnsi="Times New Roman" w:cs="Times New Roman"/>
          <w:b/>
          <w:sz w:val="24"/>
          <w:szCs w:val="24"/>
        </w:rPr>
        <w:t xml:space="preserve">3.4. Целевые индикаторы, характеризующие уровень санитарного состояния территории Комсомольского городского поселения </w:t>
      </w:r>
    </w:p>
    <w:p w:rsidR="000D0106" w:rsidRPr="009F6DB8" w:rsidRDefault="000D0106" w:rsidP="000D0106">
      <w:pPr>
        <w:pStyle w:val="af1"/>
        <w:spacing w:after="0" w:line="240" w:lineRule="auto"/>
        <w:ind w:left="0"/>
        <w:jc w:val="both"/>
        <w:rPr>
          <w:rFonts w:ascii="Times New Roman" w:hAnsi="Times New Roman" w:cs="Times New Roman"/>
          <w:b/>
          <w:sz w:val="24"/>
          <w:szCs w:val="24"/>
        </w:rPr>
      </w:pPr>
    </w:p>
    <w:p w:rsidR="000D0106" w:rsidRPr="009F6DB8" w:rsidRDefault="000D0106" w:rsidP="000D0106">
      <w:pPr>
        <w:pStyle w:val="af1"/>
        <w:spacing w:after="0" w:line="240" w:lineRule="auto"/>
        <w:ind w:left="0"/>
        <w:jc w:val="both"/>
        <w:rPr>
          <w:rFonts w:ascii="Times New Roman" w:hAnsi="Times New Roman" w:cs="Times New Roman"/>
          <w:b/>
          <w:sz w:val="24"/>
          <w:szCs w:val="24"/>
        </w:rPr>
      </w:pP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8"/>
        <w:gridCol w:w="4756"/>
        <w:gridCol w:w="1276"/>
        <w:gridCol w:w="1134"/>
        <w:gridCol w:w="1275"/>
        <w:gridCol w:w="1276"/>
      </w:tblGrid>
      <w:tr w:rsidR="000D0106" w:rsidRPr="009F6DB8" w:rsidTr="000D0106">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w:t>
            </w:r>
          </w:p>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п/п</w:t>
            </w:r>
          </w:p>
        </w:tc>
        <w:tc>
          <w:tcPr>
            <w:tcW w:w="475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Наименование целевого индикатора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Единица 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sz w:val="24"/>
                <w:szCs w:val="24"/>
              </w:rPr>
              <w:t>2023г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sz w:val="24"/>
                <w:szCs w:val="24"/>
              </w:rPr>
              <w:t>2024г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sz w:val="24"/>
                <w:szCs w:val="24"/>
              </w:rPr>
              <w:t>2025г</w:t>
            </w:r>
          </w:p>
        </w:tc>
      </w:tr>
      <w:tr w:rsidR="000D0106" w:rsidRPr="009F6DB8" w:rsidTr="000D0106">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1</w:t>
            </w:r>
          </w:p>
        </w:tc>
        <w:tc>
          <w:tcPr>
            <w:tcW w:w="47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jc w:val="center"/>
              <w:rPr>
                <w:color w:val="auto"/>
              </w:rPr>
            </w:pPr>
            <w:r w:rsidRPr="009F6DB8">
              <w:rPr>
                <w:color w:val="auto"/>
              </w:rPr>
              <w:t>Объем вывоза  твердых бытовых отходов с несанкционированных свалок</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м3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sz w:val="24"/>
                <w:szCs w:val="24"/>
              </w:rPr>
              <w:t>898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sz w:val="24"/>
                <w:szCs w:val="24"/>
              </w:rPr>
              <w:t>898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sz w:val="24"/>
                <w:szCs w:val="24"/>
              </w:rPr>
              <w:t>898</w:t>
            </w:r>
          </w:p>
        </w:tc>
      </w:tr>
    </w:tbl>
    <w:p w:rsidR="000D0106" w:rsidRPr="009F6DB8" w:rsidRDefault="000D0106" w:rsidP="000D0106">
      <w:pPr>
        <w:pStyle w:val="af1"/>
        <w:spacing w:after="0" w:line="240" w:lineRule="auto"/>
        <w:ind w:left="0"/>
        <w:jc w:val="right"/>
        <w:rPr>
          <w:rFonts w:ascii="Times New Roman" w:hAnsi="Times New Roman" w:cs="Times New Roman"/>
          <w:b/>
          <w:sz w:val="24"/>
          <w:szCs w:val="24"/>
        </w:rPr>
      </w:pPr>
    </w:p>
    <w:p w:rsidR="000D0106" w:rsidRPr="009F6DB8" w:rsidRDefault="000D0106" w:rsidP="000D0106">
      <w:pPr>
        <w:pStyle w:val="af1"/>
        <w:spacing w:after="0" w:line="240" w:lineRule="auto"/>
        <w:ind w:left="0"/>
        <w:jc w:val="right"/>
        <w:rPr>
          <w:rFonts w:ascii="Times New Roman" w:hAnsi="Times New Roman" w:cs="Times New Roman"/>
          <w:b/>
          <w:sz w:val="24"/>
          <w:szCs w:val="24"/>
        </w:rPr>
      </w:pPr>
    </w:p>
    <w:p w:rsidR="000D0106" w:rsidRPr="009F6DB8" w:rsidRDefault="000D0106" w:rsidP="000D0106">
      <w:pPr>
        <w:pStyle w:val="af1"/>
        <w:spacing w:after="0" w:line="240" w:lineRule="auto"/>
        <w:ind w:left="0"/>
        <w:jc w:val="right"/>
        <w:rPr>
          <w:rFonts w:ascii="Times New Roman" w:hAnsi="Times New Roman" w:cs="Times New Roman"/>
          <w:b/>
          <w:sz w:val="24"/>
          <w:szCs w:val="24"/>
        </w:rPr>
      </w:pPr>
      <w:r w:rsidRPr="009F6DB8">
        <w:rPr>
          <w:rFonts w:ascii="Times New Roman" w:hAnsi="Times New Roman" w:cs="Times New Roman"/>
          <w:b/>
          <w:sz w:val="24"/>
          <w:szCs w:val="24"/>
        </w:rPr>
        <w:t>Таблица 11</w:t>
      </w:r>
    </w:p>
    <w:p w:rsidR="000D0106" w:rsidRPr="009F6DB8" w:rsidRDefault="000D0106" w:rsidP="000D0106">
      <w:pPr>
        <w:pStyle w:val="af1"/>
        <w:spacing w:after="0" w:line="240" w:lineRule="auto"/>
        <w:ind w:left="0"/>
        <w:jc w:val="center"/>
        <w:rPr>
          <w:rFonts w:ascii="Times New Roman" w:hAnsi="Times New Roman" w:cs="Times New Roman"/>
          <w:b/>
          <w:sz w:val="24"/>
          <w:szCs w:val="24"/>
        </w:rPr>
      </w:pPr>
    </w:p>
    <w:p w:rsidR="000D0106" w:rsidRPr="009F6DB8" w:rsidRDefault="000D0106" w:rsidP="000D0106">
      <w:pPr>
        <w:pStyle w:val="af1"/>
        <w:spacing w:after="0" w:line="240" w:lineRule="auto"/>
        <w:ind w:left="0"/>
        <w:rPr>
          <w:rFonts w:ascii="Times New Roman" w:hAnsi="Times New Roman" w:cs="Times New Roman"/>
          <w:b/>
          <w:sz w:val="24"/>
          <w:szCs w:val="24"/>
        </w:rPr>
      </w:pPr>
      <w:r w:rsidRPr="009F6DB8">
        <w:rPr>
          <w:rFonts w:ascii="Times New Roman" w:hAnsi="Times New Roman" w:cs="Times New Roman"/>
          <w:b/>
          <w:sz w:val="24"/>
          <w:szCs w:val="24"/>
        </w:rPr>
        <w:t>3.5. Целевые индикаторы, характеризующие уровень благоустройства территории Комсомольского городского поселения</w:t>
      </w:r>
    </w:p>
    <w:tbl>
      <w:tblPr>
        <w:tblpPr w:leftFromText="180" w:rightFromText="180" w:vertAnchor="text" w:horzAnchor="margin" w:tblpXSpec="center" w:tblpY="152"/>
        <w:tblW w:w="98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781"/>
        <w:gridCol w:w="4779"/>
        <w:gridCol w:w="1274"/>
        <w:gridCol w:w="984"/>
        <w:gridCol w:w="1255"/>
        <w:gridCol w:w="766"/>
      </w:tblGrid>
      <w:tr w:rsidR="000D0106" w:rsidRPr="009F6DB8" w:rsidTr="000D0106">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w:t>
            </w:r>
          </w:p>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п/п</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Наименование</w:t>
            </w:r>
          </w:p>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показателя</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Единица измерения</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sz w:val="24"/>
                <w:szCs w:val="24"/>
              </w:rPr>
              <w:t>2023г</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sz w:val="24"/>
                <w:szCs w:val="24"/>
              </w:rPr>
              <w:t>2024г</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sz w:val="24"/>
                <w:szCs w:val="24"/>
              </w:rPr>
              <w:t>2025г</w:t>
            </w:r>
          </w:p>
        </w:tc>
      </w:tr>
      <w:tr w:rsidR="000D0106" w:rsidRPr="009F6DB8" w:rsidTr="000D0106">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1</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Оборудование мест установки контейнеров</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jc w:val="center"/>
              <w:rPr>
                <w:color w:val="auto"/>
              </w:rPr>
            </w:pPr>
            <w:r w:rsidRPr="009F6DB8">
              <w:rPr>
                <w:color w:val="auto"/>
              </w:rPr>
              <w:t>Ед.</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sz w:val="24"/>
                <w:szCs w:val="24"/>
              </w:rPr>
              <w:t>0</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sz w:val="24"/>
                <w:szCs w:val="24"/>
              </w:rPr>
              <w:t>0</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sz w:val="24"/>
                <w:szCs w:val="24"/>
              </w:rPr>
              <w:t>0</w:t>
            </w:r>
          </w:p>
        </w:tc>
      </w:tr>
      <w:tr w:rsidR="000D0106" w:rsidRPr="009F6DB8" w:rsidTr="000D0106">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2</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Содержание дождеприемных колодцев, водоотводных канав</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м2</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10940</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10940</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10940</w:t>
            </w:r>
          </w:p>
        </w:tc>
      </w:tr>
      <w:tr w:rsidR="000D0106" w:rsidRPr="009F6DB8" w:rsidTr="000D0106">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3</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Общая площадь парков городского поселения</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м2</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64119</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64119</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64119</w:t>
            </w:r>
          </w:p>
        </w:tc>
      </w:tr>
      <w:tr w:rsidR="000D0106" w:rsidRPr="009F6DB8" w:rsidTr="000D0106">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4</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Количество скамеек, расположенных на территории КГП</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ед.</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sz w:val="24"/>
                <w:szCs w:val="24"/>
              </w:rPr>
              <w:t>51</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sz w:val="24"/>
                <w:szCs w:val="24"/>
              </w:rPr>
              <w:t>51</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sz w:val="24"/>
                <w:szCs w:val="24"/>
              </w:rPr>
              <w:t>51</w:t>
            </w:r>
          </w:p>
        </w:tc>
      </w:tr>
      <w:tr w:rsidR="000D0106" w:rsidRPr="009F6DB8" w:rsidTr="000D0106">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5</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Количество урн, расположенных на территории КГП</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ед.</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sz w:val="24"/>
                <w:szCs w:val="24"/>
              </w:rPr>
              <w:t>38</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sz w:val="24"/>
                <w:szCs w:val="24"/>
              </w:rPr>
              <w:t>38</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sz w:val="24"/>
                <w:szCs w:val="24"/>
              </w:rPr>
              <w:t>38</w:t>
            </w:r>
          </w:p>
        </w:tc>
      </w:tr>
      <w:tr w:rsidR="000D0106" w:rsidRPr="009F6DB8" w:rsidTr="000D0106">
        <w:trPr>
          <w:trHeight w:val="377"/>
        </w:trPr>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6</w:t>
            </w:r>
          </w:p>
          <w:p w:rsidR="000D0106" w:rsidRPr="009F6DB8" w:rsidRDefault="000D0106" w:rsidP="000D0106">
            <w:pPr>
              <w:pStyle w:val="af1"/>
              <w:spacing w:after="0" w:line="240" w:lineRule="auto"/>
              <w:ind w:left="0"/>
              <w:jc w:val="center"/>
              <w:rPr>
                <w:rFonts w:ascii="Times New Roman" w:hAnsi="Times New Roman" w:cs="Times New Roman"/>
                <w:sz w:val="24"/>
                <w:szCs w:val="24"/>
              </w:rPr>
            </w:pP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Количество обелисков на территории Комсомольского городского поселения</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ед.</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2</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2</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2</w:t>
            </w:r>
          </w:p>
        </w:tc>
      </w:tr>
      <w:tr w:rsidR="000D0106" w:rsidRPr="009F6DB8" w:rsidTr="000D0106">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7</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Площадь акарицидной обработки территории КГП</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м2</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65000</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65000</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65000</w:t>
            </w:r>
          </w:p>
        </w:tc>
      </w:tr>
      <w:tr w:rsidR="000D0106" w:rsidRPr="009F6DB8" w:rsidTr="000D0106">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8</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Площадь обработки территории КГП от борщевика Сосновского</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м2</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50000</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50000</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50000</w:t>
            </w:r>
          </w:p>
        </w:tc>
      </w:tr>
    </w:tbl>
    <w:p w:rsidR="000D0106" w:rsidRPr="009F6DB8" w:rsidRDefault="000D0106" w:rsidP="000D0106">
      <w:pPr>
        <w:pStyle w:val="af1"/>
        <w:spacing w:after="0" w:line="0" w:lineRule="atLeast"/>
        <w:ind w:left="0"/>
        <w:jc w:val="right"/>
        <w:rPr>
          <w:rFonts w:ascii="Times New Roman" w:hAnsi="Times New Roman" w:cs="Times New Roman"/>
          <w:b/>
          <w:sz w:val="24"/>
          <w:szCs w:val="24"/>
        </w:rPr>
      </w:pPr>
      <w:r w:rsidRPr="009F6DB8">
        <w:rPr>
          <w:rFonts w:ascii="Times New Roman" w:hAnsi="Times New Roman" w:cs="Times New Roman"/>
          <w:b/>
          <w:sz w:val="24"/>
          <w:szCs w:val="24"/>
        </w:rPr>
        <w:t xml:space="preserve">   </w:t>
      </w:r>
    </w:p>
    <w:p w:rsidR="000D0106" w:rsidRPr="009F6DB8" w:rsidRDefault="000D0106" w:rsidP="000D0106">
      <w:pPr>
        <w:pStyle w:val="af1"/>
        <w:spacing w:after="0" w:line="0" w:lineRule="atLeast"/>
        <w:ind w:left="0"/>
        <w:jc w:val="right"/>
        <w:rPr>
          <w:rFonts w:ascii="Times New Roman" w:hAnsi="Times New Roman" w:cs="Times New Roman"/>
          <w:b/>
          <w:sz w:val="24"/>
          <w:szCs w:val="24"/>
        </w:rPr>
      </w:pPr>
      <w:r w:rsidRPr="009F6DB8">
        <w:rPr>
          <w:rFonts w:ascii="Times New Roman" w:hAnsi="Times New Roman" w:cs="Times New Roman"/>
          <w:b/>
          <w:sz w:val="24"/>
          <w:szCs w:val="24"/>
        </w:rPr>
        <w:t xml:space="preserve">                                                                                                                                          </w:t>
      </w:r>
    </w:p>
    <w:p w:rsidR="000D0106" w:rsidRPr="009F6DB8" w:rsidRDefault="000D0106" w:rsidP="000D0106">
      <w:pPr>
        <w:pStyle w:val="af1"/>
        <w:spacing w:after="0" w:line="0" w:lineRule="atLeast"/>
        <w:ind w:left="0"/>
        <w:jc w:val="right"/>
        <w:rPr>
          <w:rFonts w:ascii="Times New Roman" w:hAnsi="Times New Roman" w:cs="Times New Roman"/>
          <w:b/>
          <w:sz w:val="24"/>
          <w:szCs w:val="24"/>
        </w:rPr>
      </w:pPr>
    </w:p>
    <w:p w:rsidR="000D0106" w:rsidRPr="009F6DB8" w:rsidRDefault="000D0106" w:rsidP="000D0106">
      <w:pPr>
        <w:pStyle w:val="af1"/>
        <w:spacing w:after="0" w:line="0" w:lineRule="atLeast"/>
        <w:ind w:left="0"/>
        <w:jc w:val="right"/>
        <w:rPr>
          <w:rFonts w:ascii="Times New Roman" w:hAnsi="Times New Roman" w:cs="Times New Roman"/>
          <w:b/>
          <w:sz w:val="24"/>
          <w:szCs w:val="24"/>
        </w:rPr>
      </w:pPr>
    </w:p>
    <w:p w:rsidR="000D0106" w:rsidRPr="009F6DB8" w:rsidRDefault="000D0106" w:rsidP="000D0106">
      <w:pPr>
        <w:pStyle w:val="af1"/>
        <w:spacing w:after="0" w:line="0" w:lineRule="atLeast"/>
        <w:ind w:left="0"/>
        <w:jc w:val="right"/>
        <w:rPr>
          <w:rFonts w:ascii="Times New Roman" w:hAnsi="Times New Roman" w:cs="Times New Roman"/>
          <w:b/>
          <w:sz w:val="24"/>
          <w:szCs w:val="24"/>
        </w:rPr>
      </w:pPr>
      <w:r w:rsidRPr="009F6DB8">
        <w:rPr>
          <w:rFonts w:ascii="Times New Roman" w:hAnsi="Times New Roman" w:cs="Times New Roman"/>
          <w:b/>
          <w:sz w:val="24"/>
          <w:szCs w:val="24"/>
        </w:rPr>
        <w:t>Таблица 12</w:t>
      </w:r>
    </w:p>
    <w:p w:rsidR="000D0106" w:rsidRPr="009F6DB8" w:rsidRDefault="000D0106" w:rsidP="000D0106">
      <w:pPr>
        <w:pStyle w:val="af1"/>
        <w:spacing w:after="0" w:line="0" w:lineRule="atLeast"/>
        <w:ind w:left="0"/>
        <w:jc w:val="right"/>
        <w:rPr>
          <w:rFonts w:ascii="Times New Roman" w:hAnsi="Times New Roman" w:cs="Times New Roman"/>
          <w:b/>
          <w:sz w:val="24"/>
          <w:szCs w:val="24"/>
        </w:rPr>
      </w:pPr>
    </w:p>
    <w:p w:rsidR="000D0106" w:rsidRPr="009F6DB8" w:rsidRDefault="000D0106" w:rsidP="000D0106">
      <w:pPr>
        <w:pStyle w:val="af1"/>
        <w:spacing w:after="0" w:line="0" w:lineRule="atLeast"/>
        <w:ind w:left="0"/>
        <w:jc w:val="both"/>
        <w:rPr>
          <w:rFonts w:ascii="Times New Roman" w:hAnsi="Times New Roman" w:cs="Times New Roman"/>
          <w:b/>
          <w:sz w:val="24"/>
          <w:szCs w:val="24"/>
        </w:rPr>
      </w:pPr>
      <w:r w:rsidRPr="009F6DB8">
        <w:rPr>
          <w:rFonts w:ascii="Times New Roman" w:hAnsi="Times New Roman" w:cs="Times New Roman"/>
          <w:b/>
          <w:sz w:val="24"/>
          <w:szCs w:val="24"/>
        </w:rPr>
        <w:t>3.6. Целевые индикаторы, характеризующие уровень водоснабжения населения на территории Комсомольского городского поселения</w:t>
      </w:r>
    </w:p>
    <w:p w:rsidR="000D0106" w:rsidRPr="009F6DB8" w:rsidRDefault="000D0106" w:rsidP="000D0106">
      <w:pPr>
        <w:pStyle w:val="af1"/>
        <w:spacing w:after="0" w:line="0" w:lineRule="atLeast"/>
        <w:ind w:left="0"/>
        <w:jc w:val="both"/>
        <w:rPr>
          <w:rFonts w:ascii="Times New Roman" w:hAnsi="Times New Roman" w:cs="Times New Roman"/>
          <w:b/>
          <w:sz w:val="24"/>
          <w:szCs w:val="24"/>
        </w:rPr>
      </w:pPr>
    </w:p>
    <w:p w:rsidR="000D0106" w:rsidRPr="009F6DB8" w:rsidRDefault="000D0106" w:rsidP="000D0106">
      <w:pPr>
        <w:pStyle w:val="af1"/>
        <w:spacing w:after="0" w:line="0" w:lineRule="atLeast"/>
        <w:ind w:left="0"/>
        <w:jc w:val="both"/>
        <w:rPr>
          <w:rFonts w:ascii="Times New Roman" w:hAnsi="Times New Roman" w:cs="Times New Roman"/>
          <w:b/>
          <w:sz w:val="24"/>
          <w:szCs w:val="24"/>
        </w:rPr>
      </w:pP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0"/>
        <w:gridCol w:w="5080"/>
        <w:gridCol w:w="1242"/>
        <w:gridCol w:w="1219"/>
        <w:gridCol w:w="1092"/>
        <w:gridCol w:w="1092"/>
      </w:tblGrid>
      <w:tr w:rsidR="000D0106" w:rsidRPr="009F6DB8" w:rsidTr="000D0106">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 xml:space="preserve">№ </w:t>
            </w:r>
          </w:p>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п/п</w:t>
            </w:r>
          </w:p>
        </w:tc>
        <w:tc>
          <w:tcPr>
            <w:tcW w:w="508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Единица измерения</w:t>
            </w:r>
          </w:p>
        </w:tc>
        <w:tc>
          <w:tcPr>
            <w:tcW w:w="12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sz w:val="24"/>
                <w:szCs w:val="24"/>
              </w:rPr>
              <w:t>2023г</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sz w:val="24"/>
                <w:szCs w:val="24"/>
              </w:rPr>
              <w:t>2024г</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sz w:val="24"/>
                <w:szCs w:val="24"/>
              </w:rPr>
              <w:t>2025г</w:t>
            </w:r>
          </w:p>
        </w:tc>
      </w:tr>
      <w:tr w:rsidR="000D0106" w:rsidRPr="009F6DB8" w:rsidTr="000D0106">
        <w:trPr>
          <w:trHeight w:val="878"/>
        </w:trPr>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1</w:t>
            </w:r>
          </w:p>
        </w:tc>
        <w:tc>
          <w:tcPr>
            <w:tcW w:w="508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Количество обслуживаемых колодцев на территории КГП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ед.</w:t>
            </w:r>
          </w:p>
        </w:tc>
        <w:tc>
          <w:tcPr>
            <w:tcW w:w="12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sz w:val="24"/>
                <w:szCs w:val="24"/>
              </w:rPr>
              <w:t>38</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sz w:val="24"/>
                <w:szCs w:val="24"/>
              </w:rPr>
              <w:t>38</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sz w:val="24"/>
                <w:szCs w:val="24"/>
              </w:rPr>
              <w:t>38</w:t>
            </w:r>
          </w:p>
        </w:tc>
      </w:tr>
      <w:tr w:rsidR="000D0106" w:rsidRPr="009F6DB8" w:rsidTr="000D0106">
        <w:trPr>
          <w:trHeight w:val="878"/>
        </w:trPr>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2</w:t>
            </w:r>
          </w:p>
        </w:tc>
        <w:tc>
          <w:tcPr>
            <w:tcW w:w="508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Строительство колодцев  , текущий ремонт колодцев.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ед.</w:t>
            </w:r>
          </w:p>
        </w:tc>
        <w:tc>
          <w:tcPr>
            <w:tcW w:w="12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0</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0</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0</w:t>
            </w:r>
          </w:p>
        </w:tc>
      </w:tr>
    </w:tbl>
    <w:p w:rsidR="000D0106" w:rsidRPr="009F6DB8" w:rsidRDefault="000D0106" w:rsidP="000D0106">
      <w:pPr>
        <w:pStyle w:val="af1"/>
        <w:spacing w:after="0" w:line="240" w:lineRule="auto"/>
        <w:ind w:left="0"/>
        <w:jc w:val="right"/>
        <w:rPr>
          <w:rFonts w:ascii="Times New Roman" w:hAnsi="Times New Roman" w:cs="Times New Roman"/>
          <w:sz w:val="20"/>
          <w:szCs w:val="20"/>
        </w:rPr>
      </w:pPr>
      <w:r w:rsidRPr="009F6DB8">
        <w:rPr>
          <w:rFonts w:ascii="Times New Roman" w:hAnsi="Times New Roman" w:cs="Times New Roman"/>
          <w:sz w:val="20"/>
          <w:szCs w:val="20"/>
        </w:rPr>
        <w:t xml:space="preserve">                                                                </w:t>
      </w:r>
    </w:p>
    <w:p w:rsidR="000D0106" w:rsidRPr="009F6DB8" w:rsidRDefault="000D0106" w:rsidP="000D0106">
      <w:pPr>
        <w:pStyle w:val="af1"/>
        <w:spacing w:after="0" w:line="240" w:lineRule="auto"/>
        <w:ind w:left="0"/>
        <w:jc w:val="right"/>
        <w:rPr>
          <w:rFonts w:ascii="Times New Roman" w:hAnsi="Times New Roman" w:cs="Times New Roman"/>
          <w:sz w:val="20"/>
          <w:szCs w:val="20"/>
        </w:rPr>
      </w:pPr>
    </w:p>
    <w:p w:rsidR="000D0106" w:rsidRPr="009F6DB8" w:rsidRDefault="000D0106" w:rsidP="000D0106">
      <w:pPr>
        <w:pStyle w:val="af1"/>
        <w:spacing w:after="0" w:line="240" w:lineRule="auto"/>
        <w:ind w:left="0"/>
        <w:jc w:val="right"/>
        <w:rPr>
          <w:rFonts w:ascii="Times New Roman" w:hAnsi="Times New Roman" w:cs="Times New Roman"/>
        </w:rPr>
      </w:pPr>
      <w:r w:rsidRPr="009F6DB8">
        <w:rPr>
          <w:rFonts w:ascii="Times New Roman" w:hAnsi="Times New Roman" w:cs="Times New Roman"/>
          <w:sz w:val="20"/>
          <w:szCs w:val="20"/>
        </w:rPr>
        <w:t xml:space="preserve"> Приложение 1              </w:t>
      </w:r>
    </w:p>
    <w:p w:rsidR="000D0106" w:rsidRPr="009F6DB8" w:rsidRDefault="000D0106" w:rsidP="000D0106">
      <w:pPr>
        <w:shd w:val="clear" w:color="auto" w:fill="FFFFFF"/>
        <w:jc w:val="right"/>
        <w:rPr>
          <w:color w:val="auto"/>
        </w:rPr>
      </w:pPr>
      <w:r w:rsidRPr="009F6DB8">
        <w:rPr>
          <w:color w:val="auto"/>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0D0106" w:rsidRPr="009F6DB8" w:rsidRDefault="000D0106" w:rsidP="000D0106">
      <w:pPr>
        <w:shd w:val="clear" w:color="auto" w:fill="FFFFFF"/>
        <w:ind w:firstLine="284"/>
        <w:jc w:val="right"/>
        <w:rPr>
          <w:b/>
          <w:color w:val="auto"/>
        </w:rPr>
      </w:pPr>
    </w:p>
    <w:p w:rsidR="000D0106" w:rsidRPr="009F6DB8" w:rsidRDefault="000D0106" w:rsidP="000D0106">
      <w:pPr>
        <w:shd w:val="clear" w:color="auto" w:fill="FFFFFF"/>
        <w:ind w:firstLine="284"/>
        <w:jc w:val="both"/>
        <w:rPr>
          <w:b/>
          <w:color w:val="auto"/>
        </w:rPr>
      </w:pPr>
    </w:p>
    <w:p w:rsidR="000D0106" w:rsidRPr="009F6DB8" w:rsidRDefault="000D0106" w:rsidP="000D0106">
      <w:pPr>
        <w:jc w:val="center"/>
        <w:rPr>
          <w:b/>
          <w:color w:val="auto"/>
        </w:rPr>
      </w:pPr>
      <w:r w:rsidRPr="009F6DB8">
        <w:rPr>
          <w:b/>
          <w:color w:val="auto"/>
        </w:rPr>
        <w:t>Подпрограмма</w:t>
      </w:r>
    </w:p>
    <w:p w:rsidR="000D0106" w:rsidRPr="009F6DB8" w:rsidRDefault="000D0106" w:rsidP="000D0106">
      <w:pPr>
        <w:pStyle w:val="af1"/>
        <w:spacing w:after="0" w:line="240" w:lineRule="auto"/>
        <w:ind w:left="0"/>
        <w:jc w:val="center"/>
        <w:rPr>
          <w:rFonts w:ascii="Times New Roman" w:hAnsi="Times New Roman" w:cs="Times New Roman"/>
          <w:b/>
          <w:sz w:val="24"/>
          <w:szCs w:val="24"/>
        </w:rPr>
      </w:pPr>
      <w:r w:rsidRPr="009F6DB8">
        <w:rPr>
          <w:rFonts w:ascii="Times New Roman" w:hAnsi="Times New Roman" w:cs="Times New Roman"/>
          <w:b/>
          <w:sz w:val="24"/>
          <w:szCs w:val="24"/>
        </w:rPr>
        <w:t>«Организация уличного электроснабжения на территории</w:t>
      </w:r>
    </w:p>
    <w:p w:rsidR="000D0106" w:rsidRPr="009F6DB8" w:rsidRDefault="000D0106" w:rsidP="000D0106">
      <w:pPr>
        <w:pStyle w:val="af1"/>
        <w:spacing w:after="0" w:line="240" w:lineRule="auto"/>
        <w:ind w:left="0"/>
        <w:jc w:val="center"/>
        <w:rPr>
          <w:rFonts w:ascii="Times New Roman" w:hAnsi="Times New Roman" w:cs="Times New Roman"/>
          <w:b/>
          <w:sz w:val="24"/>
          <w:szCs w:val="24"/>
        </w:rPr>
      </w:pPr>
      <w:r w:rsidRPr="009F6DB8">
        <w:rPr>
          <w:rFonts w:ascii="Times New Roman" w:hAnsi="Times New Roman" w:cs="Times New Roman"/>
          <w:b/>
          <w:sz w:val="24"/>
          <w:szCs w:val="24"/>
        </w:rPr>
        <w:t>Комсомольского городского поселения»</w:t>
      </w:r>
    </w:p>
    <w:p w:rsidR="000D0106" w:rsidRPr="009F6DB8" w:rsidRDefault="000D0106" w:rsidP="001F5A1F">
      <w:pPr>
        <w:numPr>
          <w:ilvl w:val="0"/>
          <w:numId w:val="29"/>
        </w:numPr>
        <w:ind w:left="0" w:firstLine="0"/>
        <w:jc w:val="center"/>
        <w:rPr>
          <w:b/>
          <w:color w:val="auto"/>
        </w:rPr>
      </w:pPr>
      <w:r w:rsidRPr="009F6DB8">
        <w:rPr>
          <w:b/>
          <w:color w:val="auto"/>
        </w:rPr>
        <w:t>Паспорт  подпрограммы муниципальной программы</w:t>
      </w:r>
    </w:p>
    <w:p w:rsidR="000D0106" w:rsidRPr="009F6DB8" w:rsidRDefault="000D0106" w:rsidP="000D0106">
      <w:pPr>
        <w:jc w:val="center"/>
        <w:rPr>
          <w:b/>
          <w:color w:val="auto"/>
        </w:rPr>
      </w:pPr>
      <w:r w:rsidRPr="009F6DB8">
        <w:rPr>
          <w:b/>
          <w:color w:val="auto"/>
        </w:rPr>
        <w:t>«Благоустройство муниципального образования «Комсомольское городское</w:t>
      </w:r>
    </w:p>
    <w:tbl>
      <w:tblPr>
        <w:tblpPr w:leftFromText="180" w:rightFromText="180" w:vertAnchor="text" w:horzAnchor="margin" w:tblpXSpec="center" w:tblpY="346"/>
        <w:tblW w:w="996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firstRow="1" w:lastRow="0" w:firstColumn="1" w:lastColumn="0" w:noHBand="0" w:noVBand="1"/>
      </w:tblPr>
      <w:tblGrid>
        <w:gridCol w:w="3317"/>
        <w:gridCol w:w="6643"/>
      </w:tblGrid>
      <w:tr w:rsidR="000D0106" w:rsidRPr="009F6DB8" w:rsidTr="000D0106">
        <w:trPr>
          <w:trHeight w:val="537"/>
        </w:trPr>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Наименование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Организация уличного электроснабжения на территории Комсомольского городского поселения</w:t>
            </w:r>
          </w:p>
        </w:tc>
      </w:tr>
      <w:tr w:rsidR="000D0106" w:rsidRPr="009F6DB8" w:rsidTr="000D0106">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 xml:space="preserve">Срок реализации подпрограммы </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r w:rsidRPr="009F6DB8">
              <w:rPr>
                <w:color w:val="auto"/>
              </w:rPr>
              <w:t>2023-2025 годы</w:t>
            </w:r>
          </w:p>
        </w:tc>
      </w:tr>
      <w:tr w:rsidR="000D0106" w:rsidRPr="009F6DB8" w:rsidTr="000D0106">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Ответственный  исполнитель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r w:rsidRPr="009F6DB8">
              <w:rPr>
                <w:color w:val="auto"/>
              </w:rPr>
              <w:t>Администрация Комсомольского муниципального района</w:t>
            </w:r>
          </w:p>
        </w:tc>
      </w:tr>
      <w:tr w:rsidR="000D0106" w:rsidRPr="009F6DB8" w:rsidTr="000D0106">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Исполнители основных мероприятий (мероприятий)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r w:rsidRPr="009F6DB8">
              <w:rPr>
                <w:color w:val="auto"/>
              </w:rPr>
              <w:t>Администрация Комсомольского муниципального района</w:t>
            </w:r>
          </w:p>
        </w:tc>
      </w:tr>
      <w:tr w:rsidR="000D0106" w:rsidRPr="009F6DB8" w:rsidTr="000D0106">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Задачи</w:t>
            </w:r>
          </w:p>
          <w:p w:rsidR="000D0106" w:rsidRPr="009F6DB8" w:rsidRDefault="000D0106" w:rsidP="000D0106">
            <w:pPr>
              <w:rPr>
                <w:color w:val="auto"/>
              </w:rPr>
            </w:pPr>
            <w:r w:rsidRPr="009F6DB8">
              <w:rPr>
                <w:color w:val="auto"/>
              </w:rPr>
              <w:t>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Обеспечение надежной работы сетей  уличного освещения  Комсомольского городского поселения</w:t>
            </w:r>
          </w:p>
        </w:tc>
      </w:tr>
      <w:tr w:rsidR="000D0106" w:rsidRPr="009F6DB8" w:rsidTr="000D0106">
        <w:trPr>
          <w:trHeight w:val="5698"/>
        </w:trPr>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Объемы ресурсного обеспечения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 xml:space="preserve">Общий объем бюджетных ассигнований – </w:t>
            </w:r>
            <w:r w:rsidRPr="009F6DB8">
              <w:rPr>
                <w:b/>
                <w:color w:val="auto"/>
              </w:rPr>
              <w:t>27 121 961,33</w:t>
            </w:r>
            <w:r w:rsidRPr="009F6DB8">
              <w:rPr>
                <w:color w:val="auto"/>
              </w:rPr>
              <w:t xml:space="preserve"> рублей, в том числе:</w:t>
            </w:r>
          </w:p>
          <w:p w:rsidR="000D0106" w:rsidRPr="009F6DB8" w:rsidRDefault="000D0106" w:rsidP="000D0106">
            <w:pPr>
              <w:rPr>
                <w:color w:val="auto"/>
              </w:rPr>
            </w:pPr>
            <w:r w:rsidRPr="009F6DB8">
              <w:rPr>
                <w:color w:val="auto"/>
              </w:rPr>
              <w:t>2023 год -  8 769 425,53 рублей,</w:t>
            </w:r>
          </w:p>
          <w:p w:rsidR="000D0106" w:rsidRPr="009F6DB8" w:rsidRDefault="000D0106" w:rsidP="000D0106">
            <w:pPr>
              <w:rPr>
                <w:color w:val="auto"/>
              </w:rPr>
            </w:pPr>
            <w:r w:rsidRPr="009F6DB8">
              <w:rPr>
                <w:color w:val="auto"/>
              </w:rPr>
              <w:t>2024 год -  9 176 267,90 рублей,</w:t>
            </w:r>
          </w:p>
          <w:p w:rsidR="000D0106" w:rsidRPr="009F6DB8" w:rsidRDefault="000D0106" w:rsidP="000D0106">
            <w:pPr>
              <w:rPr>
                <w:color w:val="auto"/>
              </w:rPr>
            </w:pPr>
            <w:r w:rsidRPr="009F6DB8">
              <w:rPr>
                <w:color w:val="auto"/>
              </w:rPr>
              <w:t xml:space="preserve">2025год -   9 176 267,90  рублей, </w:t>
            </w:r>
          </w:p>
          <w:p w:rsidR="000D0106" w:rsidRPr="009F6DB8" w:rsidRDefault="000D0106" w:rsidP="000D0106">
            <w:pPr>
              <w:rPr>
                <w:color w:val="auto"/>
              </w:rPr>
            </w:pPr>
            <w:r w:rsidRPr="009F6DB8">
              <w:rPr>
                <w:color w:val="auto"/>
              </w:rPr>
              <w:t xml:space="preserve">в том числе бюджет Комсомольского городского поселения – </w:t>
            </w:r>
            <w:r w:rsidRPr="009F6DB8">
              <w:rPr>
                <w:b/>
                <w:color w:val="auto"/>
              </w:rPr>
              <w:t>27 121 961,33</w:t>
            </w:r>
            <w:r w:rsidRPr="009F6DB8">
              <w:rPr>
                <w:color w:val="auto"/>
              </w:rPr>
              <w:t xml:space="preserve"> рублей, в том числе:</w:t>
            </w:r>
          </w:p>
          <w:p w:rsidR="000D0106" w:rsidRPr="009F6DB8" w:rsidRDefault="000D0106" w:rsidP="000D0106">
            <w:pPr>
              <w:rPr>
                <w:color w:val="auto"/>
              </w:rPr>
            </w:pPr>
            <w:r w:rsidRPr="009F6DB8">
              <w:rPr>
                <w:color w:val="auto"/>
              </w:rPr>
              <w:t>2023 год -  8 769 425,53 рублей,</w:t>
            </w:r>
          </w:p>
          <w:p w:rsidR="000D0106" w:rsidRPr="009F6DB8" w:rsidRDefault="000D0106" w:rsidP="000D0106">
            <w:pPr>
              <w:rPr>
                <w:color w:val="auto"/>
              </w:rPr>
            </w:pPr>
            <w:r w:rsidRPr="009F6DB8">
              <w:rPr>
                <w:color w:val="auto"/>
              </w:rPr>
              <w:t>2024 год -  9 176 267,90 рублей,</w:t>
            </w:r>
          </w:p>
          <w:p w:rsidR="000D0106" w:rsidRPr="009F6DB8" w:rsidRDefault="000D0106" w:rsidP="000D0106">
            <w:pPr>
              <w:rPr>
                <w:color w:val="auto"/>
              </w:rPr>
            </w:pPr>
            <w:r w:rsidRPr="009F6DB8">
              <w:rPr>
                <w:color w:val="auto"/>
              </w:rPr>
              <w:t xml:space="preserve">2025 год -  9 176 267,90 рублей, </w:t>
            </w:r>
          </w:p>
          <w:p w:rsidR="000D0106" w:rsidRPr="009F6DB8" w:rsidRDefault="000D0106" w:rsidP="000D0106">
            <w:pPr>
              <w:rPr>
                <w:color w:val="auto"/>
              </w:rPr>
            </w:pPr>
            <w:r w:rsidRPr="009F6DB8">
              <w:rPr>
                <w:color w:val="auto"/>
              </w:rPr>
              <w:t xml:space="preserve">Общий объем бюджетных ассигнований на основные мероприятия – </w:t>
            </w:r>
            <w:r w:rsidRPr="009F6DB8">
              <w:rPr>
                <w:b/>
                <w:color w:val="auto"/>
              </w:rPr>
              <w:t>27 121 961,33</w:t>
            </w:r>
            <w:r w:rsidRPr="009F6DB8">
              <w:rPr>
                <w:color w:val="auto"/>
              </w:rPr>
              <w:t xml:space="preserve"> рублей, в том числе:</w:t>
            </w:r>
          </w:p>
          <w:p w:rsidR="000D0106" w:rsidRPr="009F6DB8" w:rsidRDefault="000D0106" w:rsidP="000D0106">
            <w:pPr>
              <w:rPr>
                <w:color w:val="auto"/>
              </w:rPr>
            </w:pPr>
            <w:r w:rsidRPr="009F6DB8">
              <w:rPr>
                <w:color w:val="auto"/>
              </w:rPr>
              <w:t>2023 год -  8 769 425,53 рублей,</w:t>
            </w:r>
          </w:p>
          <w:p w:rsidR="000D0106" w:rsidRPr="009F6DB8" w:rsidRDefault="000D0106" w:rsidP="000D0106">
            <w:pPr>
              <w:rPr>
                <w:color w:val="auto"/>
              </w:rPr>
            </w:pPr>
            <w:r w:rsidRPr="009F6DB8">
              <w:rPr>
                <w:color w:val="auto"/>
              </w:rPr>
              <w:t>2024 год -  9 176 267,90 рублей,</w:t>
            </w:r>
          </w:p>
          <w:p w:rsidR="000D0106" w:rsidRPr="009F6DB8" w:rsidRDefault="000D0106" w:rsidP="000D0106">
            <w:pPr>
              <w:rPr>
                <w:color w:val="auto"/>
              </w:rPr>
            </w:pPr>
            <w:r w:rsidRPr="009F6DB8">
              <w:rPr>
                <w:color w:val="auto"/>
              </w:rPr>
              <w:t xml:space="preserve">2025 год -  9 176 267,90 рублей, </w:t>
            </w:r>
          </w:p>
          <w:p w:rsidR="000D0106" w:rsidRPr="009F6DB8" w:rsidRDefault="000D0106" w:rsidP="000D0106">
            <w:pPr>
              <w:rPr>
                <w:color w:val="auto"/>
              </w:rPr>
            </w:pPr>
            <w:r w:rsidRPr="009F6DB8">
              <w:rPr>
                <w:color w:val="auto"/>
              </w:rPr>
              <w:t xml:space="preserve">в том числе бюджет Комсомольского городского поселения – </w:t>
            </w:r>
            <w:r w:rsidRPr="009F6DB8">
              <w:rPr>
                <w:b/>
                <w:color w:val="auto"/>
              </w:rPr>
              <w:t>27 121 961,33</w:t>
            </w:r>
            <w:r w:rsidRPr="009F6DB8">
              <w:rPr>
                <w:color w:val="auto"/>
              </w:rPr>
              <w:t xml:space="preserve"> рублей, в том числе:</w:t>
            </w:r>
          </w:p>
          <w:p w:rsidR="000D0106" w:rsidRPr="009F6DB8" w:rsidRDefault="000D0106" w:rsidP="000D0106">
            <w:pPr>
              <w:rPr>
                <w:color w:val="auto"/>
              </w:rPr>
            </w:pPr>
            <w:r w:rsidRPr="009F6DB8">
              <w:rPr>
                <w:color w:val="auto"/>
              </w:rPr>
              <w:t>2023 год -  8 769 425,53 рублей,</w:t>
            </w:r>
          </w:p>
          <w:p w:rsidR="000D0106" w:rsidRPr="009F6DB8" w:rsidRDefault="000D0106" w:rsidP="000D0106">
            <w:pPr>
              <w:rPr>
                <w:color w:val="auto"/>
              </w:rPr>
            </w:pPr>
            <w:r w:rsidRPr="009F6DB8">
              <w:rPr>
                <w:color w:val="auto"/>
              </w:rPr>
              <w:t>2024 год -  9 176 267,90 рублей,</w:t>
            </w:r>
          </w:p>
          <w:p w:rsidR="000D0106" w:rsidRPr="009F6DB8" w:rsidRDefault="000D0106" w:rsidP="000D0106">
            <w:pPr>
              <w:rPr>
                <w:color w:val="auto"/>
              </w:rPr>
            </w:pPr>
            <w:r w:rsidRPr="009F6DB8">
              <w:rPr>
                <w:color w:val="auto"/>
              </w:rPr>
              <w:t>2025 год -  9 176 267,90 рублей,</w:t>
            </w:r>
          </w:p>
        </w:tc>
      </w:tr>
      <w:tr w:rsidR="000D0106" w:rsidRPr="009F6DB8" w:rsidTr="000D0106">
        <w:trPr>
          <w:trHeight w:val="1082"/>
        </w:trPr>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Ожидаемые  результаты реализации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r>
    </w:tbl>
    <w:p w:rsidR="000D0106" w:rsidRPr="009F6DB8" w:rsidRDefault="000D0106" w:rsidP="000D0106">
      <w:pPr>
        <w:jc w:val="center"/>
        <w:rPr>
          <w:b/>
          <w:color w:val="auto"/>
        </w:rPr>
      </w:pPr>
      <w:r w:rsidRPr="009F6DB8">
        <w:rPr>
          <w:b/>
          <w:color w:val="auto"/>
        </w:rPr>
        <w:t>поселение Комсомольского муниципального района Ивановской области»</w:t>
      </w:r>
    </w:p>
    <w:p w:rsidR="000D0106" w:rsidRPr="009F6DB8" w:rsidRDefault="000D0106" w:rsidP="000D0106">
      <w:pPr>
        <w:jc w:val="center"/>
        <w:rPr>
          <w:b/>
          <w:color w:val="auto"/>
        </w:rPr>
      </w:pPr>
    </w:p>
    <w:p w:rsidR="000D0106" w:rsidRPr="009F6DB8" w:rsidRDefault="000D0106" w:rsidP="000D0106">
      <w:pPr>
        <w:jc w:val="center"/>
        <w:rPr>
          <w:b/>
          <w:color w:val="auto"/>
        </w:rPr>
      </w:pPr>
    </w:p>
    <w:p w:rsidR="000D0106" w:rsidRPr="009F6DB8" w:rsidRDefault="000D0106" w:rsidP="001F5A1F">
      <w:pPr>
        <w:pStyle w:val="af1"/>
        <w:numPr>
          <w:ilvl w:val="0"/>
          <w:numId w:val="29"/>
        </w:numPr>
        <w:contextualSpacing/>
        <w:jc w:val="center"/>
        <w:rPr>
          <w:rFonts w:ascii="Times New Roman" w:hAnsi="Times New Roman" w:cs="Times New Roman"/>
          <w:b/>
        </w:rPr>
      </w:pPr>
      <w:r w:rsidRPr="009F6DB8">
        <w:rPr>
          <w:rFonts w:ascii="Times New Roman" w:hAnsi="Times New Roman" w:cs="Times New Roman"/>
          <w:b/>
        </w:rPr>
        <w:t>Характеристика основных мероприятий подпрограммы</w:t>
      </w:r>
    </w:p>
    <w:p w:rsidR="000D0106" w:rsidRPr="009F6DB8" w:rsidRDefault="000D0106" w:rsidP="000D0106">
      <w:pPr>
        <w:jc w:val="center"/>
        <w:rPr>
          <w:b/>
          <w:color w:val="auto"/>
        </w:rPr>
      </w:pPr>
    </w:p>
    <w:p w:rsidR="000D0106" w:rsidRPr="009F6DB8" w:rsidRDefault="000D0106" w:rsidP="000D0106">
      <w:pPr>
        <w:pStyle w:val="af1"/>
        <w:spacing w:after="0" w:line="240" w:lineRule="auto"/>
        <w:ind w:left="0"/>
        <w:jc w:val="center"/>
        <w:rPr>
          <w:rFonts w:ascii="Times New Roman" w:hAnsi="Times New Roman" w:cs="Times New Roman"/>
          <w:b/>
          <w:sz w:val="24"/>
          <w:szCs w:val="24"/>
        </w:rPr>
      </w:pPr>
      <w:r w:rsidRPr="009F6DB8">
        <w:rPr>
          <w:rFonts w:ascii="Times New Roman" w:hAnsi="Times New Roman" w:cs="Times New Roman"/>
          <w:b/>
          <w:sz w:val="24"/>
          <w:szCs w:val="24"/>
        </w:rPr>
        <w:t>«Организация уличного электроснабжения на территории</w:t>
      </w:r>
    </w:p>
    <w:p w:rsidR="000D0106" w:rsidRPr="009F6DB8" w:rsidRDefault="000D0106" w:rsidP="000D0106">
      <w:pPr>
        <w:pStyle w:val="af1"/>
        <w:spacing w:after="0" w:line="240" w:lineRule="auto"/>
        <w:ind w:left="0"/>
        <w:jc w:val="center"/>
        <w:rPr>
          <w:rFonts w:ascii="Times New Roman" w:hAnsi="Times New Roman" w:cs="Times New Roman"/>
          <w:b/>
          <w:sz w:val="24"/>
          <w:szCs w:val="24"/>
        </w:rPr>
      </w:pPr>
      <w:r w:rsidRPr="009F6DB8">
        <w:rPr>
          <w:rFonts w:ascii="Times New Roman" w:hAnsi="Times New Roman" w:cs="Times New Roman"/>
          <w:b/>
          <w:sz w:val="24"/>
          <w:szCs w:val="24"/>
        </w:rPr>
        <w:t>Комсомольского городского поселения»</w:t>
      </w:r>
    </w:p>
    <w:p w:rsidR="000D0106" w:rsidRPr="009F6DB8" w:rsidRDefault="000D0106" w:rsidP="000D0106">
      <w:pPr>
        <w:pStyle w:val="af1"/>
        <w:spacing w:after="0" w:line="240" w:lineRule="auto"/>
        <w:ind w:left="0"/>
        <w:jc w:val="center"/>
        <w:rPr>
          <w:rFonts w:ascii="Times New Roman" w:hAnsi="Times New Roman" w:cs="Times New Roman"/>
          <w:b/>
          <w:sz w:val="24"/>
          <w:szCs w:val="24"/>
        </w:rPr>
      </w:pPr>
    </w:p>
    <w:p w:rsidR="000D0106" w:rsidRPr="009F6DB8" w:rsidRDefault="000D0106" w:rsidP="000D0106">
      <w:pPr>
        <w:pStyle w:val="af1"/>
        <w:spacing w:after="0" w:line="240" w:lineRule="auto"/>
        <w:ind w:left="0"/>
        <w:jc w:val="both"/>
        <w:rPr>
          <w:rFonts w:ascii="Times New Roman" w:hAnsi="Times New Roman" w:cs="Times New Roman"/>
          <w:sz w:val="24"/>
          <w:szCs w:val="24"/>
        </w:rPr>
      </w:pPr>
      <w:r w:rsidRPr="009F6DB8">
        <w:rPr>
          <w:rFonts w:ascii="Times New Roman" w:hAnsi="Times New Roman" w:cs="Times New Roman"/>
          <w:sz w:val="24"/>
          <w:szCs w:val="24"/>
        </w:rPr>
        <w:t xml:space="preserve">       Основное мероприятие   подпрограммы «Организация уличного электроснабжения на территории Комсомольского городского поселения» направлено на соблюдение определенных норм освещенности территории городского поселения в ночное и вечернее время суток, обеспечение безопасного движения транспорта и пешеходов, повышение качества и комфортности городского инфраструктуры посредством развития уличного освещения города.</w:t>
      </w:r>
    </w:p>
    <w:p w:rsidR="000D0106" w:rsidRPr="009F6DB8" w:rsidRDefault="000D0106" w:rsidP="000D0106">
      <w:pPr>
        <w:pStyle w:val="af1"/>
        <w:spacing w:after="0" w:line="240" w:lineRule="auto"/>
        <w:ind w:left="0"/>
        <w:jc w:val="both"/>
        <w:rPr>
          <w:rFonts w:ascii="Times New Roman" w:hAnsi="Times New Roman" w:cs="Times New Roman"/>
          <w:sz w:val="24"/>
          <w:szCs w:val="24"/>
        </w:rPr>
      </w:pPr>
      <w:r w:rsidRPr="009F6DB8">
        <w:rPr>
          <w:rFonts w:ascii="Times New Roman" w:hAnsi="Times New Roman" w:cs="Times New Roman"/>
          <w:sz w:val="24"/>
          <w:szCs w:val="24"/>
        </w:rPr>
        <w:t xml:space="preserve">      В целях выполнения намеченных задач подпрограммы необходима реализация  следующих мероприятий:</w:t>
      </w:r>
    </w:p>
    <w:p w:rsidR="000D0106" w:rsidRPr="009F6DB8" w:rsidRDefault="000D0106" w:rsidP="000D0106">
      <w:pPr>
        <w:pStyle w:val="af1"/>
        <w:spacing w:after="0" w:line="240" w:lineRule="auto"/>
        <w:ind w:left="0"/>
        <w:jc w:val="both"/>
        <w:rPr>
          <w:rFonts w:ascii="Times New Roman" w:hAnsi="Times New Roman" w:cs="Times New Roman"/>
          <w:sz w:val="24"/>
          <w:szCs w:val="24"/>
        </w:rPr>
      </w:pPr>
      <w:r w:rsidRPr="009F6DB8">
        <w:rPr>
          <w:rFonts w:ascii="Times New Roman" w:hAnsi="Times New Roman" w:cs="Times New Roman"/>
          <w:sz w:val="24"/>
          <w:szCs w:val="24"/>
        </w:rPr>
        <w:t>- поставка электрической энергии для объектов уличного освещения;</w:t>
      </w:r>
    </w:p>
    <w:p w:rsidR="000D0106" w:rsidRPr="009F6DB8" w:rsidRDefault="000D0106" w:rsidP="000D0106">
      <w:pPr>
        <w:pStyle w:val="af1"/>
        <w:spacing w:after="0" w:line="240" w:lineRule="auto"/>
        <w:ind w:left="0"/>
        <w:jc w:val="both"/>
        <w:rPr>
          <w:rFonts w:ascii="Times New Roman" w:hAnsi="Times New Roman" w:cs="Times New Roman"/>
          <w:sz w:val="24"/>
          <w:szCs w:val="24"/>
        </w:rPr>
      </w:pPr>
      <w:r w:rsidRPr="009F6DB8">
        <w:rPr>
          <w:rFonts w:ascii="Times New Roman" w:hAnsi="Times New Roman" w:cs="Times New Roman"/>
          <w:sz w:val="24"/>
          <w:szCs w:val="24"/>
        </w:rPr>
        <w:t>- техническое обслуживание и текущий ремонт электрических сетей.</w:t>
      </w:r>
    </w:p>
    <w:p w:rsidR="000D0106" w:rsidRPr="009F6DB8" w:rsidRDefault="000D0106" w:rsidP="000D0106">
      <w:pPr>
        <w:pStyle w:val="af1"/>
        <w:spacing w:after="0" w:line="240" w:lineRule="auto"/>
        <w:ind w:left="0"/>
        <w:jc w:val="both"/>
        <w:rPr>
          <w:rFonts w:ascii="Times New Roman" w:hAnsi="Times New Roman" w:cs="Times New Roman"/>
          <w:sz w:val="24"/>
          <w:szCs w:val="24"/>
        </w:rPr>
      </w:pPr>
      <w:r w:rsidRPr="009F6DB8">
        <w:rPr>
          <w:rFonts w:ascii="Times New Roman" w:hAnsi="Times New Roman" w:cs="Times New Roman"/>
          <w:sz w:val="24"/>
          <w:szCs w:val="24"/>
        </w:rPr>
        <w:t>В целях обеспечения эффективности и результативности расходования бюджетных средств в 2018 году был заключен энергосервисный контракт.</w:t>
      </w:r>
    </w:p>
    <w:p w:rsidR="000D0106" w:rsidRPr="009F6DB8" w:rsidRDefault="000D0106" w:rsidP="000D0106">
      <w:pPr>
        <w:jc w:val="both"/>
        <w:rPr>
          <w:color w:val="auto"/>
        </w:rPr>
      </w:pPr>
      <w:r w:rsidRPr="009F6DB8">
        <w:rPr>
          <w:color w:val="auto"/>
        </w:rPr>
        <w:t>Он направлен на выполнение работ по энергосбережению и повышению энергетической эффективности использования электрической энергии при эксплуатации объектов наружного освещения в г. Комсомольск Ивановской области.</w:t>
      </w:r>
    </w:p>
    <w:p w:rsidR="000D0106" w:rsidRPr="009F6DB8" w:rsidRDefault="000D0106" w:rsidP="000D0106">
      <w:pPr>
        <w:jc w:val="both"/>
        <w:rPr>
          <w:color w:val="auto"/>
        </w:rPr>
      </w:pPr>
      <w:r w:rsidRPr="009F6DB8">
        <w:rPr>
          <w:color w:val="auto"/>
        </w:rPr>
        <w:t xml:space="preserve">       Размер экономии энергетического ресурса, влияющий на объем потребления энергетического ресурса, составляет не менее 3.362.049,8 кВт-ч.</w:t>
      </w:r>
    </w:p>
    <w:p w:rsidR="000D0106" w:rsidRPr="009F6DB8" w:rsidRDefault="000D0106" w:rsidP="000D0106">
      <w:pPr>
        <w:jc w:val="both"/>
        <w:rPr>
          <w:color w:val="auto"/>
        </w:rPr>
      </w:pPr>
      <w:r w:rsidRPr="009F6DB8">
        <w:rPr>
          <w:color w:val="auto"/>
        </w:rPr>
        <w:t xml:space="preserve">       Предложенный участником закупки процент экономии соответствующих расходов заказчика на поставки энергетических ресурсов составляет 71,5 %.</w:t>
      </w:r>
    </w:p>
    <w:p w:rsidR="000D0106" w:rsidRPr="009F6DB8" w:rsidRDefault="000D0106" w:rsidP="000D0106">
      <w:pPr>
        <w:jc w:val="both"/>
        <w:rPr>
          <w:color w:val="auto"/>
        </w:rPr>
      </w:pPr>
      <w:r w:rsidRPr="009F6DB8">
        <w:rPr>
          <w:color w:val="auto"/>
        </w:rPr>
        <w:t>Энергосервисный контракт заключен до 2024 года.</w:t>
      </w:r>
    </w:p>
    <w:p w:rsidR="000D0106" w:rsidRPr="009F6DB8" w:rsidRDefault="000D0106" w:rsidP="000D0106">
      <w:pPr>
        <w:jc w:val="both"/>
        <w:rPr>
          <w:color w:val="auto"/>
        </w:rPr>
      </w:pPr>
    </w:p>
    <w:p w:rsidR="000D0106" w:rsidRPr="009F6DB8" w:rsidRDefault="000D0106" w:rsidP="001F5A1F">
      <w:pPr>
        <w:pStyle w:val="af1"/>
        <w:numPr>
          <w:ilvl w:val="0"/>
          <w:numId w:val="29"/>
        </w:numPr>
        <w:spacing w:after="0" w:line="240" w:lineRule="auto"/>
        <w:contextualSpacing/>
        <w:jc w:val="center"/>
        <w:rPr>
          <w:rFonts w:ascii="Times New Roman" w:hAnsi="Times New Roman" w:cs="Times New Roman"/>
          <w:b/>
          <w:sz w:val="24"/>
          <w:szCs w:val="24"/>
        </w:rPr>
      </w:pPr>
      <w:r w:rsidRPr="009F6DB8">
        <w:rPr>
          <w:rFonts w:ascii="Times New Roman" w:hAnsi="Times New Roman" w:cs="Times New Roman"/>
          <w:b/>
          <w:sz w:val="24"/>
          <w:szCs w:val="24"/>
        </w:rPr>
        <w:t>Целевые индикаторы (показатели) подпрограммы, характеризующие основные мероприятия (мероприятия)</w:t>
      </w:r>
    </w:p>
    <w:p w:rsidR="000D0106" w:rsidRPr="009F6DB8" w:rsidRDefault="000D0106" w:rsidP="000D0106">
      <w:pPr>
        <w:pStyle w:val="af1"/>
        <w:spacing w:after="0" w:line="240" w:lineRule="auto"/>
        <w:ind w:left="1211"/>
        <w:jc w:val="right"/>
        <w:rPr>
          <w:rFonts w:ascii="Times New Roman" w:hAnsi="Times New Roman" w:cs="Times New Roman"/>
          <w:b/>
          <w:sz w:val="24"/>
          <w:szCs w:val="24"/>
        </w:rPr>
      </w:pPr>
      <w:r w:rsidRPr="009F6DB8">
        <w:rPr>
          <w:rFonts w:ascii="Times New Roman" w:hAnsi="Times New Roman" w:cs="Times New Roman"/>
          <w:b/>
          <w:sz w:val="24"/>
          <w:szCs w:val="24"/>
        </w:rPr>
        <w:t>Таблица 2</w:t>
      </w:r>
    </w:p>
    <w:p w:rsidR="000D0106" w:rsidRPr="009F6DB8" w:rsidRDefault="000D0106" w:rsidP="000D0106">
      <w:pPr>
        <w:jc w:val="center"/>
        <w:rPr>
          <w:b/>
          <w:color w:val="auto"/>
        </w:rPr>
      </w:pPr>
      <w:r w:rsidRPr="009F6DB8">
        <w:rPr>
          <w:b/>
          <w:color w:val="auto"/>
        </w:rPr>
        <w:t>Перечень целевых индикаторов (показателей) подпрограммы</w:t>
      </w:r>
    </w:p>
    <w:tbl>
      <w:tblPr>
        <w:tblW w:w="10632" w:type="dxa"/>
        <w:tblInd w:w="-10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490"/>
        <w:gridCol w:w="5267"/>
        <w:gridCol w:w="1242"/>
        <w:gridCol w:w="1191"/>
        <w:gridCol w:w="1166"/>
        <w:gridCol w:w="1276"/>
      </w:tblGrid>
      <w:tr w:rsidR="000D0106" w:rsidRPr="009F6DB8" w:rsidTr="000D0106">
        <w:trPr>
          <w:trHeight w:val="540"/>
        </w:trPr>
        <w:tc>
          <w:tcPr>
            <w:tcW w:w="49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 п/п</w:t>
            </w:r>
          </w:p>
        </w:tc>
        <w:tc>
          <w:tcPr>
            <w:tcW w:w="52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r w:rsidRPr="009F6DB8">
              <w:rPr>
                <w:color w:val="auto"/>
              </w:rPr>
              <w:t>Наименование целевого индикатора</w:t>
            </w:r>
          </w:p>
          <w:p w:rsidR="000D0106" w:rsidRPr="009F6DB8" w:rsidRDefault="000D0106" w:rsidP="000D0106">
            <w:pPr>
              <w:rPr>
                <w:color w:val="auto"/>
              </w:rPr>
            </w:pPr>
            <w:r w:rsidRPr="009F6DB8">
              <w:rPr>
                <w:color w:val="auto"/>
              </w:rPr>
              <w:t>(показателя)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r w:rsidRPr="009F6DB8">
              <w:rPr>
                <w:color w:val="auto"/>
              </w:rPr>
              <w:t>Единица  измерения</w:t>
            </w:r>
          </w:p>
        </w:tc>
        <w:tc>
          <w:tcPr>
            <w:tcW w:w="3633"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Значения целевых  индикаторов (показателей)</w:t>
            </w:r>
          </w:p>
        </w:tc>
      </w:tr>
      <w:tr w:rsidR="000D0106" w:rsidRPr="009F6DB8" w:rsidTr="000D0106">
        <w:trPr>
          <w:trHeight w:val="485"/>
        </w:trPr>
        <w:tc>
          <w:tcPr>
            <w:tcW w:w="49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p>
        </w:tc>
        <w:tc>
          <w:tcPr>
            <w:tcW w:w="52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b/>
                <w:color w:val="auto"/>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b/>
                <w:color w:val="auto"/>
              </w:rPr>
            </w:pPr>
          </w:p>
        </w:tc>
        <w:tc>
          <w:tcPr>
            <w:tcW w:w="119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rPr>
                <w:color w:val="auto"/>
              </w:rPr>
            </w:pPr>
            <w:r w:rsidRPr="009F6DB8">
              <w:rPr>
                <w:color w:val="auto"/>
              </w:rPr>
              <w:t xml:space="preserve">  2023г</w:t>
            </w:r>
          </w:p>
        </w:tc>
        <w:tc>
          <w:tcPr>
            <w:tcW w:w="1166"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rPr>
                <w:color w:val="auto"/>
              </w:rPr>
            </w:pPr>
            <w:r w:rsidRPr="009F6DB8">
              <w:rPr>
                <w:color w:val="auto"/>
              </w:rPr>
              <w:t xml:space="preserve">  2024г</w:t>
            </w:r>
          </w:p>
        </w:tc>
        <w:tc>
          <w:tcPr>
            <w:tcW w:w="1276"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r w:rsidRPr="009F6DB8">
              <w:rPr>
                <w:color w:val="auto"/>
              </w:rPr>
              <w:t xml:space="preserve">  2025г</w:t>
            </w:r>
          </w:p>
        </w:tc>
      </w:tr>
      <w:tr w:rsidR="000D0106" w:rsidRPr="009F6DB8" w:rsidTr="000D0106">
        <w:trPr>
          <w:trHeight w:val="744"/>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1</w:t>
            </w:r>
          </w:p>
        </w:tc>
        <w:tc>
          <w:tcPr>
            <w:tcW w:w="52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Доля улиц городского поселения, обеспеченных наружным освещением, от общего количества улиц</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w:t>
            </w:r>
          </w:p>
        </w:tc>
        <w:tc>
          <w:tcPr>
            <w:tcW w:w="11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jc w:val="center"/>
              <w:rPr>
                <w:color w:val="auto"/>
              </w:rPr>
            </w:pPr>
            <w:r w:rsidRPr="009F6DB8">
              <w:rPr>
                <w:color w:val="auto"/>
              </w:rPr>
              <w:t>98</w:t>
            </w:r>
          </w:p>
        </w:tc>
        <w:tc>
          <w:tcPr>
            <w:tcW w:w="116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jc w:val="center"/>
              <w:rPr>
                <w:color w:val="auto"/>
              </w:rPr>
            </w:pPr>
            <w:r w:rsidRPr="009F6DB8">
              <w:rPr>
                <w:color w:val="auto"/>
              </w:rPr>
              <w:t>98</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98</w:t>
            </w:r>
          </w:p>
        </w:tc>
      </w:tr>
      <w:tr w:rsidR="000D0106" w:rsidRPr="009F6DB8" w:rsidTr="000D0106">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2</w:t>
            </w:r>
          </w:p>
        </w:tc>
        <w:tc>
          <w:tcPr>
            <w:tcW w:w="52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Доля протяженности сетей  уличного освещения, требующих  замены (монтажа), от общей  протяженности  сетей  уличного освещения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w:t>
            </w:r>
          </w:p>
        </w:tc>
        <w:tc>
          <w:tcPr>
            <w:tcW w:w="11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jc w:val="center"/>
              <w:rPr>
                <w:color w:val="auto"/>
              </w:rPr>
            </w:pPr>
            <w:r w:rsidRPr="009F6DB8">
              <w:rPr>
                <w:color w:val="auto"/>
              </w:rPr>
              <w:t>2,8</w:t>
            </w:r>
          </w:p>
        </w:tc>
        <w:tc>
          <w:tcPr>
            <w:tcW w:w="116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jc w:val="center"/>
              <w:rPr>
                <w:color w:val="auto"/>
              </w:rPr>
            </w:pPr>
            <w:r w:rsidRPr="009F6DB8">
              <w:rPr>
                <w:color w:val="auto"/>
              </w:rPr>
              <w:t>2,8</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2,8</w:t>
            </w:r>
          </w:p>
        </w:tc>
      </w:tr>
      <w:tr w:rsidR="000D0106" w:rsidRPr="009F6DB8" w:rsidTr="000D0106">
        <w:trPr>
          <w:trHeight w:val="587"/>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3</w:t>
            </w:r>
          </w:p>
        </w:tc>
        <w:tc>
          <w:tcPr>
            <w:tcW w:w="52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Доля  ламп, требующих замены, от  общего количества ламп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w:t>
            </w:r>
          </w:p>
        </w:tc>
        <w:tc>
          <w:tcPr>
            <w:tcW w:w="11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jc w:val="center"/>
              <w:rPr>
                <w:color w:val="auto"/>
              </w:rPr>
            </w:pPr>
            <w:r w:rsidRPr="009F6DB8">
              <w:rPr>
                <w:color w:val="auto"/>
              </w:rPr>
              <w:t>0</w:t>
            </w:r>
          </w:p>
        </w:tc>
        <w:tc>
          <w:tcPr>
            <w:tcW w:w="116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jc w:val="center"/>
              <w:rPr>
                <w:color w:val="auto"/>
              </w:rPr>
            </w:pPr>
            <w:r w:rsidRPr="009F6DB8">
              <w:rPr>
                <w:color w:val="auto"/>
              </w:rPr>
              <w:t>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0</w:t>
            </w:r>
          </w:p>
        </w:tc>
      </w:tr>
    </w:tbl>
    <w:p w:rsidR="000D0106" w:rsidRPr="009F6DB8" w:rsidRDefault="000D0106" w:rsidP="000D0106">
      <w:pPr>
        <w:jc w:val="right"/>
        <w:rPr>
          <w:b/>
          <w:color w:val="auto"/>
        </w:rPr>
      </w:pPr>
    </w:p>
    <w:p w:rsidR="000D0106" w:rsidRPr="009F6DB8" w:rsidRDefault="000D0106" w:rsidP="000D0106">
      <w:pPr>
        <w:jc w:val="right"/>
        <w:rPr>
          <w:b/>
          <w:color w:val="auto"/>
        </w:rPr>
      </w:pPr>
    </w:p>
    <w:p w:rsidR="000D0106" w:rsidRPr="009F6DB8" w:rsidRDefault="000D0106" w:rsidP="000D0106">
      <w:pPr>
        <w:jc w:val="right"/>
        <w:rPr>
          <w:b/>
          <w:color w:val="auto"/>
        </w:rPr>
      </w:pPr>
    </w:p>
    <w:p w:rsidR="000D0106" w:rsidRPr="009F6DB8" w:rsidRDefault="000D0106" w:rsidP="000D0106">
      <w:pPr>
        <w:jc w:val="right"/>
        <w:rPr>
          <w:b/>
          <w:color w:val="auto"/>
        </w:rPr>
      </w:pPr>
      <w:r w:rsidRPr="009F6DB8">
        <w:rPr>
          <w:b/>
          <w:color w:val="auto"/>
        </w:rPr>
        <w:t xml:space="preserve">                                                                                                                        </w:t>
      </w:r>
    </w:p>
    <w:p w:rsidR="000D0106" w:rsidRPr="009F6DB8" w:rsidRDefault="000D0106" w:rsidP="000D0106">
      <w:pPr>
        <w:ind w:right="426"/>
        <w:jc w:val="right"/>
        <w:rPr>
          <w:b/>
          <w:color w:val="auto"/>
        </w:rPr>
      </w:pPr>
    </w:p>
    <w:p w:rsidR="000D0106" w:rsidRPr="009F6DB8" w:rsidRDefault="000D0106" w:rsidP="000D0106">
      <w:pPr>
        <w:ind w:right="426"/>
        <w:jc w:val="right"/>
        <w:rPr>
          <w:b/>
          <w:color w:val="auto"/>
        </w:rPr>
      </w:pPr>
      <w:r w:rsidRPr="009F6DB8">
        <w:rPr>
          <w:b/>
          <w:color w:val="auto"/>
        </w:rPr>
        <w:t>Таблица 3</w:t>
      </w:r>
    </w:p>
    <w:p w:rsidR="000D0106" w:rsidRPr="009F6DB8" w:rsidRDefault="000D0106" w:rsidP="000D0106">
      <w:pPr>
        <w:spacing w:line="0" w:lineRule="atLeast"/>
        <w:jc w:val="center"/>
        <w:rPr>
          <w:color w:val="auto"/>
        </w:rPr>
      </w:pPr>
      <w:r w:rsidRPr="009F6DB8">
        <w:rPr>
          <w:b/>
          <w:color w:val="auto"/>
        </w:rPr>
        <w:t>4. Ресурсное обеспечение подпрограммы, рублей</w:t>
      </w:r>
    </w:p>
    <w:tbl>
      <w:tblPr>
        <w:tblpPr w:leftFromText="180" w:rightFromText="180" w:vertAnchor="text" w:horzAnchor="margin" w:tblpXSpec="center" w:tblpY="86"/>
        <w:tblW w:w="1145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3" w:type="dxa"/>
        </w:tblCellMar>
        <w:tblLook w:val="04A0" w:firstRow="1" w:lastRow="0" w:firstColumn="1" w:lastColumn="0" w:noHBand="0" w:noVBand="1"/>
      </w:tblPr>
      <w:tblGrid>
        <w:gridCol w:w="620"/>
        <w:gridCol w:w="1418"/>
        <w:gridCol w:w="1276"/>
        <w:gridCol w:w="992"/>
        <w:gridCol w:w="1276"/>
        <w:gridCol w:w="1417"/>
        <w:gridCol w:w="1276"/>
        <w:gridCol w:w="1276"/>
        <w:gridCol w:w="1901"/>
      </w:tblGrid>
      <w:tr w:rsidR="000D0106" w:rsidRPr="009F6DB8" w:rsidTr="000D0106">
        <w:trPr>
          <w:trHeight w:val="555"/>
        </w:trPr>
        <w:tc>
          <w:tcPr>
            <w:tcW w:w="620"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spacing w:line="0" w:lineRule="atLeast"/>
              <w:rPr>
                <w:color w:val="auto"/>
              </w:rPr>
            </w:pPr>
            <w:r w:rsidRPr="009F6DB8">
              <w:rPr>
                <w:color w:val="auto"/>
              </w:rPr>
              <w:t>№ п/п</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spacing w:line="0" w:lineRule="atLeast"/>
              <w:rPr>
                <w:color w:val="auto"/>
              </w:rPr>
            </w:pPr>
            <w:r w:rsidRPr="009F6DB8">
              <w:rPr>
                <w:color w:val="auto"/>
              </w:rPr>
              <w:t xml:space="preserve">Наименование основного мероприятия </w:t>
            </w:r>
            <w:r w:rsidRPr="009F6DB8">
              <w:rPr>
                <w:b/>
                <w:color w:val="auto"/>
              </w:rPr>
              <w:t>/</w:t>
            </w:r>
          </w:p>
          <w:p w:rsidR="000D0106" w:rsidRPr="009F6DB8" w:rsidRDefault="000D0106" w:rsidP="000D0106">
            <w:pPr>
              <w:spacing w:line="0" w:lineRule="atLeast"/>
              <w:rPr>
                <w:color w:val="auto"/>
              </w:rPr>
            </w:pPr>
            <w:r w:rsidRPr="009F6DB8">
              <w:rPr>
                <w:color w:val="auto"/>
              </w:rPr>
              <w:t>Источник ресурсного обеспечения</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spacing w:line="0" w:lineRule="atLeast"/>
              <w:rPr>
                <w:color w:val="auto"/>
              </w:rPr>
            </w:pPr>
            <w:r w:rsidRPr="009F6DB8">
              <w:rPr>
                <w:color w:val="auto"/>
              </w:rPr>
              <w:t>Исполнитель</w:t>
            </w:r>
          </w:p>
        </w:tc>
        <w:tc>
          <w:tcPr>
            <w:tcW w:w="992"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spacing w:line="0" w:lineRule="atLeast"/>
              <w:rPr>
                <w:color w:val="auto"/>
              </w:rPr>
            </w:pPr>
            <w:r w:rsidRPr="009F6DB8">
              <w:rPr>
                <w:color w:val="auto"/>
              </w:rPr>
              <w:t>Срок реализации (годы)</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spacing w:line="0" w:lineRule="atLeast"/>
              <w:rPr>
                <w:color w:val="auto"/>
              </w:rPr>
            </w:pPr>
            <w:r w:rsidRPr="009F6DB8">
              <w:rPr>
                <w:color w:val="auto"/>
              </w:rPr>
              <w:t>Источник финансирования</w:t>
            </w:r>
          </w:p>
        </w:tc>
        <w:tc>
          <w:tcPr>
            <w:tcW w:w="5870" w:type="dxa"/>
            <w:gridSpan w:val="4"/>
            <w:tcBorders>
              <w:top w:val="single" w:sz="4" w:space="0" w:color="000001"/>
              <w:left w:val="single" w:sz="4" w:space="0" w:color="000001"/>
              <w:bottom w:val="single" w:sz="4" w:space="0" w:color="00000A"/>
              <w:right w:val="single" w:sz="4" w:space="0" w:color="000001"/>
            </w:tcBorders>
            <w:shd w:val="clear" w:color="auto" w:fill="auto"/>
            <w:tcMar>
              <w:left w:w="53" w:type="dxa"/>
            </w:tcMar>
            <w:vAlign w:val="center"/>
          </w:tcPr>
          <w:p w:rsidR="000D0106" w:rsidRPr="009F6DB8" w:rsidRDefault="000D0106" w:rsidP="000D0106">
            <w:pPr>
              <w:spacing w:line="0" w:lineRule="atLeast"/>
              <w:rPr>
                <w:color w:val="auto"/>
              </w:rPr>
            </w:pPr>
            <w:r w:rsidRPr="009F6DB8">
              <w:rPr>
                <w:color w:val="auto"/>
              </w:rPr>
              <w:t>Объемы бюджетных ассигнований</w:t>
            </w:r>
          </w:p>
        </w:tc>
      </w:tr>
      <w:tr w:rsidR="000D0106" w:rsidRPr="009F6DB8" w:rsidTr="000D0106">
        <w:trPr>
          <w:trHeight w:val="899"/>
        </w:trPr>
        <w:tc>
          <w:tcPr>
            <w:tcW w:w="620"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p>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p>
        </w:tc>
        <w:tc>
          <w:tcPr>
            <w:tcW w:w="992"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p>
        </w:tc>
        <w:tc>
          <w:tcPr>
            <w:tcW w:w="1417" w:type="dxa"/>
            <w:tcBorders>
              <w:top w:val="single" w:sz="4" w:space="0" w:color="00000A"/>
              <w:left w:val="single" w:sz="4" w:space="0" w:color="000001"/>
              <w:bottom w:val="single" w:sz="4" w:space="0" w:color="000001"/>
              <w:right w:val="single" w:sz="4" w:space="0" w:color="00000A"/>
            </w:tcBorders>
            <w:shd w:val="clear" w:color="auto" w:fill="auto"/>
            <w:tcMar>
              <w:left w:w="53" w:type="dxa"/>
            </w:tcMar>
            <w:vAlign w:val="center"/>
          </w:tcPr>
          <w:p w:rsidR="000D0106" w:rsidRPr="009F6DB8" w:rsidRDefault="000D0106" w:rsidP="000D0106">
            <w:pPr>
              <w:rPr>
                <w:color w:val="auto"/>
              </w:rPr>
            </w:pPr>
            <w:r w:rsidRPr="009F6DB8">
              <w:rPr>
                <w:color w:val="auto"/>
              </w:rPr>
              <w:t>всего</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0D0106" w:rsidRPr="009F6DB8" w:rsidRDefault="000D0106" w:rsidP="000D0106">
            <w:pPr>
              <w:rPr>
                <w:color w:val="auto"/>
              </w:rPr>
            </w:pPr>
            <w:r w:rsidRPr="009F6DB8">
              <w:rPr>
                <w:color w:val="auto"/>
              </w:rPr>
              <w:t xml:space="preserve">  2023 год</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0D0106" w:rsidRPr="009F6DB8" w:rsidRDefault="000D0106" w:rsidP="000D0106">
            <w:pPr>
              <w:rPr>
                <w:color w:val="auto"/>
              </w:rPr>
            </w:pPr>
            <w:r w:rsidRPr="009F6DB8">
              <w:rPr>
                <w:color w:val="auto"/>
              </w:rPr>
              <w:t xml:space="preserve">    2024 год</w:t>
            </w:r>
          </w:p>
        </w:tc>
        <w:tc>
          <w:tcPr>
            <w:tcW w:w="1901" w:type="dxa"/>
            <w:tcBorders>
              <w:top w:val="single" w:sz="4" w:space="0" w:color="00000A"/>
              <w:left w:val="single" w:sz="4" w:space="0" w:color="00000A"/>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r w:rsidRPr="009F6DB8">
              <w:rPr>
                <w:color w:val="auto"/>
              </w:rPr>
              <w:t xml:space="preserve">  2025 год</w:t>
            </w:r>
          </w:p>
        </w:tc>
      </w:tr>
      <w:tr w:rsidR="000D0106" w:rsidRPr="009F6DB8" w:rsidTr="000D0106">
        <w:tc>
          <w:tcPr>
            <w:tcW w:w="6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b/>
                <w:color w:val="auto"/>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b/>
                <w:color w:val="auto"/>
              </w:rPr>
              <w:t>Подпрограмма</w:t>
            </w:r>
            <w:r w:rsidRPr="009F6DB8">
              <w:rPr>
                <w:color w:val="auto"/>
              </w:rPr>
              <w:t>,</w:t>
            </w:r>
          </w:p>
          <w:p w:rsidR="000D0106" w:rsidRPr="009F6DB8" w:rsidRDefault="000D0106" w:rsidP="000D0106">
            <w:pPr>
              <w:rPr>
                <w:color w:val="auto"/>
              </w:rPr>
            </w:pPr>
            <w:r w:rsidRPr="009F6DB8">
              <w:rPr>
                <w:color w:val="auto"/>
              </w:rPr>
              <w:t>всего</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b/>
                <w:color w:val="auto"/>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b/>
                <w:color w:val="auto"/>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0D0106" w:rsidRPr="009F6DB8" w:rsidRDefault="000D0106" w:rsidP="000D0106">
            <w:pPr>
              <w:jc w:val="center"/>
              <w:rPr>
                <w:b/>
                <w:color w:val="auto"/>
              </w:rPr>
            </w:pPr>
            <w:r w:rsidRPr="009F6DB8">
              <w:rPr>
                <w:b/>
                <w:color w:val="auto"/>
              </w:rPr>
              <w:t>27 121 961,33</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0D0106" w:rsidRPr="009F6DB8" w:rsidRDefault="000D0106" w:rsidP="000D0106">
            <w:pPr>
              <w:rPr>
                <w:b/>
                <w:color w:val="auto"/>
              </w:rPr>
            </w:pPr>
          </w:p>
          <w:p w:rsidR="000D0106" w:rsidRPr="009F6DB8" w:rsidRDefault="000D0106" w:rsidP="000D0106">
            <w:pPr>
              <w:rPr>
                <w:b/>
                <w:color w:val="auto"/>
              </w:rPr>
            </w:pPr>
            <w:r w:rsidRPr="009F6DB8">
              <w:rPr>
                <w:b/>
                <w:color w:val="auto"/>
              </w:rPr>
              <w:t>8 769 425,53</w:t>
            </w:r>
          </w:p>
          <w:p w:rsidR="000D0106" w:rsidRPr="009F6DB8" w:rsidRDefault="000D0106" w:rsidP="000D0106">
            <w:pPr>
              <w:jc w:val="center"/>
              <w:rPr>
                <w:b/>
                <w:color w:val="auto"/>
              </w:rPr>
            </w:pP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0D0106" w:rsidRPr="009F6DB8" w:rsidRDefault="000D0106" w:rsidP="000D0106">
            <w:pPr>
              <w:spacing w:line="0" w:lineRule="atLeast"/>
              <w:rPr>
                <w:b/>
                <w:color w:val="auto"/>
              </w:rPr>
            </w:pPr>
            <w:r w:rsidRPr="009F6DB8">
              <w:rPr>
                <w:b/>
                <w:color w:val="auto"/>
              </w:rPr>
              <w:t>9 176 267,90</w:t>
            </w:r>
          </w:p>
        </w:tc>
        <w:tc>
          <w:tcPr>
            <w:tcW w:w="1901"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0D0106" w:rsidRPr="009F6DB8" w:rsidRDefault="000D0106" w:rsidP="000D0106">
            <w:pPr>
              <w:spacing w:line="0" w:lineRule="atLeast"/>
              <w:rPr>
                <w:b/>
                <w:color w:val="auto"/>
              </w:rPr>
            </w:pPr>
            <w:r w:rsidRPr="009F6DB8">
              <w:rPr>
                <w:b/>
                <w:color w:val="auto"/>
              </w:rPr>
              <w:t>9 176 267,90</w:t>
            </w:r>
          </w:p>
        </w:tc>
      </w:tr>
      <w:tr w:rsidR="000D0106" w:rsidRPr="009F6DB8" w:rsidTr="000D0106">
        <w:trPr>
          <w:trHeight w:val="1835"/>
        </w:trPr>
        <w:tc>
          <w:tcPr>
            <w:tcW w:w="6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1.</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spacing w:line="0" w:lineRule="atLeast"/>
              <w:rPr>
                <w:color w:val="auto"/>
              </w:rPr>
            </w:pPr>
            <w:r w:rsidRPr="009F6DB8">
              <w:rPr>
                <w:b/>
                <w:i/>
                <w:color w:val="auto"/>
              </w:rPr>
              <w:t>Основное мероприятие</w:t>
            </w:r>
          </w:p>
          <w:p w:rsidR="000D0106" w:rsidRPr="009F6DB8" w:rsidRDefault="000D0106" w:rsidP="000D0106">
            <w:pPr>
              <w:pStyle w:val="af1"/>
              <w:spacing w:after="0" w:line="0" w:lineRule="atLeast"/>
              <w:ind w:left="0"/>
              <w:rPr>
                <w:rFonts w:ascii="Times New Roman" w:hAnsi="Times New Roman" w:cs="Times New Roman"/>
                <w:sz w:val="20"/>
                <w:szCs w:val="20"/>
              </w:rPr>
            </w:pPr>
            <w:r w:rsidRPr="009F6DB8">
              <w:rPr>
                <w:rFonts w:ascii="Times New Roman" w:hAnsi="Times New Roman" w:cs="Times New Roman"/>
                <w:sz w:val="20"/>
                <w:szCs w:val="20"/>
              </w:rPr>
              <w:t>Организация уличного  электроснабжения на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r w:rsidRPr="009F6DB8">
              <w:rPr>
                <w:color w:val="auto"/>
              </w:rPr>
              <w:t>2023-</w:t>
            </w:r>
          </w:p>
          <w:p w:rsidR="000D0106" w:rsidRPr="009F6DB8" w:rsidRDefault="000D0106" w:rsidP="000D0106">
            <w:pPr>
              <w:rPr>
                <w:color w:val="auto"/>
              </w:rPr>
            </w:pPr>
            <w:r w:rsidRPr="009F6DB8">
              <w:rPr>
                <w:color w:val="auto"/>
              </w:rPr>
              <w:t>2025</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0D0106" w:rsidRPr="009F6DB8" w:rsidRDefault="000D0106" w:rsidP="000D0106">
            <w:pPr>
              <w:jc w:val="center"/>
              <w:rPr>
                <w:color w:val="auto"/>
              </w:rPr>
            </w:pPr>
            <w:r w:rsidRPr="009F6DB8">
              <w:rPr>
                <w:color w:val="auto"/>
              </w:rPr>
              <w:t>27 121 961,33</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0D0106" w:rsidRPr="009F6DB8" w:rsidRDefault="000D0106" w:rsidP="000D0106">
            <w:pPr>
              <w:rPr>
                <w:color w:val="auto"/>
              </w:rPr>
            </w:pPr>
          </w:p>
          <w:p w:rsidR="000D0106" w:rsidRPr="009F6DB8" w:rsidRDefault="000D0106" w:rsidP="000D0106">
            <w:pPr>
              <w:rPr>
                <w:color w:val="auto"/>
              </w:rPr>
            </w:pPr>
            <w:r w:rsidRPr="009F6DB8">
              <w:rPr>
                <w:color w:val="auto"/>
              </w:rPr>
              <w:t>8 769 425,53</w:t>
            </w:r>
          </w:p>
          <w:p w:rsidR="000D0106" w:rsidRPr="009F6DB8" w:rsidRDefault="000D0106" w:rsidP="000D0106">
            <w:pPr>
              <w:jc w:val="center"/>
              <w:rPr>
                <w:color w:val="auto"/>
              </w:rPr>
            </w:pP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0D0106" w:rsidRPr="009F6DB8" w:rsidRDefault="000D0106" w:rsidP="000D0106">
            <w:pPr>
              <w:spacing w:line="0" w:lineRule="atLeast"/>
              <w:rPr>
                <w:color w:val="auto"/>
              </w:rPr>
            </w:pPr>
            <w:r w:rsidRPr="009F6DB8">
              <w:rPr>
                <w:color w:val="auto"/>
              </w:rPr>
              <w:t>9 176 267,90</w:t>
            </w:r>
          </w:p>
        </w:tc>
        <w:tc>
          <w:tcPr>
            <w:tcW w:w="1901"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0D0106" w:rsidRPr="009F6DB8" w:rsidRDefault="000D0106" w:rsidP="000D0106">
            <w:pPr>
              <w:spacing w:line="0" w:lineRule="atLeast"/>
              <w:rPr>
                <w:color w:val="auto"/>
              </w:rPr>
            </w:pPr>
            <w:r w:rsidRPr="009F6DB8">
              <w:rPr>
                <w:color w:val="auto"/>
              </w:rPr>
              <w:t>9 176 267,90</w:t>
            </w:r>
          </w:p>
        </w:tc>
      </w:tr>
      <w:tr w:rsidR="000D0106" w:rsidRPr="009F6DB8" w:rsidTr="000D0106">
        <w:trPr>
          <w:trHeight w:val="416"/>
        </w:trPr>
        <w:tc>
          <w:tcPr>
            <w:tcW w:w="6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1.1</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b/>
                <w:color w:val="auto"/>
              </w:rPr>
            </w:pPr>
            <w:r w:rsidRPr="009F6DB8">
              <w:rPr>
                <w:color w:val="auto"/>
              </w:rPr>
              <w:t xml:space="preserve">Оплата за электроэнергию  уличного освещения на территории Комсомольского городского поселения </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b/>
                <w:color w:val="auto"/>
              </w:rPr>
            </w:pPr>
            <w:r w:rsidRPr="009F6DB8">
              <w:rPr>
                <w:color w:val="auto"/>
              </w:rPr>
              <w:t>Администрация Комсомольского муниципального района</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r w:rsidRPr="009F6DB8">
              <w:rPr>
                <w:color w:val="auto"/>
              </w:rPr>
              <w:t>2023-</w:t>
            </w:r>
          </w:p>
          <w:p w:rsidR="000D0106" w:rsidRPr="009F6DB8" w:rsidRDefault="000D0106" w:rsidP="000D0106">
            <w:pPr>
              <w:rPr>
                <w:color w:val="auto"/>
              </w:rPr>
            </w:pPr>
            <w:r w:rsidRPr="009F6DB8">
              <w:rPr>
                <w:color w:val="auto"/>
              </w:rPr>
              <w:t>2025</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Бюджет Комсомольского городского поселения</w:t>
            </w:r>
          </w:p>
          <w:p w:rsidR="000D0106" w:rsidRPr="009F6DB8" w:rsidRDefault="000D0106" w:rsidP="000D0106">
            <w:pPr>
              <w:rPr>
                <w:color w:val="auto"/>
              </w:rPr>
            </w:pP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0D0106" w:rsidRPr="009F6DB8" w:rsidRDefault="000D0106" w:rsidP="000D0106">
            <w:pPr>
              <w:jc w:val="center"/>
              <w:rPr>
                <w:color w:val="auto"/>
              </w:rPr>
            </w:pPr>
            <w:r w:rsidRPr="009F6DB8">
              <w:rPr>
                <w:color w:val="auto"/>
              </w:rPr>
              <w:t>21 956 877,12</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0D0106" w:rsidRPr="009F6DB8" w:rsidRDefault="000D0106" w:rsidP="000D0106">
            <w:pPr>
              <w:jc w:val="center"/>
              <w:rPr>
                <w:color w:val="auto"/>
              </w:rPr>
            </w:pPr>
            <w:r w:rsidRPr="009F6DB8">
              <w:rPr>
                <w:color w:val="auto"/>
              </w:rPr>
              <w:t>7 604 341,32</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0D0106" w:rsidRPr="009F6DB8" w:rsidRDefault="000D0106" w:rsidP="000D0106">
            <w:pPr>
              <w:jc w:val="center"/>
              <w:rPr>
                <w:color w:val="auto"/>
              </w:rPr>
            </w:pPr>
          </w:p>
          <w:p w:rsidR="000D0106" w:rsidRPr="009F6DB8" w:rsidRDefault="000D0106" w:rsidP="000D0106">
            <w:pPr>
              <w:jc w:val="center"/>
              <w:rPr>
                <w:color w:val="auto"/>
              </w:rPr>
            </w:pPr>
          </w:p>
          <w:p w:rsidR="000D0106" w:rsidRPr="009F6DB8" w:rsidRDefault="000D0106" w:rsidP="000D0106">
            <w:pPr>
              <w:jc w:val="center"/>
              <w:rPr>
                <w:color w:val="auto"/>
              </w:rPr>
            </w:pPr>
          </w:p>
          <w:p w:rsidR="000D0106" w:rsidRPr="009F6DB8" w:rsidRDefault="000D0106" w:rsidP="000D0106">
            <w:pPr>
              <w:jc w:val="center"/>
              <w:rPr>
                <w:color w:val="auto"/>
              </w:rPr>
            </w:pPr>
            <w:r w:rsidRPr="009F6DB8">
              <w:rPr>
                <w:color w:val="auto"/>
              </w:rPr>
              <w:t>7 176 267,90</w:t>
            </w:r>
          </w:p>
        </w:tc>
        <w:tc>
          <w:tcPr>
            <w:tcW w:w="1901"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0D0106" w:rsidRPr="009F6DB8" w:rsidRDefault="000D0106" w:rsidP="000D0106">
            <w:pPr>
              <w:jc w:val="center"/>
              <w:rPr>
                <w:color w:val="auto"/>
              </w:rPr>
            </w:pPr>
          </w:p>
          <w:p w:rsidR="000D0106" w:rsidRPr="009F6DB8" w:rsidRDefault="000D0106" w:rsidP="000D0106">
            <w:pPr>
              <w:jc w:val="center"/>
              <w:rPr>
                <w:color w:val="auto"/>
              </w:rPr>
            </w:pPr>
          </w:p>
          <w:p w:rsidR="000D0106" w:rsidRPr="009F6DB8" w:rsidRDefault="000D0106" w:rsidP="000D0106">
            <w:pPr>
              <w:jc w:val="center"/>
              <w:rPr>
                <w:color w:val="auto"/>
              </w:rPr>
            </w:pPr>
          </w:p>
          <w:p w:rsidR="000D0106" w:rsidRPr="009F6DB8" w:rsidRDefault="000D0106" w:rsidP="000D0106">
            <w:pPr>
              <w:rPr>
                <w:color w:val="auto"/>
              </w:rPr>
            </w:pPr>
            <w:r w:rsidRPr="009F6DB8">
              <w:rPr>
                <w:color w:val="auto"/>
              </w:rPr>
              <w:t>7 176 267,90</w:t>
            </w:r>
          </w:p>
          <w:p w:rsidR="000D0106" w:rsidRPr="009F6DB8" w:rsidRDefault="000D0106" w:rsidP="000D0106">
            <w:pPr>
              <w:jc w:val="center"/>
              <w:rPr>
                <w:color w:val="auto"/>
              </w:rPr>
            </w:pPr>
          </w:p>
        </w:tc>
      </w:tr>
      <w:tr w:rsidR="000D0106" w:rsidRPr="009F6DB8" w:rsidTr="000D0106">
        <w:tc>
          <w:tcPr>
            <w:tcW w:w="6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1.2</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Содержание и ремонт сетей</w:t>
            </w:r>
          </w:p>
          <w:p w:rsidR="000D0106" w:rsidRPr="009F6DB8" w:rsidRDefault="000D0106" w:rsidP="000D0106">
            <w:pPr>
              <w:rPr>
                <w:color w:val="auto"/>
              </w:rPr>
            </w:pPr>
            <w:r w:rsidRPr="009F6DB8">
              <w:rPr>
                <w:color w:val="auto"/>
              </w:rPr>
              <w:t xml:space="preserve">уличного освещения на территории Комсомольского городского поселения </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b/>
                <w:color w:val="auto"/>
              </w:rPr>
            </w:pPr>
            <w:r w:rsidRPr="009F6DB8">
              <w:rPr>
                <w:color w:val="auto"/>
              </w:rPr>
              <w:t>Администрация Комсомольского муниципального района</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r w:rsidRPr="009F6DB8">
              <w:rPr>
                <w:color w:val="auto"/>
              </w:rPr>
              <w:t>2023-</w:t>
            </w:r>
          </w:p>
          <w:p w:rsidR="000D0106" w:rsidRPr="009F6DB8" w:rsidRDefault="000D0106" w:rsidP="000D0106">
            <w:pPr>
              <w:rPr>
                <w:color w:val="auto"/>
              </w:rPr>
            </w:pPr>
            <w:r w:rsidRPr="009F6DB8">
              <w:rPr>
                <w:color w:val="auto"/>
              </w:rPr>
              <w:t>2025</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Бюджет Комсомольского городского поселения</w:t>
            </w:r>
          </w:p>
          <w:p w:rsidR="000D0106" w:rsidRPr="009F6DB8" w:rsidRDefault="000D0106" w:rsidP="000D0106">
            <w:pPr>
              <w:rPr>
                <w:color w:val="auto"/>
              </w:rPr>
            </w:pP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0D0106" w:rsidRPr="009F6DB8" w:rsidRDefault="000D0106" w:rsidP="000D0106">
            <w:pPr>
              <w:rPr>
                <w:color w:val="auto"/>
              </w:rPr>
            </w:pPr>
            <w:r w:rsidRPr="009F6DB8">
              <w:rPr>
                <w:color w:val="auto"/>
              </w:rPr>
              <w:t xml:space="preserve"> 5 165 084,21</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0D0106" w:rsidRPr="009F6DB8" w:rsidRDefault="000D0106" w:rsidP="000D0106">
            <w:pPr>
              <w:jc w:val="center"/>
              <w:rPr>
                <w:color w:val="auto"/>
              </w:rPr>
            </w:pPr>
            <w:r w:rsidRPr="009F6DB8">
              <w:rPr>
                <w:color w:val="auto"/>
              </w:rPr>
              <w:t>1 165 084,21</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0D0106" w:rsidRPr="009F6DB8" w:rsidRDefault="000D0106" w:rsidP="000D0106">
            <w:pPr>
              <w:jc w:val="center"/>
              <w:rPr>
                <w:color w:val="auto"/>
              </w:rPr>
            </w:pPr>
            <w:r w:rsidRPr="009F6DB8">
              <w:rPr>
                <w:color w:val="auto"/>
              </w:rPr>
              <w:t>2 000 000,00</w:t>
            </w:r>
          </w:p>
        </w:tc>
        <w:tc>
          <w:tcPr>
            <w:tcW w:w="1901"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r w:rsidRPr="009F6DB8">
              <w:rPr>
                <w:color w:val="auto"/>
              </w:rPr>
              <w:t>2 000 000,00</w:t>
            </w:r>
          </w:p>
        </w:tc>
      </w:tr>
    </w:tbl>
    <w:p w:rsidR="000D0106" w:rsidRPr="009F6DB8" w:rsidRDefault="000D0106" w:rsidP="000D0106">
      <w:pPr>
        <w:shd w:val="clear" w:color="auto" w:fill="FFFFFF"/>
        <w:ind w:firstLine="284"/>
        <w:jc w:val="right"/>
        <w:rPr>
          <w:color w:val="auto"/>
        </w:rPr>
      </w:pPr>
    </w:p>
    <w:p w:rsidR="000D0106" w:rsidRPr="009F6DB8" w:rsidRDefault="000D0106" w:rsidP="000D0106">
      <w:pPr>
        <w:shd w:val="clear" w:color="auto" w:fill="FFFFFF"/>
        <w:ind w:firstLine="284"/>
        <w:jc w:val="right"/>
        <w:rPr>
          <w:color w:val="auto"/>
        </w:rPr>
      </w:pPr>
      <w:r w:rsidRPr="009F6DB8">
        <w:rPr>
          <w:color w:val="auto"/>
        </w:rPr>
        <w:t xml:space="preserve">                                                               </w:t>
      </w:r>
    </w:p>
    <w:p w:rsidR="000D0106" w:rsidRPr="009F6DB8" w:rsidRDefault="000D0106" w:rsidP="000D0106">
      <w:pPr>
        <w:shd w:val="clear" w:color="auto" w:fill="FFFFFF"/>
        <w:tabs>
          <w:tab w:val="left" w:pos="3660"/>
        </w:tabs>
        <w:ind w:firstLine="284"/>
        <w:rPr>
          <w:color w:val="auto"/>
        </w:rPr>
      </w:pPr>
      <w:r w:rsidRPr="009F6DB8">
        <w:rPr>
          <w:color w:val="auto"/>
        </w:rPr>
        <w:tab/>
      </w:r>
    </w:p>
    <w:p w:rsidR="000D0106" w:rsidRPr="009F6DB8" w:rsidRDefault="000D0106" w:rsidP="000D0106">
      <w:pPr>
        <w:shd w:val="clear" w:color="auto" w:fill="FFFFFF"/>
        <w:tabs>
          <w:tab w:val="left" w:pos="3660"/>
        </w:tabs>
        <w:ind w:firstLine="284"/>
        <w:rPr>
          <w:color w:val="auto"/>
        </w:rPr>
      </w:pPr>
    </w:p>
    <w:p w:rsidR="000D0106" w:rsidRPr="009F6DB8" w:rsidRDefault="000D0106" w:rsidP="000D0106">
      <w:pPr>
        <w:shd w:val="clear" w:color="auto" w:fill="FFFFFF"/>
        <w:ind w:firstLine="284"/>
        <w:jc w:val="right"/>
        <w:rPr>
          <w:color w:val="auto"/>
        </w:rPr>
      </w:pPr>
      <w:r w:rsidRPr="009F6DB8">
        <w:rPr>
          <w:color w:val="auto"/>
        </w:rPr>
        <w:t xml:space="preserve">Приложение 2         </w:t>
      </w:r>
    </w:p>
    <w:p w:rsidR="000D0106" w:rsidRPr="009F6DB8" w:rsidRDefault="000D0106" w:rsidP="000D0106">
      <w:pPr>
        <w:shd w:val="clear" w:color="auto" w:fill="FFFFFF"/>
        <w:jc w:val="right"/>
        <w:rPr>
          <w:b/>
          <w:color w:val="auto"/>
        </w:rPr>
      </w:pPr>
      <w:r w:rsidRPr="009F6DB8">
        <w:rPr>
          <w:color w:val="auto"/>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r w:rsidRPr="009F6DB8">
        <w:rPr>
          <w:b/>
          <w:color w:val="auto"/>
        </w:rPr>
        <w:t xml:space="preserve">                                                                                                 </w:t>
      </w:r>
    </w:p>
    <w:p w:rsidR="000D0106" w:rsidRPr="009F6DB8" w:rsidRDefault="000D0106" w:rsidP="000D0106">
      <w:pPr>
        <w:jc w:val="center"/>
        <w:rPr>
          <w:b/>
          <w:color w:val="auto"/>
        </w:rPr>
      </w:pPr>
      <w:r w:rsidRPr="009F6DB8">
        <w:rPr>
          <w:b/>
          <w:color w:val="auto"/>
        </w:rPr>
        <w:t>Подпрограмма</w:t>
      </w:r>
    </w:p>
    <w:p w:rsidR="000D0106" w:rsidRPr="009F6DB8" w:rsidRDefault="000D0106" w:rsidP="000D0106">
      <w:pPr>
        <w:pStyle w:val="af1"/>
        <w:spacing w:after="0" w:line="240" w:lineRule="auto"/>
        <w:ind w:left="0"/>
        <w:jc w:val="center"/>
        <w:rPr>
          <w:rFonts w:ascii="Times New Roman" w:hAnsi="Times New Roman" w:cs="Times New Roman"/>
          <w:b/>
          <w:sz w:val="24"/>
          <w:szCs w:val="24"/>
        </w:rPr>
      </w:pPr>
      <w:r w:rsidRPr="009F6DB8">
        <w:rPr>
          <w:rFonts w:ascii="Times New Roman" w:hAnsi="Times New Roman" w:cs="Times New Roman"/>
          <w:b/>
          <w:sz w:val="24"/>
          <w:szCs w:val="24"/>
        </w:rPr>
        <w:t>«Организация  благоустройства и озеленение территории</w:t>
      </w:r>
    </w:p>
    <w:p w:rsidR="000D0106" w:rsidRPr="009F6DB8" w:rsidRDefault="000D0106" w:rsidP="000D0106">
      <w:pPr>
        <w:pStyle w:val="af1"/>
        <w:spacing w:after="0" w:line="240" w:lineRule="auto"/>
        <w:ind w:left="0"/>
        <w:jc w:val="center"/>
        <w:rPr>
          <w:rFonts w:ascii="Times New Roman" w:hAnsi="Times New Roman" w:cs="Times New Roman"/>
          <w:b/>
          <w:sz w:val="24"/>
          <w:szCs w:val="24"/>
        </w:rPr>
      </w:pPr>
      <w:r w:rsidRPr="009F6DB8">
        <w:rPr>
          <w:rFonts w:ascii="Times New Roman" w:hAnsi="Times New Roman" w:cs="Times New Roman"/>
          <w:b/>
          <w:sz w:val="24"/>
          <w:szCs w:val="24"/>
        </w:rPr>
        <w:t>Комсомольского городского поселения»</w:t>
      </w:r>
    </w:p>
    <w:p w:rsidR="000D0106" w:rsidRPr="009F6DB8" w:rsidRDefault="000D0106" w:rsidP="001F5A1F">
      <w:pPr>
        <w:pStyle w:val="af1"/>
        <w:numPr>
          <w:ilvl w:val="0"/>
          <w:numId w:val="22"/>
        </w:numPr>
        <w:spacing w:after="0" w:line="240" w:lineRule="auto"/>
        <w:ind w:left="0" w:hanging="1211"/>
        <w:contextualSpacing/>
        <w:jc w:val="center"/>
        <w:rPr>
          <w:rFonts w:ascii="Times New Roman" w:hAnsi="Times New Roman" w:cs="Times New Roman"/>
          <w:b/>
          <w:sz w:val="24"/>
          <w:szCs w:val="24"/>
        </w:rPr>
      </w:pPr>
      <w:r w:rsidRPr="009F6DB8">
        <w:rPr>
          <w:rFonts w:ascii="Times New Roman" w:hAnsi="Times New Roman" w:cs="Times New Roman"/>
          <w:b/>
          <w:sz w:val="24"/>
          <w:szCs w:val="24"/>
        </w:rPr>
        <w:t>Паспорт подпрограммы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w:t>
      </w:r>
    </w:p>
    <w:tbl>
      <w:tblPr>
        <w:tblpPr w:leftFromText="180" w:rightFromText="180" w:vertAnchor="text" w:horzAnchor="margin" w:tblpXSpec="center" w:tblpY="466"/>
        <w:tblW w:w="102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firstRow="1" w:lastRow="0" w:firstColumn="1" w:lastColumn="0" w:noHBand="0" w:noVBand="1"/>
      </w:tblPr>
      <w:tblGrid>
        <w:gridCol w:w="4104"/>
        <w:gridCol w:w="6158"/>
      </w:tblGrid>
      <w:tr w:rsidR="000D0106" w:rsidRPr="009F6DB8" w:rsidTr="000D0106">
        <w:trPr>
          <w:trHeight w:val="637"/>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Наименование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Организация  благоустройства и озеленение территории Комсомольского городского поселения</w:t>
            </w:r>
          </w:p>
        </w:tc>
      </w:tr>
      <w:tr w:rsidR="000D0106" w:rsidRPr="009F6DB8" w:rsidTr="000D0106">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 xml:space="preserve">Срок реализации подпрограммы </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r w:rsidRPr="009F6DB8">
              <w:rPr>
                <w:color w:val="auto"/>
              </w:rPr>
              <w:t>2023-2025годы</w:t>
            </w:r>
          </w:p>
        </w:tc>
      </w:tr>
      <w:tr w:rsidR="000D0106" w:rsidRPr="009F6DB8" w:rsidTr="000D0106">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Ответственный  исполнитель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r w:rsidRPr="009F6DB8">
              <w:rPr>
                <w:color w:val="auto"/>
              </w:rPr>
              <w:t>Администрация Комсомольского муниципального района</w:t>
            </w:r>
          </w:p>
        </w:tc>
      </w:tr>
      <w:tr w:rsidR="000D0106" w:rsidRPr="009F6DB8" w:rsidTr="000D0106">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Исполнители основных мероприятий (мероприятий)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r w:rsidRPr="009F6DB8">
              <w:rPr>
                <w:color w:val="auto"/>
              </w:rPr>
              <w:t>Администрация Комсомольского муниципального района</w:t>
            </w:r>
          </w:p>
        </w:tc>
      </w:tr>
      <w:tr w:rsidR="000D0106" w:rsidRPr="009F6DB8" w:rsidTr="000D0106">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Задачи</w:t>
            </w:r>
          </w:p>
          <w:p w:rsidR="000D0106" w:rsidRPr="009F6DB8" w:rsidRDefault="000D0106" w:rsidP="000D0106">
            <w:pPr>
              <w:rPr>
                <w:color w:val="auto"/>
              </w:rPr>
            </w:pPr>
            <w:r w:rsidRPr="009F6DB8">
              <w:rPr>
                <w:color w:val="auto"/>
              </w:rPr>
              <w:t>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Увеличить долю  территории Комсомольского городского поселения, занятой зелеными насаждениями, снизить долю аварийных  деревьев</w:t>
            </w:r>
          </w:p>
        </w:tc>
      </w:tr>
      <w:tr w:rsidR="000D0106" w:rsidRPr="009F6DB8" w:rsidTr="000D0106">
        <w:trPr>
          <w:trHeight w:val="5667"/>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Объемы ресурсного обеспечения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 xml:space="preserve">Общий объем бюджетных ассигнований – </w:t>
            </w:r>
            <w:r w:rsidRPr="009F6DB8">
              <w:rPr>
                <w:b/>
                <w:color w:val="auto"/>
              </w:rPr>
              <w:t>8 810 677,91</w:t>
            </w:r>
            <w:r w:rsidRPr="009F6DB8">
              <w:rPr>
                <w:color w:val="auto"/>
              </w:rPr>
              <w:t xml:space="preserve">    рублей, в том числе:</w:t>
            </w:r>
          </w:p>
          <w:p w:rsidR="000D0106" w:rsidRPr="009F6DB8" w:rsidRDefault="000D0106" w:rsidP="000D0106">
            <w:pPr>
              <w:rPr>
                <w:color w:val="auto"/>
              </w:rPr>
            </w:pPr>
            <w:r w:rsidRPr="009F6DB8">
              <w:rPr>
                <w:color w:val="auto"/>
              </w:rPr>
              <w:t>2023 год -   2 810 677,91 рублей,</w:t>
            </w:r>
          </w:p>
          <w:p w:rsidR="000D0106" w:rsidRPr="009F6DB8" w:rsidRDefault="000D0106" w:rsidP="000D0106">
            <w:pPr>
              <w:rPr>
                <w:color w:val="auto"/>
              </w:rPr>
            </w:pPr>
            <w:r w:rsidRPr="009F6DB8">
              <w:rPr>
                <w:color w:val="auto"/>
              </w:rPr>
              <w:t>2024 год -   3 000 000,00 рублей,</w:t>
            </w:r>
          </w:p>
          <w:p w:rsidR="000D0106" w:rsidRPr="009F6DB8" w:rsidRDefault="000D0106" w:rsidP="000D0106">
            <w:pPr>
              <w:rPr>
                <w:color w:val="auto"/>
              </w:rPr>
            </w:pPr>
            <w:r w:rsidRPr="009F6DB8">
              <w:rPr>
                <w:color w:val="auto"/>
              </w:rPr>
              <w:t xml:space="preserve">2025 год -   3 000 000,00 рублей, </w:t>
            </w:r>
          </w:p>
          <w:p w:rsidR="000D0106" w:rsidRPr="009F6DB8" w:rsidRDefault="000D0106" w:rsidP="000D0106">
            <w:pPr>
              <w:rPr>
                <w:color w:val="auto"/>
              </w:rPr>
            </w:pPr>
            <w:r w:rsidRPr="009F6DB8">
              <w:rPr>
                <w:color w:val="auto"/>
              </w:rPr>
              <w:t xml:space="preserve">в том числе бюджет Комсомольского городского поселения – </w:t>
            </w:r>
            <w:r w:rsidRPr="009F6DB8">
              <w:rPr>
                <w:b/>
                <w:color w:val="auto"/>
              </w:rPr>
              <w:t>8 810 677,91</w:t>
            </w:r>
            <w:r w:rsidRPr="009F6DB8">
              <w:rPr>
                <w:color w:val="auto"/>
              </w:rPr>
              <w:t xml:space="preserve">    рублей, в том числе:</w:t>
            </w:r>
          </w:p>
          <w:p w:rsidR="000D0106" w:rsidRPr="009F6DB8" w:rsidRDefault="000D0106" w:rsidP="000D0106">
            <w:pPr>
              <w:rPr>
                <w:color w:val="auto"/>
              </w:rPr>
            </w:pPr>
            <w:r w:rsidRPr="009F6DB8">
              <w:rPr>
                <w:color w:val="auto"/>
              </w:rPr>
              <w:t>2023 год -   2 810 677,91 рублей,</w:t>
            </w:r>
          </w:p>
          <w:p w:rsidR="000D0106" w:rsidRPr="009F6DB8" w:rsidRDefault="000D0106" w:rsidP="000D0106">
            <w:pPr>
              <w:rPr>
                <w:color w:val="auto"/>
              </w:rPr>
            </w:pPr>
            <w:r w:rsidRPr="009F6DB8">
              <w:rPr>
                <w:color w:val="auto"/>
              </w:rPr>
              <w:t>2024 год -   3 000 000,00 рублей,</w:t>
            </w:r>
          </w:p>
          <w:p w:rsidR="000D0106" w:rsidRPr="009F6DB8" w:rsidRDefault="000D0106" w:rsidP="000D0106">
            <w:pPr>
              <w:rPr>
                <w:color w:val="auto"/>
              </w:rPr>
            </w:pPr>
            <w:r w:rsidRPr="009F6DB8">
              <w:rPr>
                <w:color w:val="auto"/>
              </w:rPr>
              <w:t xml:space="preserve">2025 год -   3 000 000,00 рублей, </w:t>
            </w:r>
          </w:p>
          <w:p w:rsidR="000D0106" w:rsidRPr="009F6DB8" w:rsidRDefault="000D0106" w:rsidP="000D0106">
            <w:pPr>
              <w:rPr>
                <w:color w:val="auto"/>
              </w:rPr>
            </w:pPr>
            <w:r w:rsidRPr="009F6DB8">
              <w:rPr>
                <w:color w:val="auto"/>
              </w:rPr>
              <w:t xml:space="preserve">Общий объем бюджетных ассигнований на основные мероприятия –  </w:t>
            </w:r>
            <w:r w:rsidRPr="009F6DB8">
              <w:rPr>
                <w:b/>
                <w:color w:val="auto"/>
              </w:rPr>
              <w:t>8 810 677,91</w:t>
            </w:r>
            <w:r w:rsidRPr="009F6DB8">
              <w:rPr>
                <w:color w:val="auto"/>
              </w:rPr>
              <w:t xml:space="preserve">    рублей, в том числе:</w:t>
            </w:r>
          </w:p>
          <w:p w:rsidR="000D0106" w:rsidRPr="009F6DB8" w:rsidRDefault="000D0106" w:rsidP="000D0106">
            <w:pPr>
              <w:rPr>
                <w:color w:val="auto"/>
              </w:rPr>
            </w:pPr>
            <w:r w:rsidRPr="009F6DB8">
              <w:rPr>
                <w:color w:val="auto"/>
              </w:rPr>
              <w:t>2023 год -   2 810 677,91 рублей,</w:t>
            </w:r>
          </w:p>
          <w:p w:rsidR="000D0106" w:rsidRPr="009F6DB8" w:rsidRDefault="000D0106" w:rsidP="000D0106">
            <w:pPr>
              <w:rPr>
                <w:color w:val="auto"/>
              </w:rPr>
            </w:pPr>
            <w:r w:rsidRPr="009F6DB8">
              <w:rPr>
                <w:color w:val="auto"/>
              </w:rPr>
              <w:t>2024 год -   3 000 000,00 рублей,</w:t>
            </w:r>
          </w:p>
          <w:p w:rsidR="000D0106" w:rsidRPr="009F6DB8" w:rsidRDefault="000D0106" w:rsidP="000D0106">
            <w:pPr>
              <w:rPr>
                <w:color w:val="auto"/>
              </w:rPr>
            </w:pPr>
            <w:r w:rsidRPr="009F6DB8">
              <w:rPr>
                <w:color w:val="auto"/>
              </w:rPr>
              <w:t xml:space="preserve">2025 год -   3 000 000,00 рублей, </w:t>
            </w:r>
          </w:p>
          <w:p w:rsidR="000D0106" w:rsidRPr="009F6DB8" w:rsidRDefault="000D0106" w:rsidP="000D0106">
            <w:pPr>
              <w:rPr>
                <w:color w:val="auto"/>
              </w:rPr>
            </w:pPr>
            <w:r w:rsidRPr="009F6DB8">
              <w:rPr>
                <w:color w:val="auto"/>
              </w:rPr>
              <w:t xml:space="preserve">в том числе бюджет Комсомольского городского поселения – </w:t>
            </w:r>
            <w:r w:rsidRPr="009F6DB8">
              <w:rPr>
                <w:b/>
                <w:color w:val="auto"/>
              </w:rPr>
              <w:t>8 810 677,91</w:t>
            </w:r>
            <w:r w:rsidRPr="009F6DB8">
              <w:rPr>
                <w:color w:val="auto"/>
              </w:rPr>
              <w:t xml:space="preserve">    рублей, в том числе:</w:t>
            </w:r>
          </w:p>
          <w:p w:rsidR="000D0106" w:rsidRPr="009F6DB8" w:rsidRDefault="000D0106" w:rsidP="000D0106">
            <w:pPr>
              <w:rPr>
                <w:color w:val="auto"/>
              </w:rPr>
            </w:pPr>
            <w:r w:rsidRPr="009F6DB8">
              <w:rPr>
                <w:color w:val="auto"/>
              </w:rPr>
              <w:t>2023 год -   2 810 677,91 рублей,</w:t>
            </w:r>
          </w:p>
          <w:p w:rsidR="000D0106" w:rsidRPr="009F6DB8" w:rsidRDefault="000D0106" w:rsidP="000D0106">
            <w:pPr>
              <w:rPr>
                <w:color w:val="auto"/>
              </w:rPr>
            </w:pPr>
            <w:r w:rsidRPr="009F6DB8">
              <w:rPr>
                <w:color w:val="auto"/>
              </w:rPr>
              <w:t>2024 год -   3 000 000,00 рублей,</w:t>
            </w:r>
          </w:p>
          <w:p w:rsidR="000D0106" w:rsidRPr="009F6DB8" w:rsidRDefault="000D0106" w:rsidP="000D0106">
            <w:pPr>
              <w:rPr>
                <w:color w:val="auto"/>
              </w:rPr>
            </w:pPr>
            <w:r w:rsidRPr="009F6DB8">
              <w:rPr>
                <w:color w:val="auto"/>
              </w:rPr>
              <w:t xml:space="preserve">2025 год -   3 000 000,00 рублей, </w:t>
            </w:r>
          </w:p>
          <w:p w:rsidR="000D0106" w:rsidRPr="009F6DB8" w:rsidRDefault="000D0106" w:rsidP="000D0106">
            <w:pPr>
              <w:rPr>
                <w:color w:val="auto"/>
              </w:rPr>
            </w:pPr>
          </w:p>
        </w:tc>
      </w:tr>
      <w:tr w:rsidR="000D0106" w:rsidRPr="009F6DB8" w:rsidTr="000D0106">
        <w:trPr>
          <w:trHeight w:val="1136"/>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Ожидаемые  результаты реализации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Улучшение экологической обстановки, повышение качества жизни и охрана здоровья граждан  Комсомольского городского поселения</w:t>
            </w:r>
          </w:p>
        </w:tc>
      </w:tr>
    </w:tbl>
    <w:p w:rsidR="000D0106" w:rsidRPr="009F6DB8" w:rsidRDefault="000D0106" w:rsidP="000D0106">
      <w:pPr>
        <w:jc w:val="center"/>
        <w:rPr>
          <w:b/>
          <w:color w:val="auto"/>
        </w:rPr>
      </w:pPr>
    </w:p>
    <w:p w:rsidR="000D0106" w:rsidRPr="009F6DB8" w:rsidRDefault="000D0106" w:rsidP="000D0106">
      <w:pPr>
        <w:jc w:val="center"/>
        <w:rPr>
          <w:b/>
          <w:color w:val="auto"/>
        </w:rPr>
      </w:pPr>
    </w:p>
    <w:p w:rsidR="000D0106" w:rsidRPr="009F6DB8" w:rsidRDefault="000D0106" w:rsidP="000D0106">
      <w:pPr>
        <w:jc w:val="center"/>
        <w:rPr>
          <w:b/>
          <w:color w:val="auto"/>
        </w:rPr>
      </w:pPr>
    </w:p>
    <w:p w:rsidR="000D0106" w:rsidRPr="009F6DB8" w:rsidRDefault="000D0106" w:rsidP="000D0106">
      <w:pPr>
        <w:jc w:val="center"/>
        <w:rPr>
          <w:b/>
          <w:color w:val="auto"/>
        </w:rPr>
      </w:pPr>
    </w:p>
    <w:p w:rsidR="000D0106" w:rsidRPr="009F6DB8" w:rsidRDefault="000D0106" w:rsidP="000D0106">
      <w:pPr>
        <w:jc w:val="center"/>
        <w:rPr>
          <w:b/>
          <w:color w:val="auto"/>
        </w:rPr>
      </w:pPr>
    </w:p>
    <w:p w:rsidR="000D0106" w:rsidRPr="009F6DB8" w:rsidRDefault="000D0106" w:rsidP="001F5A1F">
      <w:pPr>
        <w:pStyle w:val="af1"/>
        <w:numPr>
          <w:ilvl w:val="0"/>
          <w:numId w:val="22"/>
        </w:numPr>
        <w:spacing w:after="0" w:line="240" w:lineRule="auto"/>
        <w:contextualSpacing/>
        <w:jc w:val="both"/>
        <w:rPr>
          <w:rFonts w:ascii="Times New Roman" w:hAnsi="Times New Roman" w:cs="Times New Roman"/>
          <w:b/>
          <w:sz w:val="24"/>
          <w:szCs w:val="24"/>
        </w:rPr>
      </w:pPr>
      <w:r w:rsidRPr="009F6DB8">
        <w:rPr>
          <w:rFonts w:ascii="Times New Roman" w:hAnsi="Times New Roman" w:cs="Times New Roman"/>
          <w:b/>
          <w:sz w:val="24"/>
          <w:szCs w:val="24"/>
        </w:rPr>
        <w:t>Характеристика основных мероприятий подпрограммы</w:t>
      </w:r>
    </w:p>
    <w:p w:rsidR="000D0106" w:rsidRPr="009F6DB8" w:rsidRDefault="000D0106" w:rsidP="000D0106">
      <w:pPr>
        <w:tabs>
          <w:tab w:val="left" w:pos="1134"/>
        </w:tabs>
        <w:ind w:left="851" w:hanging="425"/>
        <w:jc w:val="center"/>
        <w:rPr>
          <w:b/>
          <w:color w:val="auto"/>
        </w:rPr>
      </w:pPr>
      <w:r w:rsidRPr="009F6DB8">
        <w:rPr>
          <w:b/>
          <w:color w:val="auto"/>
        </w:rPr>
        <w:t>«Организация  благоустройства и озеленение территории</w:t>
      </w:r>
    </w:p>
    <w:p w:rsidR="000D0106" w:rsidRPr="009F6DB8" w:rsidRDefault="000D0106" w:rsidP="000D0106">
      <w:pPr>
        <w:tabs>
          <w:tab w:val="left" w:pos="1134"/>
        </w:tabs>
        <w:ind w:left="851" w:hanging="425"/>
        <w:jc w:val="center"/>
        <w:rPr>
          <w:b/>
          <w:color w:val="auto"/>
        </w:rPr>
      </w:pPr>
      <w:r w:rsidRPr="009F6DB8">
        <w:rPr>
          <w:b/>
          <w:color w:val="auto"/>
        </w:rPr>
        <w:t>Комсомольского городского поселения»</w:t>
      </w:r>
    </w:p>
    <w:p w:rsidR="000D0106" w:rsidRPr="009F6DB8" w:rsidRDefault="000D0106" w:rsidP="000D0106">
      <w:pPr>
        <w:pStyle w:val="af1"/>
        <w:spacing w:after="0" w:line="240" w:lineRule="auto"/>
        <w:ind w:left="0"/>
        <w:jc w:val="center"/>
        <w:rPr>
          <w:rFonts w:ascii="Times New Roman" w:hAnsi="Times New Roman" w:cs="Times New Roman"/>
          <w:b/>
          <w:sz w:val="24"/>
          <w:szCs w:val="24"/>
        </w:rPr>
      </w:pPr>
    </w:p>
    <w:p w:rsidR="000D0106" w:rsidRPr="009F6DB8" w:rsidRDefault="000D0106" w:rsidP="000D0106">
      <w:pPr>
        <w:pStyle w:val="af1"/>
        <w:spacing w:after="0" w:line="240" w:lineRule="auto"/>
        <w:ind w:left="0"/>
        <w:jc w:val="both"/>
        <w:rPr>
          <w:rFonts w:ascii="Times New Roman" w:hAnsi="Times New Roman" w:cs="Times New Roman"/>
          <w:sz w:val="24"/>
          <w:szCs w:val="24"/>
        </w:rPr>
      </w:pPr>
      <w:r w:rsidRPr="009F6DB8">
        <w:rPr>
          <w:rFonts w:ascii="Times New Roman" w:hAnsi="Times New Roman" w:cs="Times New Roman"/>
          <w:sz w:val="24"/>
          <w:szCs w:val="24"/>
        </w:rPr>
        <w:t xml:space="preserve">     Основное мероприятие подпрограммы «Организация благоустройства и озеленение территории Комсомольского городского поселения» предусматривает уменьшение количества аварийных деревьев, улучшение внешнего вида города за счет проведения работ по содержанию газонов и цветников, побелки деревьев, выкашивания травы.</w:t>
      </w:r>
    </w:p>
    <w:p w:rsidR="000D0106" w:rsidRPr="009F6DB8" w:rsidRDefault="000D0106" w:rsidP="000D0106">
      <w:pPr>
        <w:pStyle w:val="af1"/>
        <w:spacing w:after="0" w:line="240" w:lineRule="auto"/>
        <w:ind w:left="0"/>
        <w:jc w:val="both"/>
        <w:rPr>
          <w:rFonts w:ascii="Times New Roman" w:hAnsi="Times New Roman" w:cs="Times New Roman"/>
          <w:b/>
        </w:rPr>
      </w:pPr>
    </w:p>
    <w:p w:rsidR="000D0106" w:rsidRPr="009F6DB8" w:rsidRDefault="000D0106" w:rsidP="000D0106">
      <w:pPr>
        <w:jc w:val="center"/>
        <w:rPr>
          <w:b/>
          <w:color w:val="auto"/>
        </w:rPr>
      </w:pPr>
      <w:r w:rsidRPr="009F6DB8">
        <w:rPr>
          <w:b/>
          <w:color w:val="auto"/>
        </w:rPr>
        <w:t xml:space="preserve">3. Целевые индикаторы (показатели) подпрограммы, характеризующие основные мероприятия, мероприятия подпрограммы                                                                                                                                                </w:t>
      </w:r>
    </w:p>
    <w:p w:rsidR="000D0106" w:rsidRPr="009F6DB8" w:rsidRDefault="000D0106" w:rsidP="000D0106">
      <w:pPr>
        <w:jc w:val="right"/>
        <w:rPr>
          <w:b/>
          <w:color w:val="auto"/>
        </w:rPr>
      </w:pPr>
      <w:r w:rsidRPr="009F6DB8">
        <w:rPr>
          <w:b/>
          <w:color w:val="auto"/>
        </w:rPr>
        <w:t xml:space="preserve"> Таблица 1</w:t>
      </w:r>
    </w:p>
    <w:p w:rsidR="000D0106" w:rsidRPr="009F6DB8" w:rsidRDefault="000D0106" w:rsidP="000D0106">
      <w:pPr>
        <w:jc w:val="center"/>
        <w:rPr>
          <w:b/>
          <w:color w:val="auto"/>
        </w:rPr>
      </w:pPr>
      <w:r w:rsidRPr="009F6DB8">
        <w:rPr>
          <w:b/>
          <w:color w:val="auto"/>
        </w:rPr>
        <w:t>Перечень целевых индикаторов (показателей) подпрограммы</w:t>
      </w:r>
    </w:p>
    <w:tbl>
      <w:tblPr>
        <w:tblW w:w="10613" w:type="dxa"/>
        <w:tblInd w:w="-7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463"/>
        <w:gridCol w:w="6025"/>
        <w:gridCol w:w="1152"/>
        <w:gridCol w:w="991"/>
        <w:gridCol w:w="991"/>
        <w:gridCol w:w="991"/>
      </w:tblGrid>
      <w:tr w:rsidR="000D0106" w:rsidRPr="009F6DB8" w:rsidTr="000D0106">
        <w:trPr>
          <w:trHeight w:val="540"/>
        </w:trPr>
        <w:tc>
          <w:tcPr>
            <w:tcW w:w="20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tabs>
                <w:tab w:val="left" w:pos="426"/>
              </w:tabs>
              <w:rPr>
                <w:color w:val="auto"/>
              </w:rPr>
            </w:pPr>
            <w:r w:rsidRPr="009F6DB8">
              <w:rPr>
                <w:color w:val="auto"/>
                <w:sz w:val="22"/>
                <w:szCs w:val="22"/>
              </w:rPr>
              <w:t>№</w:t>
            </w:r>
          </w:p>
          <w:p w:rsidR="000D0106" w:rsidRPr="009F6DB8" w:rsidRDefault="000D0106" w:rsidP="000D0106">
            <w:pPr>
              <w:tabs>
                <w:tab w:val="left" w:pos="426"/>
              </w:tabs>
              <w:rPr>
                <w:color w:val="auto"/>
              </w:rPr>
            </w:pPr>
            <w:r w:rsidRPr="009F6DB8">
              <w:rPr>
                <w:color w:val="auto"/>
                <w:sz w:val="22"/>
                <w:szCs w:val="22"/>
              </w:rPr>
              <w:t xml:space="preserve">  п/п</w:t>
            </w:r>
          </w:p>
        </w:tc>
        <w:tc>
          <w:tcPr>
            <w:tcW w:w="628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tabs>
                <w:tab w:val="left" w:pos="426"/>
              </w:tabs>
              <w:rPr>
                <w:color w:val="auto"/>
              </w:rPr>
            </w:pPr>
            <w:r w:rsidRPr="009F6DB8">
              <w:rPr>
                <w:color w:val="auto"/>
                <w:sz w:val="22"/>
                <w:szCs w:val="22"/>
              </w:rPr>
              <w:t>Наименование целевого индикатора</w:t>
            </w:r>
          </w:p>
          <w:p w:rsidR="000D0106" w:rsidRPr="009F6DB8" w:rsidRDefault="000D0106" w:rsidP="000D0106">
            <w:pPr>
              <w:tabs>
                <w:tab w:val="left" w:pos="426"/>
              </w:tabs>
              <w:rPr>
                <w:color w:val="auto"/>
              </w:rPr>
            </w:pPr>
            <w:r w:rsidRPr="009F6DB8">
              <w:rPr>
                <w:color w:val="auto"/>
                <w:sz w:val="22"/>
                <w:szCs w:val="22"/>
              </w:rPr>
              <w:t>(показателя)</w:t>
            </w:r>
          </w:p>
        </w:tc>
        <w:tc>
          <w:tcPr>
            <w:tcW w:w="115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tabs>
                <w:tab w:val="left" w:pos="426"/>
              </w:tabs>
              <w:rPr>
                <w:color w:val="auto"/>
              </w:rPr>
            </w:pPr>
            <w:r w:rsidRPr="009F6DB8">
              <w:rPr>
                <w:color w:val="auto"/>
                <w:sz w:val="22"/>
                <w:szCs w:val="22"/>
              </w:rPr>
              <w:t>Единица  измерения</w:t>
            </w:r>
          </w:p>
        </w:tc>
        <w:tc>
          <w:tcPr>
            <w:tcW w:w="2973"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0D0106" w:rsidRPr="009F6DB8" w:rsidRDefault="000D0106" w:rsidP="000D0106">
            <w:pPr>
              <w:tabs>
                <w:tab w:val="left" w:pos="426"/>
              </w:tabs>
              <w:ind w:firstLine="250"/>
              <w:rPr>
                <w:color w:val="auto"/>
              </w:rPr>
            </w:pPr>
            <w:r w:rsidRPr="009F6DB8">
              <w:rPr>
                <w:color w:val="auto"/>
                <w:sz w:val="22"/>
                <w:szCs w:val="22"/>
              </w:rPr>
              <w:t>Значения целевых  индикаторов (показателей)</w:t>
            </w:r>
          </w:p>
        </w:tc>
      </w:tr>
      <w:tr w:rsidR="000D0106" w:rsidRPr="009F6DB8" w:rsidTr="000D0106">
        <w:trPr>
          <w:trHeight w:val="387"/>
        </w:trPr>
        <w:tc>
          <w:tcPr>
            <w:tcW w:w="20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tabs>
                <w:tab w:val="left" w:pos="426"/>
              </w:tabs>
              <w:rPr>
                <w:color w:val="auto"/>
              </w:rPr>
            </w:pPr>
          </w:p>
        </w:tc>
        <w:tc>
          <w:tcPr>
            <w:tcW w:w="628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tabs>
                <w:tab w:val="left" w:pos="426"/>
              </w:tabs>
              <w:rPr>
                <w:b/>
                <w:color w:val="auto"/>
              </w:rPr>
            </w:pPr>
          </w:p>
        </w:tc>
        <w:tc>
          <w:tcPr>
            <w:tcW w:w="115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tabs>
                <w:tab w:val="left" w:pos="426"/>
              </w:tabs>
              <w:rPr>
                <w:b/>
                <w:color w:val="auto"/>
              </w:rPr>
            </w:pPr>
          </w:p>
        </w:tc>
        <w:tc>
          <w:tcPr>
            <w:tcW w:w="99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tabs>
                <w:tab w:val="left" w:pos="426"/>
              </w:tabs>
              <w:rPr>
                <w:color w:val="auto"/>
              </w:rPr>
            </w:pPr>
            <w:r w:rsidRPr="009F6DB8">
              <w:rPr>
                <w:color w:val="auto"/>
                <w:sz w:val="22"/>
                <w:szCs w:val="22"/>
              </w:rPr>
              <w:t>2023г</w:t>
            </w:r>
          </w:p>
        </w:tc>
        <w:tc>
          <w:tcPr>
            <w:tcW w:w="99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tabs>
                <w:tab w:val="left" w:pos="426"/>
              </w:tabs>
              <w:rPr>
                <w:color w:val="auto"/>
              </w:rPr>
            </w:pPr>
            <w:r w:rsidRPr="009F6DB8">
              <w:rPr>
                <w:color w:val="auto"/>
                <w:sz w:val="22"/>
                <w:szCs w:val="22"/>
              </w:rPr>
              <w:t>2024г</w:t>
            </w:r>
          </w:p>
        </w:tc>
        <w:tc>
          <w:tcPr>
            <w:tcW w:w="991"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0D0106" w:rsidRPr="009F6DB8" w:rsidRDefault="000D0106" w:rsidP="000D0106">
            <w:pPr>
              <w:tabs>
                <w:tab w:val="left" w:pos="426"/>
              </w:tabs>
              <w:rPr>
                <w:color w:val="auto"/>
              </w:rPr>
            </w:pPr>
            <w:r w:rsidRPr="009F6DB8">
              <w:rPr>
                <w:color w:val="auto"/>
                <w:sz w:val="22"/>
                <w:szCs w:val="22"/>
              </w:rPr>
              <w:t>2025г</w:t>
            </w:r>
          </w:p>
        </w:tc>
      </w:tr>
      <w:tr w:rsidR="000D0106" w:rsidRPr="009F6DB8" w:rsidTr="000D0106">
        <w:trPr>
          <w:trHeight w:val="563"/>
        </w:trPr>
        <w:tc>
          <w:tcPr>
            <w:tcW w:w="20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sz w:val="22"/>
                <w:szCs w:val="22"/>
              </w:rPr>
              <w:t>1</w:t>
            </w:r>
          </w:p>
        </w:tc>
        <w:tc>
          <w:tcPr>
            <w:tcW w:w="628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sz w:val="22"/>
                <w:szCs w:val="22"/>
              </w:rPr>
              <w:t xml:space="preserve">Доля  аварийных  деревьев к общему количеству  деревьев </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r w:rsidRPr="009F6DB8">
              <w:rPr>
                <w:color w:val="auto"/>
                <w:sz w:val="22"/>
                <w:szCs w:val="22"/>
              </w:rPr>
              <w:t>%</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rPr>
              <w:t>16</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rPr>
              <w:t>15</w:t>
            </w:r>
          </w:p>
        </w:tc>
        <w:tc>
          <w:tcPr>
            <w:tcW w:w="99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rPr>
              <w:t>14</w:t>
            </w:r>
          </w:p>
        </w:tc>
      </w:tr>
      <w:tr w:rsidR="000D0106" w:rsidRPr="009F6DB8" w:rsidTr="000D0106">
        <w:trPr>
          <w:trHeight w:val="557"/>
        </w:trPr>
        <w:tc>
          <w:tcPr>
            <w:tcW w:w="20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sz w:val="22"/>
                <w:szCs w:val="22"/>
              </w:rPr>
              <w:t>2</w:t>
            </w:r>
          </w:p>
        </w:tc>
        <w:tc>
          <w:tcPr>
            <w:tcW w:w="628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sz w:val="22"/>
                <w:szCs w:val="22"/>
              </w:rPr>
              <w:t>Площадь  территории  окашиваемой травы на территории Комсомольского городского поселения</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r w:rsidRPr="009F6DB8">
              <w:rPr>
                <w:color w:val="auto"/>
                <w:sz w:val="22"/>
                <w:szCs w:val="22"/>
              </w:rPr>
              <w:t>м2</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rPr>
              <w:t>133062,9</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rPr>
              <w:t>133062,9</w:t>
            </w:r>
          </w:p>
        </w:tc>
        <w:tc>
          <w:tcPr>
            <w:tcW w:w="99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p>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rPr>
              <w:t>133062,9</w:t>
            </w:r>
          </w:p>
          <w:p w:rsidR="000D0106" w:rsidRPr="009F6DB8" w:rsidRDefault="000D0106" w:rsidP="000D0106">
            <w:pPr>
              <w:pStyle w:val="af1"/>
              <w:spacing w:after="0" w:line="240" w:lineRule="auto"/>
              <w:ind w:left="0"/>
              <w:jc w:val="center"/>
              <w:rPr>
                <w:rFonts w:ascii="Times New Roman" w:hAnsi="Times New Roman" w:cs="Times New Roman"/>
              </w:rPr>
            </w:pPr>
          </w:p>
        </w:tc>
      </w:tr>
      <w:tr w:rsidR="000D0106" w:rsidRPr="009F6DB8" w:rsidTr="000D0106">
        <w:trPr>
          <w:trHeight w:val="329"/>
        </w:trPr>
        <w:tc>
          <w:tcPr>
            <w:tcW w:w="20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sz w:val="22"/>
                <w:szCs w:val="22"/>
              </w:rPr>
              <w:t>3</w:t>
            </w:r>
          </w:p>
        </w:tc>
        <w:tc>
          <w:tcPr>
            <w:tcW w:w="628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sz w:val="22"/>
                <w:szCs w:val="22"/>
              </w:rPr>
              <w:t>Площадь разбитых газонов, клумб, цветников</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r w:rsidRPr="009F6DB8">
              <w:rPr>
                <w:color w:val="auto"/>
                <w:sz w:val="22"/>
                <w:szCs w:val="22"/>
              </w:rPr>
              <w:t>м2</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rPr>
              <w:t>619</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rPr>
              <w:t>619</w:t>
            </w:r>
          </w:p>
        </w:tc>
        <w:tc>
          <w:tcPr>
            <w:tcW w:w="99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rPr>
              <w:t>619</w:t>
            </w:r>
          </w:p>
        </w:tc>
      </w:tr>
    </w:tbl>
    <w:p w:rsidR="000D0106" w:rsidRPr="009F6DB8" w:rsidRDefault="000D0106" w:rsidP="000D0106">
      <w:pPr>
        <w:jc w:val="right"/>
        <w:rPr>
          <w:b/>
          <w:color w:val="auto"/>
        </w:rPr>
      </w:pPr>
    </w:p>
    <w:p w:rsidR="000D0106" w:rsidRPr="009F6DB8" w:rsidRDefault="000D0106" w:rsidP="000D0106">
      <w:pPr>
        <w:jc w:val="right"/>
        <w:rPr>
          <w:b/>
          <w:color w:val="auto"/>
        </w:rPr>
      </w:pPr>
      <w:r w:rsidRPr="009F6DB8">
        <w:rPr>
          <w:b/>
          <w:color w:val="auto"/>
        </w:rPr>
        <w:t>Таблица 2</w:t>
      </w:r>
    </w:p>
    <w:p w:rsidR="000D0106" w:rsidRPr="009F6DB8" w:rsidRDefault="000D0106" w:rsidP="000D0106">
      <w:pPr>
        <w:pStyle w:val="af1"/>
        <w:spacing w:after="0" w:line="240" w:lineRule="auto"/>
        <w:ind w:left="0"/>
        <w:jc w:val="center"/>
        <w:rPr>
          <w:rFonts w:ascii="Times New Roman" w:hAnsi="Times New Roman" w:cs="Times New Roman"/>
          <w:b/>
          <w:sz w:val="24"/>
          <w:szCs w:val="24"/>
        </w:rPr>
      </w:pPr>
      <w:r w:rsidRPr="009F6DB8">
        <w:rPr>
          <w:rFonts w:ascii="Times New Roman" w:hAnsi="Times New Roman" w:cs="Times New Roman"/>
          <w:b/>
          <w:sz w:val="24"/>
          <w:szCs w:val="24"/>
        </w:rPr>
        <w:t>4. Ресурсное обеспечение  подпрограммы, рублей</w:t>
      </w:r>
    </w:p>
    <w:p w:rsidR="000D0106" w:rsidRPr="009F6DB8" w:rsidRDefault="000D0106" w:rsidP="000D0106">
      <w:pPr>
        <w:pStyle w:val="af1"/>
        <w:spacing w:after="0" w:line="240" w:lineRule="auto"/>
        <w:ind w:left="0"/>
        <w:jc w:val="center"/>
        <w:rPr>
          <w:rFonts w:ascii="Times New Roman" w:hAnsi="Times New Roman" w:cs="Times New Roman"/>
          <w:b/>
          <w:sz w:val="24"/>
          <w:szCs w:val="24"/>
        </w:rPr>
      </w:pPr>
    </w:p>
    <w:tbl>
      <w:tblPr>
        <w:tblW w:w="11347" w:type="dxa"/>
        <w:tblInd w:w="-12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firstRow="1" w:lastRow="0" w:firstColumn="1" w:lastColumn="0" w:noHBand="0" w:noVBand="1"/>
      </w:tblPr>
      <w:tblGrid>
        <w:gridCol w:w="567"/>
        <w:gridCol w:w="1888"/>
        <w:gridCol w:w="1521"/>
        <w:gridCol w:w="1276"/>
        <w:gridCol w:w="1275"/>
        <w:gridCol w:w="1276"/>
        <w:gridCol w:w="1134"/>
        <w:gridCol w:w="1213"/>
        <w:gridCol w:w="1197"/>
      </w:tblGrid>
      <w:tr w:rsidR="000D0106" w:rsidRPr="009F6DB8" w:rsidTr="000D0106">
        <w:trPr>
          <w:trHeight w:val="557"/>
        </w:trPr>
        <w:tc>
          <w:tcPr>
            <w:tcW w:w="5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 п/п</w:t>
            </w:r>
          </w:p>
        </w:tc>
        <w:tc>
          <w:tcPr>
            <w:tcW w:w="188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Наименование  основного мероприятия (мероприятия)  /</w:t>
            </w:r>
          </w:p>
          <w:p w:rsidR="000D0106" w:rsidRPr="009F6DB8" w:rsidRDefault="000D0106" w:rsidP="000D0106">
            <w:pPr>
              <w:rPr>
                <w:color w:val="auto"/>
              </w:rPr>
            </w:pPr>
            <w:r w:rsidRPr="009F6DB8">
              <w:rPr>
                <w:color w:val="auto"/>
              </w:rPr>
              <w:t>Источник ресурсного обеспечения</w:t>
            </w:r>
          </w:p>
        </w:tc>
        <w:tc>
          <w:tcPr>
            <w:tcW w:w="1521"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r w:rsidRPr="009F6DB8">
              <w:rPr>
                <w:color w:val="auto"/>
              </w:rPr>
              <w:t>Исполнитель</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r w:rsidRPr="009F6DB8">
              <w:rPr>
                <w:color w:val="auto"/>
              </w:rPr>
              <w:t>Срок реализации (годы)</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r w:rsidRPr="009F6DB8">
              <w:rPr>
                <w:color w:val="auto"/>
              </w:rPr>
              <w:t>Источник финансирования</w:t>
            </w:r>
          </w:p>
        </w:tc>
        <w:tc>
          <w:tcPr>
            <w:tcW w:w="4820"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0D0106" w:rsidRPr="009F6DB8" w:rsidRDefault="000D0106" w:rsidP="000D0106">
            <w:pPr>
              <w:rPr>
                <w:color w:val="auto"/>
              </w:rPr>
            </w:pPr>
            <w:r w:rsidRPr="009F6DB8">
              <w:rPr>
                <w:color w:val="auto"/>
              </w:rPr>
              <w:t>Объемы бюджетных ассигнований</w:t>
            </w:r>
          </w:p>
        </w:tc>
      </w:tr>
      <w:tr w:rsidR="000D0106" w:rsidRPr="009F6DB8" w:rsidTr="000D0106">
        <w:trPr>
          <w:trHeight w:val="1099"/>
        </w:trPr>
        <w:tc>
          <w:tcPr>
            <w:tcW w:w="5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p>
        </w:tc>
        <w:tc>
          <w:tcPr>
            <w:tcW w:w="188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p>
        </w:tc>
        <w:tc>
          <w:tcPr>
            <w:tcW w:w="1521"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p>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p>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0D0106" w:rsidRPr="009F6DB8" w:rsidRDefault="000D0106" w:rsidP="000D0106">
            <w:pPr>
              <w:rPr>
                <w:color w:val="auto"/>
              </w:rPr>
            </w:pPr>
            <w:r w:rsidRPr="009F6DB8">
              <w:rPr>
                <w:color w:val="auto"/>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rPr>
                <w:color w:val="auto"/>
              </w:rPr>
            </w:pPr>
            <w:r w:rsidRPr="009F6DB8">
              <w:rPr>
                <w:color w:val="auto"/>
              </w:rPr>
              <w:t>2023 год</w:t>
            </w:r>
          </w:p>
        </w:tc>
        <w:tc>
          <w:tcPr>
            <w:tcW w:w="1213"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rPr>
                <w:color w:val="auto"/>
              </w:rPr>
            </w:pPr>
            <w:r w:rsidRPr="009F6DB8">
              <w:rPr>
                <w:color w:val="auto"/>
              </w:rPr>
              <w:t>2024 год</w:t>
            </w:r>
          </w:p>
        </w:tc>
        <w:tc>
          <w:tcPr>
            <w:tcW w:w="1197"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r w:rsidRPr="009F6DB8">
              <w:rPr>
                <w:color w:val="auto"/>
                <w:sz w:val="22"/>
                <w:szCs w:val="22"/>
              </w:rPr>
              <w:t>2025 год</w:t>
            </w:r>
          </w:p>
        </w:tc>
      </w:tr>
      <w:tr w:rsidR="000D0106" w:rsidRPr="009F6DB8" w:rsidTr="000D0106">
        <w:trPr>
          <w:trHeight w:val="1160"/>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b/>
                <w:color w:val="auto"/>
              </w:rPr>
            </w:pP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b/>
                <w:color w:val="auto"/>
              </w:rPr>
            </w:pPr>
            <w:r w:rsidRPr="009F6DB8">
              <w:rPr>
                <w:b/>
                <w:color w:val="auto"/>
              </w:rPr>
              <w:t>Подпрограмма,</w:t>
            </w:r>
          </w:p>
          <w:p w:rsidR="000D0106" w:rsidRPr="009F6DB8" w:rsidRDefault="000D0106" w:rsidP="000D0106">
            <w:pPr>
              <w:rPr>
                <w:color w:val="auto"/>
              </w:rPr>
            </w:pPr>
            <w:r w:rsidRPr="009F6DB8">
              <w:rPr>
                <w:color w:val="auto"/>
              </w:rPr>
              <w:t>всего</w:t>
            </w:r>
          </w:p>
        </w:tc>
        <w:tc>
          <w:tcPr>
            <w:tcW w:w="152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b/>
                <w:color w:val="auto"/>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b/>
                <w:color w:val="auto"/>
              </w:rPr>
            </w:pPr>
            <w:r w:rsidRPr="009F6DB8">
              <w:rPr>
                <w:b/>
                <w:color w:val="auto"/>
              </w:rPr>
              <w:t>2023-2025</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b/>
                <w:color w:val="auto"/>
              </w:rPr>
            </w:pPr>
            <w:r w:rsidRPr="009F6DB8">
              <w:rPr>
                <w:b/>
                <w:color w:val="auto"/>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0D0106" w:rsidRPr="009F6DB8" w:rsidRDefault="000D0106" w:rsidP="000D0106">
            <w:pPr>
              <w:rPr>
                <w:b/>
                <w:color w:val="auto"/>
                <w:sz w:val="18"/>
                <w:szCs w:val="18"/>
              </w:rPr>
            </w:pPr>
            <w:r w:rsidRPr="009F6DB8">
              <w:rPr>
                <w:b/>
                <w:color w:val="auto"/>
                <w:sz w:val="18"/>
                <w:szCs w:val="18"/>
              </w:rPr>
              <w:t>8 810 677,91</w:t>
            </w:r>
            <w:r w:rsidRPr="009F6DB8">
              <w:rPr>
                <w:color w:val="auto"/>
                <w:sz w:val="18"/>
                <w:szCs w:val="18"/>
              </w:rPr>
              <w:t xml:space="preserve">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rPr>
                <w:b/>
                <w:color w:val="auto"/>
                <w:sz w:val="18"/>
                <w:szCs w:val="18"/>
              </w:rPr>
            </w:pPr>
            <w:r w:rsidRPr="009F6DB8">
              <w:rPr>
                <w:b/>
                <w:color w:val="auto"/>
                <w:sz w:val="18"/>
                <w:szCs w:val="18"/>
              </w:rPr>
              <w:t>2 810 677,91</w:t>
            </w:r>
          </w:p>
        </w:tc>
        <w:tc>
          <w:tcPr>
            <w:tcW w:w="12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rPr>
                <w:b/>
                <w:color w:val="auto"/>
                <w:sz w:val="18"/>
                <w:szCs w:val="18"/>
              </w:rPr>
            </w:pPr>
            <w:r w:rsidRPr="009F6DB8">
              <w:rPr>
                <w:b/>
                <w:color w:val="auto"/>
                <w:sz w:val="18"/>
                <w:szCs w:val="18"/>
              </w:rPr>
              <w:t>3 000 000,00</w:t>
            </w:r>
          </w:p>
        </w:tc>
        <w:tc>
          <w:tcPr>
            <w:tcW w:w="1197"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b/>
                <w:color w:val="auto"/>
                <w:sz w:val="18"/>
                <w:szCs w:val="18"/>
              </w:rPr>
            </w:pPr>
            <w:r w:rsidRPr="009F6DB8">
              <w:rPr>
                <w:b/>
                <w:color w:val="auto"/>
                <w:sz w:val="18"/>
                <w:szCs w:val="18"/>
              </w:rPr>
              <w:t>3 000 000,00</w:t>
            </w:r>
          </w:p>
        </w:tc>
      </w:tr>
      <w:tr w:rsidR="000D0106" w:rsidRPr="009F6DB8" w:rsidTr="000D0106">
        <w:trPr>
          <w:trHeight w:val="2078"/>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1.</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rPr>
                <w:rFonts w:ascii="Times New Roman" w:hAnsi="Times New Roman" w:cs="Times New Roman"/>
                <w:b/>
                <w:i/>
                <w:sz w:val="24"/>
                <w:szCs w:val="24"/>
              </w:rPr>
            </w:pPr>
            <w:r w:rsidRPr="009F6DB8">
              <w:rPr>
                <w:rFonts w:ascii="Times New Roman" w:hAnsi="Times New Roman" w:cs="Times New Roman"/>
                <w:b/>
                <w:i/>
                <w:sz w:val="24"/>
                <w:szCs w:val="24"/>
              </w:rPr>
              <w:t>Основное мероприятие</w:t>
            </w:r>
          </w:p>
          <w:p w:rsidR="000D0106" w:rsidRPr="009F6DB8" w:rsidRDefault="000D0106" w:rsidP="000D0106">
            <w:pPr>
              <w:tabs>
                <w:tab w:val="left" w:pos="426"/>
              </w:tabs>
              <w:rPr>
                <w:color w:val="auto"/>
              </w:rPr>
            </w:pPr>
            <w:r w:rsidRPr="009F6DB8">
              <w:rPr>
                <w:color w:val="auto"/>
              </w:rPr>
              <w:t xml:space="preserve">Организация благоустройства и озеленение  территории </w:t>
            </w:r>
          </w:p>
          <w:p w:rsidR="000D0106" w:rsidRPr="009F6DB8" w:rsidRDefault="000D0106" w:rsidP="000D0106">
            <w:pPr>
              <w:tabs>
                <w:tab w:val="left" w:pos="426"/>
              </w:tabs>
              <w:rPr>
                <w:b/>
                <w:color w:val="auto"/>
              </w:rPr>
            </w:pPr>
            <w:r w:rsidRPr="009F6DB8">
              <w:rPr>
                <w:color w:val="auto"/>
              </w:rPr>
              <w:t>Комсомольского городского поселения</w:t>
            </w:r>
          </w:p>
        </w:tc>
        <w:tc>
          <w:tcPr>
            <w:tcW w:w="152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r w:rsidRPr="009F6DB8">
              <w:rPr>
                <w:b/>
                <w:color w:val="auto"/>
              </w:rPr>
              <w:t>2023-2025</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0D0106" w:rsidRPr="009F6DB8" w:rsidRDefault="000D0106" w:rsidP="000D0106">
            <w:pPr>
              <w:rPr>
                <w:b/>
                <w:color w:val="auto"/>
                <w:sz w:val="18"/>
                <w:szCs w:val="18"/>
              </w:rPr>
            </w:pPr>
            <w:r w:rsidRPr="009F6DB8">
              <w:rPr>
                <w:b/>
                <w:color w:val="auto"/>
                <w:sz w:val="18"/>
                <w:szCs w:val="18"/>
              </w:rPr>
              <w:t xml:space="preserve">8 810 677,91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rPr>
                <w:b/>
                <w:color w:val="auto"/>
                <w:sz w:val="18"/>
                <w:szCs w:val="18"/>
              </w:rPr>
            </w:pPr>
            <w:r w:rsidRPr="009F6DB8">
              <w:rPr>
                <w:b/>
                <w:color w:val="auto"/>
                <w:sz w:val="18"/>
                <w:szCs w:val="18"/>
              </w:rPr>
              <w:t>2 810 677,91</w:t>
            </w:r>
          </w:p>
        </w:tc>
        <w:tc>
          <w:tcPr>
            <w:tcW w:w="12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rPr>
                <w:b/>
                <w:color w:val="auto"/>
                <w:sz w:val="18"/>
                <w:szCs w:val="18"/>
              </w:rPr>
            </w:pPr>
            <w:r w:rsidRPr="009F6DB8">
              <w:rPr>
                <w:b/>
                <w:color w:val="auto"/>
                <w:sz w:val="18"/>
                <w:szCs w:val="18"/>
              </w:rPr>
              <w:t>3 000 000,00</w:t>
            </w:r>
          </w:p>
        </w:tc>
        <w:tc>
          <w:tcPr>
            <w:tcW w:w="1197"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b/>
                <w:color w:val="auto"/>
                <w:sz w:val="18"/>
                <w:szCs w:val="18"/>
              </w:rPr>
            </w:pPr>
            <w:r w:rsidRPr="009F6DB8">
              <w:rPr>
                <w:b/>
                <w:color w:val="auto"/>
                <w:sz w:val="18"/>
                <w:szCs w:val="18"/>
              </w:rPr>
              <w:t>3 000 000,00</w:t>
            </w:r>
          </w:p>
        </w:tc>
      </w:tr>
      <w:tr w:rsidR="000D0106" w:rsidRPr="009F6DB8" w:rsidTr="000D0106">
        <w:trPr>
          <w:trHeight w:val="1611"/>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1.1</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Мероприятия по благоустройству и озеленению территории Комсомольского городского поселения</w:t>
            </w:r>
          </w:p>
        </w:tc>
        <w:tc>
          <w:tcPr>
            <w:tcW w:w="152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Администрация Комсомольского муниципального района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r w:rsidRPr="009F6DB8">
              <w:rPr>
                <w:b/>
                <w:color w:val="auto"/>
              </w:rPr>
              <w:t>2023-2025</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r w:rsidRPr="009F6DB8">
              <w:rPr>
                <w:color w:val="auto"/>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0D0106" w:rsidRPr="009F6DB8" w:rsidRDefault="000D0106" w:rsidP="000D0106">
            <w:pPr>
              <w:rPr>
                <w:color w:val="auto"/>
                <w:sz w:val="18"/>
                <w:szCs w:val="18"/>
              </w:rPr>
            </w:pPr>
            <w:r w:rsidRPr="009F6DB8">
              <w:rPr>
                <w:color w:val="auto"/>
                <w:sz w:val="18"/>
                <w:szCs w:val="18"/>
              </w:rPr>
              <w:t xml:space="preserve">8 810 677,91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rPr>
                <w:color w:val="auto"/>
                <w:sz w:val="18"/>
                <w:szCs w:val="18"/>
              </w:rPr>
            </w:pPr>
            <w:r w:rsidRPr="009F6DB8">
              <w:rPr>
                <w:color w:val="auto"/>
                <w:sz w:val="18"/>
                <w:szCs w:val="18"/>
              </w:rPr>
              <w:t>2 810 677,91</w:t>
            </w:r>
          </w:p>
        </w:tc>
        <w:tc>
          <w:tcPr>
            <w:tcW w:w="12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rPr>
                <w:color w:val="auto"/>
                <w:sz w:val="18"/>
                <w:szCs w:val="18"/>
              </w:rPr>
            </w:pPr>
            <w:r w:rsidRPr="009F6DB8">
              <w:rPr>
                <w:color w:val="auto"/>
                <w:sz w:val="18"/>
                <w:szCs w:val="18"/>
              </w:rPr>
              <w:t>3 000 000,00</w:t>
            </w:r>
          </w:p>
        </w:tc>
        <w:tc>
          <w:tcPr>
            <w:tcW w:w="1197"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sz w:val="18"/>
                <w:szCs w:val="18"/>
              </w:rPr>
            </w:pPr>
            <w:r w:rsidRPr="009F6DB8">
              <w:rPr>
                <w:color w:val="auto"/>
                <w:sz w:val="18"/>
                <w:szCs w:val="18"/>
              </w:rPr>
              <w:t>3 000 000,00</w:t>
            </w:r>
          </w:p>
        </w:tc>
      </w:tr>
    </w:tbl>
    <w:p w:rsidR="000D0106" w:rsidRPr="009F6DB8" w:rsidRDefault="000D0106" w:rsidP="000D0106">
      <w:pPr>
        <w:shd w:val="clear" w:color="auto" w:fill="FFFFFF"/>
        <w:tabs>
          <w:tab w:val="left" w:pos="2184"/>
          <w:tab w:val="right" w:pos="9354"/>
        </w:tabs>
        <w:rPr>
          <w:color w:val="auto"/>
          <w:sz w:val="22"/>
          <w:szCs w:val="22"/>
        </w:rPr>
      </w:pPr>
      <w:r w:rsidRPr="009F6DB8">
        <w:rPr>
          <w:color w:val="auto"/>
          <w:sz w:val="22"/>
          <w:szCs w:val="22"/>
        </w:rPr>
        <w:tab/>
        <w:t xml:space="preserve">                                                                                                         </w:t>
      </w:r>
    </w:p>
    <w:p w:rsidR="000D0106" w:rsidRPr="009F6DB8" w:rsidRDefault="000D0106" w:rsidP="000D0106">
      <w:pPr>
        <w:shd w:val="clear" w:color="auto" w:fill="FFFFFF"/>
        <w:tabs>
          <w:tab w:val="left" w:pos="2184"/>
          <w:tab w:val="right" w:pos="9354"/>
        </w:tabs>
        <w:rPr>
          <w:color w:val="auto"/>
        </w:rPr>
      </w:pPr>
    </w:p>
    <w:p w:rsidR="000D0106" w:rsidRPr="009F6DB8" w:rsidRDefault="000D0106" w:rsidP="000D0106">
      <w:pPr>
        <w:shd w:val="clear" w:color="auto" w:fill="FFFFFF"/>
        <w:tabs>
          <w:tab w:val="left" w:pos="2184"/>
          <w:tab w:val="right" w:pos="9354"/>
        </w:tabs>
        <w:rPr>
          <w:color w:val="auto"/>
        </w:rPr>
      </w:pPr>
    </w:p>
    <w:p w:rsidR="000D0106" w:rsidRPr="009F6DB8" w:rsidRDefault="000D0106" w:rsidP="000D0106">
      <w:pPr>
        <w:shd w:val="clear" w:color="auto" w:fill="FFFFFF"/>
        <w:tabs>
          <w:tab w:val="left" w:pos="2184"/>
          <w:tab w:val="right" w:pos="9354"/>
        </w:tabs>
        <w:rPr>
          <w:color w:val="auto"/>
        </w:rPr>
      </w:pPr>
      <w:r w:rsidRPr="009F6DB8">
        <w:rPr>
          <w:color w:val="auto"/>
        </w:rPr>
        <w:t xml:space="preserve">                                                                                                                                                               Приложение 3            </w:t>
      </w:r>
    </w:p>
    <w:p w:rsidR="000D0106" w:rsidRPr="009F6DB8" w:rsidRDefault="000D0106" w:rsidP="000D0106">
      <w:pPr>
        <w:shd w:val="clear" w:color="auto" w:fill="FFFFFF"/>
        <w:ind w:firstLine="284"/>
        <w:jc w:val="right"/>
        <w:rPr>
          <w:color w:val="auto"/>
        </w:rPr>
      </w:pPr>
      <w:r w:rsidRPr="009F6DB8">
        <w:rPr>
          <w:color w:val="auto"/>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0D0106" w:rsidRPr="009F6DB8" w:rsidRDefault="000D0106" w:rsidP="000D0106">
      <w:pPr>
        <w:jc w:val="right"/>
        <w:rPr>
          <w:b/>
          <w:color w:val="auto"/>
        </w:rPr>
      </w:pPr>
      <w:r w:rsidRPr="009F6DB8">
        <w:rPr>
          <w:b/>
          <w:color w:val="auto"/>
        </w:rPr>
        <w:t xml:space="preserve">                                                                                                    </w:t>
      </w:r>
    </w:p>
    <w:p w:rsidR="000D0106" w:rsidRPr="009F6DB8" w:rsidRDefault="000D0106" w:rsidP="000D0106">
      <w:pPr>
        <w:jc w:val="center"/>
        <w:rPr>
          <w:color w:val="auto"/>
        </w:rPr>
      </w:pPr>
      <w:r w:rsidRPr="009F6DB8">
        <w:rPr>
          <w:b/>
          <w:color w:val="auto"/>
        </w:rPr>
        <w:t>Подпрограмма</w:t>
      </w:r>
    </w:p>
    <w:p w:rsidR="000D0106" w:rsidRPr="009F6DB8" w:rsidRDefault="000D0106" w:rsidP="000D0106">
      <w:pPr>
        <w:pStyle w:val="af1"/>
        <w:spacing w:after="0" w:line="240" w:lineRule="auto"/>
        <w:ind w:left="0"/>
        <w:jc w:val="center"/>
        <w:rPr>
          <w:rFonts w:ascii="Times New Roman" w:hAnsi="Times New Roman" w:cs="Times New Roman"/>
          <w:b/>
          <w:sz w:val="24"/>
          <w:szCs w:val="24"/>
        </w:rPr>
      </w:pPr>
      <w:r w:rsidRPr="009F6DB8">
        <w:rPr>
          <w:rFonts w:ascii="Times New Roman" w:hAnsi="Times New Roman" w:cs="Times New Roman"/>
          <w:b/>
          <w:sz w:val="24"/>
          <w:szCs w:val="24"/>
        </w:rPr>
        <w:t>«Организация  ритуальных услуг и содержание мест захоронения</w:t>
      </w:r>
    </w:p>
    <w:p w:rsidR="000D0106" w:rsidRPr="009F6DB8" w:rsidRDefault="000D0106" w:rsidP="000D0106">
      <w:pPr>
        <w:pStyle w:val="af1"/>
        <w:spacing w:after="0" w:line="240" w:lineRule="auto"/>
        <w:ind w:left="0"/>
        <w:jc w:val="center"/>
        <w:rPr>
          <w:rFonts w:ascii="Times New Roman" w:hAnsi="Times New Roman" w:cs="Times New Roman"/>
          <w:b/>
          <w:sz w:val="24"/>
          <w:szCs w:val="24"/>
        </w:rPr>
      </w:pPr>
      <w:r w:rsidRPr="009F6DB8">
        <w:rPr>
          <w:rFonts w:ascii="Times New Roman" w:hAnsi="Times New Roman" w:cs="Times New Roman"/>
          <w:b/>
          <w:sz w:val="24"/>
          <w:szCs w:val="24"/>
        </w:rPr>
        <w:t>на территории Комсомольского городского поселения»</w:t>
      </w:r>
    </w:p>
    <w:p w:rsidR="000D0106" w:rsidRPr="009F6DB8" w:rsidRDefault="000D0106" w:rsidP="000D0106">
      <w:pPr>
        <w:pStyle w:val="af1"/>
        <w:spacing w:after="0" w:line="240" w:lineRule="auto"/>
        <w:ind w:left="0"/>
        <w:jc w:val="center"/>
        <w:rPr>
          <w:rFonts w:ascii="Times New Roman" w:hAnsi="Times New Roman" w:cs="Times New Roman"/>
          <w:b/>
          <w:sz w:val="24"/>
          <w:szCs w:val="24"/>
        </w:rPr>
      </w:pPr>
    </w:p>
    <w:p w:rsidR="000D0106" w:rsidRPr="009F6DB8" w:rsidRDefault="000D0106" w:rsidP="001F5A1F">
      <w:pPr>
        <w:pStyle w:val="af1"/>
        <w:numPr>
          <w:ilvl w:val="0"/>
          <w:numId w:val="23"/>
        </w:numPr>
        <w:spacing w:after="0" w:line="240" w:lineRule="auto"/>
        <w:ind w:left="0" w:hanging="283"/>
        <w:contextualSpacing/>
        <w:jc w:val="center"/>
        <w:rPr>
          <w:rFonts w:ascii="Times New Roman" w:hAnsi="Times New Roman" w:cs="Times New Roman"/>
          <w:b/>
          <w:sz w:val="24"/>
          <w:szCs w:val="24"/>
        </w:rPr>
      </w:pPr>
      <w:r w:rsidRPr="009F6DB8">
        <w:rPr>
          <w:rFonts w:ascii="Times New Roman" w:hAnsi="Times New Roman" w:cs="Times New Roman"/>
          <w:b/>
          <w:sz w:val="24"/>
          <w:szCs w:val="24"/>
        </w:rPr>
        <w:t>Паспорт подпрограммы муниципальной программы</w:t>
      </w:r>
    </w:p>
    <w:p w:rsidR="000D0106" w:rsidRPr="009F6DB8" w:rsidRDefault="000D0106" w:rsidP="000D0106">
      <w:pPr>
        <w:pStyle w:val="af1"/>
        <w:spacing w:after="0" w:line="240" w:lineRule="auto"/>
        <w:ind w:left="0"/>
        <w:jc w:val="center"/>
        <w:rPr>
          <w:rFonts w:ascii="Times New Roman" w:hAnsi="Times New Roman" w:cs="Times New Roman"/>
          <w:b/>
          <w:sz w:val="24"/>
          <w:szCs w:val="24"/>
        </w:rPr>
      </w:pPr>
      <w:r w:rsidRPr="009F6DB8">
        <w:rPr>
          <w:rFonts w:ascii="Times New Roman" w:hAnsi="Times New Roman" w:cs="Times New Roman"/>
          <w:b/>
          <w:sz w:val="24"/>
          <w:szCs w:val="24"/>
        </w:rPr>
        <w:t>« Благоустройство муниципального образования «Комсомольское городское поселение   Комсомольского муниципального района Ивановской области»</w:t>
      </w:r>
    </w:p>
    <w:p w:rsidR="000D0106" w:rsidRPr="009F6DB8" w:rsidRDefault="000D0106" w:rsidP="000D0106">
      <w:pPr>
        <w:pStyle w:val="af1"/>
        <w:spacing w:after="0" w:line="240" w:lineRule="auto"/>
        <w:ind w:left="0"/>
        <w:jc w:val="center"/>
        <w:rPr>
          <w:rFonts w:ascii="Times New Roman" w:hAnsi="Times New Roman" w:cs="Times New Roman"/>
          <w:b/>
          <w:sz w:val="24"/>
          <w:szCs w:val="24"/>
        </w:rPr>
      </w:pPr>
    </w:p>
    <w:tbl>
      <w:tblPr>
        <w:tblpPr w:leftFromText="180" w:rightFromText="180" w:vertAnchor="text" w:tblpX="-692" w:tblpY="1"/>
        <w:tblW w:w="1063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firstRow="1" w:lastRow="0" w:firstColumn="1" w:lastColumn="0" w:noHBand="0" w:noVBand="1"/>
      </w:tblPr>
      <w:tblGrid>
        <w:gridCol w:w="2832"/>
        <w:gridCol w:w="7800"/>
      </w:tblGrid>
      <w:tr w:rsidR="000D0106" w:rsidRPr="009F6DB8" w:rsidTr="000D0106">
        <w:trPr>
          <w:trHeight w:val="562"/>
        </w:trPr>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Наименование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Организация  ритуальных услуг и содержание  мест захоронения на территории  Комсомольского городского поселения</w:t>
            </w:r>
          </w:p>
        </w:tc>
      </w:tr>
      <w:tr w:rsidR="000D0106" w:rsidRPr="009F6DB8" w:rsidTr="000D0106">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 xml:space="preserve">Срок реализации подпрограммы </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2023-2025 годы</w:t>
            </w:r>
          </w:p>
        </w:tc>
      </w:tr>
      <w:tr w:rsidR="000D0106" w:rsidRPr="009F6DB8" w:rsidTr="000D0106">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Ответственный  исполнитель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Администрация Комсомольского муниципального района</w:t>
            </w:r>
          </w:p>
        </w:tc>
      </w:tr>
      <w:tr w:rsidR="000D0106" w:rsidRPr="009F6DB8" w:rsidTr="000D0106">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Исполнители основных мероприятий (мероприятий)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r w:rsidRPr="009F6DB8">
              <w:rPr>
                <w:color w:val="auto"/>
              </w:rPr>
              <w:t>Администрация Комсомольского муниципального района</w:t>
            </w:r>
          </w:p>
        </w:tc>
      </w:tr>
      <w:tr w:rsidR="000D0106" w:rsidRPr="009F6DB8" w:rsidTr="000D0106">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Задачи</w:t>
            </w:r>
          </w:p>
          <w:p w:rsidR="000D0106" w:rsidRPr="009F6DB8" w:rsidRDefault="000D0106" w:rsidP="000D0106">
            <w:pPr>
              <w:rPr>
                <w:color w:val="auto"/>
              </w:rPr>
            </w:pPr>
            <w:r w:rsidRPr="009F6DB8">
              <w:rPr>
                <w:color w:val="auto"/>
              </w:rPr>
              <w:t>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Содержание в чистоте  и порядке территорий муниципальных кладбищ, уход за памятниками, надгробиями воинских захоронений</w:t>
            </w:r>
          </w:p>
        </w:tc>
      </w:tr>
      <w:tr w:rsidR="000D0106" w:rsidRPr="009F6DB8" w:rsidTr="000D0106">
        <w:trPr>
          <w:trHeight w:val="558"/>
        </w:trPr>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Объемы ресурсного обеспечения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 xml:space="preserve">Общий объем бюджетных ассигнований – </w:t>
            </w:r>
            <w:r w:rsidRPr="009F6DB8">
              <w:rPr>
                <w:b/>
                <w:color w:val="auto"/>
              </w:rPr>
              <w:t>2 174 582,77</w:t>
            </w:r>
            <w:r w:rsidRPr="009F6DB8">
              <w:rPr>
                <w:color w:val="auto"/>
              </w:rPr>
              <w:t xml:space="preserve"> рублей, в том числе:</w:t>
            </w:r>
          </w:p>
          <w:p w:rsidR="000D0106" w:rsidRPr="009F6DB8" w:rsidRDefault="000D0106" w:rsidP="000D0106">
            <w:pPr>
              <w:rPr>
                <w:color w:val="auto"/>
              </w:rPr>
            </w:pPr>
            <w:r w:rsidRPr="009F6DB8">
              <w:rPr>
                <w:color w:val="auto"/>
              </w:rPr>
              <w:t>2023 год -      574 582,77 рублей,</w:t>
            </w:r>
          </w:p>
          <w:p w:rsidR="000D0106" w:rsidRPr="009F6DB8" w:rsidRDefault="000D0106" w:rsidP="000D0106">
            <w:pPr>
              <w:rPr>
                <w:color w:val="auto"/>
              </w:rPr>
            </w:pPr>
            <w:r w:rsidRPr="009F6DB8">
              <w:rPr>
                <w:color w:val="auto"/>
              </w:rPr>
              <w:t>2024 год -      800 000,00 рублей,</w:t>
            </w:r>
          </w:p>
          <w:p w:rsidR="000D0106" w:rsidRPr="009F6DB8" w:rsidRDefault="000D0106" w:rsidP="000D0106">
            <w:pPr>
              <w:rPr>
                <w:color w:val="auto"/>
              </w:rPr>
            </w:pPr>
            <w:r w:rsidRPr="009F6DB8">
              <w:rPr>
                <w:color w:val="auto"/>
              </w:rPr>
              <w:t xml:space="preserve">2025 год -      800 000,00 рублей, </w:t>
            </w:r>
          </w:p>
          <w:p w:rsidR="000D0106" w:rsidRPr="009F6DB8" w:rsidRDefault="000D0106" w:rsidP="000D0106">
            <w:pPr>
              <w:rPr>
                <w:color w:val="auto"/>
              </w:rPr>
            </w:pPr>
            <w:r w:rsidRPr="009F6DB8">
              <w:rPr>
                <w:color w:val="auto"/>
              </w:rPr>
              <w:t xml:space="preserve">в том числе бюджет Комсомольского городского поселения - </w:t>
            </w:r>
            <w:r w:rsidRPr="009F6DB8">
              <w:rPr>
                <w:b/>
                <w:color w:val="auto"/>
              </w:rPr>
              <w:t>2 174 582,77</w:t>
            </w:r>
            <w:r w:rsidRPr="009F6DB8">
              <w:rPr>
                <w:color w:val="auto"/>
              </w:rPr>
              <w:t xml:space="preserve"> рублей, в том числе:</w:t>
            </w:r>
          </w:p>
          <w:p w:rsidR="000D0106" w:rsidRPr="009F6DB8" w:rsidRDefault="000D0106" w:rsidP="000D0106">
            <w:pPr>
              <w:rPr>
                <w:color w:val="auto"/>
              </w:rPr>
            </w:pPr>
            <w:r w:rsidRPr="009F6DB8">
              <w:rPr>
                <w:color w:val="auto"/>
              </w:rPr>
              <w:t>2023 год -      574 582,77 рублей,</w:t>
            </w:r>
          </w:p>
          <w:p w:rsidR="000D0106" w:rsidRPr="009F6DB8" w:rsidRDefault="000D0106" w:rsidP="000D0106">
            <w:pPr>
              <w:rPr>
                <w:color w:val="auto"/>
              </w:rPr>
            </w:pPr>
            <w:r w:rsidRPr="009F6DB8">
              <w:rPr>
                <w:color w:val="auto"/>
              </w:rPr>
              <w:t>2024 год -      800 000,00 рублей,</w:t>
            </w:r>
          </w:p>
          <w:p w:rsidR="000D0106" w:rsidRPr="009F6DB8" w:rsidRDefault="000D0106" w:rsidP="000D0106">
            <w:pPr>
              <w:rPr>
                <w:color w:val="auto"/>
              </w:rPr>
            </w:pPr>
            <w:r w:rsidRPr="009F6DB8">
              <w:rPr>
                <w:color w:val="auto"/>
              </w:rPr>
              <w:t xml:space="preserve">2025 год -      800 000,00 рублей , </w:t>
            </w:r>
          </w:p>
          <w:p w:rsidR="000D0106" w:rsidRPr="009F6DB8" w:rsidRDefault="000D0106" w:rsidP="000D0106">
            <w:pPr>
              <w:rPr>
                <w:color w:val="auto"/>
              </w:rPr>
            </w:pPr>
            <w:r w:rsidRPr="009F6DB8">
              <w:rPr>
                <w:color w:val="auto"/>
              </w:rPr>
              <w:t xml:space="preserve"> Общий объем бюджетных ассигнований на основные мероприятия   -     </w:t>
            </w:r>
          </w:p>
          <w:p w:rsidR="000D0106" w:rsidRPr="009F6DB8" w:rsidRDefault="000D0106" w:rsidP="000D0106">
            <w:pPr>
              <w:rPr>
                <w:color w:val="auto"/>
              </w:rPr>
            </w:pPr>
            <w:r w:rsidRPr="009F6DB8">
              <w:rPr>
                <w:b/>
                <w:color w:val="auto"/>
              </w:rPr>
              <w:t>2 174 582,77</w:t>
            </w:r>
            <w:r w:rsidRPr="009F6DB8">
              <w:rPr>
                <w:color w:val="auto"/>
              </w:rPr>
              <w:t xml:space="preserve"> рублей, в том числе:</w:t>
            </w:r>
          </w:p>
          <w:p w:rsidR="000D0106" w:rsidRPr="009F6DB8" w:rsidRDefault="000D0106" w:rsidP="000D0106">
            <w:pPr>
              <w:rPr>
                <w:color w:val="auto"/>
              </w:rPr>
            </w:pPr>
            <w:r w:rsidRPr="009F6DB8">
              <w:rPr>
                <w:color w:val="auto"/>
              </w:rPr>
              <w:t>2023 год -      574 582,77 рублей,</w:t>
            </w:r>
          </w:p>
          <w:p w:rsidR="000D0106" w:rsidRPr="009F6DB8" w:rsidRDefault="000D0106" w:rsidP="000D0106">
            <w:pPr>
              <w:rPr>
                <w:color w:val="auto"/>
              </w:rPr>
            </w:pPr>
            <w:r w:rsidRPr="009F6DB8">
              <w:rPr>
                <w:color w:val="auto"/>
              </w:rPr>
              <w:t>2024 год -      800 000,00 рублей,</w:t>
            </w:r>
          </w:p>
          <w:p w:rsidR="000D0106" w:rsidRPr="009F6DB8" w:rsidRDefault="000D0106" w:rsidP="000D0106">
            <w:pPr>
              <w:rPr>
                <w:color w:val="auto"/>
              </w:rPr>
            </w:pPr>
            <w:r w:rsidRPr="009F6DB8">
              <w:rPr>
                <w:color w:val="auto"/>
              </w:rPr>
              <w:t xml:space="preserve">2025 год -      800 000,00 рублей , </w:t>
            </w:r>
          </w:p>
          <w:p w:rsidR="000D0106" w:rsidRPr="009F6DB8" w:rsidRDefault="000D0106" w:rsidP="000D0106">
            <w:pPr>
              <w:rPr>
                <w:color w:val="auto"/>
              </w:rPr>
            </w:pPr>
            <w:r w:rsidRPr="009F6DB8">
              <w:rPr>
                <w:color w:val="auto"/>
              </w:rPr>
              <w:t xml:space="preserve">в том числе бюджет Комсомольского городского поселения - </w:t>
            </w:r>
            <w:r w:rsidRPr="009F6DB8">
              <w:rPr>
                <w:b/>
                <w:color w:val="auto"/>
              </w:rPr>
              <w:t>2 174 582,77</w:t>
            </w:r>
            <w:r w:rsidRPr="009F6DB8">
              <w:rPr>
                <w:color w:val="auto"/>
              </w:rPr>
              <w:t xml:space="preserve"> рублей, в том числе:</w:t>
            </w:r>
          </w:p>
          <w:p w:rsidR="000D0106" w:rsidRPr="009F6DB8" w:rsidRDefault="000D0106" w:rsidP="000D0106">
            <w:pPr>
              <w:rPr>
                <w:color w:val="auto"/>
              </w:rPr>
            </w:pPr>
          </w:p>
          <w:p w:rsidR="000D0106" w:rsidRPr="009F6DB8" w:rsidRDefault="000D0106" w:rsidP="000D0106">
            <w:pPr>
              <w:rPr>
                <w:color w:val="auto"/>
              </w:rPr>
            </w:pPr>
          </w:p>
          <w:p w:rsidR="000D0106" w:rsidRPr="009F6DB8" w:rsidRDefault="000D0106" w:rsidP="000D0106">
            <w:pPr>
              <w:rPr>
                <w:color w:val="auto"/>
              </w:rPr>
            </w:pPr>
            <w:r w:rsidRPr="009F6DB8">
              <w:rPr>
                <w:color w:val="auto"/>
              </w:rPr>
              <w:t>2023 год -      574 582,77 рублей,</w:t>
            </w:r>
          </w:p>
          <w:p w:rsidR="000D0106" w:rsidRPr="009F6DB8" w:rsidRDefault="000D0106" w:rsidP="000D0106">
            <w:pPr>
              <w:rPr>
                <w:color w:val="auto"/>
              </w:rPr>
            </w:pPr>
            <w:r w:rsidRPr="009F6DB8">
              <w:rPr>
                <w:color w:val="auto"/>
              </w:rPr>
              <w:t>2024 год -      800 000,00 рублей,</w:t>
            </w:r>
          </w:p>
          <w:p w:rsidR="000D0106" w:rsidRPr="009F6DB8" w:rsidRDefault="000D0106" w:rsidP="000D0106">
            <w:pPr>
              <w:rPr>
                <w:color w:val="auto"/>
              </w:rPr>
            </w:pPr>
            <w:r w:rsidRPr="009F6DB8">
              <w:rPr>
                <w:color w:val="auto"/>
              </w:rPr>
              <w:t>2025 год -      800 000,00 рублей</w:t>
            </w:r>
          </w:p>
        </w:tc>
      </w:tr>
      <w:tr w:rsidR="000D0106" w:rsidRPr="009F6DB8" w:rsidTr="000D0106">
        <w:trPr>
          <w:trHeight w:val="1136"/>
        </w:trPr>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Ожидаемые  результаты реализации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Содержание муниципальных кладбищ в нормативном состоянии, обеспечение чистоты  и порядка.</w:t>
            </w:r>
          </w:p>
        </w:tc>
      </w:tr>
    </w:tbl>
    <w:p w:rsidR="000D0106" w:rsidRPr="009F6DB8" w:rsidRDefault="000D0106" w:rsidP="000D0106">
      <w:pPr>
        <w:jc w:val="center"/>
        <w:rPr>
          <w:b/>
          <w:color w:val="auto"/>
        </w:rPr>
      </w:pPr>
    </w:p>
    <w:p w:rsidR="000D0106" w:rsidRPr="009F6DB8" w:rsidRDefault="000D0106" w:rsidP="000D0106">
      <w:pPr>
        <w:jc w:val="center"/>
        <w:rPr>
          <w:b/>
          <w:color w:val="auto"/>
        </w:rPr>
      </w:pPr>
    </w:p>
    <w:p w:rsidR="000D0106" w:rsidRPr="009F6DB8" w:rsidRDefault="000D0106" w:rsidP="000D0106">
      <w:pPr>
        <w:jc w:val="center"/>
        <w:rPr>
          <w:color w:val="auto"/>
        </w:rPr>
      </w:pPr>
      <w:r w:rsidRPr="009F6DB8">
        <w:rPr>
          <w:b/>
          <w:color w:val="auto"/>
        </w:rPr>
        <w:t>2. Характеристика основных мероприятий подпрограммы</w:t>
      </w:r>
    </w:p>
    <w:p w:rsidR="000D0106" w:rsidRPr="009F6DB8" w:rsidRDefault="000D0106" w:rsidP="000D0106">
      <w:pPr>
        <w:pStyle w:val="af1"/>
        <w:spacing w:after="0" w:line="240" w:lineRule="auto"/>
        <w:ind w:left="0"/>
        <w:jc w:val="center"/>
        <w:rPr>
          <w:rFonts w:ascii="Times New Roman" w:hAnsi="Times New Roman" w:cs="Times New Roman"/>
          <w:b/>
          <w:sz w:val="24"/>
          <w:szCs w:val="24"/>
        </w:rPr>
      </w:pPr>
      <w:r w:rsidRPr="009F6DB8">
        <w:rPr>
          <w:rFonts w:ascii="Times New Roman" w:hAnsi="Times New Roman" w:cs="Times New Roman"/>
          <w:b/>
          <w:sz w:val="24"/>
          <w:szCs w:val="24"/>
        </w:rPr>
        <w:t>«Организация ритуальных услуг и содержание мест захоронения</w:t>
      </w:r>
    </w:p>
    <w:p w:rsidR="000D0106" w:rsidRPr="009F6DB8" w:rsidRDefault="000D0106" w:rsidP="000D0106">
      <w:pPr>
        <w:pStyle w:val="af1"/>
        <w:spacing w:after="0" w:line="240" w:lineRule="auto"/>
        <w:ind w:left="0"/>
        <w:jc w:val="center"/>
        <w:rPr>
          <w:rFonts w:ascii="Times New Roman" w:hAnsi="Times New Roman" w:cs="Times New Roman"/>
          <w:b/>
          <w:sz w:val="24"/>
          <w:szCs w:val="24"/>
        </w:rPr>
      </w:pPr>
      <w:r w:rsidRPr="009F6DB8">
        <w:rPr>
          <w:rFonts w:ascii="Times New Roman" w:hAnsi="Times New Roman" w:cs="Times New Roman"/>
          <w:b/>
          <w:sz w:val="24"/>
          <w:szCs w:val="24"/>
        </w:rPr>
        <w:t>на территории Комсомольского городского поселения»</w:t>
      </w:r>
    </w:p>
    <w:p w:rsidR="000D0106" w:rsidRPr="009F6DB8" w:rsidRDefault="000D0106" w:rsidP="000D0106">
      <w:pPr>
        <w:pStyle w:val="af1"/>
        <w:spacing w:after="0" w:line="240" w:lineRule="auto"/>
        <w:ind w:left="0"/>
        <w:jc w:val="both"/>
        <w:rPr>
          <w:rFonts w:ascii="Times New Roman" w:hAnsi="Times New Roman" w:cs="Times New Roman"/>
          <w:b/>
          <w:sz w:val="24"/>
          <w:szCs w:val="24"/>
        </w:rPr>
      </w:pPr>
    </w:p>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 xml:space="preserve">  </w:t>
      </w:r>
      <w:r w:rsidRPr="009F6DB8">
        <w:rPr>
          <w:rFonts w:ascii="Times New Roman" w:hAnsi="Times New Roman" w:cs="Times New Roman"/>
          <w:sz w:val="24"/>
          <w:szCs w:val="24"/>
        </w:rPr>
        <w:tab/>
        <w:t>Основное мероприятие подпрограммы «Содержание мест захоронения Комсомольского городского поселения»  включает в  себя комплекс  работ:</w:t>
      </w:r>
    </w:p>
    <w:p w:rsidR="000D0106" w:rsidRPr="009F6DB8" w:rsidRDefault="000D0106" w:rsidP="000D0106">
      <w:pPr>
        <w:pStyle w:val="af1"/>
        <w:tabs>
          <w:tab w:val="left" w:pos="284"/>
        </w:tabs>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 xml:space="preserve">-  обеспечение  чистоты и порядка  на территории  муниципальных кладбищ; </w:t>
      </w:r>
    </w:p>
    <w:p w:rsidR="000D0106" w:rsidRPr="009F6DB8" w:rsidRDefault="000D0106" w:rsidP="000D0106">
      <w:pPr>
        <w:pStyle w:val="af1"/>
        <w:tabs>
          <w:tab w:val="left" w:pos="284"/>
        </w:tabs>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   содержание и строительство забора на кладбище;</w:t>
      </w:r>
    </w:p>
    <w:p w:rsidR="000D0106" w:rsidRPr="009F6DB8" w:rsidRDefault="000D0106" w:rsidP="000D0106">
      <w:pPr>
        <w:pStyle w:val="af1"/>
        <w:tabs>
          <w:tab w:val="left" w:pos="284"/>
        </w:tabs>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 уход за воинскими  захоронениями, расположенными на территории муниципального         кладбища;</w:t>
      </w:r>
    </w:p>
    <w:p w:rsidR="000D0106" w:rsidRPr="009F6DB8" w:rsidRDefault="000D0106" w:rsidP="000D0106">
      <w:pPr>
        <w:pStyle w:val="af1"/>
        <w:tabs>
          <w:tab w:val="left" w:pos="284"/>
        </w:tabs>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  вывоз  мусора  с территории  муниципальных  кладбищ;</w:t>
      </w:r>
    </w:p>
    <w:p w:rsidR="000D0106" w:rsidRPr="009F6DB8" w:rsidRDefault="000D0106" w:rsidP="000D0106">
      <w:pPr>
        <w:pStyle w:val="af1"/>
        <w:tabs>
          <w:tab w:val="left" w:pos="284"/>
        </w:tabs>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  очистка дорог муниципальных кладбищ от снега;</w:t>
      </w:r>
    </w:p>
    <w:p w:rsidR="000D0106" w:rsidRPr="009F6DB8" w:rsidRDefault="000D0106" w:rsidP="000D0106">
      <w:pPr>
        <w:pStyle w:val="af1"/>
        <w:tabs>
          <w:tab w:val="left" w:pos="284"/>
        </w:tabs>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  опиловка  аварийных деревьев;</w:t>
      </w:r>
    </w:p>
    <w:p w:rsidR="000D0106" w:rsidRPr="009F6DB8" w:rsidRDefault="000D0106" w:rsidP="000D0106">
      <w:pPr>
        <w:pStyle w:val="af1"/>
        <w:tabs>
          <w:tab w:val="left" w:pos="284"/>
        </w:tabs>
        <w:spacing w:after="0" w:line="240" w:lineRule="auto"/>
        <w:ind w:left="0"/>
        <w:rPr>
          <w:rFonts w:ascii="Times New Roman" w:hAnsi="Times New Roman" w:cs="Times New Roman"/>
          <w:b/>
        </w:rPr>
      </w:pPr>
      <w:r w:rsidRPr="009F6DB8">
        <w:rPr>
          <w:rFonts w:ascii="Times New Roman" w:hAnsi="Times New Roman" w:cs="Times New Roman"/>
          <w:sz w:val="24"/>
          <w:szCs w:val="24"/>
        </w:rPr>
        <w:t>- ремонт и строительство забора на кладбище</w:t>
      </w:r>
    </w:p>
    <w:p w:rsidR="000D0106" w:rsidRPr="009F6DB8" w:rsidRDefault="000D0106" w:rsidP="000D0106">
      <w:pPr>
        <w:jc w:val="center"/>
        <w:rPr>
          <w:b/>
          <w:color w:val="auto"/>
        </w:rPr>
      </w:pPr>
      <w:r w:rsidRPr="009F6DB8">
        <w:rPr>
          <w:b/>
          <w:color w:val="auto"/>
        </w:rPr>
        <w:t>3. Целевые индикаторы (показатели) подпрограммы, характеризующие  основные мероприятия, мероприятия подпрограммы</w:t>
      </w:r>
    </w:p>
    <w:p w:rsidR="000D0106" w:rsidRPr="009F6DB8" w:rsidRDefault="000D0106" w:rsidP="000D0106">
      <w:pPr>
        <w:tabs>
          <w:tab w:val="left" w:pos="8222"/>
        </w:tabs>
        <w:jc w:val="right"/>
        <w:rPr>
          <w:b/>
          <w:color w:val="auto"/>
        </w:rPr>
      </w:pPr>
      <w:r w:rsidRPr="009F6DB8">
        <w:rPr>
          <w:b/>
          <w:color w:val="auto"/>
        </w:rPr>
        <w:t xml:space="preserve">Таблица 1 </w:t>
      </w:r>
    </w:p>
    <w:p w:rsidR="000D0106" w:rsidRPr="009F6DB8" w:rsidRDefault="000D0106" w:rsidP="000D0106">
      <w:pPr>
        <w:tabs>
          <w:tab w:val="left" w:pos="8647"/>
        </w:tabs>
        <w:jc w:val="center"/>
        <w:rPr>
          <w:b/>
          <w:color w:val="auto"/>
        </w:rPr>
      </w:pPr>
      <w:r w:rsidRPr="009F6DB8">
        <w:rPr>
          <w:b/>
          <w:color w:val="auto"/>
        </w:rPr>
        <w:t>Перечень целевых индикаторов (показателей) подпрограммы</w:t>
      </w:r>
    </w:p>
    <w:tbl>
      <w:tblPr>
        <w:tblW w:w="10711" w:type="dxa"/>
        <w:tblInd w:w="-110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0"/>
        <w:gridCol w:w="5429"/>
        <w:gridCol w:w="1242"/>
        <w:gridCol w:w="1250"/>
        <w:gridCol w:w="1115"/>
        <w:gridCol w:w="1115"/>
      </w:tblGrid>
      <w:tr w:rsidR="000D0106" w:rsidRPr="009F6DB8" w:rsidTr="000D0106">
        <w:trPr>
          <w:trHeight w:val="540"/>
        </w:trPr>
        <w:tc>
          <w:tcPr>
            <w:tcW w:w="56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tabs>
                <w:tab w:val="left" w:pos="426"/>
              </w:tabs>
              <w:rPr>
                <w:color w:val="auto"/>
              </w:rPr>
            </w:pPr>
            <w:r w:rsidRPr="009F6DB8">
              <w:rPr>
                <w:color w:val="auto"/>
              </w:rPr>
              <w:t>№</w:t>
            </w:r>
          </w:p>
          <w:p w:rsidR="000D0106" w:rsidRPr="009F6DB8" w:rsidRDefault="000D0106" w:rsidP="000D0106">
            <w:pPr>
              <w:tabs>
                <w:tab w:val="left" w:pos="426"/>
              </w:tabs>
              <w:rPr>
                <w:color w:val="auto"/>
              </w:rPr>
            </w:pPr>
            <w:r w:rsidRPr="009F6DB8">
              <w:rPr>
                <w:color w:val="auto"/>
              </w:rPr>
              <w:t xml:space="preserve"> п/п</w:t>
            </w:r>
          </w:p>
        </w:tc>
        <w:tc>
          <w:tcPr>
            <w:tcW w:w="542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tabs>
                <w:tab w:val="left" w:pos="426"/>
              </w:tabs>
              <w:rPr>
                <w:color w:val="auto"/>
              </w:rPr>
            </w:pPr>
            <w:r w:rsidRPr="009F6DB8">
              <w:rPr>
                <w:color w:val="auto"/>
              </w:rPr>
              <w:t>Наименование целевого индикатора</w:t>
            </w:r>
          </w:p>
          <w:p w:rsidR="000D0106" w:rsidRPr="009F6DB8" w:rsidRDefault="000D0106" w:rsidP="000D0106">
            <w:pPr>
              <w:tabs>
                <w:tab w:val="left" w:pos="426"/>
              </w:tabs>
              <w:rPr>
                <w:color w:val="auto"/>
              </w:rPr>
            </w:pPr>
            <w:r w:rsidRPr="009F6DB8">
              <w:rPr>
                <w:color w:val="auto"/>
              </w:rPr>
              <w:t>(показателя)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tabs>
                <w:tab w:val="left" w:pos="426"/>
              </w:tabs>
              <w:rPr>
                <w:color w:val="auto"/>
              </w:rPr>
            </w:pPr>
            <w:r w:rsidRPr="009F6DB8">
              <w:rPr>
                <w:color w:val="auto"/>
              </w:rPr>
              <w:t>Единица  измерения</w:t>
            </w:r>
          </w:p>
        </w:tc>
        <w:tc>
          <w:tcPr>
            <w:tcW w:w="3480"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0D0106" w:rsidRPr="009F6DB8" w:rsidRDefault="000D0106" w:rsidP="000D0106">
            <w:pPr>
              <w:tabs>
                <w:tab w:val="left" w:pos="426"/>
              </w:tabs>
              <w:rPr>
                <w:color w:val="auto"/>
              </w:rPr>
            </w:pPr>
            <w:r w:rsidRPr="009F6DB8">
              <w:rPr>
                <w:color w:val="auto"/>
              </w:rPr>
              <w:t>Значения целевых  индикаторов (показателей)</w:t>
            </w:r>
          </w:p>
        </w:tc>
      </w:tr>
      <w:tr w:rsidR="000D0106" w:rsidRPr="009F6DB8" w:rsidTr="000D0106">
        <w:trPr>
          <w:trHeight w:val="387"/>
        </w:trPr>
        <w:tc>
          <w:tcPr>
            <w:tcW w:w="56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tabs>
                <w:tab w:val="left" w:pos="426"/>
              </w:tabs>
              <w:rPr>
                <w:color w:val="auto"/>
              </w:rPr>
            </w:pPr>
          </w:p>
        </w:tc>
        <w:tc>
          <w:tcPr>
            <w:tcW w:w="542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tabs>
                <w:tab w:val="left" w:pos="426"/>
              </w:tabs>
              <w:rPr>
                <w:b/>
                <w:color w:val="auto"/>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tabs>
                <w:tab w:val="left" w:pos="426"/>
              </w:tabs>
              <w:rPr>
                <w:b/>
                <w:color w:val="auto"/>
              </w:rPr>
            </w:pPr>
          </w:p>
        </w:tc>
        <w:tc>
          <w:tcPr>
            <w:tcW w:w="1250"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tabs>
                <w:tab w:val="left" w:pos="426"/>
              </w:tabs>
              <w:jc w:val="center"/>
              <w:rPr>
                <w:color w:val="auto"/>
              </w:rPr>
            </w:pPr>
            <w:r w:rsidRPr="009F6DB8">
              <w:rPr>
                <w:color w:val="auto"/>
              </w:rPr>
              <w:t>2023г</w:t>
            </w:r>
          </w:p>
        </w:tc>
        <w:tc>
          <w:tcPr>
            <w:tcW w:w="1115"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tabs>
                <w:tab w:val="left" w:pos="426"/>
              </w:tabs>
              <w:jc w:val="center"/>
              <w:rPr>
                <w:color w:val="auto"/>
              </w:rPr>
            </w:pPr>
            <w:r w:rsidRPr="009F6DB8">
              <w:rPr>
                <w:color w:val="auto"/>
              </w:rPr>
              <w:t>2024г</w:t>
            </w:r>
          </w:p>
        </w:tc>
        <w:tc>
          <w:tcPr>
            <w:tcW w:w="1115"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0D0106" w:rsidRPr="009F6DB8" w:rsidRDefault="000D0106" w:rsidP="000D0106">
            <w:pPr>
              <w:tabs>
                <w:tab w:val="left" w:pos="426"/>
              </w:tabs>
              <w:jc w:val="center"/>
              <w:rPr>
                <w:color w:val="auto"/>
              </w:rPr>
            </w:pPr>
            <w:r w:rsidRPr="009F6DB8">
              <w:rPr>
                <w:color w:val="auto"/>
              </w:rPr>
              <w:t>2025г</w:t>
            </w:r>
          </w:p>
        </w:tc>
      </w:tr>
      <w:tr w:rsidR="000D0106" w:rsidRPr="009F6DB8" w:rsidTr="000D0106">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1</w:t>
            </w:r>
          </w:p>
        </w:tc>
        <w:tc>
          <w:tcPr>
            <w:tcW w:w="54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Площадь муниципальных кладбищ</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га</w:t>
            </w:r>
          </w:p>
        </w:tc>
        <w:tc>
          <w:tcPr>
            <w:tcW w:w="1250"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11,75</w:t>
            </w:r>
          </w:p>
        </w:tc>
        <w:tc>
          <w:tcPr>
            <w:tcW w:w="111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jc w:val="center"/>
              <w:rPr>
                <w:color w:val="auto"/>
              </w:rPr>
            </w:pPr>
            <w:r w:rsidRPr="009F6DB8">
              <w:rPr>
                <w:color w:val="auto"/>
              </w:rPr>
              <w:t>11,75</w:t>
            </w:r>
          </w:p>
        </w:tc>
        <w:tc>
          <w:tcPr>
            <w:tcW w:w="1115"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11,75</w:t>
            </w:r>
          </w:p>
        </w:tc>
      </w:tr>
      <w:tr w:rsidR="000D0106" w:rsidRPr="009F6DB8" w:rsidTr="000D0106">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2</w:t>
            </w:r>
          </w:p>
        </w:tc>
        <w:tc>
          <w:tcPr>
            <w:tcW w:w="54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Количество воинских захоронений на территории кладбища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ед.</w:t>
            </w:r>
          </w:p>
        </w:tc>
        <w:tc>
          <w:tcPr>
            <w:tcW w:w="1250"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2</w:t>
            </w:r>
          </w:p>
        </w:tc>
        <w:tc>
          <w:tcPr>
            <w:tcW w:w="111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jc w:val="center"/>
              <w:rPr>
                <w:color w:val="auto"/>
              </w:rPr>
            </w:pPr>
            <w:r w:rsidRPr="009F6DB8">
              <w:rPr>
                <w:color w:val="auto"/>
              </w:rPr>
              <w:t>2</w:t>
            </w:r>
          </w:p>
        </w:tc>
        <w:tc>
          <w:tcPr>
            <w:tcW w:w="1115"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2</w:t>
            </w:r>
          </w:p>
        </w:tc>
      </w:tr>
    </w:tbl>
    <w:p w:rsidR="000D0106" w:rsidRPr="009F6DB8" w:rsidRDefault="000D0106" w:rsidP="000D0106">
      <w:pPr>
        <w:jc w:val="both"/>
        <w:rPr>
          <w:b/>
          <w:color w:val="auto"/>
        </w:rPr>
      </w:pPr>
      <w:r w:rsidRPr="009F6DB8">
        <w:rPr>
          <w:b/>
          <w:color w:val="auto"/>
        </w:rPr>
        <w:t xml:space="preserve">                                                                                                                        </w:t>
      </w:r>
    </w:p>
    <w:p w:rsidR="000D0106" w:rsidRPr="009F6DB8" w:rsidRDefault="000D0106" w:rsidP="000D0106">
      <w:pPr>
        <w:jc w:val="both"/>
        <w:rPr>
          <w:b/>
          <w:color w:val="auto"/>
        </w:rPr>
      </w:pPr>
    </w:p>
    <w:p w:rsidR="000D0106" w:rsidRPr="009F6DB8" w:rsidRDefault="000D0106" w:rsidP="000D0106">
      <w:pPr>
        <w:jc w:val="both"/>
        <w:rPr>
          <w:b/>
          <w:color w:val="auto"/>
        </w:rPr>
      </w:pPr>
    </w:p>
    <w:p w:rsidR="000D0106" w:rsidRPr="009F6DB8" w:rsidRDefault="000D0106" w:rsidP="000D0106">
      <w:pPr>
        <w:jc w:val="both"/>
        <w:rPr>
          <w:b/>
          <w:color w:val="auto"/>
        </w:rPr>
      </w:pPr>
    </w:p>
    <w:p w:rsidR="000D0106" w:rsidRPr="009F6DB8" w:rsidRDefault="000D0106" w:rsidP="000D0106">
      <w:pPr>
        <w:jc w:val="right"/>
        <w:rPr>
          <w:b/>
          <w:color w:val="auto"/>
        </w:rPr>
      </w:pPr>
      <w:r w:rsidRPr="009F6DB8">
        <w:rPr>
          <w:b/>
          <w:color w:val="auto"/>
        </w:rPr>
        <w:t xml:space="preserve"> Таблица 2</w:t>
      </w:r>
    </w:p>
    <w:p w:rsidR="000D0106" w:rsidRPr="009F6DB8" w:rsidRDefault="000D0106" w:rsidP="000D0106">
      <w:pPr>
        <w:pStyle w:val="af1"/>
        <w:spacing w:after="0" w:line="240" w:lineRule="auto"/>
        <w:ind w:left="0"/>
        <w:jc w:val="center"/>
        <w:rPr>
          <w:rFonts w:ascii="Times New Roman" w:hAnsi="Times New Roman" w:cs="Times New Roman"/>
          <w:b/>
          <w:sz w:val="24"/>
          <w:szCs w:val="24"/>
        </w:rPr>
      </w:pPr>
      <w:r w:rsidRPr="009F6DB8">
        <w:rPr>
          <w:rFonts w:ascii="Times New Roman" w:hAnsi="Times New Roman" w:cs="Times New Roman"/>
          <w:b/>
          <w:sz w:val="24"/>
          <w:szCs w:val="24"/>
        </w:rPr>
        <w:t>4. Ресурсное обеспечение подпрограммы, рублей</w:t>
      </w:r>
    </w:p>
    <w:tbl>
      <w:tblPr>
        <w:tblW w:w="11562" w:type="dxa"/>
        <w:tblInd w:w="-152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firstRow="1" w:lastRow="0" w:firstColumn="1" w:lastColumn="0" w:noHBand="0" w:noVBand="1"/>
      </w:tblPr>
      <w:tblGrid>
        <w:gridCol w:w="1375"/>
        <w:gridCol w:w="1745"/>
        <w:gridCol w:w="1134"/>
        <w:gridCol w:w="1134"/>
        <w:gridCol w:w="1559"/>
        <w:gridCol w:w="1276"/>
        <w:gridCol w:w="1134"/>
        <w:gridCol w:w="1134"/>
        <w:gridCol w:w="1071"/>
      </w:tblGrid>
      <w:tr w:rsidR="000D0106" w:rsidRPr="009F6DB8" w:rsidTr="000D0106">
        <w:trPr>
          <w:trHeight w:val="559"/>
        </w:trPr>
        <w:tc>
          <w:tcPr>
            <w:tcW w:w="13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sz w:val="22"/>
                <w:szCs w:val="22"/>
              </w:rPr>
              <w:t>№ п/п</w:t>
            </w:r>
          </w:p>
        </w:tc>
        <w:tc>
          <w:tcPr>
            <w:tcW w:w="174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sz w:val="22"/>
                <w:szCs w:val="22"/>
              </w:rPr>
              <w:t>Наименование основного мероприятия /мероприятия /</w:t>
            </w:r>
          </w:p>
          <w:p w:rsidR="000D0106" w:rsidRPr="009F6DB8" w:rsidRDefault="000D0106" w:rsidP="000D0106">
            <w:pPr>
              <w:rPr>
                <w:color w:val="auto"/>
              </w:rPr>
            </w:pPr>
            <w:r w:rsidRPr="009F6DB8">
              <w:rPr>
                <w:color w:val="auto"/>
                <w:sz w:val="22"/>
                <w:szCs w:val="22"/>
              </w:rPr>
              <w:t>Источник ресурсного обеспечения</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r w:rsidRPr="009F6DB8">
              <w:rPr>
                <w:color w:val="auto"/>
                <w:sz w:val="22"/>
                <w:szCs w:val="22"/>
              </w:rPr>
              <w:t>Исполнитель</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r w:rsidRPr="009F6DB8">
              <w:rPr>
                <w:color w:val="auto"/>
                <w:sz w:val="22"/>
                <w:szCs w:val="22"/>
              </w:rPr>
              <w:t>Срок реализации (годы)</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r w:rsidRPr="009F6DB8">
              <w:rPr>
                <w:color w:val="auto"/>
                <w:sz w:val="22"/>
                <w:szCs w:val="22"/>
              </w:rPr>
              <w:t>Источник финансирования</w:t>
            </w:r>
          </w:p>
        </w:tc>
        <w:tc>
          <w:tcPr>
            <w:tcW w:w="4615"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0D0106" w:rsidRPr="009F6DB8" w:rsidRDefault="000D0106" w:rsidP="000D0106">
            <w:pPr>
              <w:rPr>
                <w:color w:val="auto"/>
              </w:rPr>
            </w:pPr>
            <w:r w:rsidRPr="009F6DB8">
              <w:rPr>
                <w:color w:val="auto"/>
                <w:sz w:val="22"/>
                <w:szCs w:val="22"/>
              </w:rPr>
              <w:t>Объемы бюджетных ассигнований</w:t>
            </w:r>
          </w:p>
        </w:tc>
      </w:tr>
      <w:tr w:rsidR="000D0106" w:rsidRPr="009F6DB8" w:rsidTr="000D0106">
        <w:trPr>
          <w:trHeight w:val="1103"/>
        </w:trPr>
        <w:tc>
          <w:tcPr>
            <w:tcW w:w="13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p>
        </w:tc>
        <w:tc>
          <w:tcPr>
            <w:tcW w:w="174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p>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p>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p>
        </w:tc>
        <w:tc>
          <w:tcPr>
            <w:tcW w:w="155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p>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0D0106" w:rsidRPr="009F6DB8" w:rsidRDefault="000D0106" w:rsidP="000D0106">
            <w:pPr>
              <w:rPr>
                <w:color w:val="auto"/>
              </w:rPr>
            </w:pPr>
            <w:r w:rsidRPr="009F6DB8">
              <w:rPr>
                <w:color w:val="auto"/>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rPr>
                <w:color w:val="auto"/>
              </w:rPr>
            </w:pPr>
            <w:r w:rsidRPr="009F6DB8">
              <w:rPr>
                <w:color w:val="auto"/>
                <w:sz w:val="22"/>
                <w:szCs w:val="22"/>
              </w:rPr>
              <w:t>2023 год</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rPr>
                <w:color w:val="auto"/>
              </w:rPr>
            </w:pPr>
            <w:r w:rsidRPr="009F6DB8">
              <w:rPr>
                <w:color w:val="auto"/>
                <w:sz w:val="22"/>
                <w:szCs w:val="22"/>
              </w:rPr>
              <w:t>2024год</w:t>
            </w:r>
          </w:p>
        </w:tc>
        <w:tc>
          <w:tcPr>
            <w:tcW w:w="1071"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r w:rsidRPr="009F6DB8">
              <w:rPr>
                <w:color w:val="auto"/>
                <w:sz w:val="22"/>
                <w:szCs w:val="22"/>
              </w:rPr>
              <w:t>2025 год</w:t>
            </w:r>
          </w:p>
        </w:tc>
      </w:tr>
      <w:tr w:rsidR="000D0106" w:rsidRPr="009F6DB8" w:rsidTr="000D0106">
        <w:trPr>
          <w:trHeight w:val="1149"/>
        </w:trPr>
        <w:tc>
          <w:tcPr>
            <w:tcW w:w="13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b/>
                <w:color w:val="auto"/>
              </w:rPr>
            </w:pP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b/>
                <w:color w:val="auto"/>
              </w:rPr>
            </w:pPr>
            <w:r w:rsidRPr="009F6DB8">
              <w:rPr>
                <w:b/>
                <w:color w:val="auto"/>
                <w:sz w:val="22"/>
                <w:szCs w:val="22"/>
              </w:rPr>
              <w:t>Подпрограмма,</w:t>
            </w:r>
          </w:p>
          <w:p w:rsidR="000D0106" w:rsidRPr="009F6DB8" w:rsidRDefault="000D0106" w:rsidP="000D0106">
            <w:pPr>
              <w:rPr>
                <w:color w:val="auto"/>
              </w:rPr>
            </w:pPr>
            <w:r w:rsidRPr="009F6DB8">
              <w:rPr>
                <w:color w:val="auto"/>
                <w:sz w:val="22"/>
                <w:szCs w:val="22"/>
              </w:rPr>
              <w:t>всего</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rPr>
                <w:b/>
                <w:color w:val="auto"/>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rPr>
                <w:b/>
                <w:color w:val="auto"/>
              </w:rPr>
            </w:pPr>
            <w:r w:rsidRPr="009F6DB8">
              <w:rPr>
                <w:b/>
                <w:color w:val="auto"/>
                <w:sz w:val="22"/>
                <w:szCs w:val="22"/>
              </w:rPr>
              <w:t>2023-2025</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r w:rsidRPr="009F6DB8">
              <w:rPr>
                <w:color w:val="auto"/>
                <w:sz w:val="22"/>
                <w:szCs w:val="22"/>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0D0106" w:rsidRPr="009F6DB8" w:rsidRDefault="000D0106" w:rsidP="000D0106">
            <w:pPr>
              <w:rPr>
                <w:b/>
                <w:color w:val="auto"/>
              </w:rPr>
            </w:pPr>
            <w:r w:rsidRPr="009F6DB8">
              <w:rPr>
                <w:b/>
                <w:color w:val="auto"/>
              </w:rPr>
              <w:t>2 174 582,77</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rPr>
                <w:b/>
                <w:color w:val="auto"/>
              </w:rPr>
            </w:pPr>
            <w:r w:rsidRPr="009F6DB8">
              <w:rPr>
                <w:b/>
                <w:color w:val="auto"/>
              </w:rPr>
              <w:t>574 582,77</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rPr>
                <w:b/>
                <w:color w:val="auto"/>
              </w:rPr>
            </w:pPr>
            <w:r w:rsidRPr="009F6DB8">
              <w:rPr>
                <w:b/>
                <w:color w:val="auto"/>
              </w:rPr>
              <w:t>800 000,00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0D0106" w:rsidRPr="009F6DB8" w:rsidRDefault="000D0106" w:rsidP="000D0106">
            <w:pPr>
              <w:rPr>
                <w:b/>
                <w:color w:val="auto"/>
              </w:rPr>
            </w:pPr>
            <w:r w:rsidRPr="009F6DB8">
              <w:rPr>
                <w:b/>
                <w:color w:val="auto"/>
              </w:rPr>
              <w:t>800 000,00</w:t>
            </w:r>
          </w:p>
        </w:tc>
      </w:tr>
      <w:tr w:rsidR="000D0106" w:rsidRPr="009F6DB8" w:rsidTr="000D0106">
        <w:trPr>
          <w:trHeight w:val="2312"/>
        </w:trPr>
        <w:tc>
          <w:tcPr>
            <w:tcW w:w="13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sz w:val="22"/>
                <w:szCs w:val="22"/>
              </w:rPr>
              <w:t>1.</w:t>
            </w: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b/>
                <w:i/>
              </w:rPr>
            </w:pPr>
            <w:r w:rsidRPr="009F6DB8">
              <w:rPr>
                <w:rFonts w:ascii="Times New Roman" w:hAnsi="Times New Roman" w:cs="Times New Roman"/>
                <w:b/>
                <w:i/>
              </w:rPr>
              <w:t>Основное мероприятие</w:t>
            </w:r>
          </w:p>
          <w:p w:rsidR="000D0106" w:rsidRPr="009F6DB8" w:rsidRDefault="000D0106" w:rsidP="000D0106">
            <w:pPr>
              <w:pStyle w:val="af1"/>
              <w:spacing w:after="0" w:line="240" w:lineRule="auto"/>
              <w:ind w:left="0"/>
              <w:rPr>
                <w:rFonts w:ascii="Times New Roman" w:hAnsi="Times New Roman" w:cs="Times New Roman"/>
                <w:b/>
              </w:rPr>
            </w:pPr>
            <w:r w:rsidRPr="009F6DB8">
              <w:rPr>
                <w:rFonts w:ascii="Times New Roman" w:hAnsi="Times New Roman" w:cs="Times New Roman"/>
              </w:rPr>
              <w:t>Организация ритуальных услуг и содержание мест захоронения  на территории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r w:rsidRPr="009F6DB8">
              <w:rPr>
                <w:b/>
                <w:color w:val="auto"/>
                <w:sz w:val="22"/>
                <w:szCs w:val="22"/>
              </w:rPr>
              <w:t>2023-2025</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0D0106" w:rsidRPr="009F6DB8" w:rsidRDefault="000D0106" w:rsidP="000D0106">
            <w:pPr>
              <w:rPr>
                <w:color w:val="auto"/>
              </w:rPr>
            </w:pPr>
            <w:r w:rsidRPr="009F6DB8">
              <w:rPr>
                <w:color w:val="auto"/>
              </w:rPr>
              <w:t>2 174 582,77</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rPr>
                <w:color w:val="auto"/>
              </w:rPr>
            </w:pPr>
            <w:r w:rsidRPr="009F6DB8">
              <w:rPr>
                <w:color w:val="auto"/>
              </w:rPr>
              <w:t>574 582,77</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rPr>
                <w:color w:val="auto"/>
              </w:rPr>
            </w:pPr>
            <w:r w:rsidRPr="009F6DB8">
              <w:rPr>
                <w:color w:val="auto"/>
              </w:rPr>
              <w:t>800 000,00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r w:rsidRPr="009F6DB8">
              <w:rPr>
                <w:color w:val="auto"/>
              </w:rPr>
              <w:t>800 000,00</w:t>
            </w:r>
          </w:p>
        </w:tc>
      </w:tr>
      <w:tr w:rsidR="000D0106" w:rsidRPr="009F6DB8" w:rsidTr="000D0106">
        <w:trPr>
          <w:trHeight w:val="1390"/>
        </w:trPr>
        <w:tc>
          <w:tcPr>
            <w:tcW w:w="13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1.1</w:t>
            </w: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Содержание кладбищ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rPr>
                <w:b/>
                <w:color w:val="auto"/>
              </w:rPr>
            </w:pPr>
            <w:r w:rsidRPr="009F6DB8">
              <w:rPr>
                <w:color w:val="auto"/>
              </w:rPr>
              <w:t>Администрация Комсомольского муниципального района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r w:rsidRPr="009F6DB8">
              <w:rPr>
                <w:b/>
                <w:color w:val="auto"/>
                <w:sz w:val="22"/>
                <w:szCs w:val="22"/>
              </w:rPr>
              <w:t>2023-2025</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0D0106" w:rsidRPr="009F6DB8" w:rsidRDefault="000D0106" w:rsidP="000D0106">
            <w:pPr>
              <w:rPr>
                <w:color w:val="auto"/>
              </w:rPr>
            </w:pPr>
            <w:r w:rsidRPr="009F6DB8">
              <w:rPr>
                <w:color w:val="auto"/>
              </w:rPr>
              <w:t>2 174 582,77</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rPr>
                <w:color w:val="auto"/>
              </w:rPr>
            </w:pPr>
            <w:r w:rsidRPr="009F6DB8">
              <w:rPr>
                <w:color w:val="auto"/>
              </w:rPr>
              <w:t>574 582,77</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rPr>
                <w:color w:val="auto"/>
              </w:rPr>
            </w:pPr>
            <w:r w:rsidRPr="009F6DB8">
              <w:rPr>
                <w:color w:val="auto"/>
              </w:rPr>
              <w:t>800 000,00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r w:rsidRPr="009F6DB8">
              <w:rPr>
                <w:color w:val="auto"/>
              </w:rPr>
              <w:t>800 000,00</w:t>
            </w:r>
          </w:p>
        </w:tc>
      </w:tr>
    </w:tbl>
    <w:p w:rsidR="000D0106" w:rsidRPr="009F6DB8" w:rsidRDefault="000D0106" w:rsidP="000D0106">
      <w:pPr>
        <w:shd w:val="clear" w:color="auto" w:fill="FFFFFF"/>
        <w:tabs>
          <w:tab w:val="left" w:pos="7320"/>
        </w:tabs>
        <w:jc w:val="both"/>
        <w:rPr>
          <w:color w:val="auto"/>
        </w:rPr>
      </w:pPr>
      <w:r w:rsidRPr="009F6DB8">
        <w:rPr>
          <w:color w:val="auto"/>
        </w:rPr>
        <w:t xml:space="preserve">                                       </w:t>
      </w:r>
    </w:p>
    <w:p w:rsidR="000D0106" w:rsidRPr="009F6DB8" w:rsidRDefault="000D0106" w:rsidP="000D0106">
      <w:pPr>
        <w:shd w:val="clear" w:color="auto" w:fill="FFFFFF"/>
        <w:tabs>
          <w:tab w:val="left" w:pos="7320"/>
        </w:tabs>
        <w:jc w:val="right"/>
        <w:rPr>
          <w:color w:val="auto"/>
        </w:rPr>
      </w:pPr>
      <w:r w:rsidRPr="009F6DB8">
        <w:rPr>
          <w:color w:val="auto"/>
        </w:rPr>
        <w:t xml:space="preserve">Приложение 4                                                                                                                                                                          </w:t>
      </w:r>
    </w:p>
    <w:p w:rsidR="000D0106" w:rsidRPr="009F6DB8" w:rsidRDefault="000D0106" w:rsidP="000D0106">
      <w:pPr>
        <w:shd w:val="clear" w:color="auto" w:fill="FFFFFF"/>
        <w:ind w:firstLine="284"/>
        <w:jc w:val="right"/>
        <w:rPr>
          <w:b/>
          <w:color w:val="auto"/>
        </w:rPr>
      </w:pPr>
      <w:r w:rsidRPr="009F6DB8">
        <w:rPr>
          <w:color w:val="auto"/>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0D0106" w:rsidRPr="009F6DB8" w:rsidRDefault="000D0106" w:rsidP="000D0106">
      <w:pPr>
        <w:shd w:val="clear" w:color="auto" w:fill="FFFFFF"/>
        <w:ind w:firstLine="284"/>
        <w:jc w:val="right"/>
        <w:rPr>
          <w:b/>
          <w:color w:val="auto"/>
        </w:rPr>
      </w:pPr>
    </w:p>
    <w:p w:rsidR="000D0106" w:rsidRPr="009F6DB8" w:rsidRDefault="000D0106" w:rsidP="000D0106">
      <w:pPr>
        <w:jc w:val="center"/>
        <w:rPr>
          <w:b/>
          <w:color w:val="auto"/>
        </w:rPr>
      </w:pPr>
      <w:r w:rsidRPr="009F6DB8">
        <w:rPr>
          <w:b/>
          <w:color w:val="auto"/>
        </w:rPr>
        <w:t>Подпрограмма</w:t>
      </w:r>
    </w:p>
    <w:p w:rsidR="000D0106" w:rsidRPr="009F6DB8" w:rsidRDefault="000D0106" w:rsidP="000D0106">
      <w:pPr>
        <w:pStyle w:val="af1"/>
        <w:spacing w:after="0" w:line="240" w:lineRule="auto"/>
        <w:ind w:left="0"/>
        <w:jc w:val="center"/>
        <w:rPr>
          <w:rFonts w:ascii="Times New Roman" w:hAnsi="Times New Roman" w:cs="Times New Roman"/>
          <w:b/>
          <w:sz w:val="24"/>
          <w:szCs w:val="24"/>
        </w:rPr>
      </w:pPr>
      <w:r w:rsidRPr="009F6DB8">
        <w:rPr>
          <w:rFonts w:ascii="Times New Roman" w:hAnsi="Times New Roman" w:cs="Times New Roman"/>
          <w:b/>
          <w:sz w:val="24"/>
          <w:szCs w:val="24"/>
        </w:rPr>
        <w:t>«Ликвидация несанкционированных  свалок и уборка мусора</w:t>
      </w:r>
    </w:p>
    <w:p w:rsidR="000D0106" w:rsidRPr="009F6DB8" w:rsidRDefault="000D0106" w:rsidP="000D0106">
      <w:pPr>
        <w:pStyle w:val="af1"/>
        <w:spacing w:after="0" w:line="240" w:lineRule="auto"/>
        <w:ind w:left="0"/>
        <w:jc w:val="center"/>
        <w:rPr>
          <w:rFonts w:ascii="Times New Roman" w:hAnsi="Times New Roman" w:cs="Times New Roman"/>
          <w:b/>
          <w:sz w:val="24"/>
          <w:szCs w:val="24"/>
        </w:rPr>
      </w:pPr>
      <w:r w:rsidRPr="009F6DB8">
        <w:rPr>
          <w:rFonts w:ascii="Times New Roman" w:hAnsi="Times New Roman" w:cs="Times New Roman"/>
          <w:b/>
          <w:sz w:val="24"/>
          <w:szCs w:val="24"/>
        </w:rPr>
        <w:t>на территории Комсомольского городского поселения»</w:t>
      </w:r>
    </w:p>
    <w:p w:rsidR="000D0106" w:rsidRPr="009F6DB8" w:rsidRDefault="000D0106" w:rsidP="001F5A1F">
      <w:pPr>
        <w:pStyle w:val="af1"/>
        <w:numPr>
          <w:ilvl w:val="0"/>
          <w:numId w:val="24"/>
        </w:numPr>
        <w:spacing w:after="0" w:line="240" w:lineRule="auto"/>
        <w:contextualSpacing/>
        <w:jc w:val="both"/>
        <w:rPr>
          <w:rFonts w:ascii="Times New Roman" w:hAnsi="Times New Roman" w:cs="Times New Roman"/>
          <w:b/>
        </w:rPr>
      </w:pPr>
      <w:r w:rsidRPr="009F6DB8">
        <w:rPr>
          <w:rFonts w:ascii="Times New Roman" w:hAnsi="Times New Roman" w:cs="Times New Roman"/>
          <w:b/>
          <w:sz w:val="24"/>
          <w:szCs w:val="24"/>
        </w:rPr>
        <w:t xml:space="preserve">Паспорт подпрограммы муниципальной программы </w:t>
      </w:r>
    </w:p>
    <w:p w:rsidR="000D0106" w:rsidRPr="009F6DB8" w:rsidRDefault="000D0106" w:rsidP="000D0106">
      <w:pPr>
        <w:ind w:left="568"/>
        <w:jc w:val="both"/>
        <w:rPr>
          <w:b/>
          <w:color w:val="auto"/>
        </w:rPr>
      </w:pPr>
      <w:r w:rsidRPr="009F6DB8">
        <w:rPr>
          <w:b/>
          <w:color w:val="auto"/>
        </w:rPr>
        <w:t xml:space="preserve">«Благоустройство муниципального образования «Комсомольское </w:t>
      </w:r>
    </w:p>
    <w:p w:rsidR="000D0106" w:rsidRPr="009F6DB8" w:rsidRDefault="000D0106" w:rsidP="000D0106">
      <w:pPr>
        <w:pStyle w:val="af1"/>
        <w:tabs>
          <w:tab w:val="left" w:pos="426"/>
        </w:tabs>
        <w:spacing w:after="0" w:line="240" w:lineRule="auto"/>
        <w:ind w:left="-567" w:firstLine="567"/>
        <w:jc w:val="both"/>
        <w:rPr>
          <w:rFonts w:ascii="Times New Roman" w:hAnsi="Times New Roman" w:cs="Times New Roman"/>
          <w:b/>
          <w:sz w:val="24"/>
          <w:szCs w:val="24"/>
        </w:rPr>
      </w:pPr>
      <w:r w:rsidRPr="009F6DB8">
        <w:rPr>
          <w:rFonts w:ascii="Times New Roman" w:hAnsi="Times New Roman" w:cs="Times New Roman"/>
          <w:b/>
          <w:sz w:val="24"/>
          <w:szCs w:val="24"/>
        </w:rPr>
        <w:t>городское поселение» Комсомольского муниципального района Ивановской области»</w:t>
      </w:r>
    </w:p>
    <w:tbl>
      <w:tblPr>
        <w:tblpPr w:leftFromText="180" w:rightFromText="180" w:vertAnchor="text" w:horzAnchor="margin" w:tblpXSpec="center" w:tblpY="698"/>
        <w:tblW w:w="102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firstRow="1" w:lastRow="0" w:firstColumn="1" w:lastColumn="0" w:noHBand="0" w:noVBand="1"/>
      </w:tblPr>
      <w:tblGrid>
        <w:gridCol w:w="3190"/>
        <w:gridCol w:w="7072"/>
      </w:tblGrid>
      <w:tr w:rsidR="000D0106" w:rsidRPr="009F6DB8" w:rsidTr="000D0106">
        <w:trPr>
          <w:trHeight w:val="637"/>
        </w:trPr>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Наименование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pStyle w:val="af1"/>
              <w:spacing w:after="0" w:line="240" w:lineRule="auto"/>
              <w:ind w:left="0"/>
              <w:rPr>
                <w:rFonts w:ascii="Times New Roman" w:hAnsi="Times New Roman" w:cs="Times New Roman"/>
              </w:rPr>
            </w:pPr>
            <w:r w:rsidRPr="009F6DB8">
              <w:rPr>
                <w:rFonts w:ascii="Times New Roman" w:hAnsi="Times New Roman" w:cs="Times New Roman"/>
                <w:sz w:val="24"/>
                <w:szCs w:val="24"/>
              </w:rPr>
              <w:t>Ликвидация несанкционированных  свалок и уборка мусора на территории Комсомольского городского поселения</w:t>
            </w:r>
          </w:p>
        </w:tc>
      </w:tr>
      <w:tr w:rsidR="000D0106" w:rsidRPr="009F6DB8" w:rsidTr="000D0106">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 xml:space="preserve">Срок реализации подпрограммы </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r w:rsidRPr="009F6DB8">
              <w:rPr>
                <w:color w:val="auto"/>
              </w:rPr>
              <w:t>2023-2025 годы</w:t>
            </w:r>
          </w:p>
        </w:tc>
      </w:tr>
      <w:tr w:rsidR="000D0106" w:rsidRPr="009F6DB8" w:rsidTr="000D0106">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Ответственный  исполнитель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r w:rsidRPr="009F6DB8">
              <w:rPr>
                <w:color w:val="auto"/>
              </w:rPr>
              <w:t>Администрация Комсомольского муниципального района</w:t>
            </w:r>
          </w:p>
        </w:tc>
      </w:tr>
      <w:tr w:rsidR="000D0106" w:rsidRPr="009F6DB8" w:rsidTr="000D0106">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Исполнители основных мероприятий (мероприятий)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r w:rsidRPr="009F6DB8">
              <w:rPr>
                <w:color w:val="auto"/>
              </w:rPr>
              <w:t>Администрация Комсомольского муниципального района</w:t>
            </w:r>
          </w:p>
        </w:tc>
      </w:tr>
      <w:tr w:rsidR="000D0106" w:rsidRPr="009F6DB8" w:rsidTr="000D0106">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Задачи</w:t>
            </w:r>
          </w:p>
          <w:p w:rsidR="000D0106" w:rsidRPr="009F6DB8" w:rsidRDefault="000D0106" w:rsidP="000D0106">
            <w:pPr>
              <w:rPr>
                <w:color w:val="auto"/>
              </w:rPr>
            </w:pPr>
            <w:r w:rsidRPr="009F6DB8">
              <w:rPr>
                <w:color w:val="auto"/>
              </w:rPr>
              <w:t>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Создание  благоприятных условий  для проживания и осуществления  деятельности на территории Комсомольского городского поселения, ликвидация  несанкционированных свалок, улучшение санитарного состояния на территории  города.</w:t>
            </w:r>
          </w:p>
        </w:tc>
      </w:tr>
      <w:tr w:rsidR="000D0106" w:rsidRPr="009F6DB8" w:rsidTr="000D0106">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Объемы  ресурсного обеспечения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 xml:space="preserve">Общий объем бюджетных ассигнований- </w:t>
            </w:r>
            <w:r w:rsidRPr="009F6DB8">
              <w:rPr>
                <w:b/>
                <w:color w:val="auto"/>
              </w:rPr>
              <w:t>5 134 521,48</w:t>
            </w:r>
            <w:r w:rsidRPr="009F6DB8">
              <w:rPr>
                <w:color w:val="auto"/>
              </w:rPr>
              <w:t xml:space="preserve">   рублей, в том числе:</w:t>
            </w:r>
          </w:p>
          <w:p w:rsidR="000D0106" w:rsidRPr="009F6DB8" w:rsidRDefault="000D0106" w:rsidP="000D0106">
            <w:pPr>
              <w:rPr>
                <w:color w:val="auto"/>
              </w:rPr>
            </w:pPr>
            <w:r w:rsidRPr="009F6DB8">
              <w:rPr>
                <w:color w:val="auto"/>
              </w:rPr>
              <w:t>2023 год -   3 654 268,54 рублей,</w:t>
            </w:r>
          </w:p>
          <w:p w:rsidR="000D0106" w:rsidRPr="009F6DB8" w:rsidRDefault="000D0106" w:rsidP="000D0106">
            <w:pPr>
              <w:rPr>
                <w:color w:val="auto"/>
              </w:rPr>
            </w:pPr>
            <w:r w:rsidRPr="009F6DB8">
              <w:rPr>
                <w:color w:val="auto"/>
              </w:rPr>
              <w:t>2024 год -   740 126,47 рублей,</w:t>
            </w:r>
          </w:p>
          <w:p w:rsidR="000D0106" w:rsidRPr="009F6DB8" w:rsidRDefault="000D0106" w:rsidP="000D0106">
            <w:pPr>
              <w:rPr>
                <w:color w:val="auto"/>
              </w:rPr>
            </w:pPr>
            <w:r w:rsidRPr="009F6DB8">
              <w:rPr>
                <w:color w:val="auto"/>
              </w:rPr>
              <w:t>2025 год -   740 126,47 рублей,</w:t>
            </w:r>
          </w:p>
          <w:p w:rsidR="000D0106" w:rsidRPr="009F6DB8" w:rsidRDefault="000D0106" w:rsidP="000D0106">
            <w:pPr>
              <w:rPr>
                <w:color w:val="auto"/>
              </w:rPr>
            </w:pPr>
            <w:r w:rsidRPr="009F6DB8">
              <w:rPr>
                <w:color w:val="auto"/>
              </w:rPr>
              <w:t xml:space="preserve"> в том числе  бюджет Комсомольского городского поселения – </w:t>
            </w:r>
          </w:p>
          <w:p w:rsidR="000D0106" w:rsidRPr="009F6DB8" w:rsidRDefault="000D0106" w:rsidP="000D0106">
            <w:pPr>
              <w:rPr>
                <w:color w:val="auto"/>
              </w:rPr>
            </w:pPr>
            <w:r w:rsidRPr="009F6DB8">
              <w:rPr>
                <w:b/>
                <w:color w:val="auto"/>
              </w:rPr>
              <w:t>5 134 521,48</w:t>
            </w:r>
            <w:r w:rsidRPr="009F6DB8">
              <w:rPr>
                <w:color w:val="auto"/>
              </w:rPr>
              <w:t xml:space="preserve">   рублей, в том числе:</w:t>
            </w:r>
          </w:p>
          <w:p w:rsidR="000D0106" w:rsidRPr="009F6DB8" w:rsidRDefault="000D0106" w:rsidP="000D0106">
            <w:pPr>
              <w:rPr>
                <w:color w:val="auto"/>
              </w:rPr>
            </w:pPr>
            <w:r w:rsidRPr="009F6DB8">
              <w:rPr>
                <w:color w:val="auto"/>
              </w:rPr>
              <w:t>2023 год -   3 654 268,54 рублей,</w:t>
            </w:r>
          </w:p>
          <w:p w:rsidR="000D0106" w:rsidRPr="009F6DB8" w:rsidRDefault="000D0106" w:rsidP="000D0106">
            <w:pPr>
              <w:rPr>
                <w:color w:val="auto"/>
              </w:rPr>
            </w:pPr>
            <w:r w:rsidRPr="009F6DB8">
              <w:rPr>
                <w:color w:val="auto"/>
              </w:rPr>
              <w:t>2024 год -   740 126,47 рублей,</w:t>
            </w:r>
          </w:p>
          <w:p w:rsidR="000D0106" w:rsidRPr="009F6DB8" w:rsidRDefault="000D0106" w:rsidP="000D0106">
            <w:pPr>
              <w:rPr>
                <w:color w:val="auto"/>
              </w:rPr>
            </w:pPr>
            <w:r w:rsidRPr="009F6DB8">
              <w:rPr>
                <w:color w:val="auto"/>
              </w:rPr>
              <w:t>2025 год -   740 126,47 рублей,</w:t>
            </w:r>
          </w:p>
          <w:p w:rsidR="000D0106" w:rsidRPr="009F6DB8" w:rsidRDefault="000D0106" w:rsidP="000D0106">
            <w:pPr>
              <w:rPr>
                <w:color w:val="auto"/>
              </w:rPr>
            </w:pPr>
            <w:r w:rsidRPr="009F6DB8">
              <w:rPr>
                <w:color w:val="auto"/>
              </w:rPr>
              <w:t>Общий объем бюджетных ассигнований на основные мероприятия</w:t>
            </w:r>
          </w:p>
          <w:p w:rsidR="000D0106" w:rsidRPr="009F6DB8" w:rsidRDefault="000D0106" w:rsidP="000D0106">
            <w:pPr>
              <w:rPr>
                <w:color w:val="auto"/>
              </w:rPr>
            </w:pPr>
            <w:r w:rsidRPr="009F6DB8">
              <w:rPr>
                <w:b/>
                <w:color w:val="auto"/>
              </w:rPr>
              <w:t>5 134 521,48</w:t>
            </w:r>
            <w:r w:rsidRPr="009F6DB8">
              <w:rPr>
                <w:color w:val="auto"/>
              </w:rPr>
              <w:t xml:space="preserve">   рублей, в том числе:</w:t>
            </w:r>
          </w:p>
          <w:p w:rsidR="000D0106" w:rsidRPr="009F6DB8" w:rsidRDefault="000D0106" w:rsidP="000D0106">
            <w:pPr>
              <w:rPr>
                <w:color w:val="auto"/>
              </w:rPr>
            </w:pPr>
            <w:r w:rsidRPr="009F6DB8">
              <w:rPr>
                <w:color w:val="auto"/>
              </w:rPr>
              <w:t>2023 год -   3 654 268,54 рублей,</w:t>
            </w:r>
          </w:p>
          <w:p w:rsidR="000D0106" w:rsidRPr="009F6DB8" w:rsidRDefault="000D0106" w:rsidP="000D0106">
            <w:pPr>
              <w:rPr>
                <w:color w:val="auto"/>
              </w:rPr>
            </w:pPr>
            <w:r w:rsidRPr="009F6DB8">
              <w:rPr>
                <w:color w:val="auto"/>
              </w:rPr>
              <w:t>2024 год -   740 126,47 рублей,</w:t>
            </w:r>
          </w:p>
          <w:p w:rsidR="000D0106" w:rsidRPr="009F6DB8" w:rsidRDefault="000D0106" w:rsidP="000D0106">
            <w:pPr>
              <w:rPr>
                <w:color w:val="auto"/>
              </w:rPr>
            </w:pPr>
            <w:r w:rsidRPr="009F6DB8">
              <w:rPr>
                <w:color w:val="auto"/>
              </w:rPr>
              <w:t>2025 год -   740 126,47 рублей,</w:t>
            </w:r>
          </w:p>
          <w:p w:rsidR="000D0106" w:rsidRPr="009F6DB8" w:rsidRDefault="000D0106" w:rsidP="000D0106">
            <w:pPr>
              <w:rPr>
                <w:color w:val="auto"/>
              </w:rPr>
            </w:pPr>
            <w:r w:rsidRPr="009F6DB8">
              <w:rPr>
                <w:color w:val="auto"/>
              </w:rPr>
              <w:t xml:space="preserve">в том числе бюджет Комсомольского городского поселения – </w:t>
            </w:r>
          </w:p>
          <w:p w:rsidR="000D0106" w:rsidRPr="009F6DB8" w:rsidRDefault="000D0106" w:rsidP="000D0106">
            <w:pPr>
              <w:rPr>
                <w:color w:val="auto"/>
              </w:rPr>
            </w:pPr>
            <w:r w:rsidRPr="009F6DB8">
              <w:rPr>
                <w:b/>
                <w:color w:val="auto"/>
              </w:rPr>
              <w:t>5 134 521,48</w:t>
            </w:r>
            <w:r w:rsidRPr="009F6DB8">
              <w:rPr>
                <w:color w:val="auto"/>
              </w:rPr>
              <w:t xml:space="preserve">   рублей, в том числе:</w:t>
            </w:r>
          </w:p>
          <w:p w:rsidR="000D0106" w:rsidRPr="009F6DB8" w:rsidRDefault="000D0106" w:rsidP="000D0106">
            <w:pPr>
              <w:rPr>
                <w:color w:val="auto"/>
              </w:rPr>
            </w:pPr>
            <w:r w:rsidRPr="009F6DB8">
              <w:rPr>
                <w:color w:val="auto"/>
              </w:rPr>
              <w:t>2023 год -   3 654 268,54 рублей ,</w:t>
            </w:r>
          </w:p>
          <w:p w:rsidR="000D0106" w:rsidRPr="009F6DB8" w:rsidRDefault="000D0106" w:rsidP="000D0106">
            <w:pPr>
              <w:rPr>
                <w:color w:val="auto"/>
              </w:rPr>
            </w:pPr>
          </w:p>
          <w:p w:rsidR="000D0106" w:rsidRPr="009F6DB8" w:rsidRDefault="000D0106" w:rsidP="000D0106">
            <w:pPr>
              <w:rPr>
                <w:color w:val="auto"/>
              </w:rPr>
            </w:pPr>
            <w:r w:rsidRPr="009F6DB8">
              <w:rPr>
                <w:color w:val="auto"/>
              </w:rPr>
              <w:t>2024 год -   740 126,47 рублей,</w:t>
            </w:r>
          </w:p>
          <w:p w:rsidR="000D0106" w:rsidRPr="009F6DB8" w:rsidRDefault="000D0106" w:rsidP="000D0106">
            <w:pPr>
              <w:rPr>
                <w:color w:val="auto"/>
              </w:rPr>
            </w:pPr>
            <w:r w:rsidRPr="009F6DB8">
              <w:rPr>
                <w:color w:val="auto"/>
              </w:rPr>
              <w:t>2025 год -   740 126,47 рублей,</w:t>
            </w:r>
          </w:p>
          <w:p w:rsidR="000D0106" w:rsidRPr="009F6DB8" w:rsidRDefault="000D0106" w:rsidP="000D0106">
            <w:pPr>
              <w:rPr>
                <w:color w:val="auto"/>
              </w:rPr>
            </w:pPr>
          </w:p>
        </w:tc>
      </w:tr>
      <w:tr w:rsidR="000D0106" w:rsidRPr="009F6DB8" w:rsidTr="000D0106">
        <w:trPr>
          <w:trHeight w:val="1927"/>
        </w:trPr>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Ожидаемые  результаты реализации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Улучшение экологической обстановки в Комсомольском городском поселении, повышение уровня комфортности и чистоты.</w:t>
            </w:r>
          </w:p>
        </w:tc>
      </w:tr>
    </w:tbl>
    <w:p w:rsidR="000D0106" w:rsidRPr="009F6DB8" w:rsidRDefault="000D0106" w:rsidP="000D0106">
      <w:pPr>
        <w:pStyle w:val="af1"/>
        <w:spacing w:after="0" w:line="240" w:lineRule="auto"/>
        <w:ind w:left="1211"/>
        <w:jc w:val="both"/>
        <w:rPr>
          <w:rFonts w:ascii="Times New Roman" w:hAnsi="Times New Roman" w:cs="Times New Roman"/>
          <w:b/>
        </w:rPr>
      </w:pPr>
      <w:r w:rsidRPr="009F6DB8">
        <w:rPr>
          <w:rFonts w:ascii="Times New Roman" w:hAnsi="Times New Roman" w:cs="Times New Roman"/>
          <w:b/>
          <w:sz w:val="24"/>
          <w:szCs w:val="24"/>
        </w:rPr>
        <w:t xml:space="preserve"> </w:t>
      </w:r>
    </w:p>
    <w:p w:rsidR="000D0106" w:rsidRPr="009F6DB8" w:rsidRDefault="000D0106" w:rsidP="000D0106">
      <w:pPr>
        <w:spacing w:line="0" w:lineRule="atLeast"/>
        <w:jc w:val="center"/>
        <w:rPr>
          <w:b/>
          <w:color w:val="auto"/>
        </w:rPr>
      </w:pPr>
    </w:p>
    <w:p w:rsidR="000D0106" w:rsidRPr="009F6DB8" w:rsidRDefault="000D0106" w:rsidP="000D0106">
      <w:pPr>
        <w:spacing w:line="0" w:lineRule="atLeast"/>
        <w:jc w:val="center"/>
        <w:rPr>
          <w:b/>
          <w:color w:val="auto"/>
        </w:rPr>
      </w:pPr>
      <w:r w:rsidRPr="009F6DB8">
        <w:rPr>
          <w:b/>
          <w:color w:val="auto"/>
        </w:rPr>
        <w:t>2. Характеристика основных мероприятий подпрограммы</w:t>
      </w:r>
    </w:p>
    <w:p w:rsidR="000D0106" w:rsidRPr="009F6DB8" w:rsidRDefault="000D0106" w:rsidP="000D0106">
      <w:pPr>
        <w:pStyle w:val="af1"/>
        <w:spacing w:after="0" w:line="0" w:lineRule="atLeast"/>
        <w:ind w:left="0"/>
        <w:jc w:val="center"/>
        <w:rPr>
          <w:rFonts w:ascii="Times New Roman" w:hAnsi="Times New Roman" w:cs="Times New Roman"/>
          <w:b/>
          <w:sz w:val="24"/>
          <w:szCs w:val="24"/>
        </w:rPr>
      </w:pPr>
      <w:r w:rsidRPr="009F6DB8">
        <w:rPr>
          <w:rFonts w:ascii="Times New Roman" w:hAnsi="Times New Roman" w:cs="Times New Roman"/>
          <w:b/>
          <w:sz w:val="24"/>
          <w:szCs w:val="24"/>
        </w:rPr>
        <w:t>«Ликвидация несанкционированных свалок и уборка мусора в населенных пунктах</w:t>
      </w:r>
    </w:p>
    <w:p w:rsidR="000D0106" w:rsidRPr="009F6DB8" w:rsidRDefault="000D0106" w:rsidP="000D0106">
      <w:pPr>
        <w:pStyle w:val="af1"/>
        <w:spacing w:after="0" w:line="0" w:lineRule="atLeast"/>
        <w:ind w:left="0"/>
        <w:jc w:val="center"/>
        <w:rPr>
          <w:rFonts w:ascii="Times New Roman" w:hAnsi="Times New Roman" w:cs="Times New Roman"/>
          <w:b/>
          <w:sz w:val="24"/>
          <w:szCs w:val="24"/>
        </w:rPr>
      </w:pPr>
      <w:r w:rsidRPr="009F6DB8">
        <w:rPr>
          <w:rFonts w:ascii="Times New Roman" w:hAnsi="Times New Roman" w:cs="Times New Roman"/>
          <w:b/>
          <w:sz w:val="24"/>
          <w:szCs w:val="24"/>
        </w:rPr>
        <w:t>Комсомольского городского поселения»</w:t>
      </w:r>
    </w:p>
    <w:p w:rsidR="000D0106" w:rsidRPr="009F6DB8" w:rsidRDefault="000D0106" w:rsidP="000D0106">
      <w:pPr>
        <w:pStyle w:val="af1"/>
        <w:spacing w:after="0" w:line="0" w:lineRule="atLeast"/>
        <w:ind w:left="0"/>
        <w:jc w:val="both"/>
        <w:rPr>
          <w:rFonts w:ascii="Times New Roman" w:hAnsi="Times New Roman" w:cs="Times New Roman"/>
          <w:sz w:val="24"/>
          <w:szCs w:val="24"/>
        </w:rPr>
      </w:pPr>
    </w:p>
    <w:p w:rsidR="000D0106" w:rsidRPr="009F6DB8" w:rsidRDefault="000D0106" w:rsidP="000D0106">
      <w:pPr>
        <w:pStyle w:val="af1"/>
        <w:spacing w:after="0" w:line="240" w:lineRule="auto"/>
        <w:ind w:left="0"/>
        <w:jc w:val="both"/>
        <w:rPr>
          <w:rFonts w:ascii="Times New Roman" w:hAnsi="Times New Roman" w:cs="Times New Roman"/>
          <w:b/>
        </w:rPr>
      </w:pPr>
      <w:r w:rsidRPr="009F6DB8">
        <w:rPr>
          <w:rFonts w:ascii="Times New Roman" w:hAnsi="Times New Roman" w:cs="Times New Roman"/>
          <w:sz w:val="24"/>
          <w:szCs w:val="24"/>
        </w:rPr>
        <w:t>Основное мероприятие подпрограммы «Уборка несанкционированных свалок и мусора в населенных пунктах Комсомольского городского поселения» предусматривает ликвидацию несанкционированных свалок и вывоз мусора с территории городского поселения для улучшения экологической обстановки и повышения качества содержания территории общего пользования.</w:t>
      </w:r>
    </w:p>
    <w:p w:rsidR="000D0106" w:rsidRPr="009F6DB8" w:rsidRDefault="000D0106" w:rsidP="000D0106">
      <w:pPr>
        <w:jc w:val="both"/>
        <w:rPr>
          <w:b/>
          <w:color w:val="auto"/>
        </w:rPr>
      </w:pPr>
    </w:p>
    <w:p w:rsidR="000D0106" w:rsidRPr="009F6DB8" w:rsidRDefault="000D0106" w:rsidP="000D0106">
      <w:pPr>
        <w:spacing w:line="0" w:lineRule="atLeast"/>
        <w:jc w:val="center"/>
        <w:rPr>
          <w:b/>
          <w:color w:val="auto"/>
        </w:rPr>
      </w:pPr>
      <w:r w:rsidRPr="009F6DB8">
        <w:rPr>
          <w:b/>
          <w:color w:val="auto"/>
        </w:rPr>
        <w:t>3.  Целевые  индикаторы (показатели) подпрограммы, характеризующие</w:t>
      </w:r>
    </w:p>
    <w:p w:rsidR="000D0106" w:rsidRPr="009F6DB8" w:rsidRDefault="000D0106" w:rsidP="000D0106">
      <w:pPr>
        <w:spacing w:line="0" w:lineRule="atLeast"/>
        <w:jc w:val="center"/>
        <w:rPr>
          <w:b/>
          <w:color w:val="auto"/>
        </w:rPr>
      </w:pPr>
      <w:r w:rsidRPr="009F6DB8">
        <w:rPr>
          <w:b/>
          <w:color w:val="auto"/>
        </w:rPr>
        <w:t>основные мероприятия, мероприятия подпрограммы</w:t>
      </w:r>
    </w:p>
    <w:p w:rsidR="000D0106" w:rsidRPr="009F6DB8" w:rsidRDefault="000D0106" w:rsidP="000D0106">
      <w:pPr>
        <w:spacing w:line="0" w:lineRule="atLeast"/>
        <w:jc w:val="right"/>
        <w:rPr>
          <w:b/>
          <w:color w:val="auto"/>
        </w:rPr>
      </w:pPr>
      <w:r w:rsidRPr="009F6DB8">
        <w:rPr>
          <w:b/>
          <w:color w:val="auto"/>
        </w:rPr>
        <w:t xml:space="preserve">                                                                                                                                                        Таблица 1</w:t>
      </w:r>
    </w:p>
    <w:p w:rsidR="000D0106" w:rsidRPr="009F6DB8" w:rsidRDefault="000D0106" w:rsidP="000D0106">
      <w:pPr>
        <w:tabs>
          <w:tab w:val="left" w:pos="426"/>
        </w:tabs>
        <w:spacing w:line="0" w:lineRule="atLeast"/>
        <w:jc w:val="center"/>
        <w:rPr>
          <w:b/>
          <w:color w:val="auto"/>
        </w:rPr>
      </w:pPr>
      <w:r w:rsidRPr="009F6DB8">
        <w:rPr>
          <w:b/>
          <w:color w:val="auto"/>
        </w:rPr>
        <w:t>Перечень целевых индикаторов (показателей) подпрограммы</w:t>
      </w:r>
    </w:p>
    <w:tbl>
      <w:tblPr>
        <w:tblW w:w="11199" w:type="dxa"/>
        <w:tblInd w:w="-134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7"/>
        <w:gridCol w:w="5976"/>
        <w:gridCol w:w="1275"/>
        <w:gridCol w:w="1134"/>
        <w:gridCol w:w="1113"/>
        <w:gridCol w:w="1134"/>
      </w:tblGrid>
      <w:tr w:rsidR="000D0106" w:rsidRPr="009F6DB8" w:rsidTr="000D0106">
        <w:trPr>
          <w:trHeight w:val="540"/>
        </w:trPr>
        <w:tc>
          <w:tcPr>
            <w:tcW w:w="5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tabs>
                <w:tab w:val="left" w:pos="426"/>
              </w:tabs>
              <w:rPr>
                <w:color w:val="auto"/>
              </w:rPr>
            </w:pPr>
            <w:r w:rsidRPr="009F6DB8">
              <w:rPr>
                <w:color w:val="auto"/>
              </w:rPr>
              <w:t>№ п/п</w:t>
            </w:r>
          </w:p>
        </w:tc>
        <w:tc>
          <w:tcPr>
            <w:tcW w:w="59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tabs>
                <w:tab w:val="left" w:pos="426"/>
              </w:tabs>
              <w:rPr>
                <w:color w:val="auto"/>
              </w:rPr>
            </w:pPr>
            <w:r w:rsidRPr="009F6DB8">
              <w:rPr>
                <w:color w:val="auto"/>
              </w:rPr>
              <w:t>Наименование целевого индикатора</w:t>
            </w:r>
          </w:p>
          <w:p w:rsidR="000D0106" w:rsidRPr="009F6DB8" w:rsidRDefault="000D0106" w:rsidP="000D0106">
            <w:pPr>
              <w:tabs>
                <w:tab w:val="left" w:pos="426"/>
              </w:tabs>
              <w:rPr>
                <w:color w:val="auto"/>
              </w:rPr>
            </w:pPr>
            <w:r w:rsidRPr="009F6DB8">
              <w:rPr>
                <w:color w:val="auto"/>
              </w:rPr>
              <w:t>(показателя)</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tabs>
                <w:tab w:val="left" w:pos="426"/>
              </w:tabs>
              <w:rPr>
                <w:color w:val="auto"/>
              </w:rPr>
            </w:pPr>
            <w:r w:rsidRPr="009F6DB8">
              <w:rPr>
                <w:color w:val="auto"/>
              </w:rPr>
              <w:t>Единица  измерения</w:t>
            </w:r>
          </w:p>
        </w:tc>
        <w:tc>
          <w:tcPr>
            <w:tcW w:w="3381"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0D0106" w:rsidRPr="009F6DB8" w:rsidRDefault="000D0106" w:rsidP="000D0106">
            <w:pPr>
              <w:tabs>
                <w:tab w:val="left" w:pos="426"/>
              </w:tabs>
              <w:rPr>
                <w:color w:val="auto"/>
              </w:rPr>
            </w:pPr>
            <w:r w:rsidRPr="009F6DB8">
              <w:rPr>
                <w:color w:val="auto"/>
              </w:rPr>
              <w:t>Значения целевых   индикаторов (показателей)</w:t>
            </w:r>
          </w:p>
        </w:tc>
      </w:tr>
      <w:tr w:rsidR="000D0106" w:rsidRPr="009F6DB8" w:rsidTr="000D0106">
        <w:trPr>
          <w:trHeight w:val="362"/>
        </w:trPr>
        <w:tc>
          <w:tcPr>
            <w:tcW w:w="5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tabs>
                <w:tab w:val="left" w:pos="426"/>
              </w:tabs>
              <w:rPr>
                <w:color w:val="auto"/>
              </w:rPr>
            </w:pPr>
          </w:p>
        </w:tc>
        <w:tc>
          <w:tcPr>
            <w:tcW w:w="59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tabs>
                <w:tab w:val="left" w:pos="426"/>
              </w:tabs>
              <w:rPr>
                <w:b/>
                <w:color w:val="auto"/>
              </w:rPr>
            </w:pPr>
          </w:p>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tabs>
                <w:tab w:val="left" w:pos="426"/>
              </w:tabs>
              <w:rPr>
                <w:b/>
                <w:color w:val="auto"/>
              </w:rPr>
            </w:pPr>
          </w:p>
        </w:tc>
        <w:tc>
          <w:tcPr>
            <w:tcW w:w="1134"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0D0106" w:rsidRPr="009F6DB8" w:rsidRDefault="000D0106" w:rsidP="000D0106">
            <w:pPr>
              <w:tabs>
                <w:tab w:val="left" w:pos="426"/>
              </w:tabs>
              <w:jc w:val="center"/>
              <w:rPr>
                <w:color w:val="auto"/>
              </w:rPr>
            </w:pPr>
            <w:r w:rsidRPr="009F6DB8">
              <w:rPr>
                <w:color w:val="auto"/>
              </w:rPr>
              <w:t>2023г</w:t>
            </w:r>
          </w:p>
        </w:tc>
        <w:tc>
          <w:tcPr>
            <w:tcW w:w="1113"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tabs>
                <w:tab w:val="left" w:pos="426"/>
              </w:tabs>
              <w:jc w:val="center"/>
              <w:rPr>
                <w:color w:val="auto"/>
              </w:rPr>
            </w:pPr>
            <w:r w:rsidRPr="009F6DB8">
              <w:rPr>
                <w:color w:val="auto"/>
              </w:rPr>
              <w:t>2024г</w:t>
            </w:r>
          </w:p>
        </w:tc>
        <w:tc>
          <w:tcPr>
            <w:tcW w:w="113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0D0106" w:rsidRPr="009F6DB8" w:rsidRDefault="000D0106" w:rsidP="000D0106">
            <w:pPr>
              <w:tabs>
                <w:tab w:val="left" w:pos="426"/>
              </w:tabs>
              <w:jc w:val="center"/>
              <w:rPr>
                <w:color w:val="auto"/>
              </w:rPr>
            </w:pPr>
            <w:r w:rsidRPr="009F6DB8">
              <w:rPr>
                <w:color w:val="auto"/>
              </w:rPr>
              <w:t>2025г</w:t>
            </w:r>
          </w:p>
        </w:tc>
      </w:tr>
      <w:tr w:rsidR="000D0106" w:rsidRPr="009F6DB8" w:rsidTr="000D0106">
        <w:trPr>
          <w:trHeight w:val="483"/>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1</w:t>
            </w:r>
          </w:p>
        </w:tc>
        <w:tc>
          <w:tcPr>
            <w:tcW w:w="59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Объем вывоза  твердых бытовых отходов с несанкционированных свалок</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м3</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898</w:t>
            </w:r>
          </w:p>
        </w:tc>
        <w:tc>
          <w:tcPr>
            <w:tcW w:w="11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sz w:val="24"/>
                <w:szCs w:val="24"/>
              </w:rPr>
              <w:t>898</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sz w:val="24"/>
                <w:szCs w:val="24"/>
              </w:rPr>
              <w:t>898</w:t>
            </w:r>
          </w:p>
        </w:tc>
      </w:tr>
    </w:tbl>
    <w:p w:rsidR="000D0106" w:rsidRPr="009F6DB8" w:rsidRDefault="000D0106" w:rsidP="000D0106">
      <w:pPr>
        <w:jc w:val="right"/>
        <w:rPr>
          <w:b/>
          <w:color w:val="auto"/>
        </w:rPr>
      </w:pPr>
    </w:p>
    <w:p w:rsidR="000D0106" w:rsidRPr="009F6DB8" w:rsidRDefault="000D0106" w:rsidP="000D0106">
      <w:pPr>
        <w:jc w:val="right"/>
        <w:rPr>
          <w:b/>
          <w:color w:val="auto"/>
        </w:rPr>
      </w:pPr>
    </w:p>
    <w:p w:rsidR="000D0106" w:rsidRPr="009F6DB8" w:rsidRDefault="000D0106" w:rsidP="000D0106">
      <w:pPr>
        <w:jc w:val="right"/>
        <w:rPr>
          <w:b/>
          <w:color w:val="auto"/>
        </w:rPr>
      </w:pPr>
    </w:p>
    <w:p w:rsidR="000D0106" w:rsidRPr="009F6DB8" w:rsidRDefault="000D0106" w:rsidP="000D0106">
      <w:pPr>
        <w:jc w:val="right"/>
        <w:rPr>
          <w:b/>
          <w:color w:val="auto"/>
        </w:rPr>
      </w:pPr>
    </w:p>
    <w:p w:rsidR="000D0106" w:rsidRPr="009F6DB8" w:rsidRDefault="000D0106" w:rsidP="000D0106">
      <w:pPr>
        <w:jc w:val="right"/>
        <w:rPr>
          <w:b/>
          <w:color w:val="auto"/>
        </w:rPr>
      </w:pPr>
    </w:p>
    <w:p w:rsidR="000D0106" w:rsidRPr="009F6DB8" w:rsidRDefault="000D0106" w:rsidP="000D0106">
      <w:pPr>
        <w:jc w:val="right"/>
        <w:rPr>
          <w:b/>
          <w:color w:val="auto"/>
        </w:rPr>
      </w:pPr>
      <w:r w:rsidRPr="009F6DB8">
        <w:rPr>
          <w:b/>
          <w:color w:val="auto"/>
        </w:rPr>
        <w:t xml:space="preserve">                                      </w:t>
      </w:r>
    </w:p>
    <w:p w:rsidR="000D0106" w:rsidRPr="009F6DB8" w:rsidRDefault="000D0106" w:rsidP="000D0106">
      <w:pPr>
        <w:jc w:val="right"/>
        <w:rPr>
          <w:b/>
          <w:color w:val="auto"/>
        </w:rPr>
      </w:pPr>
    </w:p>
    <w:p w:rsidR="000D0106" w:rsidRPr="009F6DB8" w:rsidRDefault="000D0106" w:rsidP="000D0106">
      <w:pPr>
        <w:jc w:val="right"/>
        <w:rPr>
          <w:b/>
          <w:color w:val="auto"/>
        </w:rPr>
      </w:pPr>
      <w:r w:rsidRPr="009F6DB8">
        <w:rPr>
          <w:b/>
          <w:color w:val="auto"/>
        </w:rPr>
        <w:t xml:space="preserve"> Таблица 2</w:t>
      </w:r>
    </w:p>
    <w:p w:rsidR="000D0106" w:rsidRPr="009F6DB8" w:rsidRDefault="000D0106" w:rsidP="000D0106">
      <w:pPr>
        <w:pStyle w:val="af1"/>
        <w:spacing w:after="0" w:line="240" w:lineRule="auto"/>
        <w:ind w:left="0"/>
        <w:jc w:val="center"/>
        <w:rPr>
          <w:rFonts w:ascii="Times New Roman" w:hAnsi="Times New Roman" w:cs="Times New Roman"/>
          <w:b/>
          <w:sz w:val="24"/>
          <w:szCs w:val="24"/>
        </w:rPr>
      </w:pPr>
      <w:r w:rsidRPr="009F6DB8">
        <w:rPr>
          <w:rFonts w:ascii="Times New Roman" w:hAnsi="Times New Roman" w:cs="Times New Roman"/>
          <w:b/>
          <w:sz w:val="24"/>
          <w:szCs w:val="24"/>
        </w:rPr>
        <w:t>4.  Ресурсное  обеспечение  подпрограммы, рублей</w:t>
      </w:r>
    </w:p>
    <w:tbl>
      <w:tblPr>
        <w:tblW w:w="11199" w:type="dxa"/>
        <w:tblInd w:w="-13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firstRow="1" w:lastRow="0" w:firstColumn="1" w:lastColumn="0" w:noHBand="0" w:noVBand="1"/>
      </w:tblPr>
      <w:tblGrid>
        <w:gridCol w:w="498"/>
        <w:gridCol w:w="2054"/>
        <w:gridCol w:w="973"/>
        <w:gridCol w:w="1153"/>
        <w:gridCol w:w="1418"/>
        <w:gridCol w:w="1276"/>
        <w:gridCol w:w="1275"/>
        <w:gridCol w:w="1276"/>
        <w:gridCol w:w="1276"/>
      </w:tblGrid>
      <w:tr w:rsidR="000D0106" w:rsidRPr="009F6DB8" w:rsidTr="000D0106">
        <w:trPr>
          <w:trHeight w:val="559"/>
        </w:trPr>
        <w:tc>
          <w:tcPr>
            <w:tcW w:w="49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 xml:space="preserve">№ </w:t>
            </w:r>
          </w:p>
          <w:p w:rsidR="000D0106" w:rsidRPr="009F6DB8" w:rsidRDefault="000D0106" w:rsidP="000D0106">
            <w:pPr>
              <w:rPr>
                <w:color w:val="auto"/>
              </w:rPr>
            </w:pPr>
            <w:r w:rsidRPr="009F6DB8">
              <w:rPr>
                <w:color w:val="auto"/>
              </w:rPr>
              <w:t>п/п</w:t>
            </w:r>
          </w:p>
        </w:tc>
        <w:tc>
          <w:tcPr>
            <w:tcW w:w="205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Наименование  основного мероприятия /</w:t>
            </w:r>
          </w:p>
          <w:p w:rsidR="000D0106" w:rsidRPr="009F6DB8" w:rsidRDefault="000D0106" w:rsidP="000D0106">
            <w:pPr>
              <w:rPr>
                <w:color w:val="auto"/>
              </w:rPr>
            </w:pPr>
            <w:r w:rsidRPr="009F6DB8">
              <w:rPr>
                <w:color w:val="auto"/>
              </w:rPr>
              <w:t>Источник ресурсного обеспечения</w:t>
            </w:r>
          </w:p>
        </w:tc>
        <w:tc>
          <w:tcPr>
            <w:tcW w:w="97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r w:rsidRPr="009F6DB8">
              <w:rPr>
                <w:color w:val="auto"/>
              </w:rPr>
              <w:t>Исполнитель</w:t>
            </w:r>
          </w:p>
        </w:tc>
        <w:tc>
          <w:tcPr>
            <w:tcW w:w="115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ind w:hanging="108"/>
              <w:rPr>
                <w:color w:val="auto"/>
              </w:rPr>
            </w:pPr>
            <w:r w:rsidRPr="009F6DB8">
              <w:rPr>
                <w:color w:val="auto"/>
              </w:rPr>
              <w:t>Срок реали-зации (годы)</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r w:rsidRPr="009F6DB8">
              <w:rPr>
                <w:color w:val="auto"/>
              </w:rPr>
              <w:t>Источник финанси-рования</w:t>
            </w:r>
          </w:p>
        </w:tc>
        <w:tc>
          <w:tcPr>
            <w:tcW w:w="5103"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0D0106" w:rsidRPr="009F6DB8" w:rsidRDefault="000D0106" w:rsidP="000D0106">
            <w:pPr>
              <w:rPr>
                <w:color w:val="auto"/>
              </w:rPr>
            </w:pPr>
            <w:r w:rsidRPr="009F6DB8">
              <w:rPr>
                <w:color w:val="auto"/>
              </w:rPr>
              <w:t>Объемы бюджетных ассигнований</w:t>
            </w:r>
          </w:p>
        </w:tc>
      </w:tr>
      <w:tr w:rsidR="000D0106" w:rsidRPr="009F6DB8" w:rsidTr="000D0106">
        <w:trPr>
          <w:trHeight w:val="1104"/>
        </w:trPr>
        <w:tc>
          <w:tcPr>
            <w:tcW w:w="49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p>
        </w:tc>
        <w:tc>
          <w:tcPr>
            <w:tcW w:w="205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p>
        </w:tc>
        <w:tc>
          <w:tcPr>
            <w:tcW w:w="97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p>
        </w:tc>
        <w:tc>
          <w:tcPr>
            <w:tcW w:w="115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p>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p>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0D0106" w:rsidRPr="009F6DB8" w:rsidRDefault="000D0106" w:rsidP="000D0106">
            <w:pPr>
              <w:rPr>
                <w:color w:val="auto"/>
              </w:rPr>
            </w:pPr>
            <w:r w:rsidRPr="009F6DB8">
              <w:rPr>
                <w:color w:val="auto"/>
              </w:rPr>
              <w:t>всего</w:t>
            </w:r>
          </w:p>
        </w:tc>
        <w:tc>
          <w:tcPr>
            <w:tcW w:w="1275"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rPr>
                <w:color w:val="auto"/>
              </w:rPr>
            </w:pPr>
            <w:r w:rsidRPr="009F6DB8">
              <w:rPr>
                <w:color w:val="auto"/>
              </w:rPr>
              <w:t>2023 год</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rPr>
                <w:color w:val="auto"/>
              </w:rPr>
            </w:pPr>
            <w:r w:rsidRPr="009F6DB8">
              <w:rPr>
                <w:color w:val="auto"/>
              </w:rPr>
              <w:t>2024 год</w:t>
            </w:r>
          </w:p>
        </w:tc>
        <w:tc>
          <w:tcPr>
            <w:tcW w:w="1276"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r w:rsidRPr="009F6DB8">
              <w:rPr>
                <w:color w:val="auto"/>
              </w:rPr>
              <w:t>2025 год</w:t>
            </w:r>
          </w:p>
        </w:tc>
      </w:tr>
      <w:tr w:rsidR="000D0106" w:rsidRPr="009F6DB8" w:rsidTr="000D0106">
        <w:trPr>
          <w:trHeight w:val="1149"/>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b/>
                <w:color w:val="auto"/>
              </w:rPr>
            </w:pP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b/>
                <w:color w:val="auto"/>
              </w:rPr>
            </w:pPr>
            <w:r w:rsidRPr="009F6DB8">
              <w:rPr>
                <w:b/>
                <w:color w:val="auto"/>
              </w:rPr>
              <w:t>Подпрограмма,</w:t>
            </w:r>
          </w:p>
          <w:p w:rsidR="000D0106" w:rsidRPr="009F6DB8" w:rsidRDefault="000D0106" w:rsidP="000D0106">
            <w:pPr>
              <w:rPr>
                <w:color w:val="auto"/>
              </w:rPr>
            </w:pPr>
            <w:r w:rsidRPr="009F6DB8">
              <w:rPr>
                <w:color w:val="auto"/>
              </w:rPr>
              <w:t>всего</w:t>
            </w:r>
          </w:p>
        </w:tc>
        <w:tc>
          <w:tcPr>
            <w:tcW w:w="9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b/>
                <w:color w:val="auto"/>
              </w:rPr>
            </w:pP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b/>
                <w:color w:val="auto"/>
              </w:rPr>
            </w:pPr>
            <w:r w:rsidRPr="009F6DB8">
              <w:rPr>
                <w:b/>
                <w:color w:val="auto"/>
                <w:sz w:val="22"/>
                <w:szCs w:val="22"/>
              </w:rPr>
              <w:t>2023-2025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b/>
                <w:color w:val="auto"/>
              </w:rPr>
            </w:pPr>
            <w:r w:rsidRPr="009F6DB8">
              <w:rPr>
                <w:b/>
                <w:color w:val="auto"/>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0D0106" w:rsidRPr="009F6DB8" w:rsidRDefault="000D0106" w:rsidP="000D0106">
            <w:pPr>
              <w:jc w:val="center"/>
              <w:rPr>
                <w:b/>
                <w:color w:val="auto"/>
              </w:rPr>
            </w:pPr>
            <w:r w:rsidRPr="009F6DB8">
              <w:rPr>
                <w:b/>
                <w:color w:val="auto"/>
              </w:rPr>
              <w:t>5 134 521,48</w:t>
            </w:r>
            <w:r w:rsidRPr="009F6DB8">
              <w:rPr>
                <w:color w:val="auto"/>
              </w:rPr>
              <w:t xml:space="preserve">   </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jc w:val="center"/>
              <w:rPr>
                <w:color w:val="auto"/>
              </w:rPr>
            </w:pPr>
            <w:r w:rsidRPr="009F6DB8">
              <w:rPr>
                <w:b/>
                <w:color w:val="auto"/>
              </w:rPr>
              <w:t>3 654 268,54</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rPr>
                <w:b/>
                <w:color w:val="auto"/>
              </w:rPr>
            </w:pPr>
            <w:r w:rsidRPr="009F6DB8">
              <w:rPr>
                <w:b/>
                <w:color w:val="auto"/>
              </w:rPr>
              <w:t>740 126,47</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0D0106" w:rsidRPr="009F6DB8" w:rsidRDefault="000D0106" w:rsidP="000D0106">
            <w:pPr>
              <w:rPr>
                <w:b/>
                <w:color w:val="auto"/>
              </w:rPr>
            </w:pPr>
            <w:r w:rsidRPr="009F6DB8">
              <w:rPr>
                <w:b/>
                <w:color w:val="auto"/>
              </w:rPr>
              <w:t>740 126,47</w:t>
            </w:r>
          </w:p>
        </w:tc>
      </w:tr>
      <w:tr w:rsidR="000D0106" w:rsidRPr="009F6DB8" w:rsidTr="000D0106">
        <w:trPr>
          <w:trHeight w:val="2313"/>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b/>
                <w:i/>
                <w:sz w:val="24"/>
                <w:szCs w:val="24"/>
              </w:rPr>
            </w:pPr>
            <w:r w:rsidRPr="009F6DB8">
              <w:rPr>
                <w:rFonts w:ascii="Times New Roman" w:hAnsi="Times New Roman" w:cs="Times New Roman"/>
                <w:b/>
                <w:i/>
                <w:sz w:val="24"/>
                <w:szCs w:val="24"/>
              </w:rPr>
              <w:t>Основное мероприятие</w:t>
            </w:r>
          </w:p>
          <w:p w:rsidR="000D0106" w:rsidRPr="009F6DB8" w:rsidRDefault="000D0106" w:rsidP="000D0106">
            <w:pPr>
              <w:pStyle w:val="af1"/>
              <w:spacing w:after="0" w:line="240" w:lineRule="auto"/>
              <w:ind w:left="0"/>
              <w:rPr>
                <w:rFonts w:ascii="Times New Roman" w:hAnsi="Times New Roman" w:cs="Times New Roman"/>
                <w:b/>
                <w:sz w:val="24"/>
                <w:szCs w:val="24"/>
              </w:rPr>
            </w:pPr>
            <w:r w:rsidRPr="009F6DB8">
              <w:rPr>
                <w:rFonts w:ascii="Times New Roman" w:hAnsi="Times New Roman" w:cs="Times New Roman"/>
                <w:sz w:val="24"/>
                <w:szCs w:val="24"/>
              </w:rPr>
              <w:t>Ликвидация несанкционированных свалок и уборка мусора в населенных пунктах Комсомольского городского поселения</w:t>
            </w:r>
          </w:p>
        </w:tc>
        <w:tc>
          <w:tcPr>
            <w:tcW w:w="9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Администрация Комсомольского муниципального района</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r w:rsidRPr="009F6DB8">
              <w:rPr>
                <w:b/>
                <w:color w:val="auto"/>
                <w:sz w:val="22"/>
                <w:szCs w:val="22"/>
              </w:rPr>
              <w:t>2023-2025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r w:rsidRPr="009F6DB8">
              <w:rPr>
                <w:color w:val="auto"/>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0D0106" w:rsidRPr="009F6DB8" w:rsidRDefault="000D0106" w:rsidP="000D0106">
            <w:pPr>
              <w:jc w:val="center"/>
              <w:rPr>
                <w:color w:val="auto"/>
              </w:rPr>
            </w:pPr>
            <w:r w:rsidRPr="009F6DB8">
              <w:rPr>
                <w:color w:val="auto"/>
              </w:rPr>
              <w:t xml:space="preserve">5 134 521,48   </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jc w:val="center"/>
              <w:rPr>
                <w:color w:val="auto"/>
              </w:rPr>
            </w:pPr>
            <w:r w:rsidRPr="009F6DB8">
              <w:rPr>
                <w:color w:val="auto"/>
              </w:rPr>
              <w:t>3 654 268,54</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rPr>
                <w:color w:val="auto"/>
              </w:rPr>
            </w:pPr>
            <w:r w:rsidRPr="009F6DB8">
              <w:rPr>
                <w:color w:val="auto"/>
              </w:rPr>
              <w:t>740 126,47</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r w:rsidRPr="009F6DB8">
              <w:rPr>
                <w:color w:val="auto"/>
              </w:rPr>
              <w:t>740 126,47</w:t>
            </w:r>
          </w:p>
        </w:tc>
      </w:tr>
      <w:tr w:rsidR="000D0106" w:rsidRPr="009F6DB8" w:rsidTr="000D0106">
        <w:trPr>
          <w:trHeight w:val="2555"/>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1.1</w:t>
            </w: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Санитарная очистка территории, уборка несанкционированных  свалок и мусора на территории Комсомольского городского поселения</w:t>
            </w:r>
          </w:p>
        </w:tc>
        <w:tc>
          <w:tcPr>
            <w:tcW w:w="9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b/>
                <w:color w:val="auto"/>
              </w:rPr>
            </w:pPr>
            <w:r w:rsidRPr="009F6DB8">
              <w:rPr>
                <w:color w:val="auto"/>
              </w:rPr>
              <w:t>Администрация Комсомольского муниципального района</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b/>
                <w:color w:val="auto"/>
                <w:sz w:val="22"/>
                <w:szCs w:val="22"/>
              </w:rPr>
              <w:t>2023-2025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0D0106" w:rsidRPr="009F6DB8" w:rsidRDefault="000D0106" w:rsidP="000D0106">
            <w:pPr>
              <w:jc w:val="center"/>
              <w:rPr>
                <w:color w:val="auto"/>
              </w:rPr>
            </w:pPr>
            <w:r w:rsidRPr="009F6DB8">
              <w:rPr>
                <w:color w:val="auto"/>
              </w:rPr>
              <w:t xml:space="preserve">5 134 521,48   </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jc w:val="center"/>
              <w:rPr>
                <w:color w:val="auto"/>
              </w:rPr>
            </w:pPr>
            <w:r w:rsidRPr="009F6DB8">
              <w:rPr>
                <w:color w:val="auto"/>
              </w:rPr>
              <w:t>3 654 268,54</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rPr>
                <w:color w:val="auto"/>
              </w:rPr>
            </w:pPr>
            <w:r w:rsidRPr="009F6DB8">
              <w:rPr>
                <w:color w:val="auto"/>
              </w:rPr>
              <w:t>740 126,47</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r w:rsidRPr="009F6DB8">
              <w:rPr>
                <w:color w:val="auto"/>
              </w:rPr>
              <w:t>740 126,47</w:t>
            </w:r>
          </w:p>
        </w:tc>
      </w:tr>
    </w:tbl>
    <w:p w:rsidR="000D0106" w:rsidRPr="009F6DB8" w:rsidRDefault="000D0106" w:rsidP="000D0106">
      <w:pPr>
        <w:jc w:val="both"/>
        <w:rPr>
          <w:b/>
          <w:color w:val="auto"/>
        </w:rPr>
      </w:pPr>
    </w:p>
    <w:p w:rsidR="000D0106" w:rsidRPr="009F6DB8" w:rsidRDefault="000D0106" w:rsidP="000D0106">
      <w:pPr>
        <w:shd w:val="clear" w:color="auto" w:fill="FFFFFF"/>
        <w:ind w:firstLine="284"/>
        <w:jc w:val="right"/>
        <w:rPr>
          <w:color w:val="auto"/>
        </w:rPr>
      </w:pPr>
      <w:r w:rsidRPr="009F6DB8">
        <w:rPr>
          <w:color w:val="auto"/>
        </w:rPr>
        <w:t xml:space="preserve">                                                                         </w:t>
      </w:r>
    </w:p>
    <w:p w:rsidR="000D0106" w:rsidRPr="009F6DB8" w:rsidRDefault="000D0106" w:rsidP="000D0106">
      <w:pPr>
        <w:shd w:val="clear" w:color="auto" w:fill="FFFFFF"/>
        <w:ind w:firstLine="284"/>
        <w:jc w:val="right"/>
        <w:rPr>
          <w:color w:val="auto"/>
        </w:rPr>
      </w:pPr>
    </w:p>
    <w:p w:rsidR="000D0106" w:rsidRPr="009F6DB8" w:rsidRDefault="000D0106" w:rsidP="000D0106">
      <w:pPr>
        <w:shd w:val="clear" w:color="auto" w:fill="FFFFFF"/>
        <w:ind w:firstLine="284"/>
        <w:jc w:val="right"/>
        <w:rPr>
          <w:color w:val="auto"/>
        </w:rPr>
      </w:pPr>
      <w:r w:rsidRPr="009F6DB8">
        <w:rPr>
          <w:color w:val="auto"/>
        </w:rPr>
        <w:t xml:space="preserve">     Приложение 5              </w:t>
      </w:r>
    </w:p>
    <w:p w:rsidR="000D0106" w:rsidRPr="009F6DB8" w:rsidRDefault="000D0106" w:rsidP="000D0106">
      <w:pPr>
        <w:shd w:val="clear" w:color="auto" w:fill="FFFFFF"/>
        <w:ind w:firstLine="284"/>
        <w:jc w:val="right"/>
        <w:rPr>
          <w:b/>
          <w:color w:val="auto"/>
        </w:rPr>
      </w:pPr>
      <w:r w:rsidRPr="009F6DB8">
        <w:rPr>
          <w:color w:val="auto"/>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0D0106" w:rsidRPr="009F6DB8" w:rsidRDefault="000D0106" w:rsidP="000D0106">
      <w:pPr>
        <w:jc w:val="both"/>
        <w:rPr>
          <w:b/>
          <w:color w:val="auto"/>
        </w:rPr>
      </w:pPr>
      <w:r w:rsidRPr="009F6DB8">
        <w:rPr>
          <w:b/>
          <w:color w:val="auto"/>
        </w:rPr>
        <w:t xml:space="preserve">                                                                                                 </w:t>
      </w:r>
    </w:p>
    <w:p w:rsidR="000D0106" w:rsidRPr="009F6DB8" w:rsidRDefault="000D0106" w:rsidP="000D0106">
      <w:pPr>
        <w:jc w:val="center"/>
        <w:rPr>
          <w:b/>
          <w:color w:val="auto"/>
        </w:rPr>
      </w:pPr>
      <w:r w:rsidRPr="009F6DB8">
        <w:rPr>
          <w:b/>
          <w:color w:val="auto"/>
        </w:rPr>
        <w:t>Подпрограмма</w:t>
      </w:r>
    </w:p>
    <w:p w:rsidR="000D0106" w:rsidRPr="009F6DB8" w:rsidRDefault="000D0106" w:rsidP="000D0106">
      <w:pPr>
        <w:pStyle w:val="af1"/>
        <w:spacing w:after="0" w:line="240" w:lineRule="auto"/>
        <w:ind w:left="0"/>
        <w:jc w:val="center"/>
        <w:rPr>
          <w:rFonts w:ascii="Times New Roman" w:hAnsi="Times New Roman" w:cs="Times New Roman"/>
          <w:b/>
          <w:sz w:val="24"/>
          <w:szCs w:val="24"/>
        </w:rPr>
      </w:pPr>
      <w:r w:rsidRPr="009F6DB8">
        <w:rPr>
          <w:rFonts w:ascii="Times New Roman" w:hAnsi="Times New Roman" w:cs="Times New Roman"/>
          <w:b/>
          <w:sz w:val="24"/>
          <w:szCs w:val="24"/>
        </w:rPr>
        <w:t>«Прочие мероприятия по благоустройству на территории</w:t>
      </w:r>
    </w:p>
    <w:p w:rsidR="000D0106" w:rsidRPr="009F6DB8" w:rsidRDefault="000D0106" w:rsidP="000D0106">
      <w:pPr>
        <w:pStyle w:val="af1"/>
        <w:spacing w:after="0" w:line="240" w:lineRule="auto"/>
        <w:ind w:left="0"/>
        <w:jc w:val="center"/>
        <w:rPr>
          <w:rFonts w:ascii="Times New Roman" w:hAnsi="Times New Roman" w:cs="Times New Roman"/>
          <w:b/>
          <w:sz w:val="24"/>
          <w:szCs w:val="24"/>
        </w:rPr>
      </w:pPr>
      <w:r w:rsidRPr="009F6DB8">
        <w:rPr>
          <w:rFonts w:ascii="Times New Roman" w:hAnsi="Times New Roman" w:cs="Times New Roman"/>
          <w:b/>
          <w:sz w:val="24"/>
          <w:szCs w:val="24"/>
        </w:rPr>
        <w:t>Комсомольского городского поселения»</w:t>
      </w:r>
    </w:p>
    <w:p w:rsidR="000D0106" w:rsidRPr="009F6DB8" w:rsidRDefault="000D0106" w:rsidP="001F5A1F">
      <w:pPr>
        <w:pStyle w:val="af1"/>
        <w:numPr>
          <w:ilvl w:val="0"/>
          <w:numId w:val="25"/>
        </w:numPr>
        <w:spacing w:after="0" w:line="240" w:lineRule="auto"/>
        <w:ind w:left="0"/>
        <w:contextualSpacing/>
        <w:jc w:val="center"/>
        <w:rPr>
          <w:rFonts w:ascii="Times New Roman" w:hAnsi="Times New Roman" w:cs="Times New Roman"/>
          <w:b/>
          <w:sz w:val="24"/>
          <w:szCs w:val="24"/>
        </w:rPr>
      </w:pPr>
      <w:r w:rsidRPr="009F6DB8">
        <w:rPr>
          <w:rFonts w:ascii="Times New Roman" w:hAnsi="Times New Roman" w:cs="Times New Roman"/>
          <w:b/>
          <w:sz w:val="24"/>
          <w:szCs w:val="24"/>
        </w:rPr>
        <w:t>Паспорт подпрограммы муниципальной программы</w:t>
      </w:r>
    </w:p>
    <w:p w:rsidR="000D0106" w:rsidRPr="009F6DB8" w:rsidRDefault="000D0106" w:rsidP="000D0106">
      <w:pPr>
        <w:pStyle w:val="af1"/>
        <w:spacing w:after="0" w:line="240" w:lineRule="auto"/>
        <w:ind w:left="0"/>
        <w:jc w:val="center"/>
        <w:rPr>
          <w:rFonts w:ascii="Times New Roman" w:hAnsi="Times New Roman" w:cs="Times New Roman"/>
          <w:b/>
        </w:rPr>
      </w:pPr>
      <w:r w:rsidRPr="009F6DB8">
        <w:rPr>
          <w:rFonts w:ascii="Times New Roman" w:hAnsi="Times New Roman" w:cs="Times New Roman"/>
          <w:b/>
          <w:sz w:val="24"/>
          <w:szCs w:val="24"/>
        </w:rPr>
        <w:t>«Благоустройство муниципального образования «Комсомольское городское поселение Комсомольского муниципального района Ивановской области»</w:t>
      </w:r>
    </w:p>
    <w:tbl>
      <w:tblPr>
        <w:tblW w:w="10632" w:type="dxa"/>
        <w:tblInd w:w="-7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3259"/>
        <w:gridCol w:w="7373"/>
      </w:tblGrid>
      <w:tr w:rsidR="000D0106" w:rsidRPr="009F6DB8" w:rsidTr="000D0106">
        <w:trPr>
          <w:trHeight w:val="610"/>
        </w:trPr>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Наименование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 xml:space="preserve"> Прочие мероприятия по благоустройству на территории  </w:t>
            </w:r>
          </w:p>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 xml:space="preserve"> Комсомольского городского поселения</w:t>
            </w:r>
          </w:p>
        </w:tc>
      </w:tr>
      <w:tr w:rsidR="000D0106" w:rsidRPr="009F6DB8" w:rsidTr="000D0106">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 xml:space="preserve">Срок реализации подпрограммы </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r w:rsidRPr="009F6DB8">
              <w:rPr>
                <w:color w:val="auto"/>
              </w:rPr>
              <w:t>2023-2025 годы</w:t>
            </w:r>
          </w:p>
        </w:tc>
      </w:tr>
      <w:tr w:rsidR="000D0106" w:rsidRPr="009F6DB8" w:rsidTr="000D0106">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Ответственный  исполнитель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r w:rsidRPr="009F6DB8">
              <w:rPr>
                <w:color w:val="auto"/>
              </w:rPr>
              <w:t>Администрация Комсомольского муниципального района</w:t>
            </w:r>
          </w:p>
        </w:tc>
      </w:tr>
      <w:tr w:rsidR="000D0106" w:rsidRPr="009F6DB8" w:rsidTr="000D0106">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Исполнители основных мероприятий (мероприятий)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r w:rsidRPr="009F6DB8">
              <w:rPr>
                <w:color w:val="auto"/>
              </w:rPr>
              <w:t>Администрация Комсомольского муниципального района</w:t>
            </w:r>
          </w:p>
        </w:tc>
      </w:tr>
      <w:tr w:rsidR="000D0106" w:rsidRPr="009F6DB8" w:rsidTr="000D0106">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Задачи</w:t>
            </w:r>
          </w:p>
          <w:p w:rsidR="000D0106" w:rsidRPr="009F6DB8" w:rsidRDefault="000D0106" w:rsidP="000D0106">
            <w:pPr>
              <w:rPr>
                <w:color w:val="auto"/>
              </w:rPr>
            </w:pPr>
            <w:r w:rsidRPr="009F6DB8">
              <w:rPr>
                <w:color w:val="auto"/>
              </w:rPr>
              <w:t>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Улучшение  условий проживания и отдыха  жителей, организация благоустройства территории Комсомольского городского поселения</w:t>
            </w:r>
          </w:p>
        </w:tc>
      </w:tr>
      <w:tr w:rsidR="000D0106" w:rsidRPr="009F6DB8" w:rsidTr="000D0106">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Объемы ресурсного обеспечения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 xml:space="preserve">Общий объем бюджетных ассигнований </w:t>
            </w:r>
            <w:bookmarkStart w:id="86" w:name="OLE_LINK30"/>
            <w:bookmarkStart w:id="87" w:name="OLE_LINK29"/>
            <w:bookmarkStart w:id="88" w:name="OLE_LINK28"/>
            <w:bookmarkStart w:id="89" w:name="OLE_LINK27"/>
            <w:bookmarkStart w:id="90" w:name="OLE_LINK26"/>
            <w:r w:rsidRPr="009F6DB8">
              <w:rPr>
                <w:color w:val="auto"/>
              </w:rPr>
              <w:t>–</w:t>
            </w:r>
            <w:bookmarkEnd w:id="86"/>
            <w:bookmarkEnd w:id="87"/>
            <w:bookmarkEnd w:id="88"/>
            <w:bookmarkEnd w:id="89"/>
            <w:bookmarkEnd w:id="90"/>
            <w:r w:rsidRPr="009F6DB8">
              <w:rPr>
                <w:color w:val="auto"/>
              </w:rPr>
              <w:t xml:space="preserve"> </w:t>
            </w:r>
            <w:r w:rsidRPr="009F6DB8">
              <w:rPr>
                <w:b/>
                <w:color w:val="auto"/>
              </w:rPr>
              <w:t>19 862 363,91</w:t>
            </w:r>
            <w:r w:rsidRPr="009F6DB8">
              <w:rPr>
                <w:color w:val="auto"/>
                <w:sz w:val="22"/>
                <w:szCs w:val="22"/>
              </w:rPr>
              <w:t xml:space="preserve"> </w:t>
            </w:r>
            <w:r w:rsidRPr="009F6DB8">
              <w:rPr>
                <w:color w:val="auto"/>
              </w:rPr>
              <w:t>рублей, в том числе:</w:t>
            </w:r>
          </w:p>
          <w:p w:rsidR="000D0106" w:rsidRPr="009F6DB8" w:rsidRDefault="000D0106" w:rsidP="000D0106">
            <w:pPr>
              <w:rPr>
                <w:color w:val="auto"/>
              </w:rPr>
            </w:pPr>
            <w:r w:rsidRPr="009F6DB8">
              <w:rPr>
                <w:color w:val="auto"/>
              </w:rPr>
              <w:t>2023 год -     14 288 848,41</w:t>
            </w:r>
            <w:r w:rsidRPr="009F6DB8">
              <w:rPr>
                <w:color w:val="auto"/>
                <w:sz w:val="22"/>
                <w:szCs w:val="22"/>
              </w:rPr>
              <w:t xml:space="preserve"> </w:t>
            </w:r>
            <w:r w:rsidRPr="009F6DB8">
              <w:rPr>
                <w:color w:val="auto"/>
              </w:rPr>
              <w:t>рублей,</w:t>
            </w:r>
          </w:p>
          <w:p w:rsidR="000D0106" w:rsidRPr="009F6DB8" w:rsidRDefault="000D0106" w:rsidP="000D0106">
            <w:pPr>
              <w:rPr>
                <w:color w:val="auto"/>
              </w:rPr>
            </w:pPr>
            <w:r w:rsidRPr="009F6DB8">
              <w:rPr>
                <w:color w:val="auto"/>
              </w:rPr>
              <w:t>2024 год -        3 573 515,50</w:t>
            </w:r>
            <w:r w:rsidRPr="009F6DB8">
              <w:rPr>
                <w:b/>
                <w:color w:val="auto"/>
              </w:rPr>
              <w:t xml:space="preserve"> </w:t>
            </w:r>
            <w:r w:rsidRPr="009F6DB8">
              <w:rPr>
                <w:color w:val="auto"/>
              </w:rPr>
              <w:t>рублей,</w:t>
            </w:r>
          </w:p>
          <w:p w:rsidR="000D0106" w:rsidRPr="009F6DB8" w:rsidRDefault="000D0106" w:rsidP="000D0106">
            <w:pPr>
              <w:rPr>
                <w:color w:val="auto"/>
              </w:rPr>
            </w:pPr>
            <w:bookmarkStart w:id="91" w:name="OLE_LINK35"/>
            <w:bookmarkStart w:id="92" w:name="OLE_LINK34"/>
            <w:bookmarkStart w:id="93" w:name="OLE_LINK33"/>
            <w:bookmarkStart w:id="94" w:name="OLE_LINK32"/>
            <w:bookmarkStart w:id="95" w:name="OLE_LINK31"/>
            <w:r w:rsidRPr="009F6DB8">
              <w:rPr>
                <w:color w:val="auto"/>
              </w:rPr>
              <w:t>2025 год -        2 000 000,00</w:t>
            </w:r>
            <w:r w:rsidRPr="009F6DB8">
              <w:rPr>
                <w:b/>
                <w:color w:val="auto"/>
              </w:rPr>
              <w:t xml:space="preserve"> </w:t>
            </w:r>
            <w:r w:rsidRPr="009F6DB8">
              <w:rPr>
                <w:color w:val="auto"/>
              </w:rPr>
              <w:t>рублей</w:t>
            </w:r>
            <w:bookmarkEnd w:id="91"/>
            <w:bookmarkEnd w:id="92"/>
            <w:bookmarkEnd w:id="93"/>
            <w:bookmarkEnd w:id="94"/>
            <w:bookmarkEnd w:id="95"/>
            <w:r w:rsidRPr="009F6DB8">
              <w:rPr>
                <w:color w:val="auto"/>
              </w:rPr>
              <w:t>,</w:t>
            </w:r>
          </w:p>
          <w:p w:rsidR="000D0106" w:rsidRPr="009F6DB8" w:rsidRDefault="000D0106" w:rsidP="000D0106">
            <w:pPr>
              <w:rPr>
                <w:color w:val="auto"/>
              </w:rPr>
            </w:pPr>
            <w:r w:rsidRPr="009F6DB8">
              <w:rPr>
                <w:color w:val="auto"/>
              </w:rPr>
              <w:t xml:space="preserve"> в том числе бюджет Комсомольского городского поселения – </w:t>
            </w:r>
          </w:p>
          <w:p w:rsidR="000D0106" w:rsidRPr="009F6DB8" w:rsidRDefault="000D0106" w:rsidP="000D0106">
            <w:pPr>
              <w:rPr>
                <w:color w:val="auto"/>
              </w:rPr>
            </w:pPr>
            <w:r w:rsidRPr="009F6DB8">
              <w:rPr>
                <w:b/>
                <w:color w:val="auto"/>
              </w:rPr>
              <w:t>19 862 363,91</w:t>
            </w:r>
            <w:r w:rsidRPr="009F6DB8">
              <w:rPr>
                <w:color w:val="auto"/>
                <w:sz w:val="22"/>
                <w:szCs w:val="22"/>
              </w:rPr>
              <w:t xml:space="preserve"> </w:t>
            </w:r>
            <w:r w:rsidRPr="009F6DB8">
              <w:rPr>
                <w:color w:val="auto"/>
              </w:rPr>
              <w:t>рублей, в том числе:</w:t>
            </w:r>
          </w:p>
          <w:p w:rsidR="000D0106" w:rsidRPr="009F6DB8" w:rsidRDefault="000D0106" w:rsidP="000D0106">
            <w:pPr>
              <w:rPr>
                <w:color w:val="auto"/>
              </w:rPr>
            </w:pPr>
            <w:r w:rsidRPr="009F6DB8">
              <w:rPr>
                <w:color w:val="auto"/>
              </w:rPr>
              <w:t>2023 год -     14 288 848,41</w:t>
            </w:r>
            <w:r w:rsidRPr="009F6DB8">
              <w:rPr>
                <w:color w:val="auto"/>
                <w:sz w:val="22"/>
                <w:szCs w:val="22"/>
              </w:rPr>
              <w:t xml:space="preserve"> </w:t>
            </w:r>
            <w:r w:rsidRPr="009F6DB8">
              <w:rPr>
                <w:color w:val="auto"/>
              </w:rPr>
              <w:t>рублей,</w:t>
            </w:r>
          </w:p>
          <w:p w:rsidR="000D0106" w:rsidRPr="009F6DB8" w:rsidRDefault="000D0106" w:rsidP="000D0106">
            <w:pPr>
              <w:rPr>
                <w:color w:val="auto"/>
              </w:rPr>
            </w:pPr>
            <w:r w:rsidRPr="009F6DB8">
              <w:rPr>
                <w:color w:val="auto"/>
              </w:rPr>
              <w:t>2024 год -        3 573 515,50</w:t>
            </w:r>
            <w:r w:rsidRPr="009F6DB8">
              <w:rPr>
                <w:b/>
                <w:color w:val="auto"/>
              </w:rPr>
              <w:t xml:space="preserve"> </w:t>
            </w:r>
            <w:r w:rsidRPr="009F6DB8">
              <w:rPr>
                <w:color w:val="auto"/>
              </w:rPr>
              <w:t>рублей,</w:t>
            </w:r>
          </w:p>
          <w:p w:rsidR="000D0106" w:rsidRPr="009F6DB8" w:rsidRDefault="000D0106" w:rsidP="000D0106">
            <w:pPr>
              <w:rPr>
                <w:color w:val="auto"/>
              </w:rPr>
            </w:pPr>
            <w:r w:rsidRPr="009F6DB8">
              <w:rPr>
                <w:color w:val="auto"/>
              </w:rPr>
              <w:t>2025 год -        2 000 000,00</w:t>
            </w:r>
            <w:r w:rsidRPr="009F6DB8">
              <w:rPr>
                <w:b/>
                <w:color w:val="auto"/>
              </w:rPr>
              <w:t xml:space="preserve"> </w:t>
            </w:r>
            <w:r w:rsidRPr="009F6DB8">
              <w:rPr>
                <w:color w:val="auto"/>
              </w:rPr>
              <w:t>рублей</w:t>
            </w:r>
          </w:p>
          <w:p w:rsidR="000D0106" w:rsidRPr="009F6DB8" w:rsidRDefault="000D0106" w:rsidP="000D0106">
            <w:pPr>
              <w:rPr>
                <w:color w:val="auto"/>
              </w:rPr>
            </w:pPr>
            <w:r w:rsidRPr="009F6DB8">
              <w:rPr>
                <w:color w:val="auto"/>
              </w:rPr>
              <w:t xml:space="preserve"> Общий объем бюджетных ассигнований на основные мероприятия –   </w:t>
            </w:r>
            <w:r w:rsidRPr="009F6DB8">
              <w:rPr>
                <w:b/>
                <w:color w:val="auto"/>
              </w:rPr>
              <w:t>19 862 363,91</w:t>
            </w:r>
            <w:r w:rsidRPr="009F6DB8">
              <w:rPr>
                <w:color w:val="auto"/>
                <w:sz w:val="22"/>
                <w:szCs w:val="22"/>
              </w:rPr>
              <w:t xml:space="preserve"> </w:t>
            </w:r>
            <w:r w:rsidRPr="009F6DB8">
              <w:rPr>
                <w:color w:val="auto"/>
              </w:rPr>
              <w:t>рублей, в том числе:</w:t>
            </w:r>
          </w:p>
          <w:p w:rsidR="000D0106" w:rsidRPr="009F6DB8" w:rsidRDefault="000D0106" w:rsidP="000D0106">
            <w:pPr>
              <w:rPr>
                <w:color w:val="auto"/>
              </w:rPr>
            </w:pPr>
            <w:r w:rsidRPr="009F6DB8">
              <w:rPr>
                <w:color w:val="auto"/>
              </w:rPr>
              <w:t>2023 год -     14 288 848,41</w:t>
            </w:r>
            <w:r w:rsidRPr="009F6DB8">
              <w:rPr>
                <w:color w:val="auto"/>
                <w:sz w:val="22"/>
                <w:szCs w:val="22"/>
              </w:rPr>
              <w:t xml:space="preserve"> </w:t>
            </w:r>
            <w:r w:rsidRPr="009F6DB8">
              <w:rPr>
                <w:color w:val="auto"/>
              </w:rPr>
              <w:t>рублей,</w:t>
            </w:r>
          </w:p>
          <w:p w:rsidR="000D0106" w:rsidRPr="009F6DB8" w:rsidRDefault="000D0106" w:rsidP="000D0106">
            <w:pPr>
              <w:rPr>
                <w:color w:val="auto"/>
              </w:rPr>
            </w:pPr>
            <w:r w:rsidRPr="009F6DB8">
              <w:rPr>
                <w:color w:val="auto"/>
              </w:rPr>
              <w:t>2024 год -        3 573 515,50</w:t>
            </w:r>
            <w:r w:rsidRPr="009F6DB8">
              <w:rPr>
                <w:b/>
                <w:color w:val="auto"/>
              </w:rPr>
              <w:t xml:space="preserve"> </w:t>
            </w:r>
            <w:r w:rsidRPr="009F6DB8">
              <w:rPr>
                <w:color w:val="auto"/>
              </w:rPr>
              <w:t>рублей,</w:t>
            </w:r>
          </w:p>
          <w:p w:rsidR="000D0106" w:rsidRPr="009F6DB8" w:rsidRDefault="000D0106" w:rsidP="000D0106">
            <w:pPr>
              <w:rPr>
                <w:color w:val="auto"/>
              </w:rPr>
            </w:pPr>
            <w:r w:rsidRPr="009F6DB8">
              <w:rPr>
                <w:color w:val="auto"/>
              </w:rPr>
              <w:t>2025 год -        2 000 000,00</w:t>
            </w:r>
            <w:r w:rsidRPr="009F6DB8">
              <w:rPr>
                <w:b/>
                <w:color w:val="auto"/>
              </w:rPr>
              <w:t xml:space="preserve"> </w:t>
            </w:r>
            <w:r w:rsidRPr="009F6DB8">
              <w:rPr>
                <w:color w:val="auto"/>
              </w:rPr>
              <w:t>рублей</w:t>
            </w:r>
          </w:p>
          <w:p w:rsidR="000D0106" w:rsidRPr="009F6DB8" w:rsidRDefault="000D0106" w:rsidP="000D0106">
            <w:pPr>
              <w:rPr>
                <w:color w:val="auto"/>
              </w:rPr>
            </w:pPr>
            <w:r w:rsidRPr="009F6DB8">
              <w:rPr>
                <w:color w:val="auto"/>
              </w:rPr>
              <w:t xml:space="preserve"> в том числе бюджет Комсомольского городского поселения - </w:t>
            </w:r>
          </w:p>
          <w:p w:rsidR="000D0106" w:rsidRPr="009F6DB8" w:rsidRDefault="000D0106" w:rsidP="000D0106">
            <w:pPr>
              <w:rPr>
                <w:color w:val="auto"/>
              </w:rPr>
            </w:pPr>
            <w:r w:rsidRPr="009F6DB8">
              <w:rPr>
                <w:b/>
                <w:color w:val="auto"/>
              </w:rPr>
              <w:t>19 862 363,91</w:t>
            </w:r>
            <w:r w:rsidRPr="009F6DB8">
              <w:rPr>
                <w:color w:val="auto"/>
                <w:sz w:val="22"/>
                <w:szCs w:val="22"/>
              </w:rPr>
              <w:t xml:space="preserve"> </w:t>
            </w:r>
            <w:r w:rsidRPr="009F6DB8">
              <w:rPr>
                <w:color w:val="auto"/>
              </w:rPr>
              <w:t>рублей, в том числе:</w:t>
            </w:r>
          </w:p>
          <w:p w:rsidR="000D0106" w:rsidRPr="009F6DB8" w:rsidRDefault="000D0106" w:rsidP="000D0106">
            <w:pPr>
              <w:rPr>
                <w:color w:val="auto"/>
              </w:rPr>
            </w:pPr>
            <w:r w:rsidRPr="009F6DB8">
              <w:rPr>
                <w:color w:val="auto"/>
              </w:rPr>
              <w:t>2023 год -     14 288 848,41</w:t>
            </w:r>
            <w:r w:rsidRPr="009F6DB8">
              <w:rPr>
                <w:color w:val="auto"/>
                <w:sz w:val="22"/>
                <w:szCs w:val="22"/>
              </w:rPr>
              <w:t xml:space="preserve"> </w:t>
            </w:r>
            <w:r w:rsidRPr="009F6DB8">
              <w:rPr>
                <w:color w:val="auto"/>
              </w:rPr>
              <w:t>рублей,</w:t>
            </w:r>
          </w:p>
          <w:p w:rsidR="000D0106" w:rsidRPr="009F6DB8" w:rsidRDefault="000D0106" w:rsidP="000D0106">
            <w:pPr>
              <w:rPr>
                <w:color w:val="auto"/>
              </w:rPr>
            </w:pPr>
            <w:r w:rsidRPr="009F6DB8">
              <w:rPr>
                <w:color w:val="auto"/>
              </w:rPr>
              <w:t>2024 год -        3 573 515,50</w:t>
            </w:r>
            <w:r w:rsidRPr="009F6DB8">
              <w:rPr>
                <w:b/>
                <w:color w:val="auto"/>
              </w:rPr>
              <w:t xml:space="preserve"> </w:t>
            </w:r>
            <w:r w:rsidRPr="009F6DB8">
              <w:rPr>
                <w:color w:val="auto"/>
              </w:rPr>
              <w:t>рублей,</w:t>
            </w:r>
          </w:p>
          <w:p w:rsidR="000D0106" w:rsidRPr="009F6DB8" w:rsidRDefault="000D0106" w:rsidP="000D0106">
            <w:pPr>
              <w:rPr>
                <w:color w:val="auto"/>
              </w:rPr>
            </w:pPr>
            <w:r w:rsidRPr="009F6DB8">
              <w:rPr>
                <w:color w:val="auto"/>
              </w:rPr>
              <w:t>2025 год -        2 000 000,00</w:t>
            </w:r>
            <w:r w:rsidRPr="009F6DB8">
              <w:rPr>
                <w:b/>
                <w:color w:val="auto"/>
              </w:rPr>
              <w:t xml:space="preserve"> </w:t>
            </w:r>
            <w:r w:rsidRPr="009F6DB8">
              <w:rPr>
                <w:color w:val="auto"/>
              </w:rPr>
              <w:t>рублей</w:t>
            </w:r>
          </w:p>
          <w:p w:rsidR="000D0106" w:rsidRPr="009F6DB8" w:rsidRDefault="000D0106" w:rsidP="000D0106">
            <w:pPr>
              <w:rPr>
                <w:color w:val="auto"/>
              </w:rPr>
            </w:pPr>
          </w:p>
        </w:tc>
      </w:tr>
      <w:tr w:rsidR="000D0106" w:rsidRPr="009F6DB8" w:rsidTr="000D0106">
        <w:trPr>
          <w:trHeight w:val="619"/>
        </w:trPr>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Ожидаемые  результаты реализации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 xml:space="preserve"> Благоустройство  мест общего пользования территории городского поселения.</w:t>
            </w:r>
          </w:p>
        </w:tc>
      </w:tr>
    </w:tbl>
    <w:p w:rsidR="000D0106" w:rsidRPr="009F6DB8" w:rsidRDefault="000D0106" w:rsidP="000D0106">
      <w:pPr>
        <w:jc w:val="center"/>
        <w:rPr>
          <w:b/>
          <w:color w:val="auto"/>
        </w:rPr>
      </w:pPr>
    </w:p>
    <w:p w:rsidR="000D0106" w:rsidRPr="009F6DB8" w:rsidRDefault="000D0106" w:rsidP="000D0106">
      <w:pPr>
        <w:jc w:val="center"/>
        <w:rPr>
          <w:b/>
          <w:color w:val="auto"/>
        </w:rPr>
      </w:pPr>
    </w:p>
    <w:p w:rsidR="000D0106" w:rsidRPr="009F6DB8" w:rsidRDefault="000D0106" w:rsidP="000D0106">
      <w:pPr>
        <w:jc w:val="center"/>
        <w:rPr>
          <w:b/>
          <w:color w:val="auto"/>
        </w:rPr>
      </w:pPr>
    </w:p>
    <w:p w:rsidR="000D0106" w:rsidRPr="009F6DB8" w:rsidRDefault="000D0106" w:rsidP="000D0106">
      <w:pPr>
        <w:jc w:val="center"/>
        <w:rPr>
          <w:b/>
          <w:color w:val="auto"/>
        </w:rPr>
      </w:pPr>
    </w:p>
    <w:p w:rsidR="000D0106" w:rsidRPr="009F6DB8" w:rsidRDefault="000D0106" w:rsidP="000D0106">
      <w:pPr>
        <w:jc w:val="center"/>
        <w:rPr>
          <w:b/>
          <w:color w:val="auto"/>
        </w:rPr>
      </w:pPr>
    </w:p>
    <w:p w:rsidR="000D0106" w:rsidRPr="009F6DB8" w:rsidRDefault="000D0106" w:rsidP="000D0106">
      <w:pPr>
        <w:jc w:val="center"/>
        <w:rPr>
          <w:b/>
          <w:color w:val="auto"/>
        </w:rPr>
      </w:pPr>
    </w:p>
    <w:p w:rsidR="000D0106" w:rsidRPr="009F6DB8" w:rsidRDefault="000D0106" w:rsidP="000D0106">
      <w:pPr>
        <w:jc w:val="center"/>
        <w:rPr>
          <w:b/>
          <w:color w:val="auto"/>
        </w:rPr>
      </w:pPr>
      <w:r w:rsidRPr="009F6DB8">
        <w:rPr>
          <w:b/>
          <w:color w:val="auto"/>
        </w:rPr>
        <w:t>2. Характеристика основных мероприятий подпрограммы</w:t>
      </w:r>
    </w:p>
    <w:p w:rsidR="000D0106" w:rsidRPr="009F6DB8" w:rsidRDefault="000D0106" w:rsidP="000D0106">
      <w:pPr>
        <w:pStyle w:val="af1"/>
        <w:spacing w:after="0" w:line="240" w:lineRule="auto"/>
        <w:ind w:left="0"/>
        <w:jc w:val="center"/>
        <w:rPr>
          <w:rFonts w:ascii="Times New Roman" w:hAnsi="Times New Roman" w:cs="Times New Roman"/>
          <w:b/>
          <w:sz w:val="24"/>
          <w:szCs w:val="24"/>
        </w:rPr>
      </w:pPr>
      <w:r w:rsidRPr="009F6DB8">
        <w:rPr>
          <w:rFonts w:ascii="Times New Roman" w:hAnsi="Times New Roman" w:cs="Times New Roman"/>
          <w:b/>
          <w:sz w:val="24"/>
          <w:szCs w:val="24"/>
        </w:rPr>
        <w:t>«Прочие мероприятия по благоустройству на территории</w:t>
      </w:r>
    </w:p>
    <w:p w:rsidR="000D0106" w:rsidRPr="009F6DB8" w:rsidRDefault="000D0106" w:rsidP="000D0106">
      <w:pPr>
        <w:pStyle w:val="af1"/>
        <w:spacing w:after="0" w:line="240" w:lineRule="auto"/>
        <w:ind w:left="0"/>
        <w:jc w:val="center"/>
        <w:rPr>
          <w:rFonts w:ascii="Times New Roman" w:hAnsi="Times New Roman" w:cs="Times New Roman"/>
          <w:b/>
          <w:sz w:val="24"/>
          <w:szCs w:val="24"/>
        </w:rPr>
      </w:pPr>
      <w:r w:rsidRPr="009F6DB8">
        <w:rPr>
          <w:rFonts w:ascii="Times New Roman" w:hAnsi="Times New Roman" w:cs="Times New Roman"/>
          <w:b/>
          <w:sz w:val="24"/>
          <w:szCs w:val="24"/>
        </w:rPr>
        <w:t>Комсомольского городского поселения»</w:t>
      </w:r>
    </w:p>
    <w:p w:rsidR="000D0106" w:rsidRPr="009F6DB8" w:rsidRDefault="000D0106" w:rsidP="000D0106">
      <w:pPr>
        <w:pStyle w:val="af1"/>
        <w:spacing w:after="0" w:line="240" w:lineRule="auto"/>
        <w:ind w:left="0"/>
        <w:jc w:val="center"/>
        <w:rPr>
          <w:rFonts w:ascii="Times New Roman" w:hAnsi="Times New Roman" w:cs="Times New Roman"/>
          <w:sz w:val="24"/>
          <w:szCs w:val="24"/>
        </w:rPr>
      </w:pPr>
    </w:p>
    <w:p w:rsidR="000D0106" w:rsidRPr="009F6DB8" w:rsidRDefault="000D0106" w:rsidP="000D0106">
      <w:pPr>
        <w:pStyle w:val="af1"/>
        <w:spacing w:after="0" w:line="240" w:lineRule="auto"/>
        <w:ind w:left="0"/>
        <w:jc w:val="both"/>
        <w:rPr>
          <w:rFonts w:ascii="Times New Roman" w:hAnsi="Times New Roman" w:cs="Times New Roman"/>
          <w:sz w:val="24"/>
          <w:szCs w:val="24"/>
        </w:rPr>
      </w:pPr>
      <w:r w:rsidRPr="009F6DB8">
        <w:rPr>
          <w:rFonts w:ascii="Times New Roman" w:hAnsi="Times New Roman" w:cs="Times New Roman"/>
          <w:sz w:val="24"/>
          <w:szCs w:val="24"/>
        </w:rPr>
        <w:t xml:space="preserve">     В перечень основных мероприятий подпрограммы  «Прочие мероприятия по благоустройству на  территории  Комсомольского городского поселения» входят:</w:t>
      </w:r>
    </w:p>
    <w:p w:rsidR="000D0106" w:rsidRPr="009F6DB8" w:rsidRDefault="000D0106" w:rsidP="000D0106">
      <w:pPr>
        <w:shd w:val="clear" w:color="auto" w:fill="FFFFFF"/>
        <w:ind w:right="708"/>
        <w:jc w:val="both"/>
        <w:rPr>
          <w:color w:val="auto"/>
        </w:rPr>
      </w:pPr>
      <w:r w:rsidRPr="009F6DB8">
        <w:rPr>
          <w:bCs/>
          <w:color w:val="auto"/>
        </w:rPr>
        <w:t>-      обустройство подъездных путей к контейнерным площадкам;</w:t>
      </w:r>
    </w:p>
    <w:p w:rsidR="000D0106" w:rsidRPr="009F6DB8" w:rsidRDefault="000D0106" w:rsidP="000D0106">
      <w:pPr>
        <w:shd w:val="clear" w:color="auto" w:fill="FFFFFF"/>
        <w:ind w:right="708"/>
        <w:jc w:val="both"/>
        <w:rPr>
          <w:bCs/>
          <w:color w:val="auto"/>
        </w:rPr>
      </w:pPr>
      <w:r w:rsidRPr="009F6DB8">
        <w:rPr>
          <w:bCs/>
          <w:color w:val="auto"/>
        </w:rPr>
        <w:t>-      содержание дождеприемных колодцев, водоотводных канав;</w:t>
      </w:r>
    </w:p>
    <w:p w:rsidR="000D0106" w:rsidRPr="009F6DB8" w:rsidRDefault="000D0106" w:rsidP="000D0106">
      <w:pPr>
        <w:shd w:val="clear" w:color="auto" w:fill="FFFFFF"/>
        <w:ind w:right="708"/>
        <w:jc w:val="both"/>
        <w:rPr>
          <w:bCs/>
          <w:color w:val="auto"/>
        </w:rPr>
      </w:pPr>
      <w:r w:rsidRPr="009F6DB8">
        <w:rPr>
          <w:bCs/>
          <w:color w:val="auto"/>
        </w:rPr>
        <w:t xml:space="preserve">-      содержание парков;  </w:t>
      </w:r>
    </w:p>
    <w:p w:rsidR="000D0106" w:rsidRPr="009F6DB8" w:rsidRDefault="000D0106" w:rsidP="000D0106">
      <w:pPr>
        <w:shd w:val="clear" w:color="auto" w:fill="FFFFFF"/>
        <w:tabs>
          <w:tab w:val="left" w:pos="0"/>
          <w:tab w:val="left" w:pos="284"/>
        </w:tabs>
        <w:ind w:right="708"/>
        <w:jc w:val="both"/>
        <w:rPr>
          <w:bCs/>
          <w:color w:val="auto"/>
        </w:rPr>
      </w:pPr>
      <w:r w:rsidRPr="009F6DB8">
        <w:rPr>
          <w:bCs/>
          <w:color w:val="auto"/>
        </w:rPr>
        <w:t xml:space="preserve">- установка, содержание, текущий ремонт скамеек и урн;                                                                         -  текущий ремонт  и содержание  памятников воинам, погибшим в ВОВ;                                                                                                                                                      -     акарицидная обработка территории;                         </w:t>
      </w:r>
    </w:p>
    <w:p w:rsidR="000D0106" w:rsidRPr="009F6DB8" w:rsidRDefault="000D0106" w:rsidP="000D0106">
      <w:pPr>
        <w:shd w:val="clear" w:color="auto" w:fill="FFFFFF"/>
        <w:tabs>
          <w:tab w:val="left" w:pos="0"/>
          <w:tab w:val="left" w:pos="284"/>
        </w:tabs>
        <w:jc w:val="both"/>
        <w:rPr>
          <w:bCs/>
          <w:color w:val="auto"/>
        </w:rPr>
      </w:pPr>
      <w:r w:rsidRPr="009F6DB8">
        <w:rPr>
          <w:bCs/>
          <w:color w:val="auto"/>
        </w:rPr>
        <w:t xml:space="preserve">-    обработка территории от борщевика Сосновского;         </w:t>
      </w:r>
    </w:p>
    <w:p w:rsidR="000D0106" w:rsidRPr="009F6DB8" w:rsidRDefault="000D0106" w:rsidP="000D0106">
      <w:pPr>
        <w:shd w:val="clear" w:color="auto" w:fill="FFFFFF"/>
        <w:tabs>
          <w:tab w:val="left" w:pos="0"/>
          <w:tab w:val="left" w:pos="284"/>
        </w:tabs>
        <w:jc w:val="both"/>
        <w:rPr>
          <w:bCs/>
          <w:color w:val="auto"/>
        </w:rPr>
      </w:pPr>
      <w:r w:rsidRPr="009F6DB8">
        <w:rPr>
          <w:bCs/>
          <w:color w:val="auto"/>
        </w:rPr>
        <w:t>-    содержание городской площади</w:t>
      </w:r>
    </w:p>
    <w:p w:rsidR="000D0106" w:rsidRPr="009F6DB8" w:rsidRDefault="000D0106" w:rsidP="000D0106">
      <w:pPr>
        <w:shd w:val="clear" w:color="auto" w:fill="FFFFFF"/>
        <w:tabs>
          <w:tab w:val="left" w:pos="0"/>
          <w:tab w:val="left" w:pos="284"/>
        </w:tabs>
        <w:jc w:val="both"/>
        <w:rPr>
          <w:bCs/>
          <w:color w:val="auto"/>
        </w:rPr>
      </w:pPr>
      <w:r w:rsidRPr="009F6DB8">
        <w:rPr>
          <w:bCs/>
          <w:color w:val="auto"/>
        </w:rPr>
        <w:t>-    ремонт тротуаров</w:t>
      </w:r>
    </w:p>
    <w:p w:rsidR="000D0106" w:rsidRPr="009F6DB8" w:rsidRDefault="000D0106" w:rsidP="000D0106">
      <w:pPr>
        <w:shd w:val="clear" w:color="auto" w:fill="FFFFFF"/>
        <w:tabs>
          <w:tab w:val="left" w:pos="0"/>
          <w:tab w:val="left" w:pos="284"/>
        </w:tabs>
        <w:jc w:val="both"/>
        <w:rPr>
          <w:bCs/>
          <w:color w:val="auto"/>
        </w:rPr>
      </w:pPr>
      <w:r w:rsidRPr="009F6DB8">
        <w:rPr>
          <w:bCs/>
          <w:color w:val="auto"/>
        </w:rPr>
        <w:t>-    ремонт мостков</w:t>
      </w:r>
    </w:p>
    <w:p w:rsidR="000D0106" w:rsidRPr="009F6DB8" w:rsidRDefault="000D0106" w:rsidP="000D0106">
      <w:pPr>
        <w:shd w:val="clear" w:color="auto" w:fill="FFFFFF"/>
        <w:tabs>
          <w:tab w:val="left" w:pos="0"/>
          <w:tab w:val="left" w:pos="284"/>
        </w:tabs>
        <w:jc w:val="both"/>
        <w:rPr>
          <w:bCs/>
          <w:color w:val="auto"/>
        </w:rPr>
      </w:pPr>
      <w:r w:rsidRPr="009F6DB8">
        <w:rPr>
          <w:bCs/>
          <w:color w:val="auto"/>
        </w:rPr>
        <w:t xml:space="preserve">-    ремонт мостов </w:t>
      </w:r>
    </w:p>
    <w:p w:rsidR="000D0106" w:rsidRPr="009F6DB8" w:rsidRDefault="000D0106" w:rsidP="000D0106">
      <w:pPr>
        <w:pStyle w:val="af1"/>
        <w:tabs>
          <w:tab w:val="left" w:pos="1134"/>
        </w:tabs>
        <w:spacing w:after="0" w:line="240" w:lineRule="auto"/>
        <w:ind w:left="0"/>
        <w:jc w:val="both"/>
        <w:rPr>
          <w:rFonts w:ascii="Times New Roman" w:hAnsi="Times New Roman" w:cs="Times New Roman"/>
          <w:sz w:val="24"/>
          <w:szCs w:val="24"/>
        </w:rPr>
      </w:pPr>
    </w:p>
    <w:p w:rsidR="000D0106" w:rsidRPr="009F6DB8" w:rsidRDefault="000D0106" w:rsidP="000D0106">
      <w:pPr>
        <w:pStyle w:val="af1"/>
        <w:spacing w:after="0" w:line="240" w:lineRule="auto"/>
        <w:ind w:left="0"/>
        <w:jc w:val="center"/>
        <w:rPr>
          <w:rFonts w:ascii="Times New Roman" w:hAnsi="Times New Roman" w:cs="Times New Roman"/>
          <w:b/>
          <w:sz w:val="24"/>
          <w:szCs w:val="24"/>
        </w:rPr>
      </w:pPr>
      <w:r w:rsidRPr="009F6DB8">
        <w:rPr>
          <w:rFonts w:ascii="Times New Roman" w:hAnsi="Times New Roman" w:cs="Times New Roman"/>
          <w:b/>
          <w:sz w:val="24"/>
          <w:szCs w:val="24"/>
        </w:rPr>
        <w:t>3. Целевые  индикаторы (показатели) подпрограммы, характеризующие</w:t>
      </w:r>
    </w:p>
    <w:p w:rsidR="000D0106" w:rsidRPr="009F6DB8" w:rsidRDefault="000D0106" w:rsidP="000D0106">
      <w:pPr>
        <w:pStyle w:val="af1"/>
        <w:spacing w:after="0" w:line="240" w:lineRule="auto"/>
        <w:ind w:left="0"/>
        <w:jc w:val="center"/>
        <w:rPr>
          <w:rFonts w:ascii="Times New Roman" w:hAnsi="Times New Roman" w:cs="Times New Roman"/>
          <w:b/>
          <w:sz w:val="24"/>
          <w:szCs w:val="24"/>
        </w:rPr>
      </w:pPr>
      <w:r w:rsidRPr="009F6DB8">
        <w:rPr>
          <w:rFonts w:ascii="Times New Roman" w:hAnsi="Times New Roman" w:cs="Times New Roman"/>
          <w:b/>
          <w:sz w:val="24"/>
          <w:szCs w:val="24"/>
        </w:rPr>
        <w:t>основные мероприятия, мероприятия подпрограммы</w:t>
      </w:r>
    </w:p>
    <w:p w:rsidR="000D0106" w:rsidRPr="009F6DB8" w:rsidRDefault="000D0106" w:rsidP="000D0106">
      <w:pPr>
        <w:jc w:val="both"/>
        <w:rPr>
          <w:b/>
          <w:color w:val="auto"/>
        </w:rPr>
      </w:pPr>
      <w:r w:rsidRPr="009F6DB8">
        <w:rPr>
          <w:b/>
          <w:color w:val="auto"/>
        </w:rPr>
        <w:t xml:space="preserve">                                                                                                                                                      Таблица 1</w:t>
      </w:r>
    </w:p>
    <w:p w:rsidR="000D0106" w:rsidRPr="009F6DB8" w:rsidRDefault="000D0106" w:rsidP="000D0106">
      <w:pPr>
        <w:tabs>
          <w:tab w:val="left" w:pos="426"/>
        </w:tabs>
        <w:jc w:val="center"/>
        <w:rPr>
          <w:b/>
          <w:color w:val="auto"/>
        </w:rPr>
      </w:pPr>
      <w:r w:rsidRPr="009F6DB8">
        <w:rPr>
          <w:b/>
          <w:color w:val="auto"/>
        </w:rPr>
        <w:t>Перечень  целевых индикаторов (показателей) подпрограммы</w:t>
      </w:r>
    </w:p>
    <w:tbl>
      <w:tblPr>
        <w:tblW w:w="10518" w:type="dxa"/>
        <w:tblInd w:w="-100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710"/>
        <w:gridCol w:w="5766"/>
        <w:gridCol w:w="1242"/>
        <w:gridCol w:w="979"/>
        <w:gridCol w:w="977"/>
        <w:gridCol w:w="844"/>
      </w:tblGrid>
      <w:tr w:rsidR="000D0106" w:rsidRPr="009F6DB8" w:rsidTr="000D0106">
        <w:trPr>
          <w:trHeight w:val="540"/>
        </w:trPr>
        <w:tc>
          <w:tcPr>
            <w:tcW w:w="71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tabs>
                <w:tab w:val="left" w:pos="426"/>
              </w:tabs>
              <w:rPr>
                <w:color w:val="auto"/>
              </w:rPr>
            </w:pPr>
            <w:r w:rsidRPr="009F6DB8">
              <w:rPr>
                <w:color w:val="auto"/>
              </w:rPr>
              <w:t>№</w:t>
            </w:r>
          </w:p>
          <w:p w:rsidR="000D0106" w:rsidRPr="009F6DB8" w:rsidRDefault="000D0106" w:rsidP="000D0106">
            <w:pPr>
              <w:tabs>
                <w:tab w:val="left" w:pos="426"/>
              </w:tabs>
              <w:rPr>
                <w:color w:val="auto"/>
              </w:rPr>
            </w:pPr>
            <w:r w:rsidRPr="009F6DB8">
              <w:rPr>
                <w:color w:val="auto"/>
              </w:rPr>
              <w:t xml:space="preserve"> п/п</w:t>
            </w:r>
          </w:p>
        </w:tc>
        <w:tc>
          <w:tcPr>
            <w:tcW w:w="576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tabs>
                <w:tab w:val="left" w:pos="426"/>
              </w:tabs>
              <w:jc w:val="center"/>
              <w:rPr>
                <w:color w:val="auto"/>
              </w:rPr>
            </w:pPr>
            <w:r w:rsidRPr="009F6DB8">
              <w:rPr>
                <w:color w:val="auto"/>
              </w:rPr>
              <w:t>Наименование целевого индикатора (показателя)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tabs>
                <w:tab w:val="left" w:pos="426"/>
              </w:tabs>
              <w:rPr>
                <w:color w:val="auto"/>
              </w:rPr>
            </w:pPr>
            <w:r w:rsidRPr="009F6DB8">
              <w:rPr>
                <w:color w:val="auto"/>
              </w:rPr>
              <w:t>Единица  измерения</w:t>
            </w:r>
          </w:p>
        </w:tc>
        <w:tc>
          <w:tcPr>
            <w:tcW w:w="2800"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0D0106" w:rsidRPr="009F6DB8" w:rsidRDefault="000D0106" w:rsidP="000D0106">
            <w:pPr>
              <w:tabs>
                <w:tab w:val="left" w:pos="426"/>
              </w:tabs>
              <w:rPr>
                <w:color w:val="auto"/>
              </w:rPr>
            </w:pPr>
            <w:r w:rsidRPr="009F6DB8">
              <w:rPr>
                <w:color w:val="auto"/>
              </w:rPr>
              <w:t>Значения целевых  индикаторов (показателей)</w:t>
            </w:r>
          </w:p>
        </w:tc>
      </w:tr>
      <w:tr w:rsidR="000D0106" w:rsidRPr="009F6DB8" w:rsidTr="000D0106">
        <w:trPr>
          <w:trHeight w:val="387"/>
        </w:trPr>
        <w:tc>
          <w:tcPr>
            <w:tcW w:w="71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tabs>
                <w:tab w:val="left" w:pos="426"/>
              </w:tabs>
              <w:rPr>
                <w:color w:val="auto"/>
              </w:rPr>
            </w:pPr>
          </w:p>
        </w:tc>
        <w:tc>
          <w:tcPr>
            <w:tcW w:w="576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tabs>
                <w:tab w:val="left" w:pos="426"/>
              </w:tabs>
              <w:rPr>
                <w:b/>
                <w:color w:val="auto"/>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tabs>
                <w:tab w:val="left" w:pos="426"/>
              </w:tabs>
              <w:rPr>
                <w:b/>
                <w:color w:val="auto"/>
              </w:rPr>
            </w:pPr>
          </w:p>
        </w:tc>
        <w:tc>
          <w:tcPr>
            <w:tcW w:w="979"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tabs>
                <w:tab w:val="left" w:pos="426"/>
              </w:tabs>
              <w:jc w:val="center"/>
              <w:rPr>
                <w:color w:val="auto"/>
              </w:rPr>
            </w:pPr>
            <w:r w:rsidRPr="009F6DB8">
              <w:rPr>
                <w:color w:val="auto"/>
              </w:rPr>
              <w:t>2023г</w:t>
            </w:r>
          </w:p>
        </w:tc>
        <w:tc>
          <w:tcPr>
            <w:tcW w:w="977"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tabs>
                <w:tab w:val="left" w:pos="426"/>
              </w:tabs>
              <w:jc w:val="center"/>
              <w:rPr>
                <w:color w:val="auto"/>
              </w:rPr>
            </w:pPr>
            <w:r w:rsidRPr="009F6DB8">
              <w:rPr>
                <w:color w:val="auto"/>
              </w:rPr>
              <w:t>2024</w:t>
            </w:r>
          </w:p>
        </w:tc>
        <w:tc>
          <w:tcPr>
            <w:tcW w:w="84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0D0106" w:rsidRPr="009F6DB8" w:rsidRDefault="000D0106" w:rsidP="000D0106">
            <w:pPr>
              <w:tabs>
                <w:tab w:val="left" w:pos="426"/>
              </w:tabs>
              <w:jc w:val="center"/>
              <w:rPr>
                <w:color w:val="auto"/>
              </w:rPr>
            </w:pPr>
            <w:r w:rsidRPr="009F6DB8">
              <w:rPr>
                <w:color w:val="auto"/>
              </w:rPr>
              <w:t>2025г</w:t>
            </w:r>
          </w:p>
        </w:tc>
      </w:tr>
      <w:tr w:rsidR="000D0106" w:rsidRPr="009F6DB8" w:rsidTr="000D0106">
        <w:trPr>
          <w:trHeight w:val="352"/>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1</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Оборудование мест установки контейнеров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jc w:val="center"/>
              <w:rPr>
                <w:color w:val="auto"/>
              </w:rPr>
            </w:pPr>
            <w:r w:rsidRPr="009F6DB8">
              <w:rPr>
                <w:color w:val="auto"/>
              </w:rP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sz w:val="24"/>
                <w:szCs w:val="24"/>
              </w:rPr>
              <w:t>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sz w:val="24"/>
                <w:szCs w:val="24"/>
              </w:rPr>
              <w:t>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sz w:val="24"/>
                <w:szCs w:val="24"/>
              </w:rPr>
              <w:t>0</w:t>
            </w:r>
          </w:p>
        </w:tc>
      </w:tr>
      <w:tr w:rsidR="000D0106" w:rsidRPr="009F6DB8" w:rsidTr="000D0106">
        <w:trPr>
          <w:trHeight w:val="487"/>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2</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Содержание дождеприемных колодцев, водоотводных канав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10940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10940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10940</w:t>
            </w:r>
          </w:p>
        </w:tc>
      </w:tr>
      <w:tr w:rsidR="000D0106" w:rsidRPr="009F6DB8" w:rsidTr="000D0106">
        <w:trPr>
          <w:trHeight w:val="266"/>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3</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Общая площадь парков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64119</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64119</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64119</w:t>
            </w:r>
          </w:p>
        </w:tc>
      </w:tr>
      <w:tr w:rsidR="000D0106" w:rsidRPr="009F6DB8" w:rsidTr="000D0106">
        <w:trPr>
          <w:trHeight w:val="495"/>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4</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Количество скамеек, расположенных на территории КГП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sz w:val="24"/>
                <w:szCs w:val="24"/>
              </w:rPr>
              <w:t>51</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sz w:val="24"/>
                <w:szCs w:val="24"/>
              </w:rPr>
              <w:t>51</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sz w:val="24"/>
                <w:szCs w:val="24"/>
              </w:rPr>
              <w:t>51</w:t>
            </w:r>
          </w:p>
        </w:tc>
      </w:tr>
      <w:tr w:rsidR="000D0106" w:rsidRPr="009F6DB8" w:rsidTr="000D0106">
        <w:trPr>
          <w:trHeight w:val="241"/>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5</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 xml:space="preserve">Количество урн, расположенных на территории КГП </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38</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sz w:val="24"/>
                <w:szCs w:val="24"/>
              </w:rPr>
              <w:t>38</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sz w:val="24"/>
                <w:szCs w:val="24"/>
              </w:rPr>
              <w:t>38</w:t>
            </w:r>
          </w:p>
        </w:tc>
      </w:tr>
      <w:tr w:rsidR="000D0106" w:rsidRPr="009F6DB8" w:rsidTr="000D0106">
        <w:trPr>
          <w:trHeight w:val="577"/>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6</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tabs>
                <w:tab w:val="left" w:pos="3720"/>
              </w:tabs>
              <w:rPr>
                <w:color w:val="auto"/>
              </w:rPr>
            </w:pPr>
            <w:r w:rsidRPr="009F6DB8">
              <w:rPr>
                <w:color w:val="auto"/>
              </w:rPr>
              <w:t>Количество обелисков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sz w:val="24"/>
                <w:szCs w:val="24"/>
              </w:rPr>
              <w:t>2</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sz w:val="24"/>
                <w:szCs w:val="24"/>
              </w:rPr>
              <w:t>2</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sz w:val="24"/>
                <w:szCs w:val="24"/>
              </w:rPr>
              <w:t>2</w:t>
            </w:r>
          </w:p>
        </w:tc>
      </w:tr>
      <w:tr w:rsidR="000D0106" w:rsidRPr="009F6DB8" w:rsidTr="000D0106">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7</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Площадь акарицидной обработки территории КГП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65000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65000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65000</w:t>
            </w:r>
          </w:p>
        </w:tc>
      </w:tr>
      <w:tr w:rsidR="000D0106" w:rsidRPr="009F6DB8" w:rsidTr="000D0106">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8</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sz w:val="22"/>
                <w:szCs w:val="22"/>
              </w:rPr>
              <w:t>Площадь</w:t>
            </w:r>
            <w:r w:rsidRPr="009F6DB8">
              <w:rPr>
                <w:color w:val="auto"/>
              </w:rPr>
              <w:t xml:space="preserve"> обработки территории КГП от борщевика Сосновского</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rP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50000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50000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50000</w:t>
            </w:r>
          </w:p>
        </w:tc>
      </w:tr>
    </w:tbl>
    <w:p w:rsidR="000D0106" w:rsidRPr="009F6DB8" w:rsidRDefault="000D0106" w:rsidP="000D0106">
      <w:pPr>
        <w:jc w:val="both"/>
        <w:rPr>
          <w:b/>
          <w:color w:val="auto"/>
        </w:rPr>
      </w:pPr>
      <w:r w:rsidRPr="009F6DB8">
        <w:rPr>
          <w:b/>
          <w:color w:val="auto"/>
        </w:rPr>
        <w:t xml:space="preserve">                                                                                                                            </w:t>
      </w:r>
    </w:p>
    <w:p w:rsidR="000D0106" w:rsidRPr="009F6DB8" w:rsidRDefault="000D0106" w:rsidP="000D0106">
      <w:pPr>
        <w:jc w:val="right"/>
        <w:rPr>
          <w:b/>
          <w:color w:val="auto"/>
        </w:rPr>
      </w:pPr>
    </w:p>
    <w:p w:rsidR="000D0106" w:rsidRPr="009F6DB8" w:rsidRDefault="000D0106" w:rsidP="000D0106">
      <w:pPr>
        <w:jc w:val="right"/>
        <w:rPr>
          <w:b/>
          <w:color w:val="auto"/>
        </w:rPr>
      </w:pPr>
    </w:p>
    <w:p w:rsidR="000D0106" w:rsidRPr="009F6DB8" w:rsidRDefault="000D0106" w:rsidP="000D0106">
      <w:pPr>
        <w:jc w:val="right"/>
        <w:rPr>
          <w:b/>
          <w:color w:val="auto"/>
        </w:rPr>
      </w:pPr>
      <w:r w:rsidRPr="009F6DB8">
        <w:rPr>
          <w:b/>
          <w:color w:val="auto"/>
        </w:rPr>
        <w:t>Таблица 2</w:t>
      </w:r>
    </w:p>
    <w:tbl>
      <w:tblPr>
        <w:tblpPr w:leftFromText="180" w:rightFromText="180" w:vertAnchor="text" w:horzAnchor="margin" w:tblpXSpec="center" w:tblpY="611"/>
        <w:tblW w:w="109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3" w:type="dxa"/>
        </w:tblCellMar>
        <w:tblLook w:val="04A0" w:firstRow="1" w:lastRow="0" w:firstColumn="1" w:lastColumn="0" w:noHBand="0" w:noVBand="1"/>
      </w:tblPr>
      <w:tblGrid>
        <w:gridCol w:w="485"/>
        <w:gridCol w:w="1637"/>
        <w:gridCol w:w="1050"/>
        <w:gridCol w:w="1076"/>
        <w:gridCol w:w="1134"/>
        <w:gridCol w:w="1334"/>
        <w:gridCol w:w="1417"/>
        <w:gridCol w:w="1360"/>
        <w:gridCol w:w="1417"/>
      </w:tblGrid>
      <w:tr w:rsidR="000D0106" w:rsidRPr="009F6DB8" w:rsidTr="000D0106">
        <w:trPr>
          <w:trHeight w:val="555"/>
        </w:trPr>
        <w:tc>
          <w:tcPr>
            <w:tcW w:w="485"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p>
        </w:tc>
        <w:tc>
          <w:tcPr>
            <w:tcW w:w="1637"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 xml:space="preserve">Наименование  основного мероприятия </w:t>
            </w:r>
            <w:r w:rsidRPr="009F6DB8">
              <w:rPr>
                <w:b/>
                <w:color w:val="auto"/>
              </w:rPr>
              <w:t>/</w:t>
            </w:r>
          </w:p>
          <w:p w:rsidR="000D0106" w:rsidRPr="009F6DB8" w:rsidRDefault="000D0106" w:rsidP="000D0106">
            <w:pPr>
              <w:rPr>
                <w:color w:val="auto"/>
              </w:rPr>
            </w:pPr>
            <w:r w:rsidRPr="009F6DB8">
              <w:rPr>
                <w:color w:val="auto"/>
              </w:rPr>
              <w:t>Источник ресурсного обеспечения</w:t>
            </w:r>
          </w:p>
        </w:tc>
        <w:tc>
          <w:tcPr>
            <w:tcW w:w="1050"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r w:rsidRPr="009F6DB8">
              <w:rPr>
                <w:color w:val="auto"/>
              </w:rPr>
              <w:t>Исполнитель</w:t>
            </w:r>
          </w:p>
        </w:tc>
        <w:tc>
          <w:tcPr>
            <w:tcW w:w="10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r w:rsidRPr="009F6DB8">
              <w:rPr>
                <w:color w:val="auto"/>
              </w:rPr>
              <w:t>Срок реализации (годы)</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r w:rsidRPr="009F6DB8">
              <w:rPr>
                <w:color w:val="auto"/>
              </w:rPr>
              <w:t>Источник финансирования</w:t>
            </w:r>
          </w:p>
        </w:tc>
        <w:tc>
          <w:tcPr>
            <w:tcW w:w="5528" w:type="dxa"/>
            <w:gridSpan w:val="4"/>
            <w:tcBorders>
              <w:top w:val="single" w:sz="4" w:space="0" w:color="000001"/>
              <w:left w:val="single" w:sz="4" w:space="0" w:color="000001"/>
              <w:bottom w:val="single" w:sz="4" w:space="0" w:color="00000A"/>
              <w:right w:val="single" w:sz="4" w:space="0" w:color="000001"/>
            </w:tcBorders>
            <w:shd w:val="clear" w:color="auto" w:fill="auto"/>
            <w:tcMar>
              <w:left w:w="53" w:type="dxa"/>
            </w:tcMar>
            <w:vAlign w:val="center"/>
          </w:tcPr>
          <w:p w:rsidR="000D0106" w:rsidRPr="009F6DB8" w:rsidRDefault="000D0106" w:rsidP="000D0106">
            <w:pPr>
              <w:rPr>
                <w:color w:val="auto"/>
              </w:rPr>
            </w:pPr>
            <w:r w:rsidRPr="009F6DB8">
              <w:rPr>
                <w:color w:val="auto"/>
              </w:rPr>
              <w:t>Объемы бюджетных ассигнований</w:t>
            </w:r>
          </w:p>
        </w:tc>
      </w:tr>
      <w:tr w:rsidR="000D0106" w:rsidRPr="009F6DB8" w:rsidTr="000D0106">
        <w:trPr>
          <w:trHeight w:val="862"/>
        </w:trPr>
        <w:tc>
          <w:tcPr>
            <w:tcW w:w="485"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p>
        </w:tc>
        <w:tc>
          <w:tcPr>
            <w:tcW w:w="1637"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p>
        </w:tc>
        <w:tc>
          <w:tcPr>
            <w:tcW w:w="1050"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p>
        </w:tc>
        <w:tc>
          <w:tcPr>
            <w:tcW w:w="1076"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p>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p>
        </w:tc>
        <w:tc>
          <w:tcPr>
            <w:tcW w:w="1334" w:type="dxa"/>
            <w:tcBorders>
              <w:top w:val="single" w:sz="4" w:space="0" w:color="00000A"/>
              <w:left w:val="single" w:sz="4" w:space="0" w:color="000001"/>
              <w:bottom w:val="single" w:sz="4" w:space="0" w:color="000001"/>
              <w:right w:val="single" w:sz="4" w:space="0" w:color="00000A"/>
            </w:tcBorders>
            <w:shd w:val="clear" w:color="auto" w:fill="auto"/>
            <w:tcMar>
              <w:left w:w="53" w:type="dxa"/>
            </w:tcMar>
            <w:vAlign w:val="center"/>
          </w:tcPr>
          <w:p w:rsidR="000D0106" w:rsidRPr="009F6DB8" w:rsidRDefault="000D0106" w:rsidP="000D0106">
            <w:pPr>
              <w:rPr>
                <w:color w:val="auto"/>
              </w:rPr>
            </w:pPr>
            <w:r w:rsidRPr="009F6DB8">
              <w:rPr>
                <w:color w:val="auto"/>
              </w:rPr>
              <w:t>всего</w:t>
            </w:r>
          </w:p>
        </w:tc>
        <w:tc>
          <w:tcPr>
            <w:tcW w:w="1417"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0D0106" w:rsidRPr="009F6DB8" w:rsidRDefault="000D0106" w:rsidP="000D0106">
            <w:pPr>
              <w:rPr>
                <w:color w:val="auto"/>
              </w:rPr>
            </w:pPr>
            <w:r w:rsidRPr="009F6DB8">
              <w:rPr>
                <w:color w:val="auto"/>
              </w:rPr>
              <w:t>2023 год</w:t>
            </w:r>
          </w:p>
        </w:tc>
        <w:tc>
          <w:tcPr>
            <w:tcW w:w="1360"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0D0106" w:rsidRPr="009F6DB8" w:rsidRDefault="000D0106" w:rsidP="000D0106">
            <w:pPr>
              <w:rPr>
                <w:color w:val="auto"/>
              </w:rPr>
            </w:pPr>
            <w:r w:rsidRPr="009F6DB8">
              <w:rPr>
                <w:color w:val="auto"/>
              </w:rPr>
              <w:t>2024 год</w:t>
            </w:r>
          </w:p>
        </w:tc>
        <w:tc>
          <w:tcPr>
            <w:tcW w:w="1417" w:type="dxa"/>
            <w:tcBorders>
              <w:top w:val="single" w:sz="4" w:space="0" w:color="00000A"/>
              <w:left w:val="single" w:sz="4" w:space="0" w:color="00000A"/>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r w:rsidRPr="009F6DB8">
              <w:rPr>
                <w:color w:val="auto"/>
              </w:rPr>
              <w:t>2025 год</w:t>
            </w:r>
          </w:p>
        </w:tc>
      </w:tr>
      <w:tr w:rsidR="000D0106" w:rsidRPr="009F6DB8" w:rsidTr="000D0106">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b/>
                <w:color w:val="auto"/>
              </w:rPr>
            </w:pP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b/>
                <w:color w:val="auto"/>
              </w:rPr>
            </w:pPr>
            <w:r w:rsidRPr="009F6DB8">
              <w:rPr>
                <w:b/>
                <w:color w:val="auto"/>
              </w:rPr>
              <w:t>Подпрограмма,</w:t>
            </w:r>
          </w:p>
          <w:p w:rsidR="000D0106" w:rsidRPr="009F6DB8" w:rsidRDefault="000D0106" w:rsidP="000D0106">
            <w:pPr>
              <w:rPr>
                <w:color w:val="auto"/>
              </w:rPr>
            </w:pPr>
            <w:r w:rsidRPr="009F6DB8">
              <w:rPr>
                <w:color w:val="auto"/>
              </w:rPr>
              <w:t>всего</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b/>
                <w:color w:val="auto"/>
              </w:rPr>
            </w:pP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b/>
                <w:color w:val="auto"/>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b/>
                <w:color w:val="auto"/>
              </w:rPr>
            </w:pPr>
            <w:r w:rsidRPr="009F6DB8">
              <w:rPr>
                <w:b/>
                <w:color w:val="auto"/>
              </w:rPr>
              <w:t>Бюджет КГП</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0D0106" w:rsidRPr="009F6DB8" w:rsidRDefault="000D0106" w:rsidP="000D0106">
            <w:pPr>
              <w:tabs>
                <w:tab w:val="left" w:pos="426"/>
              </w:tabs>
              <w:rPr>
                <w:b/>
                <w:color w:val="auto"/>
                <w:sz w:val="18"/>
                <w:szCs w:val="18"/>
              </w:rPr>
            </w:pPr>
            <w:r w:rsidRPr="009F6DB8">
              <w:rPr>
                <w:b/>
                <w:color w:val="auto"/>
                <w:sz w:val="18"/>
                <w:szCs w:val="18"/>
              </w:rPr>
              <w:t>19 862 363,91</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0D0106" w:rsidRPr="009F6DB8" w:rsidRDefault="000D0106" w:rsidP="000D0106">
            <w:pPr>
              <w:tabs>
                <w:tab w:val="left" w:pos="426"/>
              </w:tabs>
              <w:jc w:val="center"/>
              <w:rPr>
                <w:b/>
                <w:color w:val="auto"/>
              </w:rPr>
            </w:pPr>
            <w:r w:rsidRPr="009F6DB8">
              <w:rPr>
                <w:b/>
                <w:color w:val="auto"/>
              </w:rPr>
              <w:t>14 288 848,61</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0D0106" w:rsidRPr="009F6DB8" w:rsidRDefault="000D0106" w:rsidP="000D0106">
            <w:pPr>
              <w:tabs>
                <w:tab w:val="left" w:pos="426"/>
              </w:tabs>
              <w:rPr>
                <w:b/>
                <w:color w:val="auto"/>
              </w:rPr>
            </w:pPr>
            <w:r w:rsidRPr="009F6DB8">
              <w:rPr>
                <w:b/>
                <w:color w:val="auto"/>
              </w:rPr>
              <w:t xml:space="preserve">  3 573 515.50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0D0106" w:rsidRPr="009F6DB8" w:rsidRDefault="000D0106" w:rsidP="000D0106">
            <w:pPr>
              <w:tabs>
                <w:tab w:val="left" w:pos="426"/>
              </w:tabs>
              <w:rPr>
                <w:b/>
                <w:color w:val="auto"/>
              </w:rPr>
            </w:pPr>
            <w:r w:rsidRPr="009F6DB8">
              <w:rPr>
                <w:b/>
                <w:color w:val="auto"/>
              </w:rPr>
              <w:t xml:space="preserve">  2 000 000,00</w:t>
            </w:r>
          </w:p>
        </w:tc>
      </w:tr>
      <w:tr w:rsidR="000D0106" w:rsidRPr="009F6DB8" w:rsidTr="000D0106">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1.</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pStyle w:val="af1"/>
              <w:spacing w:after="0" w:line="240" w:lineRule="auto"/>
              <w:ind w:left="0"/>
              <w:rPr>
                <w:rFonts w:ascii="Times New Roman" w:hAnsi="Times New Roman" w:cs="Times New Roman"/>
                <w:b/>
                <w:i/>
                <w:sz w:val="23"/>
                <w:szCs w:val="23"/>
              </w:rPr>
            </w:pPr>
            <w:r w:rsidRPr="009F6DB8">
              <w:rPr>
                <w:rFonts w:ascii="Times New Roman" w:hAnsi="Times New Roman" w:cs="Times New Roman"/>
                <w:b/>
                <w:i/>
                <w:sz w:val="23"/>
                <w:szCs w:val="23"/>
              </w:rPr>
              <w:t>Основное мероприятие</w:t>
            </w:r>
          </w:p>
          <w:p w:rsidR="000D0106" w:rsidRPr="009F6DB8" w:rsidRDefault="000D0106" w:rsidP="000D0106">
            <w:pPr>
              <w:pStyle w:val="af1"/>
              <w:spacing w:after="0" w:line="240" w:lineRule="auto"/>
              <w:ind w:left="0"/>
              <w:rPr>
                <w:rFonts w:ascii="Times New Roman" w:hAnsi="Times New Roman" w:cs="Times New Roman"/>
                <w:sz w:val="23"/>
                <w:szCs w:val="23"/>
              </w:rPr>
            </w:pPr>
            <w:r w:rsidRPr="009F6DB8">
              <w:rPr>
                <w:rFonts w:ascii="Times New Roman" w:hAnsi="Times New Roman" w:cs="Times New Roman"/>
                <w:sz w:val="23"/>
                <w:szCs w:val="23"/>
              </w:rPr>
              <w:t>Прочие мероприятия по благоустройству</w:t>
            </w:r>
          </w:p>
          <w:p w:rsidR="000D0106" w:rsidRPr="009F6DB8" w:rsidRDefault="000D0106" w:rsidP="000D0106">
            <w:pPr>
              <w:pStyle w:val="af1"/>
              <w:spacing w:after="0" w:line="240" w:lineRule="auto"/>
              <w:ind w:left="0"/>
              <w:rPr>
                <w:rFonts w:ascii="Times New Roman" w:hAnsi="Times New Roman" w:cs="Times New Roman"/>
                <w:b/>
                <w:sz w:val="23"/>
                <w:szCs w:val="23"/>
              </w:rPr>
            </w:pPr>
            <w:r w:rsidRPr="009F6DB8">
              <w:rPr>
                <w:rFonts w:ascii="Times New Roman" w:hAnsi="Times New Roman" w:cs="Times New Roman"/>
                <w:sz w:val="23"/>
                <w:szCs w:val="23"/>
              </w:rPr>
              <w:t>на территории  Комсомольского городского поселения</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r w:rsidRPr="009F6DB8">
              <w:rPr>
                <w:color w:val="auto"/>
              </w:rPr>
              <w:t>2023-2025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0D0106" w:rsidRPr="009F6DB8" w:rsidRDefault="000D0106" w:rsidP="000D0106">
            <w:pPr>
              <w:tabs>
                <w:tab w:val="left" w:pos="426"/>
              </w:tabs>
              <w:rPr>
                <w:color w:val="auto"/>
                <w:sz w:val="18"/>
                <w:szCs w:val="18"/>
                <w:lang w:val="en-US"/>
              </w:rPr>
            </w:pPr>
            <w:r w:rsidRPr="009F6DB8">
              <w:rPr>
                <w:color w:val="auto"/>
                <w:sz w:val="18"/>
                <w:szCs w:val="18"/>
              </w:rPr>
              <w:t>19 862 363,91</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0D0106" w:rsidRPr="009F6DB8" w:rsidRDefault="000D0106" w:rsidP="000D0106">
            <w:pPr>
              <w:tabs>
                <w:tab w:val="left" w:pos="426"/>
              </w:tabs>
              <w:jc w:val="center"/>
              <w:rPr>
                <w:color w:val="auto"/>
              </w:rPr>
            </w:pPr>
            <w:r w:rsidRPr="009F6DB8">
              <w:rPr>
                <w:color w:val="auto"/>
                <w:lang w:val="en-US"/>
              </w:rPr>
              <w:t>14 </w:t>
            </w:r>
            <w:r w:rsidRPr="009F6DB8">
              <w:rPr>
                <w:color w:val="auto"/>
              </w:rPr>
              <w:t>288 848,61</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0D0106" w:rsidRPr="009F6DB8" w:rsidRDefault="000D0106" w:rsidP="000D0106">
            <w:pPr>
              <w:tabs>
                <w:tab w:val="left" w:pos="426"/>
              </w:tabs>
              <w:rPr>
                <w:color w:val="auto"/>
              </w:rPr>
            </w:pPr>
            <w:r w:rsidRPr="009F6DB8">
              <w:rPr>
                <w:color w:val="auto"/>
              </w:rPr>
              <w:t xml:space="preserve">  3 573 515.50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0D0106" w:rsidRPr="009F6DB8" w:rsidRDefault="000D0106" w:rsidP="000D0106">
            <w:pPr>
              <w:tabs>
                <w:tab w:val="left" w:pos="426"/>
              </w:tabs>
              <w:rPr>
                <w:color w:val="auto"/>
              </w:rPr>
            </w:pPr>
            <w:r w:rsidRPr="009F6DB8">
              <w:rPr>
                <w:color w:val="auto"/>
              </w:rPr>
              <w:t xml:space="preserve">  2 000 000,00</w:t>
            </w:r>
          </w:p>
        </w:tc>
      </w:tr>
      <w:tr w:rsidR="000D0106" w:rsidRPr="009F6DB8" w:rsidTr="000D0106">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1.1</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Содержание дождеприемных колодцев, водоотводных канав Комсомольского городского поселения</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b/>
                <w:color w:val="auto"/>
              </w:rPr>
            </w:pPr>
            <w:r w:rsidRPr="009F6DB8">
              <w:rPr>
                <w:color w:val="auto"/>
              </w:rPr>
              <w:t>Администрация Комсомольского муниципального района</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r w:rsidRPr="009F6DB8">
              <w:rPr>
                <w:color w:val="auto"/>
              </w:rPr>
              <w:t>2023-</w:t>
            </w:r>
          </w:p>
          <w:p w:rsidR="000D0106" w:rsidRPr="009F6DB8" w:rsidRDefault="000D0106" w:rsidP="000D0106">
            <w:pPr>
              <w:rPr>
                <w:color w:val="auto"/>
              </w:rPr>
            </w:pPr>
            <w:r w:rsidRPr="009F6DB8">
              <w:rPr>
                <w:color w:val="auto"/>
              </w:rPr>
              <w:t>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r w:rsidRPr="009F6DB8">
              <w:rPr>
                <w:color w:val="auto"/>
              </w:rP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0D0106" w:rsidRPr="009F6DB8" w:rsidRDefault="000D0106" w:rsidP="000D0106">
            <w:pPr>
              <w:jc w:val="center"/>
              <w:rPr>
                <w:color w:val="auto"/>
              </w:rPr>
            </w:pPr>
            <w:r w:rsidRPr="009F6DB8">
              <w:rPr>
                <w:color w:val="auto"/>
              </w:rPr>
              <w:t>120 000,00</w:t>
            </w:r>
          </w:p>
          <w:p w:rsidR="000D0106" w:rsidRPr="009F6DB8" w:rsidRDefault="000D0106" w:rsidP="000D0106">
            <w:pPr>
              <w:jc w:val="center"/>
              <w:rPr>
                <w:color w:val="auto"/>
              </w:rPr>
            </w:pP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rPr>
              <w:t>120 000,00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0,00</w:t>
            </w:r>
          </w:p>
        </w:tc>
      </w:tr>
      <w:tr w:rsidR="000D0106" w:rsidRPr="009F6DB8" w:rsidTr="000D0106">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1.2</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Содержание парков на территории Комсомольского городского поселения</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b/>
                <w:color w:val="auto"/>
              </w:rPr>
            </w:pPr>
            <w:r w:rsidRPr="009F6DB8">
              <w:rPr>
                <w:color w:val="auto"/>
              </w:rPr>
              <w:t>Администрация Комсомольского муниципального района</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r w:rsidRPr="009F6DB8">
              <w:rPr>
                <w:color w:val="auto"/>
              </w:rPr>
              <w:t>2023-</w:t>
            </w:r>
          </w:p>
          <w:p w:rsidR="000D0106" w:rsidRPr="009F6DB8" w:rsidRDefault="000D0106" w:rsidP="000D0106">
            <w:pPr>
              <w:rPr>
                <w:color w:val="auto"/>
              </w:rPr>
            </w:pPr>
            <w:r w:rsidRPr="009F6DB8">
              <w:rPr>
                <w:color w:val="auto"/>
              </w:rPr>
              <w:t>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r w:rsidRPr="009F6DB8">
              <w:rPr>
                <w:color w:val="auto"/>
              </w:rP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0D0106" w:rsidRPr="009F6DB8" w:rsidRDefault="000D0106" w:rsidP="000D0106">
            <w:pPr>
              <w:rPr>
                <w:color w:val="auto"/>
              </w:rPr>
            </w:pPr>
            <w:r w:rsidRPr="009F6DB8">
              <w:rPr>
                <w:color w:val="auto"/>
                <w:sz w:val="22"/>
                <w:szCs w:val="22"/>
              </w:rPr>
              <w:t>8 460 831,58</w:t>
            </w:r>
          </w:p>
          <w:p w:rsidR="000D0106" w:rsidRPr="009F6DB8" w:rsidRDefault="000D0106" w:rsidP="000D0106">
            <w:pPr>
              <w:rPr>
                <w:color w:val="auto"/>
              </w:rPr>
            </w:pP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rPr>
              <w:t>2 887 316,08</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rPr>
              <w:t>3 573 515,50</w:t>
            </w:r>
          </w:p>
          <w:p w:rsidR="000D0106" w:rsidRPr="009F6DB8" w:rsidRDefault="000D0106" w:rsidP="000D0106">
            <w:pPr>
              <w:pStyle w:val="af1"/>
              <w:spacing w:after="0" w:line="240" w:lineRule="auto"/>
              <w:ind w:left="0"/>
              <w:jc w:val="center"/>
              <w:rPr>
                <w:rFonts w:ascii="Times New Roman" w:hAnsi="Times New Roman" w:cs="Times New Roman"/>
              </w:rPr>
            </w:pP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rPr>
              <w:t>2 000 000,00</w:t>
            </w:r>
          </w:p>
        </w:tc>
      </w:tr>
      <w:tr w:rsidR="000D0106" w:rsidRPr="009F6DB8" w:rsidTr="000D0106">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1.3</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Текущий ремонт и содержание памятников  воинам, погибшим в ВОВ</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b/>
                <w:color w:val="auto"/>
              </w:rPr>
            </w:pPr>
            <w:r w:rsidRPr="009F6DB8">
              <w:rPr>
                <w:color w:val="auto"/>
              </w:rPr>
              <w:t>Администрация Комсомольского муниципального района</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r w:rsidRPr="009F6DB8">
              <w:rPr>
                <w:color w:val="auto"/>
              </w:rPr>
              <w:t>2023-</w:t>
            </w:r>
          </w:p>
          <w:p w:rsidR="000D0106" w:rsidRPr="009F6DB8" w:rsidRDefault="000D0106" w:rsidP="000D0106">
            <w:pPr>
              <w:rPr>
                <w:color w:val="auto"/>
              </w:rPr>
            </w:pPr>
            <w:r w:rsidRPr="009F6DB8">
              <w:rPr>
                <w:color w:val="auto"/>
              </w:rPr>
              <w:t>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r w:rsidRPr="009F6DB8">
              <w:rPr>
                <w:color w:val="auto"/>
              </w:rP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0D0106" w:rsidRPr="009F6DB8" w:rsidRDefault="000D0106" w:rsidP="000D0106">
            <w:pPr>
              <w:jc w:val="center"/>
              <w:rPr>
                <w:color w:val="auto"/>
              </w:rPr>
            </w:pPr>
            <w:r w:rsidRPr="009F6DB8">
              <w:rPr>
                <w:color w:val="auto"/>
              </w:rPr>
              <w:t>615 000,00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615 000,00</w:t>
            </w:r>
          </w:p>
          <w:p w:rsidR="000D0106" w:rsidRPr="009F6DB8" w:rsidRDefault="000D0106" w:rsidP="000D0106">
            <w:pPr>
              <w:pStyle w:val="af1"/>
              <w:spacing w:after="0" w:line="240" w:lineRule="auto"/>
              <w:ind w:left="0"/>
              <w:jc w:val="center"/>
              <w:rPr>
                <w:rFonts w:ascii="Times New Roman" w:hAnsi="Times New Roman" w:cs="Times New Roman"/>
                <w:sz w:val="24"/>
                <w:szCs w:val="24"/>
              </w:rPr>
            </w:pPr>
          </w:p>
          <w:p w:rsidR="000D0106" w:rsidRPr="009F6DB8" w:rsidRDefault="000D0106" w:rsidP="000D0106">
            <w:pPr>
              <w:pStyle w:val="af1"/>
              <w:spacing w:after="0" w:line="240" w:lineRule="auto"/>
              <w:ind w:left="0"/>
              <w:jc w:val="center"/>
              <w:rPr>
                <w:rFonts w:ascii="Times New Roman" w:hAnsi="Times New Roman" w:cs="Times New Roman"/>
                <w:sz w:val="24"/>
                <w:szCs w:val="24"/>
              </w:rPr>
            </w:pP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 xml:space="preserve">  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0,00</w:t>
            </w:r>
          </w:p>
        </w:tc>
      </w:tr>
      <w:tr w:rsidR="000D0106" w:rsidRPr="009F6DB8" w:rsidTr="000D0106">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1.4</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Текущий ремонт и содержание мостов  Комсомольского городского поселения</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Администрация Комсомольского муниципального района</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r w:rsidRPr="009F6DB8">
              <w:rPr>
                <w:color w:val="auto"/>
              </w:rPr>
              <w:t>2023-</w:t>
            </w:r>
          </w:p>
          <w:p w:rsidR="000D0106" w:rsidRPr="009F6DB8" w:rsidRDefault="000D0106" w:rsidP="000D0106">
            <w:pPr>
              <w:rPr>
                <w:color w:val="auto"/>
              </w:rPr>
            </w:pPr>
            <w:r w:rsidRPr="009F6DB8">
              <w:rPr>
                <w:color w:val="auto"/>
              </w:rPr>
              <w:t>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r w:rsidRPr="009F6DB8">
              <w:rPr>
                <w:color w:val="auto"/>
              </w:rP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0D0106" w:rsidRPr="009F6DB8" w:rsidRDefault="000D0106" w:rsidP="000D0106">
            <w:pPr>
              <w:jc w:val="center"/>
              <w:rPr>
                <w:color w:val="auto"/>
              </w:rPr>
            </w:pPr>
            <w:r w:rsidRPr="009F6DB8">
              <w:rPr>
                <w:color w:val="auto"/>
                <w:sz w:val="22"/>
                <w:szCs w:val="22"/>
              </w:rPr>
              <w:t>3 315 979,00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rPr>
              <w:t>3 315 979,00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0,00</w:t>
            </w:r>
          </w:p>
          <w:p w:rsidR="000D0106" w:rsidRPr="009F6DB8" w:rsidRDefault="000D0106" w:rsidP="000D0106">
            <w:pPr>
              <w:pStyle w:val="af1"/>
              <w:spacing w:after="0" w:line="240" w:lineRule="auto"/>
              <w:ind w:left="0"/>
              <w:jc w:val="center"/>
              <w:rPr>
                <w:rFonts w:ascii="Times New Roman" w:hAnsi="Times New Roman" w:cs="Times New Roman"/>
                <w:sz w:val="24"/>
                <w:szCs w:val="24"/>
              </w:rPr>
            </w:pPr>
          </w:p>
          <w:p w:rsidR="000D0106" w:rsidRPr="009F6DB8" w:rsidRDefault="000D0106" w:rsidP="000D0106">
            <w:pPr>
              <w:pStyle w:val="af1"/>
              <w:spacing w:after="0" w:line="240" w:lineRule="auto"/>
              <w:ind w:left="0"/>
              <w:jc w:val="center"/>
              <w:rPr>
                <w:rFonts w:ascii="Times New Roman" w:hAnsi="Times New Roman" w:cs="Times New Roman"/>
                <w:sz w:val="24"/>
                <w:szCs w:val="24"/>
              </w:rPr>
            </w:pPr>
          </w:p>
          <w:p w:rsidR="000D0106" w:rsidRPr="009F6DB8" w:rsidRDefault="000D0106" w:rsidP="000D0106">
            <w:pPr>
              <w:pStyle w:val="af1"/>
              <w:spacing w:after="0" w:line="240" w:lineRule="auto"/>
              <w:ind w:left="0"/>
              <w:jc w:val="center"/>
              <w:rPr>
                <w:rFonts w:ascii="Times New Roman" w:hAnsi="Times New Roman" w:cs="Times New Roman"/>
                <w:sz w:val="24"/>
                <w:szCs w:val="24"/>
              </w:rPr>
            </w:pPr>
          </w:p>
          <w:p w:rsidR="000D0106" w:rsidRPr="009F6DB8" w:rsidRDefault="000D0106" w:rsidP="000D0106">
            <w:pPr>
              <w:pStyle w:val="af1"/>
              <w:spacing w:after="0" w:line="240" w:lineRule="auto"/>
              <w:ind w:left="0"/>
              <w:jc w:val="center"/>
              <w:rPr>
                <w:rFonts w:ascii="Times New Roman" w:hAnsi="Times New Roman" w:cs="Times New Roman"/>
                <w:sz w:val="24"/>
                <w:szCs w:val="24"/>
              </w:rPr>
            </w:pPr>
          </w:p>
          <w:p w:rsidR="000D0106" w:rsidRPr="009F6DB8" w:rsidRDefault="000D0106" w:rsidP="000D0106">
            <w:pPr>
              <w:pStyle w:val="af1"/>
              <w:spacing w:after="0" w:line="240" w:lineRule="auto"/>
              <w:ind w:left="0"/>
              <w:jc w:val="center"/>
              <w:rPr>
                <w:rFonts w:ascii="Times New Roman" w:hAnsi="Times New Roman" w:cs="Times New Roman"/>
                <w:sz w:val="24"/>
                <w:szCs w:val="24"/>
              </w:rPr>
            </w:pPr>
          </w:p>
          <w:p w:rsidR="000D0106" w:rsidRPr="009F6DB8" w:rsidRDefault="000D0106" w:rsidP="000D0106">
            <w:pPr>
              <w:pStyle w:val="af1"/>
              <w:spacing w:after="0" w:line="240" w:lineRule="auto"/>
              <w:ind w:left="0"/>
              <w:jc w:val="center"/>
              <w:rPr>
                <w:rFonts w:ascii="Times New Roman" w:hAnsi="Times New Roman" w:cs="Times New Roman"/>
                <w:sz w:val="24"/>
                <w:szCs w:val="24"/>
              </w:rPr>
            </w:pPr>
          </w:p>
          <w:p w:rsidR="000D0106" w:rsidRPr="009F6DB8" w:rsidRDefault="000D0106" w:rsidP="000D0106">
            <w:pPr>
              <w:pStyle w:val="af1"/>
              <w:spacing w:after="0" w:line="240" w:lineRule="auto"/>
              <w:ind w:left="0"/>
              <w:jc w:val="center"/>
              <w:rPr>
                <w:rFonts w:ascii="Times New Roman" w:hAnsi="Times New Roman" w:cs="Times New Roman"/>
                <w:sz w:val="24"/>
                <w:szCs w:val="24"/>
              </w:rPr>
            </w:pPr>
          </w:p>
          <w:p w:rsidR="000D0106" w:rsidRPr="009F6DB8" w:rsidRDefault="000D0106" w:rsidP="000D0106">
            <w:pPr>
              <w:pStyle w:val="af1"/>
              <w:spacing w:after="0" w:line="240" w:lineRule="auto"/>
              <w:ind w:left="0"/>
              <w:jc w:val="center"/>
              <w:rPr>
                <w:rFonts w:ascii="Times New Roman" w:hAnsi="Times New Roman" w:cs="Times New Roman"/>
                <w:sz w:val="24"/>
                <w:szCs w:val="24"/>
              </w:rPr>
            </w:pPr>
          </w:p>
        </w:tc>
      </w:tr>
      <w:tr w:rsidR="000D0106" w:rsidRPr="009F6DB8" w:rsidTr="000D0106">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1.5</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 xml:space="preserve">Установка, содержание, текущий ремонт детских площадок, скамеек и урн на территории Комсомольского городского поселения </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Администрация Комсомольского муниципального района</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r w:rsidRPr="009F6DB8">
              <w:rPr>
                <w:color w:val="auto"/>
              </w:rPr>
              <w:t>2023-</w:t>
            </w:r>
          </w:p>
          <w:p w:rsidR="000D0106" w:rsidRPr="009F6DB8" w:rsidRDefault="000D0106" w:rsidP="000D0106">
            <w:pPr>
              <w:rPr>
                <w:color w:val="auto"/>
              </w:rPr>
            </w:pPr>
            <w:r w:rsidRPr="009F6DB8">
              <w:rPr>
                <w:color w:val="auto"/>
              </w:rPr>
              <w:t>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r w:rsidRPr="009F6DB8">
              <w:rPr>
                <w:color w:val="auto"/>
              </w:rP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0D0106" w:rsidRPr="009F6DB8" w:rsidRDefault="000D0106" w:rsidP="000D0106">
            <w:pPr>
              <w:jc w:val="center"/>
              <w:rPr>
                <w:color w:val="auto"/>
              </w:rPr>
            </w:pPr>
            <w:r w:rsidRPr="009F6DB8">
              <w:rPr>
                <w:color w:val="auto"/>
                <w:sz w:val="22"/>
                <w:szCs w:val="22"/>
              </w:rPr>
              <w:t>384 294,00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rPr>
              <w:t>384 294,00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rPr>
              <w:t>0,00</w:t>
            </w:r>
          </w:p>
          <w:p w:rsidR="000D0106" w:rsidRPr="009F6DB8" w:rsidRDefault="000D0106" w:rsidP="000D0106">
            <w:pPr>
              <w:pStyle w:val="af1"/>
              <w:spacing w:after="0" w:line="240" w:lineRule="auto"/>
              <w:ind w:left="0"/>
              <w:jc w:val="center"/>
              <w:rPr>
                <w:rFonts w:ascii="Times New Roman" w:hAnsi="Times New Roman" w:cs="Times New Roman"/>
              </w:rPr>
            </w:pPr>
          </w:p>
          <w:p w:rsidR="000D0106" w:rsidRPr="009F6DB8" w:rsidRDefault="000D0106" w:rsidP="000D0106">
            <w:pPr>
              <w:pStyle w:val="af1"/>
              <w:spacing w:after="0" w:line="240" w:lineRule="auto"/>
              <w:ind w:left="0"/>
              <w:jc w:val="center"/>
              <w:rPr>
                <w:rFonts w:ascii="Times New Roman" w:hAnsi="Times New Roman" w:cs="Times New Roman"/>
              </w:rPr>
            </w:pPr>
          </w:p>
          <w:p w:rsidR="000D0106" w:rsidRPr="009F6DB8" w:rsidRDefault="000D0106" w:rsidP="000D0106">
            <w:pPr>
              <w:pStyle w:val="af1"/>
              <w:spacing w:after="0" w:line="240" w:lineRule="auto"/>
              <w:ind w:left="0"/>
              <w:jc w:val="center"/>
              <w:rPr>
                <w:rFonts w:ascii="Times New Roman" w:hAnsi="Times New Roman" w:cs="Times New Roman"/>
              </w:rPr>
            </w:pPr>
          </w:p>
        </w:tc>
      </w:tr>
      <w:tr w:rsidR="000D0106" w:rsidRPr="009F6DB8" w:rsidTr="000D0106">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1.6</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 xml:space="preserve">Акарицидная обработка территории Комсомольского городского поселения </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Администрация Комсомольского муниципального района</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r w:rsidRPr="009F6DB8">
              <w:rPr>
                <w:color w:val="auto"/>
              </w:rPr>
              <w:t>2023-</w:t>
            </w:r>
          </w:p>
          <w:p w:rsidR="000D0106" w:rsidRPr="009F6DB8" w:rsidRDefault="000D0106" w:rsidP="000D0106">
            <w:pPr>
              <w:rPr>
                <w:color w:val="auto"/>
              </w:rPr>
            </w:pPr>
            <w:r w:rsidRPr="009F6DB8">
              <w:rPr>
                <w:color w:val="auto"/>
              </w:rPr>
              <w:t>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r w:rsidRPr="009F6DB8">
              <w:rPr>
                <w:color w:val="auto"/>
              </w:rP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0D0106" w:rsidRPr="009F6DB8" w:rsidRDefault="000D0106" w:rsidP="000D0106">
            <w:pPr>
              <w:jc w:val="center"/>
              <w:rPr>
                <w:color w:val="auto"/>
              </w:rPr>
            </w:pPr>
            <w:r w:rsidRPr="009F6DB8">
              <w:rPr>
                <w:color w:val="auto"/>
              </w:rPr>
              <w:t>105 000,00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105 000,00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0,00</w:t>
            </w:r>
          </w:p>
        </w:tc>
      </w:tr>
      <w:tr w:rsidR="000D0106" w:rsidRPr="009F6DB8" w:rsidTr="000D0106">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1.7</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 xml:space="preserve">Обработка территории Комсомольского городского поселения от борщевика Сосновского </w:t>
            </w:r>
          </w:p>
          <w:p w:rsidR="000D0106" w:rsidRPr="009F6DB8" w:rsidRDefault="000D0106" w:rsidP="000D0106">
            <w:pPr>
              <w:rPr>
                <w:color w:val="auto"/>
              </w:rPr>
            </w:pP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Администрация Комсомольского муниципального района</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r w:rsidRPr="009F6DB8">
              <w:rPr>
                <w:color w:val="auto"/>
              </w:rPr>
              <w:t>2023-2025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r w:rsidRPr="009F6DB8">
              <w:rPr>
                <w:color w:val="auto"/>
              </w:rP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0D0106" w:rsidRPr="009F6DB8" w:rsidRDefault="000D0106" w:rsidP="000D0106">
            <w:pPr>
              <w:rPr>
                <w:color w:val="auto"/>
              </w:rPr>
            </w:pPr>
            <w:r w:rsidRPr="009F6DB8">
              <w:rPr>
                <w:color w:val="auto"/>
              </w:rPr>
              <w:t xml:space="preserve"> 230 000,00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230 000,00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0D0106" w:rsidRPr="009F6DB8" w:rsidRDefault="000D0106" w:rsidP="000D0106">
            <w:pPr>
              <w:pStyle w:val="af1"/>
              <w:spacing w:after="0" w:line="240" w:lineRule="auto"/>
              <w:ind w:left="0"/>
              <w:jc w:val="center"/>
              <w:rPr>
                <w:rFonts w:ascii="Times New Roman" w:hAnsi="Times New Roman" w:cs="Times New Roman"/>
                <w:sz w:val="24"/>
                <w:szCs w:val="24"/>
              </w:rPr>
            </w:pPr>
            <w:r w:rsidRPr="009F6DB8">
              <w:rPr>
                <w:rFonts w:ascii="Times New Roman" w:hAnsi="Times New Roman" w:cs="Times New Roman"/>
                <w:sz w:val="24"/>
                <w:szCs w:val="24"/>
              </w:rPr>
              <w:t>0,00</w:t>
            </w:r>
          </w:p>
        </w:tc>
      </w:tr>
      <w:tr w:rsidR="000D0106" w:rsidRPr="009F6DB8" w:rsidTr="000D0106">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1.8</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Прочие мероприятия по благоустройству на территории Комсомольского городского поселения</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Администрация Комсомольского муниципального района</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r w:rsidRPr="009F6DB8">
              <w:rPr>
                <w:color w:val="auto"/>
              </w:rPr>
              <w:t>2023-</w:t>
            </w:r>
          </w:p>
          <w:p w:rsidR="000D0106" w:rsidRPr="009F6DB8" w:rsidRDefault="000D0106" w:rsidP="000D0106">
            <w:pPr>
              <w:rPr>
                <w:color w:val="auto"/>
              </w:rPr>
            </w:pPr>
            <w:r w:rsidRPr="009F6DB8">
              <w:rPr>
                <w:color w:val="auto"/>
              </w:rPr>
              <w:t>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r w:rsidRPr="009F6DB8">
              <w:rPr>
                <w:color w:val="auto"/>
              </w:rP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0D0106" w:rsidRPr="009F6DB8" w:rsidRDefault="000D0106" w:rsidP="000D0106">
            <w:pPr>
              <w:jc w:val="center"/>
              <w:rPr>
                <w:color w:val="auto"/>
              </w:rPr>
            </w:pPr>
            <w:r w:rsidRPr="009F6DB8">
              <w:rPr>
                <w:color w:val="auto"/>
                <w:sz w:val="22"/>
                <w:szCs w:val="22"/>
              </w:rPr>
              <w:t>6 597 259,33</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rPr>
              <w:t>6 597 259,33</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rPr>
              <w:t>0,00</w:t>
            </w:r>
          </w:p>
        </w:tc>
      </w:tr>
      <w:tr w:rsidR="000D0106" w:rsidRPr="009F6DB8" w:rsidTr="000D0106">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1.9</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Изготовление постамента, бюста, мемориальной доски Героям Советского Союза и их содержание</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Администрация Комсомольского муниципального района</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r w:rsidRPr="009F6DB8">
              <w:rPr>
                <w:color w:val="auto"/>
              </w:rPr>
              <w:t>2023-2025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r w:rsidRPr="009F6DB8">
              <w:rPr>
                <w:color w:val="auto"/>
              </w:rP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0D0106" w:rsidRPr="009F6DB8" w:rsidRDefault="000D0106" w:rsidP="000D0106">
            <w:pPr>
              <w:jc w:val="center"/>
              <w:rPr>
                <w:color w:val="auto"/>
              </w:rPr>
            </w:pPr>
            <w:r w:rsidRPr="009F6DB8">
              <w:rPr>
                <w:color w:val="auto"/>
                <w:sz w:val="22"/>
                <w:szCs w:val="22"/>
              </w:rPr>
              <w:t>34 000,00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rPr>
              <w:t>34 000,00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rPr>
              <w:t>0,00</w:t>
            </w:r>
          </w:p>
        </w:tc>
      </w:tr>
    </w:tbl>
    <w:p w:rsidR="000D0106" w:rsidRPr="009F6DB8" w:rsidRDefault="000D0106" w:rsidP="000D0106">
      <w:pPr>
        <w:jc w:val="center"/>
        <w:rPr>
          <w:b/>
          <w:color w:val="auto"/>
        </w:rPr>
      </w:pPr>
      <w:r w:rsidRPr="009F6DB8">
        <w:rPr>
          <w:b/>
          <w:color w:val="auto"/>
        </w:rPr>
        <w:t>4. Ресурсное обеспечение подпрограммы, рублей</w:t>
      </w:r>
    </w:p>
    <w:p w:rsidR="000D0106" w:rsidRPr="009F6DB8" w:rsidRDefault="000D0106" w:rsidP="000D0106">
      <w:pPr>
        <w:jc w:val="right"/>
        <w:rPr>
          <w:color w:val="auto"/>
        </w:rPr>
      </w:pPr>
    </w:p>
    <w:p w:rsidR="000D0106" w:rsidRPr="009F6DB8" w:rsidRDefault="000D0106" w:rsidP="000D0106">
      <w:pPr>
        <w:jc w:val="right"/>
        <w:rPr>
          <w:color w:val="auto"/>
        </w:rPr>
      </w:pPr>
    </w:p>
    <w:p w:rsidR="000D0106" w:rsidRPr="009F6DB8" w:rsidRDefault="000D0106" w:rsidP="000D0106">
      <w:pPr>
        <w:jc w:val="right"/>
        <w:rPr>
          <w:color w:val="auto"/>
        </w:rPr>
      </w:pPr>
      <w:r w:rsidRPr="009F6DB8">
        <w:rPr>
          <w:color w:val="auto"/>
        </w:rPr>
        <w:t xml:space="preserve">Приложение 6                                                                                                                                                                                                                                              к муниципальной программе </w:t>
      </w:r>
    </w:p>
    <w:p w:rsidR="000D0106" w:rsidRPr="009F6DB8" w:rsidRDefault="000D0106" w:rsidP="000D0106">
      <w:pPr>
        <w:jc w:val="right"/>
        <w:rPr>
          <w:color w:val="auto"/>
        </w:rPr>
      </w:pPr>
      <w:r w:rsidRPr="009F6DB8">
        <w:rPr>
          <w:color w:val="auto"/>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0D0106" w:rsidRPr="009F6DB8" w:rsidRDefault="000D0106" w:rsidP="000D0106">
      <w:pPr>
        <w:pStyle w:val="af1"/>
        <w:spacing w:after="0" w:line="240" w:lineRule="auto"/>
        <w:ind w:left="0"/>
        <w:jc w:val="right"/>
        <w:rPr>
          <w:rFonts w:ascii="Times New Roman" w:hAnsi="Times New Roman" w:cs="Times New Roman"/>
          <w:sz w:val="20"/>
          <w:szCs w:val="20"/>
        </w:rPr>
      </w:pPr>
    </w:p>
    <w:p w:rsidR="000D0106" w:rsidRPr="009F6DB8" w:rsidRDefault="000D0106" w:rsidP="000D0106">
      <w:pPr>
        <w:pStyle w:val="af1"/>
        <w:spacing w:after="0" w:line="240" w:lineRule="auto"/>
        <w:ind w:left="0"/>
        <w:jc w:val="center"/>
        <w:rPr>
          <w:rFonts w:ascii="Times New Roman" w:hAnsi="Times New Roman" w:cs="Times New Roman"/>
          <w:b/>
          <w:sz w:val="24"/>
          <w:szCs w:val="24"/>
        </w:rPr>
      </w:pPr>
      <w:r w:rsidRPr="009F6DB8">
        <w:rPr>
          <w:rFonts w:ascii="Times New Roman" w:hAnsi="Times New Roman" w:cs="Times New Roman"/>
          <w:b/>
          <w:sz w:val="24"/>
          <w:szCs w:val="24"/>
        </w:rPr>
        <w:t>Подпрограмма «Организация водоснабжения населения на территории</w:t>
      </w:r>
    </w:p>
    <w:p w:rsidR="000D0106" w:rsidRPr="009F6DB8" w:rsidRDefault="000D0106" w:rsidP="000D0106">
      <w:pPr>
        <w:pStyle w:val="af1"/>
        <w:spacing w:after="0" w:line="240" w:lineRule="auto"/>
        <w:ind w:left="0"/>
        <w:jc w:val="center"/>
        <w:rPr>
          <w:rFonts w:ascii="Times New Roman" w:hAnsi="Times New Roman" w:cs="Times New Roman"/>
          <w:b/>
          <w:sz w:val="24"/>
          <w:szCs w:val="24"/>
        </w:rPr>
      </w:pPr>
      <w:r w:rsidRPr="009F6DB8">
        <w:rPr>
          <w:rFonts w:ascii="Times New Roman" w:hAnsi="Times New Roman" w:cs="Times New Roman"/>
          <w:b/>
          <w:sz w:val="24"/>
          <w:szCs w:val="24"/>
        </w:rPr>
        <w:t>Комсомольского городского поселения»</w:t>
      </w:r>
    </w:p>
    <w:p w:rsidR="000D0106" w:rsidRPr="009F6DB8" w:rsidRDefault="000D0106" w:rsidP="001F5A1F">
      <w:pPr>
        <w:pStyle w:val="af1"/>
        <w:numPr>
          <w:ilvl w:val="0"/>
          <w:numId w:val="26"/>
        </w:numPr>
        <w:spacing w:after="0" w:line="240" w:lineRule="auto"/>
        <w:ind w:left="0"/>
        <w:contextualSpacing/>
        <w:jc w:val="center"/>
        <w:rPr>
          <w:rFonts w:ascii="Times New Roman" w:hAnsi="Times New Roman" w:cs="Times New Roman"/>
          <w:b/>
          <w:sz w:val="24"/>
          <w:szCs w:val="24"/>
        </w:rPr>
      </w:pPr>
      <w:r w:rsidRPr="009F6DB8">
        <w:rPr>
          <w:rFonts w:ascii="Times New Roman" w:hAnsi="Times New Roman" w:cs="Times New Roman"/>
          <w:b/>
          <w:sz w:val="24"/>
          <w:szCs w:val="24"/>
        </w:rPr>
        <w:t>Паспорт подпрограммы муниципальной программы</w:t>
      </w:r>
    </w:p>
    <w:p w:rsidR="000D0106" w:rsidRPr="009F6DB8" w:rsidRDefault="000D0106" w:rsidP="000D0106">
      <w:pPr>
        <w:pStyle w:val="af1"/>
        <w:spacing w:after="0" w:line="240" w:lineRule="auto"/>
        <w:ind w:left="0"/>
        <w:jc w:val="center"/>
        <w:rPr>
          <w:rFonts w:ascii="Times New Roman" w:hAnsi="Times New Roman" w:cs="Times New Roman"/>
          <w:b/>
          <w:sz w:val="24"/>
          <w:szCs w:val="24"/>
        </w:rPr>
      </w:pPr>
      <w:r w:rsidRPr="009F6DB8">
        <w:rPr>
          <w:rFonts w:ascii="Times New Roman" w:hAnsi="Times New Roman" w:cs="Times New Roman"/>
          <w:b/>
          <w:sz w:val="24"/>
          <w:szCs w:val="24"/>
        </w:rPr>
        <w:t xml:space="preserve">«Благоустройство муниципального образования «Комсомольское городское поселение Комсомольского муниципального района Ивановской области»  </w:t>
      </w:r>
    </w:p>
    <w:tbl>
      <w:tblPr>
        <w:tblpPr w:leftFromText="180" w:rightFromText="180" w:vertAnchor="text" w:horzAnchor="margin" w:tblpXSpec="center" w:tblpY="330"/>
        <w:tblW w:w="1025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firstRow="1" w:lastRow="0" w:firstColumn="1" w:lastColumn="0" w:noHBand="0" w:noVBand="1"/>
      </w:tblPr>
      <w:tblGrid>
        <w:gridCol w:w="3172"/>
        <w:gridCol w:w="7087"/>
      </w:tblGrid>
      <w:tr w:rsidR="000D0106" w:rsidRPr="009F6DB8" w:rsidTr="000D0106">
        <w:trPr>
          <w:trHeight w:val="700"/>
        </w:trPr>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ind w:left="-284" w:firstLine="284"/>
              <w:rPr>
                <w:color w:val="auto"/>
              </w:rPr>
            </w:pPr>
            <w:r w:rsidRPr="009F6DB8">
              <w:rPr>
                <w:color w:val="auto"/>
              </w:rPr>
              <w:t>Наименование поподпрограммы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pStyle w:val="af1"/>
              <w:spacing w:after="0" w:line="240" w:lineRule="auto"/>
              <w:ind w:left="0"/>
              <w:rPr>
                <w:rFonts w:ascii="Times New Roman" w:hAnsi="Times New Roman" w:cs="Times New Roman"/>
                <w:sz w:val="24"/>
                <w:szCs w:val="24"/>
              </w:rPr>
            </w:pPr>
            <w:r w:rsidRPr="009F6DB8">
              <w:rPr>
                <w:rFonts w:ascii="Times New Roman" w:hAnsi="Times New Roman" w:cs="Times New Roman"/>
                <w:sz w:val="24"/>
                <w:szCs w:val="24"/>
              </w:rPr>
              <w:t>Организация водоснабжения населения на территории Комсомольского городского поселения</w:t>
            </w:r>
          </w:p>
        </w:tc>
      </w:tr>
      <w:tr w:rsidR="000D0106" w:rsidRPr="009F6DB8" w:rsidTr="000D0106">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 xml:space="preserve">Срок реализации подпрограммы </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2023-2025 годы</w:t>
            </w:r>
          </w:p>
        </w:tc>
      </w:tr>
      <w:tr w:rsidR="000D0106" w:rsidRPr="009F6DB8" w:rsidTr="000D0106">
        <w:trPr>
          <w:trHeight w:val="826"/>
        </w:trPr>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Ответственный  исполнитель подпрограммы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r w:rsidRPr="009F6DB8">
              <w:rPr>
                <w:color w:val="auto"/>
              </w:rPr>
              <w:t>Администрация Комсомольского муниципального района</w:t>
            </w:r>
          </w:p>
        </w:tc>
      </w:tr>
      <w:tr w:rsidR="000D0106" w:rsidRPr="009F6DB8" w:rsidTr="000D0106">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Исполнители основных мероприятий (мероприятий) подпрограммы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106" w:rsidRPr="009F6DB8" w:rsidRDefault="000D0106" w:rsidP="000D0106">
            <w:pPr>
              <w:rPr>
                <w:color w:val="auto"/>
              </w:rPr>
            </w:pPr>
            <w:r w:rsidRPr="009F6DB8">
              <w:rPr>
                <w:color w:val="auto"/>
              </w:rPr>
              <w:t>Администрация Комсомольского муниципального района</w:t>
            </w:r>
          </w:p>
        </w:tc>
      </w:tr>
      <w:tr w:rsidR="000D0106" w:rsidRPr="009F6DB8" w:rsidTr="000D0106">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Задачи</w:t>
            </w:r>
          </w:p>
          <w:p w:rsidR="000D0106" w:rsidRPr="009F6DB8" w:rsidRDefault="000D0106" w:rsidP="000D0106">
            <w:pPr>
              <w:rPr>
                <w:color w:val="auto"/>
              </w:rPr>
            </w:pPr>
            <w:r w:rsidRPr="009F6DB8">
              <w:rPr>
                <w:color w:val="auto"/>
              </w:rPr>
              <w:t>подпрограммы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Осуществление мероприятий по обеспечению населения водой нормативного качества на территории Комсомольского городского поселения</w:t>
            </w:r>
          </w:p>
        </w:tc>
      </w:tr>
      <w:tr w:rsidR="000D0106" w:rsidRPr="009F6DB8" w:rsidTr="000D0106">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Объемы  ресурсного обеспечения подпрограммы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pStyle w:val="a6"/>
              <w:jc w:val="both"/>
              <w:rPr>
                <w:rFonts w:ascii="Times New Roman" w:hAnsi="Times New Roman"/>
              </w:rPr>
            </w:pPr>
            <w:r w:rsidRPr="009F6DB8">
              <w:rPr>
                <w:rFonts w:ascii="Times New Roman" w:hAnsi="Times New Roman"/>
                <w:sz w:val="24"/>
                <w:szCs w:val="24"/>
              </w:rPr>
              <w:t xml:space="preserve">Общий объем бюджетных ассигнований – </w:t>
            </w:r>
            <w:r w:rsidRPr="009F6DB8">
              <w:rPr>
                <w:rFonts w:ascii="Times New Roman" w:hAnsi="Times New Roman"/>
                <w:b/>
                <w:sz w:val="24"/>
                <w:szCs w:val="24"/>
              </w:rPr>
              <w:t>437 400,86</w:t>
            </w:r>
            <w:r w:rsidRPr="009F6DB8">
              <w:rPr>
                <w:rFonts w:ascii="Times New Roman" w:hAnsi="Times New Roman"/>
                <w:sz w:val="24"/>
                <w:szCs w:val="24"/>
              </w:rPr>
              <w:t xml:space="preserve"> рублей, в том числе:</w:t>
            </w:r>
          </w:p>
          <w:p w:rsidR="000D0106" w:rsidRPr="009F6DB8" w:rsidRDefault="000D0106" w:rsidP="000D0106">
            <w:pPr>
              <w:pStyle w:val="a6"/>
              <w:jc w:val="both"/>
              <w:rPr>
                <w:rFonts w:ascii="Times New Roman" w:hAnsi="Times New Roman"/>
              </w:rPr>
            </w:pPr>
            <w:r w:rsidRPr="009F6DB8">
              <w:rPr>
                <w:rFonts w:ascii="Times New Roman" w:hAnsi="Times New Roman"/>
                <w:sz w:val="24"/>
                <w:szCs w:val="24"/>
              </w:rPr>
              <w:t>2023 год -   437 400,86 рублей,</w:t>
            </w:r>
          </w:p>
          <w:p w:rsidR="000D0106" w:rsidRPr="009F6DB8" w:rsidRDefault="000D0106" w:rsidP="000D0106">
            <w:pPr>
              <w:pStyle w:val="a6"/>
              <w:jc w:val="both"/>
              <w:rPr>
                <w:rFonts w:ascii="Times New Roman" w:hAnsi="Times New Roman"/>
                <w:sz w:val="24"/>
                <w:szCs w:val="24"/>
              </w:rPr>
            </w:pPr>
            <w:r w:rsidRPr="009F6DB8">
              <w:rPr>
                <w:rFonts w:ascii="Times New Roman" w:hAnsi="Times New Roman"/>
                <w:sz w:val="24"/>
                <w:szCs w:val="24"/>
              </w:rPr>
              <w:t>2024 год -              0,00 рублей,</w:t>
            </w:r>
          </w:p>
          <w:p w:rsidR="000D0106" w:rsidRPr="009F6DB8" w:rsidRDefault="000D0106" w:rsidP="000D0106">
            <w:pPr>
              <w:pStyle w:val="a6"/>
              <w:jc w:val="both"/>
              <w:rPr>
                <w:rFonts w:ascii="Times New Roman" w:hAnsi="Times New Roman"/>
                <w:sz w:val="24"/>
                <w:szCs w:val="24"/>
              </w:rPr>
            </w:pPr>
            <w:r w:rsidRPr="009F6DB8">
              <w:rPr>
                <w:rFonts w:ascii="Times New Roman" w:hAnsi="Times New Roman"/>
                <w:sz w:val="24"/>
                <w:szCs w:val="24"/>
              </w:rPr>
              <w:t>2025 год -              0,00 рублей,</w:t>
            </w:r>
          </w:p>
          <w:p w:rsidR="000D0106" w:rsidRPr="009F6DB8" w:rsidRDefault="000D0106" w:rsidP="000D0106">
            <w:pPr>
              <w:pStyle w:val="a6"/>
              <w:jc w:val="both"/>
              <w:rPr>
                <w:rFonts w:ascii="Times New Roman" w:hAnsi="Times New Roman"/>
              </w:rPr>
            </w:pPr>
            <w:r w:rsidRPr="009F6DB8">
              <w:rPr>
                <w:rFonts w:ascii="Times New Roman" w:hAnsi="Times New Roman"/>
                <w:sz w:val="24"/>
                <w:szCs w:val="24"/>
              </w:rPr>
              <w:t xml:space="preserve"> в том числе бюджет Комсомольского городского поселения – </w:t>
            </w:r>
          </w:p>
          <w:p w:rsidR="000D0106" w:rsidRPr="009F6DB8" w:rsidRDefault="000D0106" w:rsidP="000D0106">
            <w:pPr>
              <w:pStyle w:val="a6"/>
              <w:jc w:val="both"/>
              <w:rPr>
                <w:rFonts w:ascii="Times New Roman" w:hAnsi="Times New Roman"/>
              </w:rPr>
            </w:pPr>
            <w:r w:rsidRPr="009F6DB8">
              <w:rPr>
                <w:rFonts w:ascii="Times New Roman" w:hAnsi="Times New Roman"/>
                <w:b/>
                <w:sz w:val="24"/>
                <w:szCs w:val="24"/>
              </w:rPr>
              <w:t>437 400,86</w:t>
            </w:r>
            <w:r w:rsidRPr="009F6DB8">
              <w:rPr>
                <w:rFonts w:ascii="Times New Roman" w:hAnsi="Times New Roman"/>
                <w:sz w:val="24"/>
                <w:szCs w:val="24"/>
              </w:rPr>
              <w:t xml:space="preserve"> рублей, в том числе:</w:t>
            </w:r>
          </w:p>
          <w:p w:rsidR="000D0106" w:rsidRPr="009F6DB8" w:rsidRDefault="000D0106" w:rsidP="000D0106">
            <w:pPr>
              <w:pStyle w:val="a6"/>
              <w:jc w:val="both"/>
              <w:rPr>
                <w:rFonts w:ascii="Times New Roman" w:hAnsi="Times New Roman"/>
              </w:rPr>
            </w:pPr>
            <w:r w:rsidRPr="009F6DB8">
              <w:rPr>
                <w:rFonts w:ascii="Times New Roman" w:hAnsi="Times New Roman"/>
                <w:sz w:val="24"/>
                <w:szCs w:val="24"/>
              </w:rPr>
              <w:t>2023 год -   437 400,86 рублей,</w:t>
            </w:r>
          </w:p>
          <w:p w:rsidR="000D0106" w:rsidRPr="009F6DB8" w:rsidRDefault="000D0106" w:rsidP="000D0106">
            <w:pPr>
              <w:pStyle w:val="a6"/>
              <w:jc w:val="both"/>
              <w:rPr>
                <w:rFonts w:ascii="Times New Roman" w:hAnsi="Times New Roman"/>
                <w:sz w:val="24"/>
                <w:szCs w:val="24"/>
              </w:rPr>
            </w:pPr>
            <w:r w:rsidRPr="009F6DB8">
              <w:rPr>
                <w:rFonts w:ascii="Times New Roman" w:hAnsi="Times New Roman"/>
                <w:sz w:val="24"/>
                <w:szCs w:val="24"/>
              </w:rPr>
              <w:t>2024 год -              0,00 рублей,</w:t>
            </w:r>
          </w:p>
          <w:p w:rsidR="000D0106" w:rsidRPr="009F6DB8" w:rsidRDefault="000D0106" w:rsidP="000D0106">
            <w:pPr>
              <w:pStyle w:val="a6"/>
              <w:jc w:val="both"/>
              <w:rPr>
                <w:rFonts w:ascii="Times New Roman" w:hAnsi="Times New Roman"/>
                <w:sz w:val="24"/>
                <w:szCs w:val="24"/>
              </w:rPr>
            </w:pPr>
            <w:r w:rsidRPr="009F6DB8">
              <w:rPr>
                <w:rFonts w:ascii="Times New Roman" w:hAnsi="Times New Roman"/>
                <w:sz w:val="24"/>
                <w:szCs w:val="24"/>
              </w:rPr>
              <w:t>2025 год -              0,00 рублей,</w:t>
            </w:r>
          </w:p>
          <w:p w:rsidR="000D0106" w:rsidRPr="009F6DB8" w:rsidRDefault="000D0106" w:rsidP="000D0106">
            <w:pPr>
              <w:pStyle w:val="a6"/>
              <w:jc w:val="both"/>
              <w:rPr>
                <w:rFonts w:ascii="Times New Roman" w:hAnsi="Times New Roman"/>
              </w:rPr>
            </w:pPr>
            <w:r w:rsidRPr="009F6DB8">
              <w:rPr>
                <w:rFonts w:ascii="Times New Roman" w:hAnsi="Times New Roman"/>
                <w:sz w:val="24"/>
                <w:szCs w:val="24"/>
              </w:rPr>
              <w:t xml:space="preserve">Общий объем бюджетных ассигнований на основные мероприятия –  </w:t>
            </w:r>
            <w:r w:rsidRPr="009F6DB8">
              <w:rPr>
                <w:rFonts w:ascii="Times New Roman" w:hAnsi="Times New Roman"/>
                <w:b/>
                <w:sz w:val="24"/>
                <w:szCs w:val="24"/>
              </w:rPr>
              <w:t>437 400,86</w:t>
            </w:r>
            <w:r w:rsidRPr="009F6DB8">
              <w:rPr>
                <w:rFonts w:ascii="Times New Roman" w:hAnsi="Times New Roman"/>
                <w:sz w:val="24"/>
                <w:szCs w:val="24"/>
              </w:rPr>
              <w:t xml:space="preserve"> рублей, в том числе:</w:t>
            </w:r>
          </w:p>
          <w:p w:rsidR="000D0106" w:rsidRPr="009F6DB8" w:rsidRDefault="000D0106" w:rsidP="000D0106">
            <w:pPr>
              <w:pStyle w:val="a6"/>
              <w:jc w:val="both"/>
              <w:rPr>
                <w:rFonts w:ascii="Times New Roman" w:hAnsi="Times New Roman"/>
              </w:rPr>
            </w:pPr>
            <w:r w:rsidRPr="009F6DB8">
              <w:rPr>
                <w:rFonts w:ascii="Times New Roman" w:hAnsi="Times New Roman"/>
                <w:sz w:val="24"/>
                <w:szCs w:val="24"/>
              </w:rPr>
              <w:t>2023 год -   437 400,86 рублей,</w:t>
            </w:r>
          </w:p>
          <w:p w:rsidR="000D0106" w:rsidRPr="009F6DB8" w:rsidRDefault="000D0106" w:rsidP="000D0106">
            <w:pPr>
              <w:pStyle w:val="a6"/>
              <w:jc w:val="both"/>
              <w:rPr>
                <w:rFonts w:ascii="Times New Roman" w:hAnsi="Times New Roman"/>
                <w:sz w:val="24"/>
                <w:szCs w:val="24"/>
              </w:rPr>
            </w:pPr>
            <w:r w:rsidRPr="009F6DB8">
              <w:rPr>
                <w:rFonts w:ascii="Times New Roman" w:hAnsi="Times New Roman"/>
                <w:sz w:val="24"/>
                <w:szCs w:val="24"/>
              </w:rPr>
              <w:t>2024 год -              0,00 рублей,</w:t>
            </w:r>
          </w:p>
          <w:p w:rsidR="000D0106" w:rsidRPr="009F6DB8" w:rsidRDefault="000D0106" w:rsidP="000D0106">
            <w:pPr>
              <w:pStyle w:val="a6"/>
              <w:jc w:val="both"/>
              <w:rPr>
                <w:rFonts w:ascii="Times New Roman" w:hAnsi="Times New Roman"/>
                <w:sz w:val="24"/>
                <w:szCs w:val="24"/>
              </w:rPr>
            </w:pPr>
            <w:r w:rsidRPr="009F6DB8">
              <w:rPr>
                <w:rFonts w:ascii="Times New Roman" w:hAnsi="Times New Roman"/>
                <w:sz w:val="24"/>
                <w:szCs w:val="24"/>
              </w:rPr>
              <w:t>2025 год -              0,00 рублей,</w:t>
            </w:r>
          </w:p>
          <w:p w:rsidR="000D0106" w:rsidRPr="009F6DB8" w:rsidRDefault="000D0106" w:rsidP="000D0106">
            <w:pPr>
              <w:pStyle w:val="a6"/>
              <w:jc w:val="both"/>
              <w:rPr>
                <w:rFonts w:ascii="Times New Roman" w:hAnsi="Times New Roman"/>
              </w:rPr>
            </w:pPr>
            <w:r w:rsidRPr="009F6DB8">
              <w:rPr>
                <w:rFonts w:ascii="Times New Roman" w:hAnsi="Times New Roman"/>
                <w:sz w:val="24"/>
                <w:szCs w:val="24"/>
              </w:rPr>
              <w:t xml:space="preserve">в том числе бюджет Комсомольского городского поселения – </w:t>
            </w:r>
          </w:p>
          <w:p w:rsidR="000D0106" w:rsidRPr="009F6DB8" w:rsidRDefault="000D0106" w:rsidP="000D0106">
            <w:pPr>
              <w:pStyle w:val="a6"/>
              <w:jc w:val="both"/>
              <w:rPr>
                <w:rFonts w:ascii="Times New Roman" w:hAnsi="Times New Roman"/>
              </w:rPr>
            </w:pPr>
            <w:r w:rsidRPr="009F6DB8">
              <w:rPr>
                <w:rFonts w:ascii="Times New Roman" w:hAnsi="Times New Roman"/>
                <w:b/>
                <w:sz w:val="24"/>
                <w:szCs w:val="24"/>
              </w:rPr>
              <w:t>437 400,86</w:t>
            </w:r>
            <w:r w:rsidRPr="009F6DB8">
              <w:rPr>
                <w:rFonts w:ascii="Times New Roman" w:hAnsi="Times New Roman"/>
                <w:sz w:val="24"/>
                <w:szCs w:val="24"/>
              </w:rPr>
              <w:t xml:space="preserve"> рублей,  в том числе:</w:t>
            </w:r>
          </w:p>
          <w:p w:rsidR="000D0106" w:rsidRPr="009F6DB8" w:rsidRDefault="000D0106" w:rsidP="000D0106">
            <w:pPr>
              <w:pStyle w:val="a6"/>
              <w:jc w:val="both"/>
              <w:rPr>
                <w:rFonts w:ascii="Times New Roman" w:hAnsi="Times New Roman"/>
              </w:rPr>
            </w:pPr>
            <w:r w:rsidRPr="009F6DB8">
              <w:rPr>
                <w:rFonts w:ascii="Times New Roman" w:hAnsi="Times New Roman"/>
                <w:sz w:val="24"/>
                <w:szCs w:val="24"/>
              </w:rPr>
              <w:t>2023 год -   437 400,86 рублей,</w:t>
            </w:r>
          </w:p>
          <w:p w:rsidR="000D0106" w:rsidRPr="009F6DB8" w:rsidRDefault="000D0106" w:rsidP="000D0106">
            <w:pPr>
              <w:pStyle w:val="a6"/>
              <w:jc w:val="both"/>
              <w:rPr>
                <w:rFonts w:ascii="Times New Roman" w:hAnsi="Times New Roman"/>
                <w:sz w:val="24"/>
                <w:szCs w:val="24"/>
              </w:rPr>
            </w:pPr>
            <w:r w:rsidRPr="009F6DB8">
              <w:rPr>
                <w:rFonts w:ascii="Times New Roman" w:hAnsi="Times New Roman"/>
                <w:sz w:val="24"/>
                <w:szCs w:val="24"/>
              </w:rPr>
              <w:t>2024 год -              0,00 рублей,</w:t>
            </w:r>
          </w:p>
          <w:p w:rsidR="000D0106" w:rsidRPr="009F6DB8" w:rsidRDefault="000D0106" w:rsidP="000D0106">
            <w:pPr>
              <w:pStyle w:val="a6"/>
              <w:jc w:val="both"/>
              <w:rPr>
                <w:rFonts w:ascii="Times New Roman" w:hAnsi="Times New Roman"/>
                <w:sz w:val="24"/>
                <w:szCs w:val="24"/>
              </w:rPr>
            </w:pPr>
            <w:r w:rsidRPr="009F6DB8">
              <w:rPr>
                <w:rFonts w:ascii="Times New Roman" w:hAnsi="Times New Roman"/>
                <w:sz w:val="24"/>
                <w:szCs w:val="24"/>
              </w:rPr>
              <w:t>2025 год -              0,00 рублей</w:t>
            </w:r>
          </w:p>
        </w:tc>
      </w:tr>
      <w:tr w:rsidR="000D0106" w:rsidRPr="009F6DB8" w:rsidTr="000D0106">
        <w:trPr>
          <w:trHeight w:val="665"/>
        </w:trPr>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Ожидаемые  результаты реализации подпрограммы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106" w:rsidRPr="009F6DB8" w:rsidRDefault="000D0106" w:rsidP="000D0106">
            <w:pPr>
              <w:rPr>
                <w:color w:val="auto"/>
              </w:rPr>
            </w:pPr>
            <w:r w:rsidRPr="009F6DB8">
              <w:rPr>
                <w:color w:val="auto"/>
              </w:rPr>
              <w:t>Обеспечение населения водой нормативного качества на территории Комсомольского городского поселения</w:t>
            </w:r>
          </w:p>
        </w:tc>
      </w:tr>
    </w:tbl>
    <w:p w:rsidR="000D0106" w:rsidRPr="009F6DB8" w:rsidRDefault="000D0106" w:rsidP="000D0106">
      <w:pPr>
        <w:pStyle w:val="af1"/>
        <w:spacing w:after="0" w:line="240" w:lineRule="auto"/>
        <w:ind w:left="0"/>
        <w:jc w:val="center"/>
        <w:rPr>
          <w:rFonts w:ascii="Times New Roman" w:hAnsi="Times New Roman" w:cs="Times New Roman"/>
          <w:b/>
        </w:rPr>
      </w:pPr>
      <w:r w:rsidRPr="009F6DB8">
        <w:rPr>
          <w:rFonts w:ascii="Times New Roman" w:hAnsi="Times New Roman" w:cs="Times New Roman"/>
          <w:b/>
        </w:rPr>
        <w:t xml:space="preserve">            </w:t>
      </w:r>
    </w:p>
    <w:p w:rsidR="000D0106" w:rsidRPr="009F6DB8" w:rsidRDefault="000D0106" w:rsidP="000D0106">
      <w:pPr>
        <w:pStyle w:val="af1"/>
        <w:spacing w:after="0" w:line="0" w:lineRule="atLeast"/>
        <w:ind w:left="1211"/>
        <w:rPr>
          <w:rFonts w:ascii="Times New Roman" w:hAnsi="Times New Roman" w:cs="Times New Roman"/>
          <w:b/>
          <w:sz w:val="24"/>
          <w:szCs w:val="24"/>
        </w:rPr>
      </w:pPr>
    </w:p>
    <w:p w:rsidR="000D0106" w:rsidRPr="009F6DB8" w:rsidRDefault="000D0106" w:rsidP="000D0106">
      <w:pPr>
        <w:pStyle w:val="af1"/>
        <w:spacing w:after="0" w:line="0" w:lineRule="atLeast"/>
        <w:ind w:left="1211"/>
        <w:rPr>
          <w:rFonts w:ascii="Times New Roman" w:hAnsi="Times New Roman" w:cs="Times New Roman"/>
          <w:b/>
          <w:sz w:val="24"/>
          <w:szCs w:val="24"/>
        </w:rPr>
      </w:pPr>
    </w:p>
    <w:p w:rsidR="000D0106" w:rsidRPr="009F6DB8" w:rsidRDefault="000D0106" w:rsidP="000D0106">
      <w:pPr>
        <w:pStyle w:val="af1"/>
        <w:spacing w:after="0" w:line="0" w:lineRule="atLeast"/>
        <w:ind w:left="1211"/>
        <w:rPr>
          <w:rFonts w:ascii="Times New Roman" w:hAnsi="Times New Roman" w:cs="Times New Roman"/>
          <w:b/>
          <w:sz w:val="24"/>
          <w:szCs w:val="24"/>
        </w:rPr>
      </w:pPr>
    </w:p>
    <w:p w:rsidR="000D0106" w:rsidRPr="009F6DB8" w:rsidRDefault="000D0106" w:rsidP="001F5A1F">
      <w:pPr>
        <w:pStyle w:val="af1"/>
        <w:numPr>
          <w:ilvl w:val="0"/>
          <w:numId w:val="26"/>
        </w:numPr>
        <w:spacing w:after="0" w:line="0" w:lineRule="atLeast"/>
        <w:contextualSpacing/>
        <w:jc w:val="center"/>
        <w:rPr>
          <w:rFonts w:ascii="Times New Roman" w:hAnsi="Times New Roman" w:cs="Times New Roman"/>
          <w:b/>
          <w:sz w:val="24"/>
          <w:szCs w:val="24"/>
        </w:rPr>
      </w:pPr>
      <w:r w:rsidRPr="009F6DB8">
        <w:rPr>
          <w:rFonts w:ascii="Times New Roman" w:hAnsi="Times New Roman" w:cs="Times New Roman"/>
          <w:b/>
          <w:sz w:val="24"/>
          <w:szCs w:val="24"/>
        </w:rPr>
        <w:t>Характеристика основных мероприятий подпрограммы «Организация водоснабжения населения на территории Комсомольского городского поселения"</w:t>
      </w:r>
    </w:p>
    <w:p w:rsidR="000D0106" w:rsidRPr="009F6DB8" w:rsidRDefault="000D0106" w:rsidP="000D0106">
      <w:pPr>
        <w:pStyle w:val="af1"/>
        <w:spacing w:after="0" w:line="0" w:lineRule="atLeast"/>
        <w:ind w:left="0" w:firstLine="284"/>
        <w:jc w:val="both"/>
        <w:rPr>
          <w:rFonts w:ascii="Times New Roman" w:hAnsi="Times New Roman" w:cs="Times New Roman"/>
          <w:sz w:val="24"/>
          <w:szCs w:val="24"/>
        </w:rPr>
      </w:pPr>
      <w:r w:rsidRPr="009F6DB8">
        <w:rPr>
          <w:rFonts w:ascii="Times New Roman" w:hAnsi="Times New Roman" w:cs="Times New Roman"/>
          <w:sz w:val="24"/>
          <w:szCs w:val="24"/>
        </w:rPr>
        <w:t xml:space="preserve">    Основное мероприятие подпрограммы – организация водоснабжения населения на территории Комсомольского городского поселения. 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w:t>
      </w:r>
      <w:bookmarkStart w:id="96" w:name="0be2b"/>
      <w:bookmarkEnd w:id="96"/>
      <w:r w:rsidRPr="009F6DB8">
        <w:rPr>
          <w:rFonts w:ascii="Times New Roman" w:hAnsi="Times New Roman" w:cs="Times New Roman"/>
          <w:sz w:val="24"/>
          <w:szCs w:val="24"/>
        </w:rPr>
        <w:t>которой необходимо для сохранения здоровья, улучшения условий деятельности и повышения уровня жизни населения.</w:t>
      </w:r>
    </w:p>
    <w:p w:rsidR="000D0106" w:rsidRPr="009F6DB8" w:rsidRDefault="000D0106" w:rsidP="000D0106">
      <w:pPr>
        <w:pStyle w:val="af1"/>
        <w:spacing w:after="0" w:line="240" w:lineRule="auto"/>
        <w:ind w:left="0"/>
        <w:jc w:val="both"/>
        <w:rPr>
          <w:rFonts w:ascii="Times New Roman" w:hAnsi="Times New Roman" w:cs="Times New Roman"/>
          <w:sz w:val="24"/>
          <w:szCs w:val="24"/>
        </w:rPr>
      </w:pPr>
    </w:p>
    <w:p w:rsidR="000D0106" w:rsidRPr="009F6DB8" w:rsidRDefault="000D0106" w:rsidP="000D0106">
      <w:pPr>
        <w:pStyle w:val="af1"/>
        <w:spacing w:after="0" w:line="240" w:lineRule="auto"/>
        <w:ind w:left="0"/>
        <w:jc w:val="center"/>
        <w:rPr>
          <w:rFonts w:ascii="Times New Roman" w:hAnsi="Times New Roman" w:cs="Times New Roman"/>
          <w:b/>
          <w:sz w:val="24"/>
          <w:szCs w:val="24"/>
        </w:rPr>
      </w:pPr>
      <w:r w:rsidRPr="009F6DB8">
        <w:rPr>
          <w:rFonts w:ascii="Times New Roman" w:hAnsi="Times New Roman" w:cs="Times New Roman"/>
          <w:b/>
          <w:sz w:val="24"/>
          <w:szCs w:val="24"/>
        </w:rPr>
        <w:t>3. Целевые  индикаторы (показатели) подпрограммы, характеризующие</w:t>
      </w:r>
    </w:p>
    <w:p w:rsidR="000D0106" w:rsidRPr="009F6DB8" w:rsidRDefault="000D0106" w:rsidP="000D0106">
      <w:pPr>
        <w:pStyle w:val="af1"/>
        <w:spacing w:after="0" w:line="240" w:lineRule="auto"/>
        <w:ind w:left="0"/>
        <w:jc w:val="center"/>
        <w:rPr>
          <w:rFonts w:ascii="Times New Roman" w:hAnsi="Times New Roman" w:cs="Times New Roman"/>
          <w:b/>
          <w:sz w:val="24"/>
          <w:szCs w:val="24"/>
        </w:rPr>
      </w:pPr>
      <w:r w:rsidRPr="009F6DB8">
        <w:rPr>
          <w:rFonts w:ascii="Times New Roman" w:hAnsi="Times New Roman" w:cs="Times New Roman"/>
          <w:b/>
          <w:sz w:val="24"/>
          <w:szCs w:val="24"/>
        </w:rPr>
        <w:t>основные мероприятия, мероприятия подпрограммы</w:t>
      </w:r>
    </w:p>
    <w:p w:rsidR="000D0106" w:rsidRPr="009F6DB8" w:rsidRDefault="000D0106" w:rsidP="000D0106">
      <w:pPr>
        <w:jc w:val="both"/>
        <w:rPr>
          <w:b/>
          <w:color w:val="auto"/>
        </w:rPr>
      </w:pPr>
      <w:r w:rsidRPr="009F6DB8">
        <w:rPr>
          <w:b/>
          <w:color w:val="auto"/>
        </w:rPr>
        <w:t xml:space="preserve">                                                                                                                                         Таблица 1</w:t>
      </w:r>
    </w:p>
    <w:p w:rsidR="000D0106" w:rsidRPr="009F6DB8" w:rsidRDefault="000D0106" w:rsidP="000D0106">
      <w:pPr>
        <w:tabs>
          <w:tab w:val="left" w:pos="426"/>
        </w:tabs>
        <w:jc w:val="center"/>
        <w:rPr>
          <w:b/>
          <w:color w:val="auto"/>
        </w:rPr>
      </w:pPr>
      <w:r w:rsidRPr="009F6DB8">
        <w:rPr>
          <w:b/>
          <w:color w:val="auto"/>
        </w:rPr>
        <w:t>Перечень  целевых индикаторов (показателей) подпрограммы</w:t>
      </w:r>
    </w:p>
    <w:tbl>
      <w:tblPr>
        <w:tblW w:w="10632" w:type="dxa"/>
        <w:tblInd w:w="-10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2"/>
        <w:gridCol w:w="5555"/>
        <w:gridCol w:w="1152"/>
        <w:gridCol w:w="1125"/>
        <w:gridCol w:w="1119"/>
        <w:gridCol w:w="1119"/>
      </w:tblGrid>
      <w:tr w:rsidR="000D0106" w:rsidRPr="009F6DB8" w:rsidTr="000D0106">
        <w:trPr>
          <w:trHeight w:val="540"/>
        </w:trPr>
        <w:tc>
          <w:tcPr>
            <w:tcW w:w="56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tabs>
                <w:tab w:val="left" w:pos="426"/>
              </w:tabs>
              <w:rPr>
                <w:color w:val="auto"/>
              </w:rPr>
            </w:pPr>
            <w:r w:rsidRPr="009F6DB8">
              <w:rPr>
                <w:color w:val="auto"/>
                <w:sz w:val="22"/>
                <w:szCs w:val="22"/>
              </w:rPr>
              <w:t>№ п/п</w:t>
            </w:r>
          </w:p>
        </w:tc>
        <w:tc>
          <w:tcPr>
            <w:tcW w:w="555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tabs>
                <w:tab w:val="left" w:pos="426"/>
              </w:tabs>
              <w:rPr>
                <w:color w:val="auto"/>
              </w:rPr>
            </w:pPr>
            <w:r w:rsidRPr="009F6DB8">
              <w:rPr>
                <w:color w:val="auto"/>
                <w:sz w:val="22"/>
                <w:szCs w:val="22"/>
              </w:rPr>
              <w:t>Наименование целевого индикатора</w:t>
            </w:r>
          </w:p>
          <w:p w:rsidR="000D0106" w:rsidRPr="009F6DB8" w:rsidRDefault="000D0106" w:rsidP="000D0106">
            <w:pPr>
              <w:tabs>
                <w:tab w:val="left" w:pos="426"/>
              </w:tabs>
              <w:rPr>
                <w:color w:val="auto"/>
              </w:rPr>
            </w:pPr>
            <w:r w:rsidRPr="009F6DB8">
              <w:rPr>
                <w:color w:val="auto"/>
                <w:sz w:val="22"/>
                <w:szCs w:val="22"/>
              </w:rPr>
              <w:t>(показателя)</w:t>
            </w:r>
          </w:p>
        </w:tc>
        <w:tc>
          <w:tcPr>
            <w:tcW w:w="115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tabs>
                <w:tab w:val="left" w:pos="426"/>
              </w:tabs>
              <w:rPr>
                <w:color w:val="auto"/>
              </w:rPr>
            </w:pPr>
            <w:r w:rsidRPr="009F6DB8">
              <w:rPr>
                <w:color w:val="auto"/>
                <w:sz w:val="22"/>
                <w:szCs w:val="22"/>
              </w:rPr>
              <w:t>Единица  измерения</w:t>
            </w:r>
          </w:p>
        </w:tc>
        <w:tc>
          <w:tcPr>
            <w:tcW w:w="3363"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0D0106" w:rsidRPr="009F6DB8" w:rsidRDefault="000D0106" w:rsidP="000D0106">
            <w:pPr>
              <w:tabs>
                <w:tab w:val="left" w:pos="426"/>
              </w:tabs>
              <w:ind w:firstLine="142"/>
              <w:rPr>
                <w:color w:val="auto"/>
              </w:rPr>
            </w:pPr>
            <w:r w:rsidRPr="009F6DB8">
              <w:rPr>
                <w:color w:val="auto"/>
                <w:sz w:val="22"/>
                <w:szCs w:val="22"/>
              </w:rPr>
              <w:t>Значения целевых  индикаторов (показателей)</w:t>
            </w:r>
          </w:p>
        </w:tc>
      </w:tr>
      <w:tr w:rsidR="000D0106" w:rsidRPr="009F6DB8" w:rsidTr="000D0106">
        <w:trPr>
          <w:trHeight w:val="323"/>
        </w:trPr>
        <w:tc>
          <w:tcPr>
            <w:tcW w:w="56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tabs>
                <w:tab w:val="left" w:pos="426"/>
              </w:tabs>
              <w:rPr>
                <w:color w:val="auto"/>
              </w:rPr>
            </w:pPr>
          </w:p>
        </w:tc>
        <w:tc>
          <w:tcPr>
            <w:tcW w:w="555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tabs>
                <w:tab w:val="left" w:pos="426"/>
              </w:tabs>
              <w:rPr>
                <w:b/>
                <w:color w:val="auto"/>
              </w:rPr>
            </w:pPr>
          </w:p>
        </w:tc>
        <w:tc>
          <w:tcPr>
            <w:tcW w:w="115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tabs>
                <w:tab w:val="left" w:pos="426"/>
              </w:tabs>
              <w:rPr>
                <w:b/>
                <w:color w:val="auto"/>
              </w:rPr>
            </w:pPr>
          </w:p>
        </w:tc>
        <w:tc>
          <w:tcPr>
            <w:tcW w:w="1125" w:type="dxa"/>
            <w:tcBorders>
              <w:top w:val="single" w:sz="4" w:space="0" w:color="00000A"/>
              <w:left w:val="single" w:sz="4" w:space="0" w:color="00000A"/>
              <w:bottom w:val="single" w:sz="4" w:space="0" w:color="000001"/>
              <w:right w:val="single" w:sz="4" w:space="0" w:color="00000A"/>
            </w:tcBorders>
            <w:shd w:val="clear" w:color="auto" w:fill="auto"/>
            <w:tcMar>
              <w:left w:w="58" w:type="dxa"/>
            </w:tcMar>
          </w:tcPr>
          <w:p w:rsidR="000D0106" w:rsidRPr="009F6DB8" w:rsidRDefault="000D0106" w:rsidP="000D0106">
            <w:pPr>
              <w:tabs>
                <w:tab w:val="left" w:pos="426"/>
              </w:tabs>
              <w:jc w:val="center"/>
              <w:rPr>
                <w:color w:val="auto"/>
              </w:rPr>
            </w:pPr>
            <w:r w:rsidRPr="009F6DB8">
              <w:rPr>
                <w:color w:val="auto"/>
                <w:sz w:val="22"/>
                <w:szCs w:val="22"/>
              </w:rPr>
              <w:t>2023г</w:t>
            </w:r>
          </w:p>
        </w:tc>
        <w:tc>
          <w:tcPr>
            <w:tcW w:w="1119" w:type="dxa"/>
            <w:tcBorders>
              <w:top w:val="single" w:sz="4" w:space="0" w:color="00000A"/>
              <w:left w:val="single" w:sz="4" w:space="0" w:color="00000A"/>
              <w:bottom w:val="single" w:sz="4" w:space="0" w:color="000001"/>
              <w:right w:val="single" w:sz="4" w:space="0" w:color="00000A"/>
            </w:tcBorders>
            <w:shd w:val="clear" w:color="auto" w:fill="auto"/>
            <w:tcMar>
              <w:left w:w="58" w:type="dxa"/>
            </w:tcMar>
          </w:tcPr>
          <w:p w:rsidR="000D0106" w:rsidRPr="009F6DB8" w:rsidRDefault="000D0106" w:rsidP="000D0106">
            <w:pPr>
              <w:tabs>
                <w:tab w:val="left" w:pos="426"/>
              </w:tabs>
              <w:jc w:val="center"/>
              <w:rPr>
                <w:color w:val="auto"/>
              </w:rPr>
            </w:pPr>
            <w:r w:rsidRPr="009F6DB8">
              <w:rPr>
                <w:color w:val="auto"/>
                <w:sz w:val="22"/>
                <w:szCs w:val="22"/>
              </w:rPr>
              <w:t>2024г</w:t>
            </w:r>
          </w:p>
        </w:tc>
        <w:tc>
          <w:tcPr>
            <w:tcW w:w="1119" w:type="dxa"/>
            <w:tcBorders>
              <w:top w:val="single" w:sz="4" w:space="0" w:color="00000A"/>
              <w:left w:val="single" w:sz="4" w:space="0" w:color="00000A"/>
              <w:bottom w:val="single" w:sz="4" w:space="0" w:color="000001"/>
              <w:right w:val="single" w:sz="4" w:space="0" w:color="000001"/>
            </w:tcBorders>
            <w:shd w:val="clear" w:color="auto" w:fill="auto"/>
            <w:tcMar>
              <w:left w:w="58" w:type="dxa"/>
            </w:tcMar>
          </w:tcPr>
          <w:p w:rsidR="000D0106" w:rsidRPr="009F6DB8" w:rsidRDefault="000D0106" w:rsidP="000D0106">
            <w:pPr>
              <w:tabs>
                <w:tab w:val="left" w:pos="426"/>
              </w:tabs>
              <w:jc w:val="center"/>
              <w:rPr>
                <w:color w:val="auto"/>
              </w:rPr>
            </w:pPr>
            <w:r w:rsidRPr="009F6DB8">
              <w:rPr>
                <w:color w:val="auto"/>
                <w:sz w:val="22"/>
                <w:szCs w:val="22"/>
              </w:rPr>
              <w:t>2025г</w:t>
            </w:r>
          </w:p>
        </w:tc>
      </w:tr>
      <w:tr w:rsidR="000D0106" w:rsidRPr="009F6DB8" w:rsidTr="000D0106">
        <w:trPr>
          <w:trHeight w:val="521"/>
        </w:trPr>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sz w:val="22"/>
                <w:szCs w:val="22"/>
              </w:rPr>
              <w:t>1</w:t>
            </w:r>
          </w:p>
        </w:tc>
        <w:tc>
          <w:tcPr>
            <w:tcW w:w="55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sz w:val="22"/>
                <w:szCs w:val="22"/>
              </w:rPr>
              <w:t>Количество обслуживаемых колодцев  на территории КГП</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jc w:val="center"/>
              <w:rPr>
                <w:color w:val="auto"/>
              </w:rPr>
            </w:pPr>
            <w:r w:rsidRPr="009F6DB8">
              <w:rPr>
                <w:color w:val="auto"/>
                <w:sz w:val="22"/>
                <w:szCs w:val="22"/>
              </w:rPr>
              <w:t>ед.</w:t>
            </w:r>
          </w:p>
        </w:tc>
        <w:tc>
          <w:tcPr>
            <w:tcW w:w="112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rPr>
              <w:t>38</w:t>
            </w:r>
          </w:p>
          <w:p w:rsidR="000D0106" w:rsidRPr="009F6DB8" w:rsidRDefault="000D0106" w:rsidP="000D0106">
            <w:pPr>
              <w:pStyle w:val="af1"/>
              <w:spacing w:after="0" w:line="240" w:lineRule="auto"/>
              <w:ind w:left="0"/>
              <w:jc w:val="center"/>
              <w:rPr>
                <w:rFonts w:ascii="Times New Roman" w:hAnsi="Times New Roman" w:cs="Times New Roman"/>
              </w:rPr>
            </w:pPr>
          </w:p>
        </w:tc>
        <w:tc>
          <w:tcPr>
            <w:tcW w:w="1119"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rPr>
              <w:t>38</w:t>
            </w:r>
          </w:p>
        </w:tc>
        <w:tc>
          <w:tcPr>
            <w:tcW w:w="1119"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rPr>
              <w:t>38</w:t>
            </w:r>
          </w:p>
        </w:tc>
      </w:tr>
      <w:tr w:rsidR="000D0106" w:rsidRPr="009F6DB8" w:rsidTr="000D0106">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sz w:val="22"/>
                <w:szCs w:val="22"/>
              </w:rPr>
              <w:t>2</w:t>
            </w:r>
          </w:p>
        </w:tc>
        <w:tc>
          <w:tcPr>
            <w:tcW w:w="55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Строительство колодцев , текущий ремонт колодцев</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0D0106" w:rsidRPr="009F6DB8" w:rsidRDefault="000D0106" w:rsidP="000D0106">
            <w:pPr>
              <w:jc w:val="center"/>
              <w:rPr>
                <w:color w:val="auto"/>
              </w:rPr>
            </w:pPr>
            <w:r w:rsidRPr="009F6DB8">
              <w:rPr>
                <w:color w:val="auto"/>
                <w:sz w:val="22"/>
                <w:szCs w:val="22"/>
              </w:rPr>
              <w:t>ед.</w:t>
            </w:r>
          </w:p>
        </w:tc>
        <w:tc>
          <w:tcPr>
            <w:tcW w:w="112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rPr>
              <w:t>0</w:t>
            </w:r>
          </w:p>
        </w:tc>
        <w:tc>
          <w:tcPr>
            <w:tcW w:w="111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rPr>
              <w:t>0</w:t>
            </w:r>
          </w:p>
        </w:tc>
        <w:tc>
          <w:tcPr>
            <w:tcW w:w="111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0D0106" w:rsidRPr="009F6DB8" w:rsidRDefault="000D0106" w:rsidP="000D0106">
            <w:pPr>
              <w:pStyle w:val="af1"/>
              <w:spacing w:after="0" w:line="240" w:lineRule="auto"/>
              <w:ind w:left="0"/>
              <w:jc w:val="center"/>
              <w:rPr>
                <w:rFonts w:ascii="Times New Roman" w:hAnsi="Times New Roman" w:cs="Times New Roman"/>
              </w:rPr>
            </w:pPr>
            <w:r w:rsidRPr="009F6DB8">
              <w:rPr>
                <w:rFonts w:ascii="Times New Roman" w:hAnsi="Times New Roman" w:cs="Times New Roman"/>
              </w:rPr>
              <w:t>0</w:t>
            </w:r>
          </w:p>
        </w:tc>
      </w:tr>
    </w:tbl>
    <w:p w:rsidR="000D0106" w:rsidRPr="009F6DB8" w:rsidRDefault="000D0106" w:rsidP="000D0106">
      <w:pPr>
        <w:jc w:val="right"/>
        <w:rPr>
          <w:b/>
          <w:color w:val="auto"/>
        </w:rPr>
      </w:pPr>
      <w:r w:rsidRPr="009F6DB8">
        <w:rPr>
          <w:b/>
          <w:color w:val="auto"/>
        </w:rPr>
        <w:t>Таблица 2</w:t>
      </w:r>
    </w:p>
    <w:p w:rsidR="000D0106" w:rsidRPr="009F6DB8" w:rsidRDefault="000D0106" w:rsidP="000D0106">
      <w:pPr>
        <w:jc w:val="center"/>
        <w:rPr>
          <w:b/>
          <w:color w:val="auto"/>
        </w:rPr>
      </w:pPr>
      <w:r w:rsidRPr="009F6DB8">
        <w:rPr>
          <w:b/>
          <w:color w:val="auto"/>
        </w:rPr>
        <w:t>4. Ресурсное обеспечение подпрограммы, рублей</w:t>
      </w:r>
    </w:p>
    <w:tbl>
      <w:tblPr>
        <w:tblW w:w="10598" w:type="dxa"/>
        <w:tblInd w:w="-10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firstRow="1" w:lastRow="0" w:firstColumn="1" w:lastColumn="0" w:noHBand="0" w:noVBand="1"/>
      </w:tblPr>
      <w:tblGrid>
        <w:gridCol w:w="500"/>
        <w:gridCol w:w="1955"/>
        <w:gridCol w:w="1197"/>
        <w:gridCol w:w="851"/>
        <w:gridCol w:w="1273"/>
        <w:gridCol w:w="1276"/>
        <w:gridCol w:w="1276"/>
        <w:gridCol w:w="1134"/>
        <w:gridCol w:w="1136"/>
      </w:tblGrid>
      <w:tr w:rsidR="000D0106" w:rsidRPr="009F6DB8" w:rsidTr="000D0106">
        <w:trPr>
          <w:trHeight w:val="555"/>
        </w:trPr>
        <w:tc>
          <w:tcPr>
            <w:tcW w:w="50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sz w:val="22"/>
                <w:szCs w:val="22"/>
              </w:rPr>
              <w:t>№ п/п</w:t>
            </w:r>
          </w:p>
        </w:tc>
        <w:tc>
          <w:tcPr>
            <w:tcW w:w="195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sz w:val="22"/>
                <w:szCs w:val="22"/>
              </w:rPr>
              <w:t xml:space="preserve">Наименование  основного мероприятия  </w:t>
            </w:r>
            <w:r w:rsidRPr="009F6DB8">
              <w:rPr>
                <w:b/>
                <w:color w:val="auto"/>
                <w:sz w:val="22"/>
                <w:szCs w:val="22"/>
              </w:rPr>
              <w:t>/</w:t>
            </w:r>
          </w:p>
          <w:p w:rsidR="000D0106" w:rsidRPr="009F6DB8" w:rsidRDefault="000D0106" w:rsidP="000D0106">
            <w:pPr>
              <w:rPr>
                <w:color w:val="auto"/>
              </w:rPr>
            </w:pPr>
            <w:r w:rsidRPr="009F6DB8">
              <w:rPr>
                <w:color w:val="auto"/>
                <w:sz w:val="22"/>
                <w:szCs w:val="22"/>
              </w:rPr>
              <w:t>Источник ресурсного обеспечения</w:t>
            </w:r>
          </w:p>
        </w:tc>
        <w:tc>
          <w:tcPr>
            <w:tcW w:w="119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sz w:val="22"/>
                <w:szCs w:val="22"/>
              </w:rPr>
              <w:t>Исполнитель</w:t>
            </w:r>
          </w:p>
        </w:tc>
        <w:tc>
          <w:tcPr>
            <w:tcW w:w="851"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sz w:val="22"/>
                <w:szCs w:val="22"/>
              </w:rPr>
              <w:t>Срок реализации (годы)</w:t>
            </w:r>
          </w:p>
        </w:tc>
        <w:tc>
          <w:tcPr>
            <w:tcW w:w="127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sz w:val="22"/>
                <w:szCs w:val="22"/>
              </w:rPr>
              <w:t>Источник финансирования</w:t>
            </w:r>
          </w:p>
        </w:tc>
        <w:tc>
          <w:tcPr>
            <w:tcW w:w="4822"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0D0106" w:rsidRPr="009F6DB8" w:rsidRDefault="000D0106" w:rsidP="000D0106">
            <w:pPr>
              <w:ind w:right="34"/>
              <w:rPr>
                <w:color w:val="auto"/>
              </w:rPr>
            </w:pPr>
            <w:r w:rsidRPr="009F6DB8">
              <w:rPr>
                <w:color w:val="auto"/>
                <w:sz w:val="22"/>
                <w:szCs w:val="22"/>
              </w:rPr>
              <w:t>Объемы бюджетных ассигнований</w:t>
            </w:r>
          </w:p>
        </w:tc>
      </w:tr>
      <w:tr w:rsidR="000D0106" w:rsidRPr="009F6DB8" w:rsidTr="000D0106">
        <w:trPr>
          <w:trHeight w:val="861"/>
        </w:trPr>
        <w:tc>
          <w:tcPr>
            <w:tcW w:w="50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p>
        </w:tc>
        <w:tc>
          <w:tcPr>
            <w:tcW w:w="195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p>
        </w:tc>
        <w:tc>
          <w:tcPr>
            <w:tcW w:w="119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p>
        </w:tc>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p>
        </w:tc>
        <w:tc>
          <w:tcPr>
            <w:tcW w:w="127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p>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0D0106" w:rsidRPr="009F6DB8" w:rsidRDefault="000D0106" w:rsidP="000D0106">
            <w:pPr>
              <w:rPr>
                <w:color w:val="auto"/>
              </w:rPr>
            </w:pPr>
            <w:r w:rsidRPr="009F6DB8">
              <w:rPr>
                <w:color w:val="auto"/>
                <w:sz w:val="22"/>
                <w:szCs w:val="22"/>
              </w:rPr>
              <w:t>всего</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rPr>
                <w:color w:val="auto"/>
              </w:rPr>
            </w:pPr>
            <w:r w:rsidRPr="009F6DB8">
              <w:rPr>
                <w:color w:val="auto"/>
                <w:sz w:val="22"/>
                <w:szCs w:val="22"/>
              </w:rPr>
              <w:t>2023 год</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0D0106" w:rsidRPr="009F6DB8" w:rsidRDefault="000D0106" w:rsidP="000D0106">
            <w:pPr>
              <w:rPr>
                <w:color w:val="auto"/>
              </w:rPr>
            </w:pPr>
            <w:r w:rsidRPr="009F6DB8">
              <w:rPr>
                <w:color w:val="auto"/>
                <w:sz w:val="22"/>
                <w:szCs w:val="22"/>
              </w:rPr>
              <w:t>2024 год</w:t>
            </w:r>
          </w:p>
        </w:tc>
        <w:tc>
          <w:tcPr>
            <w:tcW w:w="1136"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0D0106" w:rsidRPr="009F6DB8" w:rsidRDefault="000D0106" w:rsidP="000D0106">
            <w:pPr>
              <w:rPr>
                <w:color w:val="auto"/>
              </w:rPr>
            </w:pPr>
            <w:r w:rsidRPr="009F6DB8">
              <w:rPr>
                <w:color w:val="auto"/>
                <w:sz w:val="22"/>
                <w:szCs w:val="22"/>
              </w:rPr>
              <w:t>2025 год</w:t>
            </w:r>
          </w:p>
        </w:tc>
      </w:tr>
      <w:tr w:rsidR="000D0106" w:rsidRPr="009F6DB8" w:rsidTr="000D0106">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b/>
                <w:color w:val="auto"/>
              </w:rPr>
            </w:pP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b/>
                <w:color w:val="auto"/>
              </w:rPr>
            </w:pPr>
            <w:r w:rsidRPr="009F6DB8">
              <w:rPr>
                <w:b/>
                <w:color w:val="auto"/>
                <w:sz w:val="22"/>
                <w:szCs w:val="22"/>
              </w:rPr>
              <w:t>Подпрограмма,</w:t>
            </w:r>
          </w:p>
          <w:p w:rsidR="000D0106" w:rsidRPr="009F6DB8" w:rsidRDefault="000D0106" w:rsidP="000D0106">
            <w:pPr>
              <w:rPr>
                <w:color w:val="auto"/>
              </w:rPr>
            </w:pPr>
            <w:r w:rsidRPr="009F6DB8">
              <w:rPr>
                <w:color w:val="auto"/>
                <w:sz w:val="22"/>
                <w:szCs w:val="22"/>
              </w:rPr>
              <w:t>всего</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b/>
                <w:color w:val="auto"/>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sz w:val="22"/>
                <w:szCs w:val="22"/>
              </w:rPr>
              <w:t>2023-2025</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0D0106" w:rsidRPr="009F6DB8" w:rsidRDefault="000D0106" w:rsidP="000D0106">
            <w:pPr>
              <w:rPr>
                <w:color w:val="auto"/>
              </w:rPr>
            </w:pPr>
            <w:r w:rsidRPr="009F6DB8">
              <w:rPr>
                <w:b/>
                <w:color w:val="auto"/>
              </w:rPr>
              <w:t>437 400,86</w:t>
            </w:r>
            <w:r w:rsidRPr="009F6DB8">
              <w:rPr>
                <w:color w:val="auto"/>
              </w:rPr>
              <w:t xml:space="preserve"> </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0D0106" w:rsidRPr="009F6DB8" w:rsidRDefault="000D0106" w:rsidP="000D0106">
            <w:pPr>
              <w:rPr>
                <w:color w:val="auto"/>
              </w:rPr>
            </w:pPr>
            <w:r w:rsidRPr="009F6DB8">
              <w:rPr>
                <w:b/>
                <w:color w:val="auto"/>
              </w:rPr>
              <w:t>437 400,86</w:t>
            </w:r>
            <w:r w:rsidRPr="009F6DB8">
              <w:rPr>
                <w:color w:val="auto"/>
              </w:rPr>
              <w:t xml:space="preserve">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0D0106" w:rsidRPr="009F6DB8" w:rsidRDefault="000D0106" w:rsidP="000D0106">
            <w:pPr>
              <w:jc w:val="center"/>
              <w:rPr>
                <w:b/>
                <w:color w:val="auto"/>
              </w:rPr>
            </w:pPr>
            <w:r w:rsidRPr="009F6DB8">
              <w:rPr>
                <w:b/>
                <w:color w:val="auto"/>
              </w:rPr>
              <w:t>0,00</w:t>
            </w:r>
          </w:p>
        </w:tc>
        <w:tc>
          <w:tcPr>
            <w:tcW w:w="1136"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0D0106" w:rsidRPr="009F6DB8" w:rsidRDefault="000D0106" w:rsidP="000D0106">
            <w:pPr>
              <w:jc w:val="center"/>
              <w:rPr>
                <w:b/>
                <w:color w:val="auto"/>
              </w:rPr>
            </w:pPr>
            <w:r w:rsidRPr="009F6DB8">
              <w:rPr>
                <w:b/>
                <w:color w:val="auto"/>
              </w:rPr>
              <w:t>0,00</w:t>
            </w:r>
          </w:p>
        </w:tc>
      </w:tr>
      <w:tr w:rsidR="000D0106" w:rsidRPr="009F6DB8" w:rsidTr="000D0106">
        <w:trPr>
          <w:trHeight w:val="1758"/>
        </w:trPr>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sz w:val="22"/>
                <w:szCs w:val="22"/>
              </w:rPr>
              <w:t>1</w:t>
            </w: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b/>
                <w:i/>
              </w:rPr>
            </w:pPr>
            <w:r w:rsidRPr="009F6DB8">
              <w:rPr>
                <w:rFonts w:ascii="Times New Roman" w:hAnsi="Times New Roman" w:cs="Times New Roman"/>
                <w:b/>
                <w:i/>
              </w:rPr>
              <w:t xml:space="preserve">Основное мероприятие  </w:t>
            </w:r>
            <w:r w:rsidRPr="009F6DB8">
              <w:rPr>
                <w:rFonts w:ascii="Times New Roman" w:hAnsi="Times New Roman" w:cs="Times New Roman"/>
              </w:rPr>
              <w:t>Организация водоснабжения населения  на территории Комсомольского городского поселения</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sz w:val="22"/>
                <w:szCs w:val="22"/>
              </w:rPr>
              <w:t>2023-2025</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0D0106" w:rsidRPr="009F6DB8" w:rsidRDefault="000D0106" w:rsidP="000D0106">
            <w:pPr>
              <w:rPr>
                <w:color w:val="auto"/>
              </w:rPr>
            </w:pPr>
            <w:r w:rsidRPr="009F6DB8">
              <w:rPr>
                <w:color w:val="auto"/>
              </w:rPr>
              <w:t xml:space="preserve">437 400,86 </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0D0106" w:rsidRPr="009F6DB8" w:rsidRDefault="000D0106" w:rsidP="000D0106">
            <w:pPr>
              <w:rPr>
                <w:color w:val="auto"/>
              </w:rPr>
            </w:pPr>
            <w:r w:rsidRPr="009F6DB8">
              <w:rPr>
                <w:color w:val="auto"/>
              </w:rPr>
              <w:t xml:space="preserve">437 400,86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0D0106" w:rsidRPr="009F6DB8" w:rsidRDefault="000D0106" w:rsidP="000D0106">
            <w:pPr>
              <w:jc w:val="center"/>
              <w:rPr>
                <w:color w:val="auto"/>
              </w:rPr>
            </w:pPr>
            <w:r w:rsidRPr="009F6DB8">
              <w:rPr>
                <w:color w:val="auto"/>
              </w:rPr>
              <w:t>0,00</w:t>
            </w:r>
          </w:p>
        </w:tc>
        <w:tc>
          <w:tcPr>
            <w:tcW w:w="1136"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rPr>
              <w:t xml:space="preserve">     0,00</w:t>
            </w:r>
          </w:p>
        </w:tc>
      </w:tr>
      <w:tr w:rsidR="000D0106" w:rsidRPr="009F6DB8" w:rsidTr="000D0106">
        <w:trPr>
          <w:trHeight w:val="273"/>
        </w:trPr>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sz w:val="22"/>
                <w:szCs w:val="22"/>
              </w:rPr>
              <w:t>1.1</w:t>
            </w: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pStyle w:val="af1"/>
              <w:spacing w:after="0" w:line="240" w:lineRule="auto"/>
              <w:ind w:left="0"/>
              <w:rPr>
                <w:rFonts w:ascii="Times New Roman" w:hAnsi="Times New Roman" w:cs="Times New Roman"/>
              </w:rPr>
            </w:pPr>
            <w:r w:rsidRPr="009F6DB8">
              <w:rPr>
                <w:rFonts w:ascii="Times New Roman" w:hAnsi="Times New Roman" w:cs="Times New Roman"/>
              </w:rPr>
              <w:t>Содержание, текущий ремонт колодцев  и артезианских скважин на территории Комсомольского городского поселения</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sz w:val="22"/>
                <w:szCs w:val="22"/>
              </w:rP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sz w:val="22"/>
                <w:szCs w:val="22"/>
              </w:rPr>
              <w:t>2023-2025</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0D0106" w:rsidRPr="009F6DB8" w:rsidRDefault="000D0106" w:rsidP="000D0106">
            <w:pPr>
              <w:rPr>
                <w:color w:val="auto"/>
              </w:rPr>
            </w:pPr>
            <w:r w:rsidRPr="009F6DB8">
              <w:rPr>
                <w:color w:val="auto"/>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0D0106" w:rsidRPr="009F6DB8" w:rsidRDefault="000D0106" w:rsidP="000D0106">
            <w:pPr>
              <w:rPr>
                <w:color w:val="auto"/>
              </w:rPr>
            </w:pPr>
            <w:r w:rsidRPr="009F6DB8">
              <w:rPr>
                <w:color w:val="auto"/>
              </w:rPr>
              <w:t xml:space="preserve">437 400,86 </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0D0106" w:rsidRPr="009F6DB8" w:rsidRDefault="000D0106" w:rsidP="000D0106">
            <w:pPr>
              <w:rPr>
                <w:color w:val="auto"/>
              </w:rPr>
            </w:pPr>
            <w:r w:rsidRPr="009F6DB8">
              <w:rPr>
                <w:color w:val="auto"/>
              </w:rPr>
              <w:t xml:space="preserve">437 400,86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0D0106" w:rsidRPr="009F6DB8" w:rsidRDefault="000D0106" w:rsidP="000D0106">
            <w:pPr>
              <w:jc w:val="center"/>
              <w:rPr>
                <w:color w:val="auto"/>
              </w:rPr>
            </w:pPr>
            <w:r w:rsidRPr="009F6DB8">
              <w:rPr>
                <w:color w:val="auto"/>
              </w:rPr>
              <w:t>0,00</w:t>
            </w:r>
          </w:p>
        </w:tc>
        <w:tc>
          <w:tcPr>
            <w:tcW w:w="1136"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0D0106" w:rsidRPr="009F6DB8" w:rsidRDefault="000D0106" w:rsidP="000D0106">
            <w:pPr>
              <w:jc w:val="center"/>
              <w:rPr>
                <w:color w:val="auto"/>
              </w:rPr>
            </w:pPr>
            <w:r w:rsidRPr="009F6DB8">
              <w:rPr>
                <w:color w:val="auto"/>
              </w:rPr>
              <w:t>0,00</w:t>
            </w:r>
          </w:p>
        </w:tc>
      </w:tr>
    </w:tbl>
    <w:p w:rsidR="000D0106" w:rsidRPr="009F6DB8" w:rsidRDefault="000D0106" w:rsidP="000D0106">
      <w:pPr>
        <w:rPr>
          <w:color w:val="auto"/>
        </w:rPr>
      </w:pPr>
      <w:r w:rsidRPr="009F6DB8">
        <w:rPr>
          <w:color w:val="auto"/>
        </w:rPr>
        <w:t xml:space="preserve"> </w:t>
      </w:r>
    </w:p>
    <w:p w:rsidR="000D0106" w:rsidRPr="009F6DB8" w:rsidRDefault="000D0106" w:rsidP="000D0106">
      <w:pPr>
        <w:jc w:val="center"/>
        <w:rPr>
          <w:color w:val="auto"/>
          <w:sz w:val="36"/>
        </w:rPr>
      </w:pPr>
    </w:p>
    <w:p w:rsidR="00E566B0" w:rsidRPr="009F6DB8" w:rsidRDefault="00E566B0" w:rsidP="000D0106">
      <w:pPr>
        <w:jc w:val="center"/>
        <w:rPr>
          <w:color w:val="auto"/>
          <w:sz w:val="36"/>
        </w:rPr>
      </w:pPr>
    </w:p>
    <w:p w:rsidR="00E566B0" w:rsidRPr="009F6DB8" w:rsidRDefault="00E566B0" w:rsidP="000D0106">
      <w:pPr>
        <w:jc w:val="center"/>
        <w:rPr>
          <w:color w:val="auto"/>
          <w:sz w:val="36"/>
        </w:rPr>
      </w:pPr>
    </w:p>
    <w:p w:rsidR="00E566B0" w:rsidRPr="009F6DB8" w:rsidRDefault="00E566B0" w:rsidP="000D0106">
      <w:pPr>
        <w:jc w:val="center"/>
        <w:rPr>
          <w:color w:val="auto"/>
          <w:sz w:val="36"/>
        </w:rPr>
      </w:pPr>
    </w:p>
    <w:p w:rsidR="00E566B0" w:rsidRPr="009F6DB8" w:rsidRDefault="00E566B0" w:rsidP="000D0106">
      <w:pPr>
        <w:jc w:val="center"/>
        <w:rPr>
          <w:color w:val="auto"/>
          <w:sz w:val="36"/>
        </w:rPr>
      </w:pPr>
    </w:p>
    <w:p w:rsidR="00E566B0" w:rsidRPr="009F6DB8" w:rsidRDefault="00E566B0" w:rsidP="000D0106">
      <w:pPr>
        <w:jc w:val="center"/>
        <w:rPr>
          <w:color w:val="auto"/>
          <w:sz w:val="36"/>
        </w:rPr>
      </w:pPr>
    </w:p>
    <w:p w:rsidR="00E566B0" w:rsidRPr="009F6DB8" w:rsidRDefault="00E566B0" w:rsidP="000D0106">
      <w:pPr>
        <w:jc w:val="center"/>
        <w:rPr>
          <w:color w:val="auto"/>
          <w:sz w:val="36"/>
        </w:rPr>
      </w:pPr>
    </w:p>
    <w:p w:rsidR="00E566B0" w:rsidRPr="009F6DB8" w:rsidRDefault="00E566B0" w:rsidP="000D0106">
      <w:pPr>
        <w:jc w:val="center"/>
        <w:rPr>
          <w:color w:val="auto"/>
          <w:sz w:val="36"/>
        </w:rPr>
      </w:pPr>
    </w:p>
    <w:p w:rsidR="00E566B0" w:rsidRPr="009F6DB8" w:rsidRDefault="00E566B0" w:rsidP="000D0106">
      <w:pPr>
        <w:jc w:val="center"/>
        <w:rPr>
          <w:color w:val="auto"/>
          <w:sz w:val="36"/>
        </w:rPr>
      </w:pPr>
    </w:p>
    <w:p w:rsidR="00E566B0" w:rsidRPr="009F6DB8" w:rsidRDefault="00E566B0" w:rsidP="000D0106">
      <w:pPr>
        <w:jc w:val="center"/>
        <w:rPr>
          <w:color w:val="auto"/>
          <w:sz w:val="36"/>
        </w:rPr>
      </w:pPr>
    </w:p>
    <w:p w:rsidR="00E566B0" w:rsidRPr="009F6DB8" w:rsidRDefault="00E566B0" w:rsidP="000D0106">
      <w:pPr>
        <w:jc w:val="center"/>
        <w:rPr>
          <w:color w:val="auto"/>
          <w:sz w:val="36"/>
        </w:rPr>
      </w:pPr>
    </w:p>
    <w:p w:rsidR="00E566B0" w:rsidRPr="009F6DB8" w:rsidRDefault="00E566B0" w:rsidP="000D0106">
      <w:pPr>
        <w:jc w:val="center"/>
        <w:rPr>
          <w:color w:val="auto"/>
          <w:sz w:val="36"/>
        </w:rPr>
      </w:pPr>
    </w:p>
    <w:p w:rsidR="00E566B0" w:rsidRPr="009F6DB8" w:rsidRDefault="00E566B0" w:rsidP="000D0106">
      <w:pPr>
        <w:jc w:val="center"/>
        <w:rPr>
          <w:color w:val="auto"/>
          <w:sz w:val="36"/>
        </w:rPr>
      </w:pPr>
    </w:p>
    <w:p w:rsidR="000D0106" w:rsidRPr="009F6DB8" w:rsidRDefault="000D0106" w:rsidP="000D0106">
      <w:pPr>
        <w:jc w:val="center"/>
        <w:rPr>
          <w:color w:val="auto"/>
          <w:sz w:val="36"/>
        </w:rPr>
      </w:pPr>
      <w:r w:rsidRPr="009F6DB8">
        <w:rPr>
          <w:color w:val="auto"/>
          <w:sz w:val="36"/>
        </w:rPr>
        <w:t xml:space="preserve"> </w:t>
      </w:r>
      <w:r w:rsidRPr="009F6DB8">
        <w:rPr>
          <w:noProof/>
          <w:color w:val="auto"/>
        </w:rPr>
        <w:drawing>
          <wp:inline distT="0" distB="0" distL="0" distR="0">
            <wp:extent cx="542925" cy="676275"/>
            <wp:effectExtent l="19050" t="0" r="9525" b="0"/>
            <wp:docPr id="9"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35"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0D0106" w:rsidRPr="009F6DB8" w:rsidRDefault="000D0106" w:rsidP="000D0106">
      <w:pPr>
        <w:spacing w:line="0" w:lineRule="atLeast"/>
        <w:jc w:val="center"/>
        <w:rPr>
          <w:color w:val="auto"/>
          <w:sz w:val="36"/>
        </w:rPr>
      </w:pPr>
      <w:r w:rsidRPr="009F6DB8">
        <w:rPr>
          <w:color w:val="auto"/>
          <w:sz w:val="36"/>
        </w:rPr>
        <w:t>ПОСТАНОВЛЕНИЕ</w:t>
      </w:r>
    </w:p>
    <w:p w:rsidR="000D0106" w:rsidRPr="009F6DB8" w:rsidRDefault="000D0106" w:rsidP="000D0106">
      <w:pPr>
        <w:spacing w:line="0" w:lineRule="atLeast"/>
        <w:jc w:val="center"/>
        <w:rPr>
          <w:b/>
          <w:color w:val="auto"/>
        </w:rPr>
      </w:pPr>
      <w:r w:rsidRPr="009F6DB8">
        <w:rPr>
          <w:b/>
          <w:color w:val="auto"/>
        </w:rPr>
        <w:t>АДМИНИСТРАЦИИ</w:t>
      </w:r>
    </w:p>
    <w:p w:rsidR="000D0106" w:rsidRPr="009F6DB8" w:rsidRDefault="000D0106" w:rsidP="000D0106">
      <w:pPr>
        <w:spacing w:line="0" w:lineRule="atLeast"/>
        <w:jc w:val="center"/>
        <w:rPr>
          <w:b/>
          <w:color w:val="auto"/>
        </w:rPr>
      </w:pPr>
      <w:r w:rsidRPr="009F6DB8">
        <w:rPr>
          <w:b/>
          <w:color w:val="auto"/>
        </w:rPr>
        <w:t xml:space="preserve"> КОМСОМОЛЬСКОГО МУНИЦИПАЛЬНОГО  РАЙОНА</w:t>
      </w:r>
    </w:p>
    <w:p w:rsidR="000D0106" w:rsidRPr="009F6DB8" w:rsidRDefault="000D0106" w:rsidP="000D0106">
      <w:pPr>
        <w:spacing w:line="0" w:lineRule="atLeast"/>
        <w:jc w:val="center"/>
        <w:rPr>
          <w:color w:val="auto"/>
        </w:rPr>
      </w:pPr>
      <w:r w:rsidRPr="009F6DB8">
        <w:rPr>
          <w:b/>
          <w:color w:val="auto"/>
        </w:rPr>
        <w:t>ИВАНОВСКОЙ ОБЛАСТИ</w:t>
      </w:r>
    </w:p>
    <w:tbl>
      <w:tblPr>
        <w:tblW w:w="8937"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303"/>
        <w:gridCol w:w="1701"/>
        <w:gridCol w:w="1038"/>
        <w:gridCol w:w="520"/>
        <w:gridCol w:w="780"/>
        <w:gridCol w:w="503"/>
      </w:tblGrid>
      <w:tr w:rsidR="000D0106" w:rsidRPr="009F6DB8" w:rsidTr="000D0106">
        <w:trPr>
          <w:trHeight w:val="100"/>
        </w:trPr>
        <w:tc>
          <w:tcPr>
            <w:tcW w:w="8937" w:type="dxa"/>
            <w:gridSpan w:val="10"/>
            <w:tcBorders>
              <w:top w:val="thinThickThinSmallGap" w:sz="24" w:space="0" w:color="auto"/>
              <w:left w:val="nil"/>
              <w:bottom w:val="nil"/>
              <w:right w:val="nil"/>
            </w:tcBorders>
          </w:tcPr>
          <w:p w:rsidR="000D0106" w:rsidRPr="009F6DB8" w:rsidRDefault="000D0106" w:rsidP="000D0106">
            <w:pPr>
              <w:spacing w:line="0" w:lineRule="atLeast"/>
              <w:jc w:val="center"/>
              <w:rPr>
                <w:color w:val="auto"/>
              </w:rPr>
            </w:pPr>
            <w:r w:rsidRPr="009F6DB8">
              <w:rPr>
                <w:color w:val="auto"/>
              </w:rPr>
              <w:t>155150, Ивановская область, г.Комсомольск, ул.50 лет ВЛКСМ, д.2, ИНН 3714002224,КПП 371401001,</w:t>
            </w:r>
          </w:p>
          <w:p w:rsidR="000D0106" w:rsidRPr="009F6DB8" w:rsidRDefault="000D0106" w:rsidP="000D0106">
            <w:pPr>
              <w:spacing w:line="0" w:lineRule="atLeast"/>
              <w:jc w:val="center"/>
              <w:rPr>
                <w:color w:val="auto"/>
              </w:rPr>
            </w:pPr>
            <w:r w:rsidRPr="009F6DB8">
              <w:rPr>
                <w:color w:val="auto"/>
              </w:rPr>
              <w:t xml:space="preserve">ОГРН 1023701625595, Тел./Факс (49352) 4-11-78, e-mail: </w:t>
            </w:r>
            <w:hyperlink r:id="rId36" w:history="1">
              <w:r w:rsidRPr="009F6DB8">
                <w:rPr>
                  <w:rStyle w:val="a5"/>
                  <w:color w:val="auto"/>
                </w:rPr>
                <w:t>admin.komsomolsk@mail.ru</w:t>
              </w:r>
            </w:hyperlink>
          </w:p>
        </w:tc>
      </w:tr>
      <w:tr w:rsidR="000D0106" w:rsidRPr="009F6DB8" w:rsidTr="000D0106">
        <w:tblPrEx>
          <w:tblBorders>
            <w:top w:val="none" w:sz="0" w:space="0" w:color="auto"/>
          </w:tblBorders>
        </w:tblPrEx>
        <w:trPr>
          <w:gridAfter w:val="1"/>
          <w:wAfter w:w="503" w:type="dxa"/>
          <w:trHeight w:val="415"/>
        </w:trPr>
        <w:tc>
          <w:tcPr>
            <w:tcW w:w="1582" w:type="dxa"/>
          </w:tcPr>
          <w:p w:rsidR="000D0106" w:rsidRPr="009F6DB8" w:rsidRDefault="000D0106" w:rsidP="000D0106">
            <w:pPr>
              <w:ind w:right="-108"/>
              <w:jc w:val="center"/>
              <w:rPr>
                <w:color w:val="auto"/>
                <w:sz w:val="28"/>
                <w:szCs w:val="28"/>
              </w:rPr>
            </w:pPr>
          </w:p>
        </w:tc>
        <w:tc>
          <w:tcPr>
            <w:tcW w:w="360" w:type="dxa"/>
          </w:tcPr>
          <w:p w:rsidR="000D0106" w:rsidRPr="009F6DB8" w:rsidRDefault="000D0106" w:rsidP="000D0106">
            <w:pPr>
              <w:spacing w:line="0" w:lineRule="atLeast"/>
              <w:rPr>
                <w:color w:val="auto"/>
              </w:rPr>
            </w:pPr>
          </w:p>
        </w:tc>
        <w:tc>
          <w:tcPr>
            <w:tcW w:w="610" w:type="dxa"/>
            <w:tcBorders>
              <w:bottom w:val="single" w:sz="4" w:space="0" w:color="auto"/>
            </w:tcBorders>
            <w:vAlign w:val="bottom"/>
          </w:tcPr>
          <w:p w:rsidR="000D0106" w:rsidRPr="009F6DB8" w:rsidRDefault="000D0106" w:rsidP="000D0106">
            <w:pPr>
              <w:spacing w:line="0" w:lineRule="atLeast"/>
              <w:rPr>
                <w:color w:val="auto"/>
                <w:sz w:val="28"/>
                <w:szCs w:val="28"/>
              </w:rPr>
            </w:pPr>
            <w:r w:rsidRPr="009F6DB8">
              <w:rPr>
                <w:color w:val="auto"/>
                <w:sz w:val="28"/>
                <w:szCs w:val="28"/>
              </w:rPr>
              <w:t>26</w:t>
            </w:r>
          </w:p>
        </w:tc>
        <w:tc>
          <w:tcPr>
            <w:tcW w:w="540" w:type="dxa"/>
            <w:vAlign w:val="bottom"/>
          </w:tcPr>
          <w:p w:rsidR="000D0106" w:rsidRPr="009F6DB8" w:rsidRDefault="000D0106" w:rsidP="000D0106">
            <w:pPr>
              <w:spacing w:line="0" w:lineRule="atLeast"/>
              <w:ind w:firstLine="720"/>
              <w:rPr>
                <w:color w:val="auto"/>
                <w:sz w:val="28"/>
                <w:szCs w:val="28"/>
              </w:rPr>
            </w:pPr>
            <w:r w:rsidRPr="009F6DB8">
              <w:rPr>
                <w:color w:val="auto"/>
                <w:sz w:val="28"/>
                <w:szCs w:val="28"/>
              </w:rPr>
              <w:t>»</w:t>
            </w:r>
          </w:p>
        </w:tc>
        <w:tc>
          <w:tcPr>
            <w:tcW w:w="1303" w:type="dxa"/>
            <w:tcBorders>
              <w:bottom w:val="single" w:sz="4" w:space="0" w:color="auto"/>
            </w:tcBorders>
            <w:vAlign w:val="bottom"/>
          </w:tcPr>
          <w:p w:rsidR="000D0106" w:rsidRPr="009F6DB8" w:rsidRDefault="000D0106" w:rsidP="000D0106">
            <w:pPr>
              <w:spacing w:line="0" w:lineRule="atLeast"/>
              <w:rPr>
                <w:color w:val="auto"/>
                <w:sz w:val="28"/>
                <w:szCs w:val="28"/>
              </w:rPr>
            </w:pPr>
            <w:r w:rsidRPr="009F6DB8">
              <w:rPr>
                <w:color w:val="auto"/>
                <w:sz w:val="28"/>
                <w:szCs w:val="28"/>
              </w:rPr>
              <w:t xml:space="preserve">    06</w:t>
            </w:r>
          </w:p>
        </w:tc>
        <w:tc>
          <w:tcPr>
            <w:tcW w:w="1701" w:type="dxa"/>
            <w:vAlign w:val="bottom"/>
          </w:tcPr>
          <w:p w:rsidR="000D0106" w:rsidRPr="009F6DB8" w:rsidRDefault="000D0106" w:rsidP="000D0106">
            <w:pPr>
              <w:tabs>
                <w:tab w:val="left" w:pos="1489"/>
              </w:tabs>
              <w:spacing w:line="0" w:lineRule="atLeast"/>
              <w:rPr>
                <w:color w:val="auto"/>
                <w:sz w:val="28"/>
                <w:szCs w:val="28"/>
              </w:rPr>
            </w:pPr>
            <w:r w:rsidRPr="009F6DB8">
              <w:rPr>
                <w:color w:val="auto"/>
                <w:sz w:val="28"/>
                <w:szCs w:val="28"/>
              </w:rPr>
              <w:t>2023 г      №</w:t>
            </w:r>
          </w:p>
        </w:tc>
        <w:tc>
          <w:tcPr>
            <w:tcW w:w="1038" w:type="dxa"/>
            <w:tcBorders>
              <w:left w:val="nil"/>
              <w:bottom w:val="single" w:sz="4" w:space="0" w:color="auto"/>
            </w:tcBorders>
            <w:vAlign w:val="bottom"/>
          </w:tcPr>
          <w:p w:rsidR="000D0106" w:rsidRPr="009F6DB8" w:rsidRDefault="000D0106" w:rsidP="000D0106">
            <w:pPr>
              <w:spacing w:line="0" w:lineRule="atLeast"/>
              <w:rPr>
                <w:color w:val="auto"/>
                <w:sz w:val="28"/>
                <w:szCs w:val="28"/>
              </w:rPr>
            </w:pPr>
            <w:r w:rsidRPr="009F6DB8">
              <w:rPr>
                <w:color w:val="auto"/>
                <w:sz w:val="28"/>
                <w:szCs w:val="28"/>
              </w:rPr>
              <w:t>171</w:t>
            </w:r>
          </w:p>
        </w:tc>
        <w:tc>
          <w:tcPr>
            <w:tcW w:w="520" w:type="dxa"/>
            <w:tcBorders>
              <w:left w:val="nil"/>
            </w:tcBorders>
            <w:vAlign w:val="bottom"/>
          </w:tcPr>
          <w:p w:rsidR="000D0106" w:rsidRPr="009F6DB8" w:rsidRDefault="000D0106" w:rsidP="000D0106">
            <w:pPr>
              <w:spacing w:line="0" w:lineRule="atLeast"/>
              <w:jc w:val="center"/>
              <w:rPr>
                <w:color w:val="auto"/>
                <w:sz w:val="28"/>
                <w:szCs w:val="28"/>
              </w:rPr>
            </w:pPr>
          </w:p>
        </w:tc>
        <w:tc>
          <w:tcPr>
            <w:tcW w:w="780" w:type="dxa"/>
            <w:tcBorders>
              <w:left w:val="nil"/>
            </w:tcBorders>
            <w:vAlign w:val="bottom"/>
          </w:tcPr>
          <w:p w:rsidR="000D0106" w:rsidRPr="009F6DB8" w:rsidRDefault="000D0106" w:rsidP="000D0106">
            <w:pPr>
              <w:spacing w:line="0" w:lineRule="atLeast"/>
              <w:jc w:val="center"/>
              <w:rPr>
                <w:color w:val="auto"/>
              </w:rPr>
            </w:pPr>
          </w:p>
        </w:tc>
      </w:tr>
    </w:tbl>
    <w:p w:rsidR="000D0106" w:rsidRPr="009F6DB8" w:rsidRDefault="000D0106" w:rsidP="000D0106">
      <w:pPr>
        <w:ind w:firstLine="720"/>
        <w:jc w:val="center"/>
        <w:rPr>
          <w:color w:val="auto"/>
          <w:sz w:val="28"/>
          <w:szCs w:val="28"/>
        </w:rPr>
      </w:pPr>
    </w:p>
    <w:p w:rsidR="000D0106" w:rsidRPr="009F6DB8" w:rsidRDefault="000D0106" w:rsidP="000D0106">
      <w:pPr>
        <w:ind w:firstLine="720"/>
        <w:jc w:val="center"/>
        <w:rPr>
          <w:color w:val="auto"/>
          <w:sz w:val="28"/>
          <w:szCs w:val="28"/>
        </w:rPr>
      </w:pPr>
    </w:p>
    <w:p w:rsidR="000D0106" w:rsidRPr="009F6DB8" w:rsidRDefault="000D0106" w:rsidP="000D0106">
      <w:pPr>
        <w:ind w:firstLine="720"/>
        <w:jc w:val="both"/>
        <w:rPr>
          <w:b/>
          <w:color w:val="auto"/>
          <w:sz w:val="28"/>
          <w:szCs w:val="28"/>
        </w:rPr>
      </w:pPr>
      <w:r w:rsidRPr="009F6DB8">
        <w:rPr>
          <w:b/>
          <w:color w:val="auto"/>
          <w:sz w:val="28"/>
          <w:szCs w:val="28"/>
        </w:rPr>
        <w:t>О внесении изменений в постановление Администрации Комсомольского муниципального района от 05.02.2016г №38 «Об   утверждении муниципальной программы «Обеспечение населения объектами инженерной инфраструктуры и услугами жилищно-коммунального хозяйства Комсомольского городского поселения»</w:t>
      </w:r>
    </w:p>
    <w:p w:rsidR="000D0106" w:rsidRPr="009F6DB8" w:rsidRDefault="000D0106" w:rsidP="000D0106">
      <w:pPr>
        <w:widowControl w:val="0"/>
        <w:shd w:val="clear" w:color="auto" w:fill="FFFFFF"/>
        <w:autoSpaceDE w:val="0"/>
        <w:autoSpaceDN w:val="0"/>
        <w:adjustRightInd w:val="0"/>
        <w:spacing w:line="0" w:lineRule="atLeast"/>
        <w:jc w:val="both"/>
        <w:rPr>
          <w:b/>
          <w:color w:val="auto"/>
          <w:spacing w:val="2"/>
          <w:sz w:val="28"/>
          <w:szCs w:val="28"/>
        </w:rPr>
      </w:pPr>
      <w:r w:rsidRPr="009F6DB8">
        <w:rPr>
          <w:color w:val="auto"/>
          <w:spacing w:val="-3"/>
          <w:sz w:val="28"/>
          <w:szCs w:val="28"/>
        </w:rPr>
        <w:t xml:space="preserve">В соответствии с Бюджетным кодексом Российской Федерации, руководствуясь </w:t>
      </w:r>
      <w:r w:rsidRPr="009F6DB8">
        <w:rPr>
          <w:color w:val="auto"/>
          <w:sz w:val="28"/>
          <w:szCs w:val="28"/>
        </w:rPr>
        <w:t xml:space="preserve">постановлением Администрации Комсомольского муниципального района от 07.10.2013 </w:t>
      </w:r>
      <w:r w:rsidRPr="009F6DB8">
        <w:rPr>
          <w:color w:val="auto"/>
          <w:spacing w:val="-1"/>
          <w:sz w:val="28"/>
          <w:szCs w:val="28"/>
        </w:rPr>
        <w:t xml:space="preserve">№ 836 «Об утверждении Порядка разработки, реализации и оценки эффективности </w:t>
      </w:r>
      <w:r w:rsidRPr="009F6DB8">
        <w:rPr>
          <w:color w:val="auto"/>
          <w:sz w:val="28"/>
          <w:szCs w:val="28"/>
        </w:rPr>
        <w:t xml:space="preserve">муниципальных программ Комсомольского муниципального района Ивановской </w:t>
      </w:r>
      <w:r w:rsidRPr="009F6DB8">
        <w:rPr>
          <w:color w:val="auto"/>
          <w:spacing w:val="-2"/>
          <w:sz w:val="28"/>
          <w:szCs w:val="28"/>
        </w:rPr>
        <w:t xml:space="preserve">области»(в действующей редакции), решением Совета Комсомольского городского поселения от "08" декабря 2022г. №137 "О бюджете Комсомольского городского поселения на 2023 год и на плановый период 2024 и 2025 годов,"  </w:t>
      </w:r>
    </w:p>
    <w:p w:rsidR="000D0106" w:rsidRPr="009F6DB8" w:rsidRDefault="000D0106" w:rsidP="000D0106">
      <w:pPr>
        <w:spacing w:line="0" w:lineRule="atLeast"/>
        <w:ind w:firstLine="709"/>
        <w:jc w:val="both"/>
        <w:rPr>
          <w:color w:val="auto"/>
          <w:sz w:val="28"/>
          <w:szCs w:val="28"/>
        </w:rPr>
      </w:pPr>
      <w:r w:rsidRPr="009F6DB8">
        <w:rPr>
          <w:color w:val="auto"/>
          <w:sz w:val="28"/>
          <w:szCs w:val="28"/>
        </w:rPr>
        <w:t xml:space="preserve">   Администрация Комсомольского муниципального района   </w:t>
      </w:r>
    </w:p>
    <w:p w:rsidR="000D0106" w:rsidRPr="009F6DB8" w:rsidRDefault="000D0106" w:rsidP="000D0106">
      <w:pPr>
        <w:spacing w:line="0" w:lineRule="atLeast"/>
        <w:ind w:firstLine="709"/>
        <w:jc w:val="both"/>
        <w:rPr>
          <w:b/>
          <w:color w:val="auto"/>
          <w:sz w:val="28"/>
          <w:szCs w:val="28"/>
        </w:rPr>
      </w:pPr>
    </w:p>
    <w:p w:rsidR="000D0106" w:rsidRPr="009F6DB8" w:rsidRDefault="000D0106" w:rsidP="000D0106">
      <w:pPr>
        <w:spacing w:line="0" w:lineRule="atLeast"/>
        <w:jc w:val="both"/>
        <w:rPr>
          <w:b/>
          <w:color w:val="auto"/>
          <w:sz w:val="28"/>
          <w:szCs w:val="28"/>
        </w:rPr>
      </w:pPr>
      <w:r w:rsidRPr="009F6DB8">
        <w:rPr>
          <w:b/>
          <w:color w:val="auto"/>
          <w:sz w:val="28"/>
          <w:szCs w:val="28"/>
        </w:rPr>
        <w:t>ПОСТАНОВЛЯЕТ:</w:t>
      </w:r>
    </w:p>
    <w:p w:rsidR="000D0106" w:rsidRPr="009F6DB8" w:rsidRDefault="000D0106" w:rsidP="000D0106">
      <w:pPr>
        <w:jc w:val="both"/>
        <w:rPr>
          <w:color w:val="auto"/>
        </w:rPr>
      </w:pPr>
      <w:r w:rsidRPr="009F6DB8">
        <w:rPr>
          <w:color w:val="auto"/>
        </w:rPr>
        <w:t xml:space="preserve"> </w:t>
      </w:r>
    </w:p>
    <w:p w:rsidR="000D0106" w:rsidRPr="009F6DB8" w:rsidRDefault="000D0106" w:rsidP="000D0106">
      <w:pPr>
        <w:jc w:val="both"/>
        <w:rPr>
          <w:color w:val="auto"/>
          <w:sz w:val="28"/>
          <w:szCs w:val="28"/>
        </w:rPr>
      </w:pPr>
      <w:r w:rsidRPr="009F6DB8">
        <w:rPr>
          <w:color w:val="auto"/>
          <w:sz w:val="28"/>
          <w:szCs w:val="28"/>
        </w:rPr>
        <w:t>1. Внести в постановление Администрации Комсомольского муниципального района от 05.02.2016г №38 «Об   утверждении муниципальной программы «Обеспечение населения объектами инженерной инфраструктуры и услугами жилищно-коммунального хозяйства Комсомольского городского поселения» изменения, изложив приложение к постановлению в новой редакции (прилагается).</w:t>
      </w:r>
    </w:p>
    <w:p w:rsidR="000D0106" w:rsidRPr="009F6DB8" w:rsidRDefault="000D0106" w:rsidP="000D0106">
      <w:pPr>
        <w:jc w:val="both"/>
        <w:rPr>
          <w:color w:val="auto"/>
          <w:sz w:val="28"/>
          <w:szCs w:val="28"/>
        </w:rPr>
      </w:pPr>
      <w:r w:rsidRPr="009F6DB8">
        <w:rPr>
          <w:color w:val="auto"/>
          <w:sz w:val="28"/>
          <w:szCs w:val="28"/>
        </w:rPr>
        <w:t xml:space="preserve"> 2. Отделу делопроизводства и муниципальной службы,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 и на официальном сайте органов местного самоуправления Комсомольского муниципального района в сети Интернет.</w:t>
      </w:r>
    </w:p>
    <w:p w:rsidR="000D0106" w:rsidRPr="009F6DB8" w:rsidRDefault="000D0106" w:rsidP="000D0106">
      <w:pPr>
        <w:jc w:val="both"/>
        <w:rPr>
          <w:color w:val="auto"/>
          <w:sz w:val="28"/>
          <w:szCs w:val="28"/>
        </w:rPr>
      </w:pPr>
      <w:r w:rsidRPr="009F6DB8">
        <w:rPr>
          <w:color w:val="auto"/>
          <w:sz w:val="28"/>
          <w:szCs w:val="28"/>
        </w:rPr>
        <w:t>3.Настоящее постановление вступает в силу со дня его официального опубликования.</w:t>
      </w:r>
    </w:p>
    <w:p w:rsidR="000D0106" w:rsidRPr="009F6DB8" w:rsidRDefault="000D0106" w:rsidP="000D0106">
      <w:pPr>
        <w:jc w:val="both"/>
        <w:rPr>
          <w:color w:val="auto"/>
          <w:sz w:val="28"/>
          <w:szCs w:val="28"/>
        </w:rPr>
      </w:pPr>
      <w:r w:rsidRPr="009F6DB8">
        <w:rPr>
          <w:color w:val="auto"/>
          <w:sz w:val="28"/>
          <w:szCs w:val="28"/>
        </w:rPr>
        <w:t>4.  Мероприятия, указанные в муниципальной программе, являются расходным обязательством Комсомольского городского поселения.</w:t>
      </w:r>
    </w:p>
    <w:p w:rsidR="000D0106" w:rsidRPr="009F6DB8" w:rsidRDefault="000D0106" w:rsidP="000D0106">
      <w:pPr>
        <w:jc w:val="both"/>
        <w:rPr>
          <w:color w:val="auto"/>
          <w:sz w:val="28"/>
          <w:szCs w:val="28"/>
        </w:rPr>
      </w:pPr>
      <w:r w:rsidRPr="009F6DB8">
        <w:rPr>
          <w:color w:val="auto"/>
          <w:sz w:val="28"/>
          <w:szCs w:val="28"/>
        </w:rPr>
        <w:t>5. Контроль за исполнением данного постановления возложить на начальника Управления по вопросу развития инфраструктуры Инокову М.О.</w:t>
      </w:r>
    </w:p>
    <w:p w:rsidR="000D0106" w:rsidRPr="009F6DB8" w:rsidRDefault="000D0106" w:rsidP="000D0106">
      <w:pPr>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D0106" w:rsidRPr="009F6DB8" w:rsidTr="000D0106">
        <w:trPr>
          <w:trHeight w:val="1470"/>
        </w:trPr>
        <w:tc>
          <w:tcPr>
            <w:tcW w:w="9889" w:type="dxa"/>
            <w:tcBorders>
              <w:top w:val="nil"/>
              <w:left w:val="nil"/>
              <w:bottom w:val="nil"/>
              <w:right w:val="nil"/>
            </w:tcBorders>
          </w:tcPr>
          <w:p w:rsidR="000D0106" w:rsidRPr="009F6DB8" w:rsidRDefault="000D0106" w:rsidP="000D0106">
            <w:pPr>
              <w:spacing w:line="0" w:lineRule="atLeast"/>
              <w:rPr>
                <w:b/>
                <w:color w:val="auto"/>
                <w:sz w:val="26"/>
                <w:szCs w:val="26"/>
              </w:rPr>
            </w:pPr>
          </w:p>
          <w:p w:rsidR="000D0106" w:rsidRPr="009F6DB8" w:rsidRDefault="000D0106" w:rsidP="000D0106">
            <w:pPr>
              <w:spacing w:line="0" w:lineRule="atLeast"/>
              <w:ind w:right="-531"/>
              <w:rPr>
                <w:b/>
                <w:color w:val="auto"/>
                <w:sz w:val="28"/>
                <w:szCs w:val="28"/>
              </w:rPr>
            </w:pPr>
            <w:r w:rsidRPr="009F6DB8">
              <w:rPr>
                <w:b/>
                <w:color w:val="auto"/>
                <w:sz w:val="28"/>
                <w:szCs w:val="28"/>
              </w:rPr>
              <w:t xml:space="preserve">Глава Комсомольского </w:t>
            </w:r>
          </w:p>
          <w:p w:rsidR="000D0106" w:rsidRPr="009F6DB8" w:rsidRDefault="000D0106" w:rsidP="000D0106">
            <w:pPr>
              <w:tabs>
                <w:tab w:val="left" w:pos="7371"/>
              </w:tabs>
              <w:spacing w:line="0" w:lineRule="atLeast"/>
              <w:ind w:right="-390"/>
              <w:rPr>
                <w:b/>
                <w:color w:val="auto"/>
                <w:sz w:val="26"/>
                <w:szCs w:val="26"/>
              </w:rPr>
            </w:pPr>
            <w:r w:rsidRPr="009F6DB8">
              <w:rPr>
                <w:b/>
                <w:color w:val="auto"/>
                <w:sz w:val="28"/>
                <w:szCs w:val="28"/>
              </w:rPr>
              <w:t>муниципального района                                                         О.В. Бузулуцкая</w:t>
            </w:r>
          </w:p>
        </w:tc>
      </w:tr>
    </w:tbl>
    <w:p w:rsidR="000D0106" w:rsidRPr="009F6DB8" w:rsidRDefault="000D0106" w:rsidP="000D0106">
      <w:pPr>
        <w:jc w:val="both"/>
        <w:rPr>
          <w:color w:val="auto"/>
          <w:sz w:val="26"/>
          <w:szCs w:val="26"/>
        </w:rPr>
      </w:pPr>
    </w:p>
    <w:p w:rsidR="000D0106" w:rsidRPr="009F6DB8" w:rsidRDefault="000D0106" w:rsidP="000D0106">
      <w:pPr>
        <w:jc w:val="both"/>
        <w:rPr>
          <w:color w:val="auto"/>
          <w:sz w:val="26"/>
          <w:szCs w:val="26"/>
        </w:rPr>
      </w:pPr>
    </w:p>
    <w:p w:rsidR="000D0106" w:rsidRPr="009F6DB8" w:rsidRDefault="000D0106" w:rsidP="000D0106">
      <w:pPr>
        <w:jc w:val="both"/>
        <w:rPr>
          <w:color w:val="auto"/>
          <w:sz w:val="26"/>
          <w:szCs w:val="26"/>
        </w:rPr>
      </w:pPr>
    </w:p>
    <w:p w:rsidR="000D0106" w:rsidRPr="009F6DB8" w:rsidRDefault="000D0106" w:rsidP="000D0106">
      <w:pPr>
        <w:jc w:val="both"/>
        <w:rPr>
          <w:color w:val="auto"/>
          <w:sz w:val="26"/>
          <w:szCs w:val="26"/>
        </w:rPr>
      </w:pPr>
    </w:p>
    <w:p w:rsidR="000D0106" w:rsidRPr="009F6DB8" w:rsidRDefault="000D0106" w:rsidP="000D0106">
      <w:pPr>
        <w:jc w:val="both"/>
        <w:rPr>
          <w:color w:val="auto"/>
          <w:sz w:val="26"/>
          <w:szCs w:val="26"/>
        </w:rPr>
      </w:pPr>
    </w:p>
    <w:p w:rsidR="000D0106" w:rsidRPr="009F6DB8" w:rsidRDefault="000D0106" w:rsidP="000D0106">
      <w:pPr>
        <w:jc w:val="both"/>
        <w:rPr>
          <w:color w:val="auto"/>
          <w:sz w:val="26"/>
          <w:szCs w:val="26"/>
        </w:rPr>
      </w:pPr>
    </w:p>
    <w:p w:rsidR="000D0106" w:rsidRPr="009F6DB8" w:rsidRDefault="000D0106" w:rsidP="000D0106">
      <w:pPr>
        <w:rPr>
          <w:color w:val="auto"/>
          <w:sz w:val="24"/>
          <w:szCs w:val="24"/>
        </w:rPr>
      </w:pPr>
    </w:p>
    <w:p w:rsidR="000D0106" w:rsidRPr="009F6DB8" w:rsidRDefault="000D0106" w:rsidP="000D0106">
      <w:pPr>
        <w:jc w:val="right"/>
        <w:rPr>
          <w:color w:val="auto"/>
          <w:sz w:val="24"/>
          <w:szCs w:val="24"/>
        </w:rPr>
      </w:pPr>
      <w:r w:rsidRPr="009F6DB8">
        <w:rPr>
          <w:color w:val="auto"/>
          <w:sz w:val="24"/>
          <w:szCs w:val="24"/>
        </w:rPr>
        <w:t xml:space="preserve">  </w:t>
      </w:r>
    </w:p>
    <w:p w:rsidR="000D0106" w:rsidRPr="009F6DB8" w:rsidRDefault="000D0106" w:rsidP="000D0106">
      <w:pPr>
        <w:spacing w:line="0" w:lineRule="atLeast"/>
        <w:jc w:val="right"/>
        <w:rPr>
          <w:color w:val="auto"/>
          <w:sz w:val="24"/>
          <w:szCs w:val="24"/>
        </w:rPr>
      </w:pPr>
    </w:p>
    <w:p w:rsidR="000D0106" w:rsidRPr="009F6DB8" w:rsidRDefault="000D0106" w:rsidP="000D0106">
      <w:pPr>
        <w:spacing w:line="0" w:lineRule="atLeast"/>
        <w:jc w:val="right"/>
        <w:rPr>
          <w:color w:val="auto"/>
          <w:sz w:val="24"/>
          <w:szCs w:val="24"/>
        </w:rPr>
      </w:pPr>
    </w:p>
    <w:p w:rsidR="000D0106" w:rsidRPr="009F6DB8" w:rsidRDefault="000D0106" w:rsidP="000D0106">
      <w:pPr>
        <w:spacing w:line="0" w:lineRule="atLeast"/>
        <w:jc w:val="right"/>
        <w:rPr>
          <w:color w:val="auto"/>
          <w:sz w:val="24"/>
          <w:szCs w:val="24"/>
        </w:rPr>
      </w:pPr>
    </w:p>
    <w:p w:rsidR="000D0106" w:rsidRPr="009F6DB8" w:rsidRDefault="000D0106" w:rsidP="000D0106">
      <w:pPr>
        <w:spacing w:line="0" w:lineRule="atLeast"/>
        <w:jc w:val="right"/>
        <w:rPr>
          <w:color w:val="auto"/>
          <w:sz w:val="24"/>
          <w:szCs w:val="24"/>
        </w:rPr>
      </w:pPr>
    </w:p>
    <w:p w:rsidR="000D0106" w:rsidRPr="009F6DB8" w:rsidRDefault="000D0106" w:rsidP="000D0106">
      <w:pPr>
        <w:spacing w:line="0" w:lineRule="atLeast"/>
        <w:jc w:val="right"/>
        <w:rPr>
          <w:color w:val="auto"/>
          <w:sz w:val="24"/>
          <w:szCs w:val="24"/>
        </w:rPr>
      </w:pPr>
    </w:p>
    <w:p w:rsidR="000D0106" w:rsidRPr="009F6DB8" w:rsidRDefault="000D0106" w:rsidP="000D0106">
      <w:pPr>
        <w:spacing w:line="0" w:lineRule="atLeast"/>
        <w:jc w:val="right"/>
        <w:rPr>
          <w:color w:val="auto"/>
          <w:sz w:val="24"/>
          <w:szCs w:val="24"/>
        </w:rPr>
      </w:pPr>
    </w:p>
    <w:p w:rsidR="000D0106" w:rsidRPr="009F6DB8" w:rsidRDefault="000D0106" w:rsidP="000D0106">
      <w:pPr>
        <w:spacing w:line="0" w:lineRule="atLeast"/>
        <w:jc w:val="right"/>
        <w:rPr>
          <w:color w:val="auto"/>
          <w:sz w:val="24"/>
          <w:szCs w:val="24"/>
        </w:rPr>
      </w:pPr>
      <w:r w:rsidRPr="009F6DB8">
        <w:rPr>
          <w:color w:val="auto"/>
          <w:sz w:val="24"/>
          <w:szCs w:val="24"/>
        </w:rPr>
        <w:t xml:space="preserve"> </w:t>
      </w:r>
    </w:p>
    <w:p w:rsidR="000D0106" w:rsidRPr="009F6DB8" w:rsidRDefault="000D0106" w:rsidP="000D0106">
      <w:pPr>
        <w:spacing w:line="0" w:lineRule="atLeast"/>
        <w:jc w:val="right"/>
        <w:rPr>
          <w:color w:val="auto"/>
          <w:sz w:val="24"/>
          <w:szCs w:val="24"/>
        </w:rPr>
      </w:pPr>
    </w:p>
    <w:p w:rsidR="000D0106" w:rsidRPr="009F6DB8" w:rsidRDefault="000D0106" w:rsidP="000D0106">
      <w:pPr>
        <w:spacing w:line="0" w:lineRule="atLeast"/>
        <w:jc w:val="right"/>
        <w:rPr>
          <w:color w:val="auto"/>
          <w:sz w:val="24"/>
          <w:szCs w:val="24"/>
        </w:rPr>
      </w:pPr>
    </w:p>
    <w:p w:rsidR="000D0106" w:rsidRPr="009F6DB8" w:rsidRDefault="000D0106" w:rsidP="000D0106">
      <w:pPr>
        <w:spacing w:line="0" w:lineRule="atLeast"/>
        <w:jc w:val="right"/>
        <w:rPr>
          <w:color w:val="auto"/>
          <w:sz w:val="24"/>
          <w:szCs w:val="24"/>
        </w:rPr>
      </w:pPr>
    </w:p>
    <w:p w:rsidR="000D0106" w:rsidRPr="009F6DB8" w:rsidRDefault="000D0106" w:rsidP="000D0106">
      <w:pPr>
        <w:spacing w:line="0" w:lineRule="atLeast"/>
        <w:jc w:val="right"/>
        <w:rPr>
          <w:color w:val="auto"/>
          <w:sz w:val="24"/>
          <w:szCs w:val="24"/>
        </w:rPr>
      </w:pPr>
    </w:p>
    <w:p w:rsidR="000D0106" w:rsidRPr="009F6DB8" w:rsidRDefault="000D0106" w:rsidP="000D0106">
      <w:pPr>
        <w:spacing w:line="0" w:lineRule="atLeast"/>
        <w:jc w:val="right"/>
        <w:rPr>
          <w:color w:val="auto"/>
          <w:sz w:val="24"/>
          <w:szCs w:val="24"/>
        </w:rPr>
      </w:pPr>
    </w:p>
    <w:p w:rsidR="000D0106" w:rsidRPr="009F6DB8" w:rsidRDefault="000D0106" w:rsidP="000D0106">
      <w:pPr>
        <w:spacing w:line="0" w:lineRule="atLeast"/>
        <w:jc w:val="right"/>
        <w:rPr>
          <w:color w:val="auto"/>
          <w:sz w:val="24"/>
          <w:szCs w:val="24"/>
        </w:rPr>
      </w:pPr>
    </w:p>
    <w:p w:rsidR="000D0106" w:rsidRPr="009F6DB8" w:rsidRDefault="000D0106" w:rsidP="000D0106">
      <w:pPr>
        <w:spacing w:line="0" w:lineRule="atLeast"/>
        <w:jc w:val="right"/>
        <w:rPr>
          <w:color w:val="auto"/>
          <w:sz w:val="24"/>
          <w:szCs w:val="24"/>
        </w:rPr>
      </w:pPr>
    </w:p>
    <w:p w:rsidR="000D0106" w:rsidRPr="009F6DB8" w:rsidRDefault="000D0106" w:rsidP="000D0106">
      <w:pPr>
        <w:spacing w:line="0" w:lineRule="atLeast"/>
        <w:jc w:val="right"/>
        <w:rPr>
          <w:color w:val="auto"/>
          <w:sz w:val="24"/>
          <w:szCs w:val="24"/>
        </w:rPr>
      </w:pPr>
    </w:p>
    <w:p w:rsidR="000D0106" w:rsidRPr="009F6DB8" w:rsidRDefault="000D0106" w:rsidP="000D0106">
      <w:pPr>
        <w:spacing w:line="0" w:lineRule="atLeast"/>
        <w:jc w:val="right"/>
        <w:rPr>
          <w:color w:val="auto"/>
          <w:sz w:val="24"/>
          <w:szCs w:val="24"/>
        </w:rPr>
      </w:pPr>
    </w:p>
    <w:p w:rsidR="00E566B0" w:rsidRPr="009F6DB8" w:rsidRDefault="00E566B0" w:rsidP="000D0106">
      <w:pPr>
        <w:spacing w:line="0" w:lineRule="atLeast"/>
        <w:jc w:val="right"/>
        <w:rPr>
          <w:color w:val="auto"/>
          <w:sz w:val="24"/>
          <w:szCs w:val="24"/>
        </w:rPr>
      </w:pPr>
    </w:p>
    <w:p w:rsidR="00E566B0" w:rsidRPr="009F6DB8" w:rsidRDefault="00E566B0" w:rsidP="000D0106">
      <w:pPr>
        <w:spacing w:line="0" w:lineRule="atLeast"/>
        <w:jc w:val="right"/>
        <w:rPr>
          <w:color w:val="auto"/>
          <w:sz w:val="24"/>
          <w:szCs w:val="24"/>
        </w:rPr>
      </w:pPr>
    </w:p>
    <w:p w:rsidR="00E566B0" w:rsidRPr="009F6DB8" w:rsidRDefault="00E566B0" w:rsidP="000D0106">
      <w:pPr>
        <w:spacing w:line="0" w:lineRule="atLeast"/>
        <w:jc w:val="right"/>
        <w:rPr>
          <w:color w:val="auto"/>
          <w:sz w:val="24"/>
          <w:szCs w:val="24"/>
        </w:rPr>
      </w:pPr>
    </w:p>
    <w:p w:rsidR="00E566B0" w:rsidRPr="009F6DB8" w:rsidRDefault="00E566B0" w:rsidP="000D0106">
      <w:pPr>
        <w:spacing w:line="0" w:lineRule="atLeast"/>
        <w:jc w:val="right"/>
        <w:rPr>
          <w:color w:val="auto"/>
          <w:sz w:val="24"/>
          <w:szCs w:val="24"/>
        </w:rPr>
      </w:pPr>
    </w:p>
    <w:p w:rsidR="00E566B0" w:rsidRPr="009F6DB8" w:rsidRDefault="00E566B0" w:rsidP="000D0106">
      <w:pPr>
        <w:spacing w:line="0" w:lineRule="atLeast"/>
        <w:jc w:val="right"/>
        <w:rPr>
          <w:color w:val="auto"/>
          <w:sz w:val="24"/>
          <w:szCs w:val="24"/>
        </w:rPr>
      </w:pPr>
    </w:p>
    <w:p w:rsidR="00E566B0" w:rsidRPr="009F6DB8" w:rsidRDefault="00E566B0" w:rsidP="000D0106">
      <w:pPr>
        <w:spacing w:line="0" w:lineRule="atLeast"/>
        <w:jc w:val="right"/>
        <w:rPr>
          <w:color w:val="auto"/>
          <w:sz w:val="24"/>
          <w:szCs w:val="24"/>
        </w:rPr>
      </w:pPr>
    </w:p>
    <w:p w:rsidR="00E566B0" w:rsidRPr="009F6DB8" w:rsidRDefault="00E566B0" w:rsidP="000D0106">
      <w:pPr>
        <w:spacing w:line="0" w:lineRule="atLeast"/>
        <w:jc w:val="right"/>
        <w:rPr>
          <w:color w:val="auto"/>
          <w:sz w:val="24"/>
          <w:szCs w:val="24"/>
        </w:rPr>
      </w:pPr>
    </w:p>
    <w:p w:rsidR="00E566B0" w:rsidRPr="009F6DB8" w:rsidRDefault="00E566B0" w:rsidP="000D0106">
      <w:pPr>
        <w:spacing w:line="0" w:lineRule="atLeast"/>
        <w:jc w:val="right"/>
        <w:rPr>
          <w:color w:val="auto"/>
          <w:sz w:val="24"/>
          <w:szCs w:val="24"/>
        </w:rPr>
      </w:pPr>
    </w:p>
    <w:p w:rsidR="00E566B0" w:rsidRPr="009F6DB8" w:rsidRDefault="00E566B0" w:rsidP="000D0106">
      <w:pPr>
        <w:spacing w:line="0" w:lineRule="atLeast"/>
        <w:jc w:val="right"/>
        <w:rPr>
          <w:color w:val="auto"/>
          <w:sz w:val="24"/>
          <w:szCs w:val="24"/>
        </w:rPr>
      </w:pPr>
    </w:p>
    <w:p w:rsidR="00E566B0" w:rsidRPr="009F6DB8" w:rsidRDefault="00E566B0" w:rsidP="000D0106">
      <w:pPr>
        <w:spacing w:line="0" w:lineRule="atLeast"/>
        <w:jc w:val="right"/>
        <w:rPr>
          <w:color w:val="auto"/>
          <w:sz w:val="24"/>
          <w:szCs w:val="24"/>
        </w:rPr>
      </w:pPr>
    </w:p>
    <w:p w:rsidR="00E566B0" w:rsidRPr="009F6DB8" w:rsidRDefault="00E566B0" w:rsidP="000D0106">
      <w:pPr>
        <w:spacing w:line="0" w:lineRule="atLeast"/>
        <w:jc w:val="right"/>
        <w:rPr>
          <w:color w:val="auto"/>
          <w:sz w:val="24"/>
          <w:szCs w:val="24"/>
        </w:rPr>
      </w:pPr>
    </w:p>
    <w:p w:rsidR="00E566B0" w:rsidRPr="009F6DB8" w:rsidRDefault="00E566B0" w:rsidP="000D0106">
      <w:pPr>
        <w:spacing w:line="0" w:lineRule="atLeast"/>
        <w:jc w:val="right"/>
        <w:rPr>
          <w:color w:val="auto"/>
          <w:sz w:val="24"/>
          <w:szCs w:val="24"/>
        </w:rPr>
      </w:pPr>
    </w:p>
    <w:p w:rsidR="00E566B0" w:rsidRPr="009F6DB8" w:rsidRDefault="00E566B0" w:rsidP="000D0106">
      <w:pPr>
        <w:spacing w:line="0" w:lineRule="atLeast"/>
        <w:jc w:val="right"/>
        <w:rPr>
          <w:color w:val="auto"/>
          <w:sz w:val="24"/>
          <w:szCs w:val="24"/>
        </w:rPr>
      </w:pPr>
    </w:p>
    <w:p w:rsidR="000D0106" w:rsidRPr="009F6DB8" w:rsidRDefault="000D0106" w:rsidP="000D0106">
      <w:pPr>
        <w:spacing w:line="0" w:lineRule="atLeast"/>
        <w:jc w:val="right"/>
        <w:rPr>
          <w:color w:val="auto"/>
          <w:sz w:val="24"/>
          <w:szCs w:val="24"/>
        </w:rPr>
      </w:pPr>
    </w:p>
    <w:p w:rsidR="000D0106" w:rsidRPr="009F6DB8" w:rsidRDefault="000D0106" w:rsidP="000D0106">
      <w:pPr>
        <w:spacing w:line="0" w:lineRule="atLeast"/>
        <w:jc w:val="right"/>
        <w:rPr>
          <w:color w:val="auto"/>
          <w:sz w:val="24"/>
          <w:szCs w:val="24"/>
        </w:rPr>
      </w:pPr>
    </w:p>
    <w:p w:rsidR="000D0106" w:rsidRPr="009F6DB8" w:rsidRDefault="000D0106" w:rsidP="000D0106">
      <w:pPr>
        <w:jc w:val="right"/>
        <w:rPr>
          <w:color w:val="auto"/>
          <w:sz w:val="24"/>
          <w:szCs w:val="24"/>
        </w:rPr>
      </w:pPr>
      <w:r w:rsidRPr="009F6DB8">
        <w:rPr>
          <w:color w:val="auto"/>
          <w:sz w:val="24"/>
          <w:szCs w:val="24"/>
        </w:rPr>
        <w:t xml:space="preserve"> </w:t>
      </w:r>
    </w:p>
    <w:p w:rsidR="000D0106" w:rsidRPr="009F6DB8" w:rsidRDefault="000D0106" w:rsidP="000D0106">
      <w:pPr>
        <w:jc w:val="right"/>
        <w:rPr>
          <w:color w:val="auto"/>
          <w:sz w:val="24"/>
          <w:szCs w:val="24"/>
        </w:rPr>
      </w:pPr>
    </w:p>
    <w:p w:rsidR="000D0106" w:rsidRPr="009F6DB8" w:rsidRDefault="000D0106" w:rsidP="000D0106">
      <w:pPr>
        <w:jc w:val="right"/>
        <w:rPr>
          <w:color w:val="auto"/>
          <w:sz w:val="24"/>
          <w:szCs w:val="24"/>
        </w:rPr>
      </w:pPr>
      <w:r w:rsidRPr="009F6DB8">
        <w:rPr>
          <w:color w:val="auto"/>
          <w:sz w:val="24"/>
          <w:szCs w:val="24"/>
        </w:rPr>
        <w:t xml:space="preserve">   Приложение к постановлению                                                                                  </w:t>
      </w:r>
    </w:p>
    <w:p w:rsidR="000D0106" w:rsidRPr="009F6DB8" w:rsidRDefault="000D0106" w:rsidP="000D0106">
      <w:pPr>
        <w:jc w:val="right"/>
        <w:rPr>
          <w:color w:val="auto"/>
          <w:sz w:val="24"/>
          <w:szCs w:val="24"/>
        </w:rPr>
      </w:pPr>
      <w:r w:rsidRPr="009F6DB8">
        <w:rPr>
          <w:color w:val="auto"/>
          <w:sz w:val="24"/>
          <w:szCs w:val="24"/>
        </w:rPr>
        <w:t>Администрации Комсомольского</w:t>
      </w:r>
    </w:p>
    <w:p w:rsidR="000D0106" w:rsidRPr="009F6DB8" w:rsidRDefault="000D0106" w:rsidP="000D0106">
      <w:pPr>
        <w:jc w:val="right"/>
        <w:rPr>
          <w:color w:val="auto"/>
          <w:sz w:val="24"/>
          <w:szCs w:val="24"/>
        </w:rPr>
      </w:pPr>
      <w:r w:rsidRPr="009F6DB8">
        <w:rPr>
          <w:color w:val="auto"/>
          <w:sz w:val="24"/>
          <w:szCs w:val="24"/>
        </w:rPr>
        <w:t xml:space="preserve">                                                                                                           муниципального района                                                                                                                      </w:t>
      </w:r>
      <w:r w:rsidRPr="009F6DB8">
        <w:rPr>
          <w:color w:val="auto"/>
          <w:sz w:val="24"/>
          <w:szCs w:val="24"/>
          <w:u w:val="single"/>
        </w:rPr>
        <w:t xml:space="preserve">от 26.06. 2023г.   №171 </w:t>
      </w:r>
    </w:p>
    <w:p w:rsidR="000D0106" w:rsidRPr="009F6DB8" w:rsidRDefault="000D0106" w:rsidP="000D0106">
      <w:pPr>
        <w:jc w:val="right"/>
        <w:rPr>
          <w:color w:val="auto"/>
          <w:sz w:val="24"/>
          <w:szCs w:val="24"/>
        </w:rPr>
      </w:pPr>
      <w:r w:rsidRPr="009F6DB8">
        <w:rPr>
          <w:color w:val="auto"/>
          <w:sz w:val="24"/>
          <w:szCs w:val="24"/>
        </w:rPr>
        <w:t>Приложение к постановлению</w:t>
      </w:r>
    </w:p>
    <w:p w:rsidR="000D0106" w:rsidRPr="009F6DB8" w:rsidRDefault="000D0106" w:rsidP="000D0106">
      <w:pPr>
        <w:jc w:val="right"/>
        <w:rPr>
          <w:color w:val="auto"/>
          <w:sz w:val="24"/>
          <w:szCs w:val="24"/>
        </w:rPr>
      </w:pPr>
      <w:r w:rsidRPr="009F6DB8">
        <w:rPr>
          <w:color w:val="auto"/>
          <w:sz w:val="24"/>
          <w:szCs w:val="24"/>
        </w:rPr>
        <w:t xml:space="preserve"> Администрации Комсомольского </w:t>
      </w:r>
    </w:p>
    <w:p w:rsidR="000D0106" w:rsidRPr="009F6DB8" w:rsidRDefault="000D0106" w:rsidP="000D0106">
      <w:pPr>
        <w:jc w:val="right"/>
        <w:rPr>
          <w:color w:val="auto"/>
          <w:sz w:val="24"/>
          <w:szCs w:val="24"/>
        </w:rPr>
      </w:pPr>
      <w:r w:rsidRPr="009F6DB8">
        <w:rPr>
          <w:color w:val="auto"/>
          <w:sz w:val="24"/>
          <w:szCs w:val="24"/>
        </w:rPr>
        <w:t>муниципального района</w:t>
      </w:r>
    </w:p>
    <w:p w:rsidR="000D0106" w:rsidRPr="009F6DB8" w:rsidRDefault="000D0106" w:rsidP="000D0106">
      <w:pPr>
        <w:jc w:val="right"/>
        <w:rPr>
          <w:color w:val="auto"/>
          <w:sz w:val="24"/>
          <w:szCs w:val="24"/>
        </w:rPr>
      </w:pPr>
      <w:r w:rsidRPr="009F6DB8">
        <w:rPr>
          <w:color w:val="auto"/>
          <w:sz w:val="24"/>
          <w:szCs w:val="24"/>
        </w:rPr>
        <w:t>от 05.02.2016г.  № 38</w:t>
      </w:r>
    </w:p>
    <w:p w:rsidR="000D0106" w:rsidRPr="009F6DB8" w:rsidRDefault="000D0106" w:rsidP="000D0106">
      <w:pPr>
        <w:jc w:val="right"/>
        <w:rPr>
          <w:color w:val="auto"/>
          <w:sz w:val="24"/>
          <w:szCs w:val="24"/>
        </w:rPr>
      </w:pPr>
    </w:p>
    <w:p w:rsidR="000D0106" w:rsidRPr="009F6DB8" w:rsidRDefault="000D0106" w:rsidP="000D0106">
      <w:pPr>
        <w:jc w:val="right"/>
        <w:rPr>
          <w:b/>
          <w:color w:val="auto"/>
          <w:sz w:val="24"/>
          <w:szCs w:val="24"/>
        </w:rPr>
      </w:pPr>
    </w:p>
    <w:p w:rsidR="000D0106" w:rsidRPr="009F6DB8" w:rsidRDefault="000D0106" w:rsidP="000D0106">
      <w:pPr>
        <w:rPr>
          <w:b/>
          <w:color w:val="auto"/>
          <w:sz w:val="32"/>
          <w:szCs w:val="32"/>
        </w:rPr>
      </w:pPr>
    </w:p>
    <w:p w:rsidR="000D0106" w:rsidRPr="009F6DB8" w:rsidRDefault="000D0106" w:rsidP="000D0106">
      <w:pPr>
        <w:jc w:val="center"/>
        <w:rPr>
          <w:b/>
          <w:color w:val="auto"/>
          <w:sz w:val="32"/>
          <w:szCs w:val="32"/>
        </w:rPr>
      </w:pPr>
    </w:p>
    <w:p w:rsidR="000D0106" w:rsidRPr="009F6DB8" w:rsidRDefault="000D0106" w:rsidP="000D0106">
      <w:pPr>
        <w:jc w:val="center"/>
        <w:rPr>
          <w:b/>
          <w:color w:val="auto"/>
          <w:sz w:val="32"/>
          <w:szCs w:val="32"/>
        </w:rPr>
      </w:pPr>
      <w:r w:rsidRPr="009F6DB8">
        <w:rPr>
          <w:b/>
          <w:color w:val="auto"/>
          <w:sz w:val="32"/>
          <w:szCs w:val="32"/>
        </w:rPr>
        <w:t>Муниципальная программа</w:t>
      </w:r>
    </w:p>
    <w:p w:rsidR="000D0106" w:rsidRPr="009F6DB8" w:rsidRDefault="000D0106" w:rsidP="000D0106">
      <w:pPr>
        <w:jc w:val="center"/>
        <w:rPr>
          <w:b/>
          <w:color w:val="auto"/>
          <w:sz w:val="32"/>
          <w:szCs w:val="32"/>
        </w:rPr>
      </w:pPr>
      <w:r w:rsidRPr="009F6DB8">
        <w:rPr>
          <w:b/>
          <w:color w:val="auto"/>
          <w:sz w:val="32"/>
          <w:szCs w:val="32"/>
        </w:rPr>
        <w:t xml:space="preserve">«Обеспечение населения объектами инженерной инфраструктуры </w:t>
      </w:r>
    </w:p>
    <w:p w:rsidR="000D0106" w:rsidRPr="009F6DB8" w:rsidRDefault="000D0106" w:rsidP="000D0106">
      <w:pPr>
        <w:jc w:val="center"/>
        <w:rPr>
          <w:b/>
          <w:color w:val="auto"/>
          <w:sz w:val="32"/>
          <w:szCs w:val="32"/>
        </w:rPr>
      </w:pPr>
      <w:r w:rsidRPr="009F6DB8">
        <w:rPr>
          <w:b/>
          <w:color w:val="auto"/>
          <w:sz w:val="32"/>
          <w:szCs w:val="32"/>
        </w:rPr>
        <w:t xml:space="preserve">и услугами жилищно-коммунального хозяйства  </w:t>
      </w:r>
    </w:p>
    <w:p w:rsidR="000D0106" w:rsidRPr="009F6DB8" w:rsidRDefault="000D0106" w:rsidP="000D0106">
      <w:pPr>
        <w:jc w:val="center"/>
        <w:rPr>
          <w:b/>
          <w:color w:val="auto"/>
          <w:sz w:val="32"/>
          <w:szCs w:val="32"/>
        </w:rPr>
      </w:pPr>
      <w:r w:rsidRPr="009F6DB8">
        <w:rPr>
          <w:b/>
          <w:color w:val="auto"/>
          <w:sz w:val="32"/>
          <w:szCs w:val="32"/>
        </w:rPr>
        <w:t>Комсомольского городского поселения»</w:t>
      </w:r>
    </w:p>
    <w:p w:rsidR="000D0106" w:rsidRPr="009F6DB8" w:rsidRDefault="000D0106" w:rsidP="000D0106">
      <w:pPr>
        <w:jc w:val="center"/>
        <w:rPr>
          <w:b/>
          <w:color w:val="auto"/>
          <w:sz w:val="32"/>
          <w:szCs w:val="32"/>
        </w:rPr>
      </w:pPr>
    </w:p>
    <w:p w:rsidR="000D0106" w:rsidRPr="009F6DB8" w:rsidRDefault="000D0106" w:rsidP="000D0106">
      <w:pPr>
        <w:jc w:val="center"/>
        <w:rPr>
          <w:b/>
          <w:color w:val="auto"/>
          <w:sz w:val="32"/>
          <w:szCs w:val="32"/>
        </w:rPr>
      </w:pPr>
    </w:p>
    <w:p w:rsidR="000D0106" w:rsidRPr="009F6DB8" w:rsidRDefault="000D0106" w:rsidP="000D0106">
      <w:pPr>
        <w:jc w:val="center"/>
        <w:rPr>
          <w:b/>
          <w:color w:val="auto"/>
          <w:sz w:val="32"/>
          <w:szCs w:val="32"/>
        </w:rPr>
      </w:pPr>
    </w:p>
    <w:p w:rsidR="000D0106" w:rsidRPr="009F6DB8" w:rsidRDefault="000D0106" w:rsidP="000D0106">
      <w:pPr>
        <w:jc w:val="center"/>
        <w:rPr>
          <w:b/>
          <w:color w:val="auto"/>
          <w:sz w:val="32"/>
          <w:szCs w:val="32"/>
        </w:rPr>
      </w:pPr>
    </w:p>
    <w:p w:rsidR="000D0106" w:rsidRPr="009F6DB8" w:rsidRDefault="000D0106" w:rsidP="000D0106">
      <w:pPr>
        <w:jc w:val="center"/>
        <w:rPr>
          <w:b/>
          <w:color w:val="auto"/>
          <w:sz w:val="32"/>
          <w:szCs w:val="32"/>
        </w:rPr>
      </w:pPr>
    </w:p>
    <w:p w:rsidR="000D0106" w:rsidRPr="009F6DB8" w:rsidRDefault="000D0106" w:rsidP="000D0106">
      <w:pPr>
        <w:jc w:val="center"/>
        <w:rPr>
          <w:b/>
          <w:color w:val="auto"/>
          <w:sz w:val="32"/>
          <w:szCs w:val="32"/>
        </w:rPr>
      </w:pPr>
    </w:p>
    <w:p w:rsidR="000D0106" w:rsidRPr="009F6DB8" w:rsidRDefault="000D0106" w:rsidP="000D0106">
      <w:pPr>
        <w:jc w:val="center"/>
        <w:rPr>
          <w:b/>
          <w:color w:val="auto"/>
          <w:sz w:val="32"/>
          <w:szCs w:val="32"/>
        </w:rPr>
      </w:pPr>
    </w:p>
    <w:p w:rsidR="000D0106" w:rsidRPr="009F6DB8" w:rsidRDefault="000D0106" w:rsidP="000D0106">
      <w:pPr>
        <w:jc w:val="center"/>
        <w:rPr>
          <w:b/>
          <w:color w:val="auto"/>
          <w:sz w:val="32"/>
          <w:szCs w:val="32"/>
        </w:rPr>
      </w:pPr>
    </w:p>
    <w:p w:rsidR="000D0106" w:rsidRPr="009F6DB8" w:rsidRDefault="000D0106" w:rsidP="000D0106">
      <w:pPr>
        <w:jc w:val="center"/>
        <w:rPr>
          <w:b/>
          <w:color w:val="auto"/>
          <w:sz w:val="32"/>
          <w:szCs w:val="32"/>
        </w:rPr>
      </w:pPr>
    </w:p>
    <w:p w:rsidR="000D0106" w:rsidRPr="009F6DB8" w:rsidRDefault="000D0106" w:rsidP="000D0106">
      <w:pPr>
        <w:jc w:val="center"/>
        <w:rPr>
          <w:b/>
          <w:color w:val="auto"/>
          <w:sz w:val="32"/>
          <w:szCs w:val="32"/>
        </w:rPr>
      </w:pPr>
    </w:p>
    <w:p w:rsidR="000D0106" w:rsidRPr="009F6DB8" w:rsidRDefault="000D0106" w:rsidP="000D0106">
      <w:pPr>
        <w:jc w:val="center"/>
        <w:rPr>
          <w:b/>
          <w:color w:val="auto"/>
          <w:sz w:val="32"/>
          <w:szCs w:val="32"/>
        </w:rPr>
      </w:pPr>
    </w:p>
    <w:p w:rsidR="000D0106" w:rsidRPr="009F6DB8" w:rsidRDefault="000D0106" w:rsidP="000D0106">
      <w:pPr>
        <w:jc w:val="center"/>
        <w:rPr>
          <w:b/>
          <w:color w:val="auto"/>
          <w:sz w:val="32"/>
          <w:szCs w:val="32"/>
        </w:rPr>
      </w:pPr>
    </w:p>
    <w:p w:rsidR="000D0106" w:rsidRPr="009F6DB8" w:rsidRDefault="000D0106" w:rsidP="000D0106">
      <w:pPr>
        <w:jc w:val="center"/>
        <w:rPr>
          <w:b/>
          <w:color w:val="auto"/>
          <w:sz w:val="32"/>
          <w:szCs w:val="32"/>
        </w:rPr>
      </w:pPr>
    </w:p>
    <w:p w:rsidR="00E566B0" w:rsidRPr="009F6DB8" w:rsidRDefault="00E566B0" w:rsidP="000D0106">
      <w:pPr>
        <w:jc w:val="center"/>
        <w:rPr>
          <w:b/>
          <w:color w:val="auto"/>
          <w:sz w:val="32"/>
          <w:szCs w:val="32"/>
        </w:rPr>
      </w:pPr>
    </w:p>
    <w:p w:rsidR="00E566B0" w:rsidRPr="009F6DB8" w:rsidRDefault="00E566B0" w:rsidP="000D0106">
      <w:pPr>
        <w:jc w:val="center"/>
        <w:rPr>
          <w:b/>
          <w:color w:val="auto"/>
          <w:sz w:val="32"/>
          <w:szCs w:val="32"/>
        </w:rPr>
      </w:pPr>
    </w:p>
    <w:p w:rsidR="00E566B0" w:rsidRPr="009F6DB8" w:rsidRDefault="00E566B0" w:rsidP="000D0106">
      <w:pPr>
        <w:jc w:val="center"/>
        <w:rPr>
          <w:b/>
          <w:color w:val="auto"/>
          <w:sz w:val="32"/>
          <w:szCs w:val="32"/>
        </w:rPr>
      </w:pPr>
    </w:p>
    <w:p w:rsidR="00E566B0" w:rsidRPr="009F6DB8" w:rsidRDefault="00E566B0" w:rsidP="000D0106">
      <w:pPr>
        <w:jc w:val="center"/>
        <w:rPr>
          <w:b/>
          <w:color w:val="auto"/>
          <w:sz w:val="32"/>
          <w:szCs w:val="32"/>
        </w:rPr>
      </w:pPr>
    </w:p>
    <w:p w:rsidR="00E566B0" w:rsidRPr="009F6DB8" w:rsidRDefault="00E566B0" w:rsidP="000D0106">
      <w:pPr>
        <w:jc w:val="center"/>
        <w:rPr>
          <w:b/>
          <w:color w:val="auto"/>
          <w:sz w:val="32"/>
          <w:szCs w:val="32"/>
        </w:rPr>
      </w:pPr>
    </w:p>
    <w:p w:rsidR="00E566B0" w:rsidRPr="009F6DB8" w:rsidRDefault="00E566B0" w:rsidP="000D0106">
      <w:pPr>
        <w:jc w:val="center"/>
        <w:rPr>
          <w:b/>
          <w:color w:val="auto"/>
          <w:sz w:val="32"/>
          <w:szCs w:val="32"/>
        </w:rPr>
      </w:pPr>
    </w:p>
    <w:p w:rsidR="00E566B0" w:rsidRPr="009F6DB8" w:rsidRDefault="00E566B0" w:rsidP="000D0106">
      <w:pPr>
        <w:jc w:val="center"/>
        <w:rPr>
          <w:b/>
          <w:color w:val="auto"/>
          <w:sz w:val="32"/>
          <w:szCs w:val="32"/>
        </w:rPr>
      </w:pPr>
    </w:p>
    <w:p w:rsidR="00E566B0" w:rsidRPr="009F6DB8" w:rsidRDefault="00E566B0" w:rsidP="000D0106">
      <w:pPr>
        <w:jc w:val="center"/>
        <w:rPr>
          <w:b/>
          <w:color w:val="auto"/>
          <w:sz w:val="32"/>
          <w:szCs w:val="32"/>
        </w:rPr>
      </w:pPr>
    </w:p>
    <w:p w:rsidR="00E566B0" w:rsidRPr="009F6DB8" w:rsidRDefault="00E566B0" w:rsidP="000D0106">
      <w:pPr>
        <w:jc w:val="center"/>
        <w:rPr>
          <w:b/>
          <w:color w:val="auto"/>
          <w:sz w:val="32"/>
          <w:szCs w:val="32"/>
        </w:rPr>
      </w:pPr>
    </w:p>
    <w:p w:rsidR="00E566B0" w:rsidRPr="009F6DB8" w:rsidRDefault="00E566B0" w:rsidP="000D0106">
      <w:pPr>
        <w:jc w:val="center"/>
        <w:rPr>
          <w:b/>
          <w:color w:val="auto"/>
          <w:sz w:val="32"/>
          <w:szCs w:val="32"/>
        </w:rPr>
      </w:pPr>
    </w:p>
    <w:p w:rsidR="000D0106" w:rsidRPr="009F6DB8" w:rsidRDefault="000D0106" w:rsidP="000D0106">
      <w:pPr>
        <w:jc w:val="center"/>
        <w:rPr>
          <w:b/>
          <w:color w:val="auto"/>
          <w:sz w:val="32"/>
          <w:szCs w:val="32"/>
        </w:rPr>
      </w:pPr>
    </w:p>
    <w:p w:rsidR="000D0106" w:rsidRPr="009F6DB8" w:rsidRDefault="000D0106" w:rsidP="000D0106">
      <w:pPr>
        <w:rPr>
          <w:b/>
          <w:color w:val="auto"/>
          <w:sz w:val="24"/>
          <w:szCs w:val="24"/>
        </w:rPr>
      </w:pPr>
      <w:r w:rsidRPr="009F6DB8">
        <w:rPr>
          <w:b/>
          <w:color w:val="auto"/>
          <w:sz w:val="24"/>
          <w:szCs w:val="24"/>
        </w:rPr>
        <w:t xml:space="preserve">                                              </w:t>
      </w:r>
    </w:p>
    <w:p w:rsidR="000D0106" w:rsidRPr="009F6DB8" w:rsidRDefault="000D0106" w:rsidP="000D0106">
      <w:pPr>
        <w:jc w:val="center"/>
        <w:rPr>
          <w:b/>
          <w:color w:val="auto"/>
          <w:sz w:val="28"/>
          <w:szCs w:val="28"/>
        </w:rPr>
      </w:pPr>
    </w:p>
    <w:p w:rsidR="000D0106" w:rsidRPr="009F6DB8" w:rsidRDefault="000D0106" w:rsidP="000D0106">
      <w:pPr>
        <w:jc w:val="center"/>
        <w:rPr>
          <w:b/>
          <w:color w:val="auto"/>
          <w:sz w:val="28"/>
          <w:szCs w:val="28"/>
        </w:rPr>
      </w:pPr>
      <w:r w:rsidRPr="009F6DB8">
        <w:rPr>
          <w:b/>
          <w:color w:val="auto"/>
          <w:sz w:val="28"/>
          <w:szCs w:val="28"/>
        </w:rPr>
        <w:t>Муниципальная программа</w:t>
      </w:r>
    </w:p>
    <w:p w:rsidR="000D0106" w:rsidRPr="009F6DB8" w:rsidRDefault="000D0106" w:rsidP="000D0106">
      <w:pPr>
        <w:jc w:val="center"/>
        <w:rPr>
          <w:b/>
          <w:color w:val="auto"/>
          <w:sz w:val="26"/>
          <w:szCs w:val="26"/>
        </w:rPr>
      </w:pPr>
      <w:r w:rsidRPr="009F6DB8">
        <w:rPr>
          <w:b/>
          <w:color w:val="auto"/>
          <w:sz w:val="26"/>
          <w:szCs w:val="26"/>
        </w:rPr>
        <w:t xml:space="preserve">«Обеспечение населения объектами инженерной инфраструктуры и услугами </w:t>
      </w:r>
    </w:p>
    <w:p w:rsidR="000D0106" w:rsidRPr="009F6DB8" w:rsidRDefault="000D0106" w:rsidP="000D0106">
      <w:pPr>
        <w:jc w:val="center"/>
        <w:rPr>
          <w:b/>
          <w:color w:val="auto"/>
          <w:sz w:val="26"/>
          <w:szCs w:val="26"/>
        </w:rPr>
      </w:pPr>
      <w:r w:rsidRPr="009F6DB8">
        <w:rPr>
          <w:b/>
          <w:color w:val="auto"/>
          <w:sz w:val="26"/>
          <w:szCs w:val="26"/>
        </w:rPr>
        <w:t>жилищно-коммунального хозяйства Комсомольского городского поселения»</w:t>
      </w:r>
    </w:p>
    <w:p w:rsidR="000D0106" w:rsidRPr="009F6DB8" w:rsidRDefault="000D0106" w:rsidP="000D0106">
      <w:pPr>
        <w:jc w:val="center"/>
        <w:rPr>
          <w:b/>
          <w:color w:val="auto"/>
          <w:sz w:val="24"/>
          <w:szCs w:val="24"/>
        </w:rPr>
      </w:pPr>
    </w:p>
    <w:p w:rsidR="000D0106" w:rsidRPr="009F6DB8" w:rsidRDefault="000D0106" w:rsidP="001F5A1F">
      <w:pPr>
        <w:pStyle w:val="af1"/>
        <w:numPr>
          <w:ilvl w:val="0"/>
          <w:numId w:val="13"/>
        </w:numPr>
        <w:ind w:left="851"/>
        <w:contextualSpacing/>
        <w:jc w:val="center"/>
        <w:rPr>
          <w:rFonts w:ascii="Times New Roman" w:hAnsi="Times New Roman" w:cs="Times New Roman"/>
          <w:b/>
          <w:sz w:val="24"/>
          <w:szCs w:val="24"/>
        </w:rPr>
      </w:pPr>
      <w:r w:rsidRPr="009F6DB8">
        <w:rPr>
          <w:rFonts w:ascii="Times New Roman" w:hAnsi="Times New Roman" w:cs="Times New Roman"/>
          <w:b/>
          <w:sz w:val="24"/>
          <w:szCs w:val="24"/>
        </w:rPr>
        <w:t>Паспорт муниципальной программы</w:t>
      </w:r>
    </w:p>
    <w:p w:rsidR="000D0106" w:rsidRPr="009F6DB8" w:rsidRDefault="000D0106" w:rsidP="000D0106">
      <w:pPr>
        <w:pStyle w:val="af1"/>
        <w:ind w:left="0"/>
        <w:jc w:val="center"/>
        <w:rPr>
          <w:rFonts w:ascii="Times New Roman" w:hAnsi="Times New Roman" w:cs="Times New Roman"/>
          <w:b/>
          <w:sz w:val="24"/>
          <w:szCs w:val="24"/>
        </w:rPr>
      </w:pPr>
      <w:r w:rsidRPr="009F6DB8">
        <w:rPr>
          <w:rFonts w:ascii="Times New Roman" w:hAnsi="Times New Roman" w:cs="Times New Roman"/>
          <w:b/>
          <w:sz w:val="24"/>
          <w:szCs w:val="24"/>
        </w:rPr>
        <w:t>«Обеспечение населения объектами инженерной инфраструктуры и услугами               жилищно-коммунального хозяйства Комсомольского городского поселения»</w:t>
      </w:r>
    </w:p>
    <w:tbl>
      <w:tblPr>
        <w:tblpPr w:leftFromText="180" w:rightFromText="180" w:vertAnchor="text" w:horzAnchor="margin" w:tblpXSpec="center" w:tblpY="158"/>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6946"/>
      </w:tblGrid>
      <w:tr w:rsidR="000D0106" w:rsidRPr="009F6DB8" w:rsidTr="000D0106">
        <w:tc>
          <w:tcPr>
            <w:tcW w:w="3402" w:type="dxa"/>
          </w:tcPr>
          <w:p w:rsidR="000D0106" w:rsidRPr="009F6DB8" w:rsidRDefault="000D0106" w:rsidP="000D0106">
            <w:pPr>
              <w:pStyle w:val="af1"/>
              <w:spacing w:after="0" w:line="240" w:lineRule="auto"/>
              <w:ind w:left="0"/>
              <w:rPr>
                <w:rFonts w:ascii="Times New Roman" w:hAnsi="Times New Roman" w:cs="Times New Roman"/>
              </w:rPr>
            </w:pPr>
            <w:r w:rsidRPr="009F6DB8">
              <w:rPr>
                <w:rFonts w:ascii="Times New Roman" w:hAnsi="Times New Roman" w:cs="Times New Roman"/>
              </w:rPr>
              <w:t>Наименование Программы</w:t>
            </w:r>
          </w:p>
        </w:tc>
        <w:tc>
          <w:tcPr>
            <w:tcW w:w="6946" w:type="dxa"/>
          </w:tcPr>
          <w:p w:rsidR="000D0106" w:rsidRPr="009F6DB8" w:rsidRDefault="000D0106" w:rsidP="000D0106">
            <w:pPr>
              <w:rPr>
                <w:b/>
                <w:color w:val="auto"/>
              </w:rPr>
            </w:pPr>
            <w:r w:rsidRPr="009F6DB8">
              <w:rPr>
                <w:color w:val="auto"/>
              </w:rPr>
              <w:t xml:space="preserve">Обеспечение населения объектами инженерной инфраструктуры и услугами жилищно-коммунального  хозяйства  Комсомольского городского поселения </w:t>
            </w:r>
          </w:p>
        </w:tc>
      </w:tr>
      <w:tr w:rsidR="000D0106" w:rsidRPr="009F6DB8" w:rsidTr="000D0106">
        <w:trPr>
          <w:trHeight w:val="325"/>
        </w:trPr>
        <w:tc>
          <w:tcPr>
            <w:tcW w:w="3402" w:type="dxa"/>
            <w:vAlign w:val="center"/>
          </w:tcPr>
          <w:p w:rsidR="000D0106" w:rsidRPr="009F6DB8" w:rsidRDefault="000D0106" w:rsidP="000D0106">
            <w:pPr>
              <w:pStyle w:val="af1"/>
              <w:spacing w:after="0" w:line="240" w:lineRule="auto"/>
              <w:ind w:left="0"/>
              <w:rPr>
                <w:rFonts w:ascii="Times New Roman" w:hAnsi="Times New Roman" w:cs="Times New Roman"/>
              </w:rPr>
            </w:pPr>
            <w:r w:rsidRPr="009F6DB8">
              <w:rPr>
                <w:rFonts w:ascii="Times New Roman" w:hAnsi="Times New Roman" w:cs="Times New Roman"/>
              </w:rPr>
              <w:t>Срок реализации программы</w:t>
            </w:r>
          </w:p>
        </w:tc>
        <w:tc>
          <w:tcPr>
            <w:tcW w:w="6946" w:type="dxa"/>
            <w:vAlign w:val="center"/>
          </w:tcPr>
          <w:p w:rsidR="000D0106" w:rsidRPr="009F6DB8" w:rsidRDefault="000D0106" w:rsidP="000D0106">
            <w:pPr>
              <w:pStyle w:val="af1"/>
              <w:spacing w:after="0" w:line="240" w:lineRule="auto"/>
              <w:ind w:left="0"/>
              <w:rPr>
                <w:rFonts w:ascii="Times New Roman" w:hAnsi="Times New Roman" w:cs="Times New Roman"/>
              </w:rPr>
            </w:pPr>
            <w:r w:rsidRPr="009F6DB8">
              <w:rPr>
                <w:rFonts w:ascii="Times New Roman" w:hAnsi="Times New Roman" w:cs="Times New Roman"/>
              </w:rPr>
              <w:t>2023-2025 годы</w:t>
            </w:r>
          </w:p>
        </w:tc>
      </w:tr>
      <w:tr w:rsidR="000D0106" w:rsidRPr="009F6DB8" w:rsidTr="000D0106">
        <w:trPr>
          <w:trHeight w:val="2513"/>
        </w:trPr>
        <w:tc>
          <w:tcPr>
            <w:tcW w:w="3402" w:type="dxa"/>
          </w:tcPr>
          <w:p w:rsidR="000D0106" w:rsidRPr="009F6DB8" w:rsidRDefault="000D0106" w:rsidP="000D0106">
            <w:pPr>
              <w:pStyle w:val="af1"/>
              <w:spacing w:after="0" w:line="240" w:lineRule="auto"/>
              <w:ind w:left="0"/>
              <w:rPr>
                <w:rFonts w:ascii="Times New Roman" w:hAnsi="Times New Roman" w:cs="Times New Roman"/>
              </w:rPr>
            </w:pPr>
            <w:r w:rsidRPr="009F6DB8">
              <w:rPr>
                <w:rFonts w:ascii="Times New Roman" w:hAnsi="Times New Roman" w:cs="Times New Roman"/>
              </w:rPr>
              <w:t>Перечень подпрограмм</w:t>
            </w:r>
          </w:p>
        </w:tc>
        <w:tc>
          <w:tcPr>
            <w:tcW w:w="6946" w:type="dxa"/>
          </w:tcPr>
          <w:p w:rsidR="000D0106" w:rsidRPr="009F6DB8" w:rsidRDefault="000D0106" w:rsidP="000D0106">
            <w:pPr>
              <w:pStyle w:val="af1"/>
              <w:spacing w:after="0" w:line="0" w:lineRule="atLeast"/>
              <w:ind w:left="0"/>
              <w:rPr>
                <w:rFonts w:ascii="Times New Roman" w:hAnsi="Times New Roman" w:cs="Times New Roman"/>
              </w:rPr>
            </w:pPr>
            <w:r w:rsidRPr="009F6DB8">
              <w:rPr>
                <w:rFonts w:ascii="Times New Roman" w:hAnsi="Times New Roman" w:cs="Times New Roman"/>
              </w:rPr>
              <w:t>1. Содержание муниципального жилищного фонда и иных полномочий органов местного самоуправления в соответствии с жилищным законодательством.</w:t>
            </w:r>
          </w:p>
          <w:p w:rsidR="000D0106" w:rsidRPr="009F6DB8" w:rsidRDefault="000D0106" w:rsidP="000D0106">
            <w:pPr>
              <w:spacing w:line="0" w:lineRule="atLeast"/>
              <w:rPr>
                <w:color w:val="auto"/>
              </w:rPr>
            </w:pPr>
            <w:r w:rsidRPr="009F6DB8">
              <w:rPr>
                <w:color w:val="auto"/>
              </w:rPr>
              <w:t>2. Создание условий для обеспечения населения Комсомольского городского поселения услугами бытового обслуживания.</w:t>
            </w:r>
          </w:p>
          <w:p w:rsidR="000D0106" w:rsidRPr="009F6DB8" w:rsidRDefault="000D0106" w:rsidP="000D0106">
            <w:pPr>
              <w:spacing w:line="0" w:lineRule="atLeast"/>
              <w:rPr>
                <w:color w:val="auto"/>
                <w:sz w:val="24"/>
                <w:szCs w:val="24"/>
              </w:rPr>
            </w:pPr>
            <w:r w:rsidRPr="009F6DB8">
              <w:rPr>
                <w:color w:val="auto"/>
              </w:rPr>
              <w:t>3.</w:t>
            </w:r>
            <w:r w:rsidRPr="009F6DB8">
              <w:rPr>
                <w:color w:val="auto"/>
                <w:sz w:val="24"/>
                <w:szCs w:val="24"/>
              </w:rPr>
              <w:t xml:space="preserve"> Реализация мероприятий по организации в границах Комсомольского городского поселения электро-, тепло-, газо-, водоснабжения населения и водоотведения</w:t>
            </w:r>
          </w:p>
          <w:p w:rsidR="000D0106" w:rsidRPr="009F6DB8" w:rsidRDefault="000D0106" w:rsidP="000D0106">
            <w:pPr>
              <w:spacing w:line="0" w:lineRule="atLeast"/>
              <w:rPr>
                <w:color w:val="auto"/>
              </w:rPr>
            </w:pPr>
          </w:p>
        </w:tc>
      </w:tr>
      <w:tr w:rsidR="000D0106" w:rsidRPr="009F6DB8" w:rsidTr="000D0106">
        <w:trPr>
          <w:trHeight w:val="310"/>
        </w:trPr>
        <w:tc>
          <w:tcPr>
            <w:tcW w:w="3402" w:type="dxa"/>
            <w:vAlign w:val="center"/>
          </w:tcPr>
          <w:p w:rsidR="000D0106" w:rsidRPr="009F6DB8" w:rsidRDefault="000D0106" w:rsidP="000D0106">
            <w:pPr>
              <w:pStyle w:val="af1"/>
              <w:spacing w:after="0" w:line="240" w:lineRule="auto"/>
              <w:ind w:left="0"/>
              <w:rPr>
                <w:rFonts w:ascii="Times New Roman" w:hAnsi="Times New Roman" w:cs="Times New Roman"/>
              </w:rPr>
            </w:pPr>
            <w:r w:rsidRPr="009F6DB8">
              <w:rPr>
                <w:rFonts w:ascii="Times New Roman" w:hAnsi="Times New Roman" w:cs="Times New Roman"/>
              </w:rPr>
              <w:t>Администратор программы</w:t>
            </w:r>
          </w:p>
        </w:tc>
        <w:tc>
          <w:tcPr>
            <w:tcW w:w="6946" w:type="dxa"/>
            <w:vAlign w:val="center"/>
          </w:tcPr>
          <w:p w:rsidR="000D0106" w:rsidRPr="009F6DB8" w:rsidRDefault="000D0106" w:rsidP="000D0106">
            <w:pPr>
              <w:pStyle w:val="af1"/>
              <w:spacing w:after="0" w:line="240" w:lineRule="auto"/>
              <w:ind w:left="0"/>
              <w:rPr>
                <w:rFonts w:ascii="Times New Roman" w:hAnsi="Times New Roman" w:cs="Times New Roman"/>
              </w:rPr>
            </w:pPr>
            <w:r w:rsidRPr="009F6DB8">
              <w:rPr>
                <w:rFonts w:ascii="Times New Roman" w:hAnsi="Times New Roman" w:cs="Times New Roman"/>
              </w:rPr>
              <w:t>Администрация Комсомольского муниципального района</w:t>
            </w:r>
          </w:p>
        </w:tc>
      </w:tr>
      <w:tr w:rsidR="000D0106" w:rsidRPr="009F6DB8" w:rsidTr="000D0106">
        <w:trPr>
          <w:trHeight w:val="415"/>
        </w:trPr>
        <w:tc>
          <w:tcPr>
            <w:tcW w:w="3402" w:type="dxa"/>
            <w:vAlign w:val="center"/>
          </w:tcPr>
          <w:p w:rsidR="000D0106" w:rsidRPr="009F6DB8" w:rsidRDefault="000D0106" w:rsidP="000D0106">
            <w:pPr>
              <w:pStyle w:val="af1"/>
              <w:spacing w:after="0" w:line="240" w:lineRule="auto"/>
              <w:ind w:left="0"/>
              <w:rPr>
                <w:rFonts w:ascii="Times New Roman" w:hAnsi="Times New Roman" w:cs="Times New Roman"/>
              </w:rPr>
            </w:pPr>
            <w:r w:rsidRPr="009F6DB8">
              <w:rPr>
                <w:rFonts w:ascii="Times New Roman" w:hAnsi="Times New Roman" w:cs="Times New Roman"/>
              </w:rPr>
              <w:t xml:space="preserve">Ответственные исполнители </w:t>
            </w:r>
          </w:p>
        </w:tc>
        <w:tc>
          <w:tcPr>
            <w:tcW w:w="6946" w:type="dxa"/>
            <w:vAlign w:val="center"/>
          </w:tcPr>
          <w:p w:rsidR="000D0106" w:rsidRPr="009F6DB8" w:rsidRDefault="000D0106" w:rsidP="000D0106">
            <w:pPr>
              <w:pStyle w:val="af1"/>
              <w:spacing w:after="0" w:line="240" w:lineRule="auto"/>
              <w:ind w:left="0"/>
              <w:rPr>
                <w:rFonts w:ascii="Times New Roman" w:hAnsi="Times New Roman" w:cs="Times New Roman"/>
              </w:rPr>
            </w:pPr>
            <w:r w:rsidRPr="009F6DB8">
              <w:rPr>
                <w:rFonts w:ascii="Times New Roman" w:hAnsi="Times New Roman" w:cs="Times New Roman"/>
              </w:rPr>
              <w:t>Администрация Комсомольского муниципального района</w:t>
            </w:r>
          </w:p>
        </w:tc>
      </w:tr>
      <w:tr w:rsidR="000D0106" w:rsidRPr="009F6DB8" w:rsidTr="000D0106">
        <w:trPr>
          <w:trHeight w:val="407"/>
        </w:trPr>
        <w:tc>
          <w:tcPr>
            <w:tcW w:w="3402" w:type="dxa"/>
            <w:vAlign w:val="center"/>
          </w:tcPr>
          <w:p w:rsidR="000D0106" w:rsidRPr="009F6DB8" w:rsidRDefault="000D0106" w:rsidP="000D0106">
            <w:pPr>
              <w:pStyle w:val="af1"/>
              <w:spacing w:after="0" w:line="240" w:lineRule="auto"/>
              <w:ind w:left="0"/>
              <w:rPr>
                <w:rFonts w:ascii="Times New Roman" w:hAnsi="Times New Roman" w:cs="Times New Roman"/>
              </w:rPr>
            </w:pPr>
            <w:r w:rsidRPr="009F6DB8">
              <w:rPr>
                <w:rFonts w:ascii="Times New Roman" w:hAnsi="Times New Roman" w:cs="Times New Roman"/>
              </w:rPr>
              <w:t>Исполнители программы</w:t>
            </w:r>
          </w:p>
        </w:tc>
        <w:tc>
          <w:tcPr>
            <w:tcW w:w="6946" w:type="dxa"/>
            <w:vAlign w:val="center"/>
          </w:tcPr>
          <w:p w:rsidR="000D0106" w:rsidRPr="009F6DB8" w:rsidRDefault="000D0106" w:rsidP="000D0106">
            <w:pPr>
              <w:pStyle w:val="af1"/>
              <w:spacing w:after="0" w:line="240" w:lineRule="auto"/>
              <w:ind w:left="0"/>
              <w:rPr>
                <w:rFonts w:ascii="Times New Roman" w:hAnsi="Times New Roman" w:cs="Times New Roman"/>
              </w:rPr>
            </w:pPr>
            <w:r w:rsidRPr="009F6DB8">
              <w:rPr>
                <w:rFonts w:ascii="Times New Roman" w:hAnsi="Times New Roman" w:cs="Times New Roman"/>
              </w:rPr>
              <w:t>Администрация Комсомольского муниципального района</w:t>
            </w:r>
          </w:p>
        </w:tc>
      </w:tr>
      <w:tr w:rsidR="000D0106" w:rsidRPr="009F6DB8" w:rsidTr="000D0106">
        <w:trPr>
          <w:trHeight w:val="527"/>
        </w:trPr>
        <w:tc>
          <w:tcPr>
            <w:tcW w:w="3402" w:type="dxa"/>
            <w:vAlign w:val="center"/>
          </w:tcPr>
          <w:p w:rsidR="000D0106" w:rsidRPr="009F6DB8" w:rsidRDefault="000D0106" w:rsidP="000D0106">
            <w:pPr>
              <w:pStyle w:val="af1"/>
              <w:spacing w:after="0" w:line="240" w:lineRule="auto"/>
              <w:ind w:left="0"/>
              <w:rPr>
                <w:rFonts w:ascii="Times New Roman" w:hAnsi="Times New Roman" w:cs="Times New Roman"/>
              </w:rPr>
            </w:pPr>
            <w:r w:rsidRPr="009F6DB8">
              <w:rPr>
                <w:rFonts w:ascii="Times New Roman" w:hAnsi="Times New Roman" w:cs="Times New Roman"/>
              </w:rPr>
              <w:t xml:space="preserve">Цель (цели) программы </w:t>
            </w:r>
          </w:p>
        </w:tc>
        <w:tc>
          <w:tcPr>
            <w:tcW w:w="6946" w:type="dxa"/>
          </w:tcPr>
          <w:p w:rsidR="000D0106" w:rsidRPr="009F6DB8" w:rsidRDefault="000D0106" w:rsidP="000D0106">
            <w:pPr>
              <w:pStyle w:val="ConsPlusNormal"/>
              <w:spacing w:line="0" w:lineRule="atLeast"/>
              <w:jc w:val="both"/>
              <w:rPr>
                <w:rFonts w:ascii="Times New Roman" w:hAnsi="Times New Roman" w:cs="Times New Roman"/>
                <w:sz w:val="24"/>
                <w:szCs w:val="24"/>
              </w:rPr>
            </w:pPr>
            <w:r w:rsidRPr="009F6DB8">
              <w:rPr>
                <w:rFonts w:ascii="Times New Roman" w:hAnsi="Times New Roman" w:cs="Times New Roman"/>
                <w:sz w:val="24"/>
                <w:szCs w:val="24"/>
              </w:rPr>
              <w:t>1. Обеспечение снижения уровня износа объектов коммунальной инфраструктуры.</w:t>
            </w:r>
          </w:p>
          <w:p w:rsidR="000D0106" w:rsidRPr="009F6DB8" w:rsidRDefault="000D0106" w:rsidP="000D0106">
            <w:pPr>
              <w:pStyle w:val="ConsPlusNormal"/>
              <w:spacing w:line="0" w:lineRule="atLeast"/>
              <w:jc w:val="both"/>
              <w:rPr>
                <w:rFonts w:ascii="Times New Roman" w:hAnsi="Times New Roman" w:cs="Times New Roman"/>
                <w:sz w:val="24"/>
                <w:szCs w:val="24"/>
              </w:rPr>
            </w:pPr>
            <w:r w:rsidRPr="009F6DB8">
              <w:rPr>
                <w:rFonts w:ascii="Times New Roman" w:hAnsi="Times New Roman" w:cs="Times New Roman"/>
                <w:sz w:val="24"/>
                <w:szCs w:val="24"/>
              </w:rPr>
              <w:t>2. Повышение качества предоставления коммунальных услуг.</w:t>
            </w:r>
          </w:p>
          <w:p w:rsidR="000D0106" w:rsidRPr="009F6DB8" w:rsidRDefault="000D0106" w:rsidP="000D0106">
            <w:pPr>
              <w:pStyle w:val="af1"/>
              <w:spacing w:after="0" w:line="240" w:lineRule="auto"/>
              <w:ind w:left="0"/>
              <w:rPr>
                <w:rFonts w:ascii="Times New Roman" w:hAnsi="Times New Roman" w:cs="Times New Roman"/>
              </w:rPr>
            </w:pPr>
            <w:r w:rsidRPr="009F6DB8">
              <w:rPr>
                <w:rFonts w:ascii="Times New Roman" w:hAnsi="Times New Roman" w:cs="Times New Roman"/>
              </w:rPr>
              <w:t>3. Создание условий для комфортного проживания  граждан в  Комсомольском городском поселении</w:t>
            </w:r>
          </w:p>
        </w:tc>
      </w:tr>
      <w:tr w:rsidR="000D0106" w:rsidRPr="009F6DB8" w:rsidTr="000D0106">
        <w:trPr>
          <w:trHeight w:val="4483"/>
        </w:trPr>
        <w:tc>
          <w:tcPr>
            <w:tcW w:w="3402" w:type="dxa"/>
          </w:tcPr>
          <w:p w:rsidR="000D0106" w:rsidRPr="009F6DB8" w:rsidRDefault="000D0106" w:rsidP="000D0106">
            <w:pPr>
              <w:pStyle w:val="af1"/>
              <w:spacing w:after="0" w:line="240" w:lineRule="auto"/>
              <w:ind w:left="0"/>
              <w:rPr>
                <w:rFonts w:ascii="Times New Roman" w:hAnsi="Times New Roman" w:cs="Times New Roman"/>
              </w:rPr>
            </w:pPr>
            <w:r w:rsidRPr="009F6DB8">
              <w:rPr>
                <w:rFonts w:ascii="Times New Roman" w:hAnsi="Times New Roman" w:cs="Times New Roman"/>
              </w:rPr>
              <w:t>Целевые  индикаторы (показатели) программы</w:t>
            </w:r>
          </w:p>
        </w:tc>
        <w:tc>
          <w:tcPr>
            <w:tcW w:w="6946" w:type="dxa"/>
          </w:tcPr>
          <w:p w:rsidR="000D0106" w:rsidRPr="009F6DB8" w:rsidRDefault="000D0106" w:rsidP="001F5A1F">
            <w:pPr>
              <w:pStyle w:val="af1"/>
              <w:numPr>
                <w:ilvl w:val="0"/>
                <w:numId w:val="31"/>
              </w:numPr>
              <w:tabs>
                <w:tab w:val="left" w:pos="504"/>
              </w:tabs>
              <w:spacing w:after="0" w:line="0" w:lineRule="atLeast"/>
              <w:ind w:left="0" w:firstLine="0"/>
              <w:contextualSpacing/>
              <w:rPr>
                <w:rFonts w:ascii="Times New Roman" w:hAnsi="Times New Roman" w:cs="Times New Roman"/>
              </w:rPr>
            </w:pPr>
            <w:r w:rsidRPr="009F6DB8">
              <w:rPr>
                <w:rFonts w:ascii="Times New Roman" w:hAnsi="Times New Roman" w:cs="Times New Roman"/>
              </w:rPr>
              <w:t>Количество муниципальных жилых помещений</w:t>
            </w:r>
          </w:p>
          <w:p w:rsidR="000D0106" w:rsidRPr="009F6DB8" w:rsidRDefault="000D0106" w:rsidP="001F5A1F">
            <w:pPr>
              <w:pStyle w:val="af1"/>
              <w:numPr>
                <w:ilvl w:val="0"/>
                <w:numId w:val="31"/>
              </w:numPr>
              <w:tabs>
                <w:tab w:val="left" w:pos="504"/>
              </w:tabs>
              <w:spacing w:after="0" w:line="0" w:lineRule="atLeast"/>
              <w:ind w:left="0" w:firstLine="0"/>
              <w:contextualSpacing/>
              <w:rPr>
                <w:rFonts w:ascii="Times New Roman" w:hAnsi="Times New Roman" w:cs="Times New Roman"/>
              </w:rPr>
            </w:pPr>
            <w:r w:rsidRPr="009F6DB8">
              <w:rPr>
                <w:rFonts w:ascii="Times New Roman" w:hAnsi="Times New Roman" w:cs="Times New Roman"/>
              </w:rPr>
              <w:t>Доля муниципальных жилых помещений, требующих ремонта</w:t>
            </w:r>
          </w:p>
          <w:p w:rsidR="000D0106" w:rsidRPr="009F6DB8" w:rsidRDefault="000D0106" w:rsidP="001F5A1F">
            <w:pPr>
              <w:pStyle w:val="af1"/>
              <w:numPr>
                <w:ilvl w:val="0"/>
                <w:numId w:val="32"/>
              </w:numPr>
              <w:tabs>
                <w:tab w:val="left" w:pos="504"/>
              </w:tabs>
              <w:spacing w:after="0" w:line="0" w:lineRule="atLeast"/>
              <w:ind w:left="0"/>
              <w:contextualSpacing/>
              <w:rPr>
                <w:rFonts w:ascii="Times New Roman" w:hAnsi="Times New Roman" w:cs="Times New Roman"/>
              </w:rPr>
            </w:pPr>
            <w:r w:rsidRPr="009F6DB8">
              <w:rPr>
                <w:rFonts w:ascii="Times New Roman" w:hAnsi="Times New Roman" w:cs="Times New Roman"/>
              </w:rPr>
              <w:t>3.      Взносы на капитальный ремонт за муниципальные квартиры</w:t>
            </w:r>
          </w:p>
          <w:p w:rsidR="000D0106" w:rsidRPr="009F6DB8" w:rsidRDefault="000D0106" w:rsidP="001F5A1F">
            <w:pPr>
              <w:pStyle w:val="af1"/>
              <w:numPr>
                <w:ilvl w:val="0"/>
                <w:numId w:val="32"/>
              </w:numPr>
              <w:tabs>
                <w:tab w:val="left" w:pos="504"/>
              </w:tabs>
              <w:spacing w:after="0" w:line="0" w:lineRule="atLeast"/>
              <w:ind w:left="0" w:firstLine="0"/>
              <w:contextualSpacing/>
              <w:rPr>
                <w:rFonts w:ascii="Times New Roman" w:hAnsi="Times New Roman" w:cs="Times New Roman"/>
              </w:rPr>
            </w:pPr>
            <w:r w:rsidRPr="009F6DB8">
              <w:rPr>
                <w:rFonts w:ascii="Times New Roman" w:hAnsi="Times New Roman" w:cs="Times New Roman"/>
              </w:rPr>
              <w:t xml:space="preserve">Предоставление банных услуг по помывке граждан в целях социального обеспечения населения Комсомольского городского поселения </w:t>
            </w:r>
          </w:p>
          <w:p w:rsidR="000D0106" w:rsidRPr="009F6DB8" w:rsidRDefault="000D0106" w:rsidP="001F5A1F">
            <w:pPr>
              <w:pStyle w:val="af1"/>
              <w:numPr>
                <w:ilvl w:val="0"/>
                <w:numId w:val="32"/>
              </w:numPr>
              <w:tabs>
                <w:tab w:val="left" w:pos="504"/>
              </w:tabs>
              <w:spacing w:after="0" w:line="0" w:lineRule="atLeast"/>
              <w:ind w:left="0" w:firstLine="0"/>
              <w:contextualSpacing/>
              <w:rPr>
                <w:rFonts w:ascii="Times New Roman" w:hAnsi="Times New Roman" w:cs="Times New Roman"/>
              </w:rPr>
            </w:pPr>
            <w:r w:rsidRPr="009F6DB8">
              <w:rPr>
                <w:rFonts w:ascii="Times New Roman" w:hAnsi="Times New Roman" w:cs="Times New Roman"/>
                <w:sz w:val="24"/>
                <w:szCs w:val="24"/>
              </w:rPr>
              <w:t>Ремонт, содержание и техническое обслуживание объектов коммунального хозяйства муниципального имущества</w:t>
            </w:r>
          </w:p>
          <w:p w:rsidR="000D0106" w:rsidRPr="009F6DB8" w:rsidRDefault="000D0106" w:rsidP="001F5A1F">
            <w:pPr>
              <w:pStyle w:val="af1"/>
              <w:numPr>
                <w:ilvl w:val="0"/>
                <w:numId w:val="32"/>
              </w:numPr>
              <w:tabs>
                <w:tab w:val="left" w:pos="504"/>
              </w:tabs>
              <w:spacing w:after="0" w:line="0" w:lineRule="atLeast"/>
              <w:ind w:left="0" w:firstLine="0"/>
              <w:contextualSpacing/>
              <w:rPr>
                <w:rFonts w:ascii="Times New Roman" w:hAnsi="Times New Roman" w:cs="Times New Roman"/>
              </w:rPr>
            </w:pPr>
            <w:r w:rsidRPr="009F6DB8">
              <w:rPr>
                <w:rFonts w:ascii="Times New Roman" w:hAnsi="Times New Roman" w:cs="Times New Roman"/>
                <w:sz w:val="24"/>
                <w:szCs w:val="24"/>
              </w:rPr>
              <w:t>Обеспечение снижения уровня износа объектов коммунальной инфраструктуры.</w:t>
            </w:r>
          </w:p>
          <w:p w:rsidR="000D0106" w:rsidRPr="009F6DB8" w:rsidRDefault="000D0106" w:rsidP="001F5A1F">
            <w:pPr>
              <w:pStyle w:val="af1"/>
              <w:numPr>
                <w:ilvl w:val="0"/>
                <w:numId w:val="32"/>
              </w:numPr>
              <w:tabs>
                <w:tab w:val="left" w:pos="504"/>
              </w:tabs>
              <w:spacing w:after="0" w:line="0" w:lineRule="atLeast"/>
              <w:ind w:left="0" w:firstLine="0"/>
              <w:contextualSpacing/>
              <w:rPr>
                <w:rFonts w:ascii="Times New Roman" w:hAnsi="Times New Roman" w:cs="Times New Roman"/>
              </w:rPr>
            </w:pPr>
            <w:r w:rsidRPr="009F6DB8">
              <w:rPr>
                <w:rFonts w:ascii="Times New Roman" w:hAnsi="Times New Roman" w:cs="Times New Roman"/>
                <w:sz w:val="24"/>
                <w:szCs w:val="24"/>
              </w:rPr>
              <w:t>Повышение качества предоставления коммунальных услуг.</w:t>
            </w:r>
          </w:p>
          <w:p w:rsidR="000D0106" w:rsidRPr="009F6DB8" w:rsidRDefault="000D0106" w:rsidP="001F5A1F">
            <w:pPr>
              <w:pStyle w:val="af1"/>
              <w:numPr>
                <w:ilvl w:val="0"/>
                <w:numId w:val="32"/>
              </w:numPr>
              <w:tabs>
                <w:tab w:val="left" w:pos="504"/>
              </w:tabs>
              <w:spacing w:after="0" w:line="0" w:lineRule="atLeast"/>
              <w:ind w:left="0" w:firstLine="0"/>
              <w:contextualSpacing/>
              <w:rPr>
                <w:rFonts w:ascii="Times New Roman" w:hAnsi="Times New Roman" w:cs="Times New Roman"/>
              </w:rPr>
            </w:pPr>
            <w:r w:rsidRPr="009F6DB8">
              <w:rPr>
                <w:rFonts w:ascii="Times New Roman" w:hAnsi="Times New Roman" w:cs="Times New Roman"/>
              </w:rPr>
              <w:t xml:space="preserve">Разработка ПСД, сметной документации и их экспертиза на строительство и капитальный ремонт артезианских скважин, расположенных на территории Комсомольского городского поселения </w:t>
            </w:r>
          </w:p>
          <w:p w:rsidR="000D0106" w:rsidRPr="009F6DB8" w:rsidRDefault="000D0106" w:rsidP="001F5A1F">
            <w:pPr>
              <w:pStyle w:val="af1"/>
              <w:numPr>
                <w:ilvl w:val="0"/>
                <w:numId w:val="32"/>
              </w:numPr>
              <w:tabs>
                <w:tab w:val="left" w:pos="504"/>
              </w:tabs>
              <w:spacing w:after="0" w:line="0" w:lineRule="atLeast"/>
              <w:ind w:left="0" w:firstLine="0"/>
              <w:contextualSpacing/>
              <w:rPr>
                <w:rFonts w:ascii="Times New Roman" w:hAnsi="Times New Roman" w:cs="Times New Roman"/>
              </w:rPr>
            </w:pPr>
            <w:r w:rsidRPr="009F6DB8">
              <w:rPr>
                <w:rFonts w:ascii="Times New Roman" w:hAnsi="Times New Roman" w:cs="Times New Roman"/>
              </w:rPr>
              <w:t>Строительство, капитальный ремонт, текущий ремонт артезианских скважин, расположенных на территории ГП</w:t>
            </w:r>
          </w:p>
          <w:p w:rsidR="000D0106" w:rsidRPr="009F6DB8" w:rsidRDefault="000D0106" w:rsidP="001F5A1F">
            <w:pPr>
              <w:pStyle w:val="af1"/>
              <w:numPr>
                <w:ilvl w:val="0"/>
                <w:numId w:val="32"/>
              </w:numPr>
              <w:tabs>
                <w:tab w:val="left" w:pos="504"/>
              </w:tabs>
              <w:spacing w:after="0" w:line="0" w:lineRule="atLeast"/>
              <w:ind w:left="0" w:firstLine="0"/>
              <w:contextualSpacing/>
              <w:rPr>
                <w:rFonts w:ascii="Times New Roman" w:hAnsi="Times New Roman" w:cs="Times New Roman"/>
              </w:rPr>
            </w:pPr>
            <w:r w:rsidRPr="009F6DB8">
              <w:rPr>
                <w:rFonts w:ascii="Times New Roman" w:hAnsi="Times New Roman" w:cs="Times New Roman"/>
              </w:rPr>
              <w:t xml:space="preserve">Прочие мероприятия в области коммунального хозяйства </w:t>
            </w:r>
          </w:p>
          <w:p w:rsidR="000D0106" w:rsidRPr="009F6DB8" w:rsidRDefault="000D0106" w:rsidP="000D0106">
            <w:pPr>
              <w:tabs>
                <w:tab w:val="left" w:pos="504"/>
              </w:tabs>
              <w:spacing w:line="0" w:lineRule="atLeast"/>
              <w:rPr>
                <w:color w:val="auto"/>
              </w:rPr>
            </w:pPr>
          </w:p>
          <w:p w:rsidR="000D0106" w:rsidRPr="009F6DB8" w:rsidRDefault="000D0106" w:rsidP="000D0106">
            <w:pPr>
              <w:tabs>
                <w:tab w:val="left" w:pos="504"/>
              </w:tabs>
              <w:spacing w:line="0" w:lineRule="atLeast"/>
              <w:rPr>
                <w:color w:val="auto"/>
              </w:rPr>
            </w:pPr>
          </w:p>
        </w:tc>
      </w:tr>
      <w:tr w:rsidR="000D0106" w:rsidRPr="009F6DB8" w:rsidTr="000D0106">
        <w:tc>
          <w:tcPr>
            <w:tcW w:w="3402" w:type="dxa"/>
          </w:tcPr>
          <w:p w:rsidR="000D0106" w:rsidRPr="009F6DB8" w:rsidRDefault="000D0106" w:rsidP="000D0106">
            <w:pPr>
              <w:pStyle w:val="af1"/>
              <w:spacing w:after="0" w:line="240" w:lineRule="auto"/>
              <w:ind w:left="0"/>
              <w:rPr>
                <w:rFonts w:ascii="Times New Roman" w:hAnsi="Times New Roman" w:cs="Times New Roman"/>
              </w:rPr>
            </w:pPr>
            <w:r w:rsidRPr="009F6DB8">
              <w:rPr>
                <w:rFonts w:ascii="Times New Roman" w:hAnsi="Times New Roman" w:cs="Times New Roman"/>
              </w:rPr>
              <w:t>Объемы ресурсного  обеспечения программы</w:t>
            </w:r>
          </w:p>
        </w:tc>
        <w:tc>
          <w:tcPr>
            <w:tcW w:w="6946" w:type="dxa"/>
          </w:tcPr>
          <w:p w:rsidR="000D0106" w:rsidRPr="009F6DB8" w:rsidRDefault="000D0106" w:rsidP="000D0106">
            <w:pPr>
              <w:pStyle w:val="af1"/>
              <w:spacing w:after="0" w:line="240" w:lineRule="auto"/>
              <w:ind w:left="0"/>
              <w:rPr>
                <w:rFonts w:ascii="Times New Roman" w:hAnsi="Times New Roman" w:cs="Times New Roman"/>
              </w:rPr>
            </w:pPr>
            <w:r w:rsidRPr="009F6DB8">
              <w:rPr>
                <w:rFonts w:ascii="Times New Roman" w:hAnsi="Times New Roman" w:cs="Times New Roman"/>
              </w:rPr>
              <w:t xml:space="preserve">Объем бюджетных ассигнований – </w:t>
            </w:r>
            <w:r w:rsidRPr="009F6DB8">
              <w:rPr>
                <w:rFonts w:ascii="Times New Roman" w:hAnsi="Times New Roman" w:cs="Times New Roman"/>
                <w:b/>
              </w:rPr>
              <w:t xml:space="preserve">25 633 600,59 </w:t>
            </w:r>
            <w:r w:rsidRPr="009F6DB8">
              <w:rPr>
                <w:rFonts w:ascii="Times New Roman" w:hAnsi="Times New Roman" w:cs="Times New Roman"/>
              </w:rPr>
              <w:t xml:space="preserve">рублей, </w:t>
            </w:r>
          </w:p>
          <w:p w:rsidR="000D0106" w:rsidRPr="009F6DB8" w:rsidRDefault="000D0106" w:rsidP="000D0106">
            <w:pPr>
              <w:pStyle w:val="af1"/>
              <w:spacing w:after="0" w:line="240" w:lineRule="auto"/>
              <w:ind w:left="0"/>
              <w:rPr>
                <w:rFonts w:ascii="Times New Roman" w:hAnsi="Times New Roman" w:cs="Times New Roman"/>
              </w:rPr>
            </w:pPr>
            <w:r w:rsidRPr="009F6DB8">
              <w:rPr>
                <w:rFonts w:ascii="Times New Roman" w:hAnsi="Times New Roman" w:cs="Times New Roman"/>
              </w:rPr>
              <w:t>в том числе:</w:t>
            </w:r>
          </w:p>
          <w:p w:rsidR="000D0106" w:rsidRPr="009F6DB8" w:rsidRDefault="000D0106" w:rsidP="000D0106">
            <w:pPr>
              <w:pStyle w:val="af1"/>
              <w:spacing w:after="0" w:line="240" w:lineRule="auto"/>
              <w:ind w:left="0"/>
              <w:rPr>
                <w:rFonts w:ascii="Times New Roman" w:hAnsi="Times New Roman" w:cs="Times New Roman"/>
              </w:rPr>
            </w:pPr>
            <w:bookmarkStart w:id="97" w:name="OLE_LINK24"/>
            <w:bookmarkStart w:id="98" w:name="OLE_LINK25"/>
            <w:r w:rsidRPr="009F6DB8">
              <w:rPr>
                <w:rFonts w:ascii="Times New Roman" w:hAnsi="Times New Roman" w:cs="Times New Roman"/>
              </w:rPr>
              <w:t>2023 год -    13 633 600,59* рублей</w:t>
            </w:r>
            <w:bookmarkEnd w:id="97"/>
            <w:bookmarkEnd w:id="98"/>
            <w:r w:rsidRPr="009F6DB8">
              <w:rPr>
                <w:rFonts w:ascii="Times New Roman" w:hAnsi="Times New Roman" w:cs="Times New Roman"/>
              </w:rPr>
              <w:t>,</w:t>
            </w:r>
          </w:p>
          <w:p w:rsidR="000D0106" w:rsidRPr="009F6DB8" w:rsidRDefault="000D0106" w:rsidP="000D0106">
            <w:pPr>
              <w:pStyle w:val="af1"/>
              <w:spacing w:after="0" w:line="240" w:lineRule="auto"/>
              <w:ind w:left="0"/>
              <w:rPr>
                <w:rFonts w:ascii="Times New Roman" w:hAnsi="Times New Roman" w:cs="Times New Roman"/>
              </w:rPr>
            </w:pPr>
            <w:r w:rsidRPr="009F6DB8">
              <w:rPr>
                <w:rFonts w:ascii="Times New Roman" w:hAnsi="Times New Roman" w:cs="Times New Roman"/>
              </w:rPr>
              <w:t>2024год –    6 000 000,00 рублей,</w:t>
            </w:r>
          </w:p>
          <w:p w:rsidR="000D0106" w:rsidRPr="009F6DB8" w:rsidRDefault="000D0106" w:rsidP="000D0106">
            <w:pPr>
              <w:pStyle w:val="af1"/>
              <w:spacing w:after="0" w:line="240" w:lineRule="auto"/>
              <w:ind w:left="0"/>
              <w:rPr>
                <w:rFonts w:ascii="Times New Roman" w:hAnsi="Times New Roman" w:cs="Times New Roman"/>
              </w:rPr>
            </w:pPr>
            <w:r w:rsidRPr="009F6DB8">
              <w:rPr>
                <w:rFonts w:ascii="Times New Roman" w:hAnsi="Times New Roman" w:cs="Times New Roman"/>
              </w:rPr>
              <w:t xml:space="preserve">2025 год –   6 000 000,00 рублей, </w:t>
            </w:r>
          </w:p>
          <w:p w:rsidR="000D0106" w:rsidRPr="009F6DB8" w:rsidRDefault="000D0106" w:rsidP="000D0106">
            <w:pPr>
              <w:pStyle w:val="af1"/>
              <w:spacing w:after="0" w:line="240" w:lineRule="auto"/>
              <w:ind w:left="0"/>
              <w:rPr>
                <w:rFonts w:ascii="Times New Roman" w:hAnsi="Times New Roman" w:cs="Times New Roman"/>
              </w:rPr>
            </w:pPr>
          </w:p>
          <w:p w:rsidR="000D0106" w:rsidRPr="009F6DB8" w:rsidRDefault="000D0106" w:rsidP="000D0106">
            <w:pPr>
              <w:pStyle w:val="af1"/>
              <w:spacing w:after="0" w:line="240" w:lineRule="auto"/>
              <w:ind w:left="0"/>
              <w:rPr>
                <w:rFonts w:ascii="Times New Roman" w:hAnsi="Times New Roman" w:cs="Times New Roman"/>
              </w:rPr>
            </w:pPr>
          </w:p>
          <w:p w:rsidR="000D0106" w:rsidRPr="009F6DB8" w:rsidRDefault="000D0106" w:rsidP="000D0106">
            <w:pPr>
              <w:pStyle w:val="af1"/>
              <w:spacing w:after="0" w:line="240" w:lineRule="auto"/>
              <w:ind w:left="0"/>
              <w:rPr>
                <w:rFonts w:ascii="Times New Roman" w:hAnsi="Times New Roman" w:cs="Times New Roman"/>
              </w:rPr>
            </w:pPr>
            <w:r w:rsidRPr="009F6DB8">
              <w:rPr>
                <w:rFonts w:ascii="Times New Roman" w:hAnsi="Times New Roman" w:cs="Times New Roman"/>
              </w:rPr>
              <w:t xml:space="preserve">в том числе бюджет Комсомольского городского поселения –   </w:t>
            </w:r>
          </w:p>
          <w:p w:rsidR="000D0106" w:rsidRPr="009F6DB8" w:rsidRDefault="000D0106" w:rsidP="000D0106">
            <w:pPr>
              <w:pStyle w:val="af1"/>
              <w:spacing w:after="0" w:line="240" w:lineRule="auto"/>
              <w:ind w:left="0"/>
              <w:rPr>
                <w:rFonts w:ascii="Times New Roman" w:hAnsi="Times New Roman" w:cs="Times New Roman"/>
              </w:rPr>
            </w:pPr>
            <w:r w:rsidRPr="009F6DB8">
              <w:rPr>
                <w:rFonts w:ascii="Times New Roman" w:hAnsi="Times New Roman" w:cs="Times New Roman"/>
                <w:b/>
              </w:rPr>
              <w:t xml:space="preserve">19 948 170,24 </w:t>
            </w:r>
            <w:r w:rsidRPr="009F6DB8">
              <w:rPr>
                <w:rFonts w:ascii="Times New Roman" w:hAnsi="Times New Roman" w:cs="Times New Roman"/>
              </w:rPr>
              <w:t>рублей, в том числе:</w:t>
            </w:r>
          </w:p>
          <w:p w:rsidR="000D0106" w:rsidRPr="009F6DB8" w:rsidRDefault="000D0106" w:rsidP="000D0106">
            <w:pPr>
              <w:pStyle w:val="af1"/>
              <w:spacing w:after="0" w:line="240" w:lineRule="auto"/>
              <w:ind w:left="0"/>
              <w:rPr>
                <w:rFonts w:ascii="Times New Roman" w:hAnsi="Times New Roman" w:cs="Times New Roman"/>
              </w:rPr>
            </w:pPr>
            <w:r w:rsidRPr="009F6DB8">
              <w:rPr>
                <w:rFonts w:ascii="Times New Roman" w:hAnsi="Times New Roman" w:cs="Times New Roman"/>
              </w:rPr>
              <w:t>2023 год -    7 948 170,24* рублей,</w:t>
            </w:r>
          </w:p>
          <w:p w:rsidR="000D0106" w:rsidRPr="009F6DB8" w:rsidRDefault="000D0106" w:rsidP="000D0106">
            <w:pPr>
              <w:pStyle w:val="af1"/>
              <w:spacing w:after="0" w:line="240" w:lineRule="auto"/>
              <w:ind w:left="0"/>
              <w:rPr>
                <w:rFonts w:ascii="Times New Roman" w:hAnsi="Times New Roman" w:cs="Times New Roman"/>
              </w:rPr>
            </w:pPr>
            <w:r w:rsidRPr="009F6DB8">
              <w:rPr>
                <w:rFonts w:ascii="Times New Roman" w:hAnsi="Times New Roman" w:cs="Times New Roman"/>
              </w:rPr>
              <w:t>2024год –    6 000 000,00 рублей,</w:t>
            </w:r>
          </w:p>
          <w:p w:rsidR="000D0106" w:rsidRPr="009F6DB8" w:rsidRDefault="000D0106" w:rsidP="000D0106">
            <w:pPr>
              <w:rPr>
                <w:color w:val="auto"/>
              </w:rPr>
            </w:pPr>
            <w:r w:rsidRPr="009F6DB8">
              <w:rPr>
                <w:color w:val="auto"/>
              </w:rPr>
              <w:t>2025 год –   6 000 000,00 рублей,</w:t>
            </w:r>
          </w:p>
          <w:p w:rsidR="000D0106" w:rsidRPr="009F6DB8" w:rsidRDefault="000D0106" w:rsidP="000D0106">
            <w:pPr>
              <w:rPr>
                <w:color w:val="auto"/>
              </w:rPr>
            </w:pPr>
            <w:r w:rsidRPr="009F6DB8">
              <w:rPr>
                <w:color w:val="auto"/>
              </w:rPr>
              <w:t xml:space="preserve">в том числе бюджет Ивановской области – </w:t>
            </w:r>
            <w:r w:rsidRPr="009F6DB8">
              <w:rPr>
                <w:b/>
                <w:color w:val="auto"/>
              </w:rPr>
              <w:t>5 685 430,35*</w:t>
            </w:r>
            <w:r w:rsidRPr="009F6DB8">
              <w:rPr>
                <w:color w:val="auto"/>
              </w:rPr>
              <w:t xml:space="preserve"> рублей, </w:t>
            </w:r>
          </w:p>
          <w:p w:rsidR="000D0106" w:rsidRPr="009F6DB8" w:rsidRDefault="000D0106" w:rsidP="000D0106">
            <w:pPr>
              <w:pStyle w:val="af1"/>
              <w:spacing w:after="0" w:line="240" w:lineRule="auto"/>
              <w:ind w:left="0"/>
              <w:rPr>
                <w:rFonts w:ascii="Times New Roman" w:hAnsi="Times New Roman" w:cs="Times New Roman"/>
              </w:rPr>
            </w:pPr>
            <w:r w:rsidRPr="009F6DB8">
              <w:rPr>
                <w:rFonts w:ascii="Times New Roman" w:hAnsi="Times New Roman" w:cs="Times New Roman"/>
              </w:rPr>
              <w:t>2023 год -    5 685 430,35* рублей,</w:t>
            </w:r>
          </w:p>
          <w:p w:rsidR="000D0106" w:rsidRPr="009F6DB8" w:rsidRDefault="000D0106" w:rsidP="000D0106">
            <w:pPr>
              <w:pStyle w:val="af1"/>
              <w:spacing w:after="0" w:line="240" w:lineRule="auto"/>
              <w:ind w:left="0"/>
              <w:rPr>
                <w:rFonts w:ascii="Times New Roman" w:hAnsi="Times New Roman" w:cs="Times New Roman"/>
              </w:rPr>
            </w:pPr>
            <w:r w:rsidRPr="009F6DB8">
              <w:rPr>
                <w:rFonts w:ascii="Times New Roman" w:hAnsi="Times New Roman" w:cs="Times New Roman"/>
              </w:rPr>
              <w:t>2024 год –    0,00 рублей,</w:t>
            </w:r>
          </w:p>
          <w:p w:rsidR="000D0106" w:rsidRPr="009F6DB8" w:rsidRDefault="000D0106" w:rsidP="000D0106">
            <w:pPr>
              <w:rPr>
                <w:color w:val="auto"/>
              </w:rPr>
            </w:pPr>
            <w:r w:rsidRPr="009F6DB8">
              <w:rPr>
                <w:color w:val="auto"/>
              </w:rPr>
              <w:t xml:space="preserve">2025 год –   0,00 рублей </w:t>
            </w:r>
          </w:p>
        </w:tc>
      </w:tr>
      <w:tr w:rsidR="000D0106" w:rsidRPr="009F6DB8" w:rsidTr="000D0106">
        <w:trPr>
          <w:trHeight w:val="573"/>
        </w:trPr>
        <w:tc>
          <w:tcPr>
            <w:tcW w:w="3402" w:type="dxa"/>
            <w:vAlign w:val="center"/>
          </w:tcPr>
          <w:p w:rsidR="000D0106" w:rsidRPr="009F6DB8" w:rsidRDefault="000D0106" w:rsidP="000D0106">
            <w:pPr>
              <w:pStyle w:val="af1"/>
              <w:spacing w:after="0" w:line="0" w:lineRule="atLeast"/>
              <w:ind w:left="0"/>
              <w:rPr>
                <w:rFonts w:ascii="Times New Roman" w:hAnsi="Times New Roman" w:cs="Times New Roman"/>
              </w:rPr>
            </w:pPr>
            <w:r w:rsidRPr="009F6DB8">
              <w:rPr>
                <w:rFonts w:ascii="Times New Roman" w:hAnsi="Times New Roman" w:cs="Times New Roman"/>
              </w:rPr>
              <w:t>Ожидаемые  результаты  реализации программы</w:t>
            </w:r>
          </w:p>
        </w:tc>
        <w:tc>
          <w:tcPr>
            <w:tcW w:w="6946" w:type="dxa"/>
            <w:vAlign w:val="center"/>
          </w:tcPr>
          <w:p w:rsidR="000D0106" w:rsidRPr="009F6DB8" w:rsidRDefault="000D0106" w:rsidP="000D0106">
            <w:pPr>
              <w:pStyle w:val="ConsPlusNormal"/>
              <w:spacing w:line="0" w:lineRule="atLeast"/>
              <w:jc w:val="both"/>
              <w:rPr>
                <w:rFonts w:ascii="Times New Roman" w:hAnsi="Times New Roman" w:cs="Times New Roman"/>
                <w:sz w:val="24"/>
                <w:szCs w:val="24"/>
              </w:rPr>
            </w:pPr>
            <w:r w:rsidRPr="009F6DB8">
              <w:rPr>
                <w:rFonts w:ascii="Times New Roman" w:hAnsi="Times New Roman" w:cs="Times New Roman"/>
                <w:sz w:val="24"/>
                <w:szCs w:val="24"/>
              </w:rPr>
              <w:t>К 2025 году:</w:t>
            </w:r>
          </w:p>
          <w:p w:rsidR="000D0106" w:rsidRPr="009F6DB8" w:rsidRDefault="000D0106" w:rsidP="000D0106">
            <w:pPr>
              <w:pStyle w:val="ConsPlusNormal"/>
              <w:spacing w:line="0" w:lineRule="atLeast"/>
              <w:jc w:val="both"/>
              <w:rPr>
                <w:rFonts w:ascii="Times New Roman" w:hAnsi="Times New Roman" w:cs="Times New Roman"/>
                <w:sz w:val="24"/>
                <w:szCs w:val="24"/>
              </w:rPr>
            </w:pPr>
            <w:r w:rsidRPr="009F6DB8">
              <w:rPr>
                <w:rFonts w:ascii="Times New Roman" w:hAnsi="Times New Roman" w:cs="Times New Roman"/>
                <w:sz w:val="24"/>
                <w:szCs w:val="24"/>
              </w:rPr>
              <w:t>- сократить уровень износа коммунальной инфраструктуры;</w:t>
            </w:r>
          </w:p>
          <w:p w:rsidR="000D0106" w:rsidRPr="009F6DB8" w:rsidRDefault="000D0106" w:rsidP="000D0106">
            <w:pPr>
              <w:pStyle w:val="af1"/>
              <w:spacing w:after="0" w:line="0" w:lineRule="atLeast"/>
              <w:ind w:left="0"/>
              <w:rPr>
                <w:rFonts w:ascii="Times New Roman" w:hAnsi="Times New Roman" w:cs="Times New Roman"/>
                <w:sz w:val="24"/>
                <w:szCs w:val="24"/>
              </w:rPr>
            </w:pPr>
            <w:r w:rsidRPr="009F6DB8">
              <w:rPr>
                <w:rFonts w:ascii="Times New Roman" w:hAnsi="Times New Roman" w:cs="Times New Roman"/>
                <w:sz w:val="24"/>
                <w:szCs w:val="24"/>
              </w:rPr>
              <w:t>- повысить качество и надежность предоставления жилищно-коммунальных услуг</w:t>
            </w:r>
          </w:p>
          <w:p w:rsidR="000D0106" w:rsidRPr="009F6DB8" w:rsidRDefault="000D0106" w:rsidP="000D0106">
            <w:pPr>
              <w:pStyle w:val="af1"/>
              <w:spacing w:after="0" w:line="0" w:lineRule="atLeast"/>
              <w:ind w:left="0"/>
              <w:rPr>
                <w:rFonts w:ascii="Times New Roman" w:hAnsi="Times New Roman" w:cs="Times New Roman"/>
              </w:rPr>
            </w:pPr>
            <w:r w:rsidRPr="009F6DB8">
              <w:rPr>
                <w:rFonts w:ascii="Times New Roman" w:hAnsi="Times New Roman" w:cs="Times New Roman"/>
                <w:sz w:val="24"/>
                <w:szCs w:val="24"/>
              </w:rPr>
              <w:t>- создание условий для комфортного проживания  граждан в  Комсомольском городском поселении</w:t>
            </w:r>
          </w:p>
        </w:tc>
      </w:tr>
    </w:tbl>
    <w:p w:rsidR="000D0106" w:rsidRPr="009F6DB8" w:rsidRDefault="000D0106" w:rsidP="000D0106">
      <w:pPr>
        <w:pStyle w:val="af1"/>
        <w:ind w:left="0"/>
        <w:jc w:val="center"/>
        <w:rPr>
          <w:rFonts w:ascii="Times New Roman" w:hAnsi="Times New Roman" w:cs="Times New Roman"/>
          <w:b/>
          <w:sz w:val="20"/>
          <w:szCs w:val="20"/>
        </w:rPr>
      </w:pPr>
    </w:p>
    <w:p w:rsidR="000D0106" w:rsidRPr="009F6DB8" w:rsidRDefault="000D0106" w:rsidP="000D0106">
      <w:pPr>
        <w:ind w:left="34"/>
        <w:rPr>
          <w:color w:val="auto"/>
          <w:sz w:val="24"/>
          <w:szCs w:val="24"/>
        </w:rPr>
      </w:pPr>
      <w:r w:rsidRPr="009F6DB8">
        <w:rPr>
          <w:color w:val="auto"/>
          <w:sz w:val="24"/>
          <w:szCs w:val="24"/>
        </w:rPr>
        <w:t xml:space="preserve">*-объемы финансирования будут уточняться в период действия подпрограммы         </w:t>
      </w:r>
    </w:p>
    <w:p w:rsidR="000D0106" w:rsidRPr="009F6DB8" w:rsidRDefault="000D0106" w:rsidP="000D0106">
      <w:pPr>
        <w:pStyle w:val="af1"/>
        <w:spacing w:after="0" w:line="0" w:lineRule="atLeast"/>
        <w:ind w:left="0"/>
        <w:jc w:val="center"/>
        <w:rPr>
          <w:rFonts w:ascii="Times New Roman" w:hAnsi="Times New Roman" w:cs="Times New Roman"/>
          <w:b/>
          <w:sz w:val="24"/>
          <w:szCs w:val="24"/>
        </w:rPr>
      </w:pPr>
    </w:p>
    <w:p w:rsidR="000D0106" w:rsidRPr="009F6DB8" w:rsidRDefault="000D0106" w:rsidP="000D0106">
      <w:pPr>
        <w:spacing w:line="0" w:lineRule="atLeast"/>
        <w:jc w:val="center"/>
        <w:rPr>
          <w:b/>
          <w:color w:val="auto"/>
          <w:sz w:val="24"/>
          <w:szCs w:val="24"/>
        </w:rPr>
      </w:pPr>
      <w:r w:rsidRPr="009F6DB8">
        <w:rPr>
          <w:b/>
          <w:color w:val="auto"/>
          <w:sz w:val="24"/>
          <w:szCs w:val="24"/>
        </w:rPr>
        <w:t xml:space="preserve">2.Анализ текущей ситуации </w:t>
      </w:r>
    </w:p>
    <w:p w:rsidR="000D0106" w:rsidRPr="009F6DB8" w:rsidRDefault="000D0106" w:rsidP="000D0106">
      <w:pPr>
        <w:spacing w:line="0" w:lineRule="atLeast"/>
        <w:jc w:val="center"/>
        <w:rPr>
          <w:b/>
          <w:color w:val="auto"/>
          <w:sz w:val="24"/>
          <w:szCs w:val="24"/>
        </w:rPr>
      </w:pPr>
      <w:r w:rsidRPr="009F6DB8">
        <w:rPr>
          <w:b/>
          <w:color w:val="auto"/>
          <w:sz w:val="24"/>
          <w:szCs w:val="24"/>
        </w:rPr>
        <w:t>в сфере реализации муниципальной программы</w:t>
      </w:r>
    </w:p>
    <w:p w:rsidR="000D0106" w:rsidRPr="009F6DB8" w:rsidRDefault="000D0106" w:rsidP="000D0106">
      <w:pPr>
        <w:spacing w:line="0" w:lineRule="atLeast"/>
        <w:jc w:val="center"/>
        <w:rPr>
          <w:b/>
          <w:color w:val="auto"/>
          <w:sz w:val="24"/>
          <w:szCs w:val="24"/>
        </w:rPr>
      </w:pPr>
    </w:p>
    <w:p w:rsidR="000D0106" w:rsidRPr="009F6DB8" w:rsidRDefault="000D0106" w:rsidP="000D0106">
      <w:pPr>
        <w:pStyle w:val="af1"/>
        <w:spacing w:after="0" w:line="0" w:lineRule="atLeast"/>
        <w:ind w:left="0"/>
        <w:jc w:val="center"/>
        <w:rPr>
          <w:rFonts w:ascii="Times New Roman" w:hAnsi="Times New Roman" w:cs="Times New Roman"/>
          <w:b/>
          <w:sz w:val="24"/>
          <w:szCs w:val="24"/>
        </w:rPr>
      </w:pPr>
      <w:r w:rsidRPr="009F6DB8">
        <w:rPr>
          <w:rFonts w:ascii="Times New Roman" w:hAnsi="Times New Roman" w:cs="Times New Roman"/>
          <w:b/>
          <w:sz w:val="24"/>
          <w:szCs w:val="24"/>
        </w:rPr>
        <w:t>2.1. Содержание муниципального жилищного фонда и иных полномочий органов местного самоуправления в соответствии с жилищным законодательством</w:t>
      </w:r>
    </w:p>
    <w:p w:rsidR="000D0106" w:rsidRPr="009F6DB8" w:rsidRDefault="000D0106" w:rsidP="000D0106">
      <w:pPr>
        <w:pStyle w:val="af1"/>
        <w:spacing w:after="0" w:line="0" w:lineRule="atLeast"/>
        <w:ind w:left="0"/>
        <w:rPr>
          <w:rFonts w:ascii="Times New Roman" w:hAnsi="Times New Roman" w:cs="Times New Roman"/>
          <w:b/>
          <w:sz w:val="16"/>
          <w:szCs w:val="16"/>
        </w:rPr>
      </w:pPr>
    </w:p>
    <w:p w:rsidR="000D0106" w:rsidRPr="009F6DB8" w:rsidRDefault="000D0106" w:rsidP="000D0106">
      <w:pPr>
        <w:pStyle w:val="af1"/>
        <w:tabs>
          <w:tab w:val="left" w:pos="-142"/>
        </w:tabs>
        <w:spacing w:after="0" w:line="0" w:lineRule="atLeast"/>
        <w:ind w:left="0" w:hanging="142"/>
        <w:jc w:val="both"/>
        <w:rPr>
          <w:rFonts w:ascii="Times New Roman" w:hAnsi="Times New Roman" w:cs="Times New Roman"/>
          <w:sz w:val="24"/>
          <w:szCs w:val="24"/>
        </w:rPr>
      </w:pPr>
      <w:r w:rsidRPr="009F6DB8">
        <w:rPr>
          <w:rFonts w:ascii="Times New Roman" w:hAnsi="Times New Roman" w:cs="Times New Roman"/>
          <w:sz w:val="24"/>
          <w:szCs w:val="24"/>
        </w:rPr>
        <w:t xml:space="preserve">  </w:t>
      </w:r>
      <w:r w:rsidRPr="009F6DB8">
        <w:rPr>
          <w:rFonts w:ascii="Times New Roman" w:hAnsi="Times New Roman" w:cs="Times New Roman"/>
          <w:sz w:val="24"/>
          <w:szCs w:val="24"/>
        </w:rPr>
        <w:tab/>
      </w:r>
      <w:r w:rsidRPr="009F6DB8">
        <w:rPr>
          <w:rFonts w:ascii="Times New Roman" w:hAnsi="Times New Roman" w:cs="Times New Roman"/>
          <w:sz w:val="24"/>
          <w:szCs w:val="24"/>
        </w:rPr>
        <w:tab/>
        <w:t>Муниципальный жилищный фонд Комсомольского городского поселения по состоянию на 01.01.2022 года состоит из 130 жилых помещений. Значительная   часть жилых помещений находится в многоквартирных домах, также помещения в коммунальных квартирах.</w:t>
      </w:r>
    </w:p>
    <w:p w:rsidR="000D0106" w:rsidRPr="009F6DB8" w:rsidRDefault="000D0106" w:rsidP="000D0106">
      <w:pPr>
        <w:pStyle w:val="af1"/>
        <w:tabs>
          <w:tab w:val="left" w:pos="-142"/>
        </w:tabs>
        <w:spacing w:after="0" w:line="240" w:lineRule="auto"/>
        <w:ind w:left="0" w:right="1" w:hanging="142"/>
        <w:jc w:val="both"/>
        <w:rPr>
          <w:rFonts w:ascii="Times New Roman" w:hAnsi="Times New Roman" w:cs="Times New Roman"/>
          <w:sz w:val="24"/>
          <w:szCs w:val="24"/>
        </w:rPr>
      </w:pPr>
      <w:r w:rsidRPr="009F6DB8">
        <w:rPr>
          <w:rFonts w:ascii="Times New Roman" w:hAnsi="Times New Roman" w:cs="Times New Roman"/>
          <w:sz w:val="24"/>
          <w:szCs w:val="24"/>
        </w:rPr>
        <w:t xml:space="preserve">  </w:t>
      </w:r>
      <w:r w:rsidRPr="009F6DB8">
        <w:rPr>
          <w:rFonts w:ascii="Times New Roman" w:hAnsi="Times New Roman" w:cs="Times New Roman"/>
          <w:sz w:val="24"/>
          <w:szCs w:val="24"/>
        </w:rPr>
        <w:tab/>
      </w:r>
      <w:r w:rsidRPr="009F6DB8">
        <w:rPr>
          <w:rFonts w:ascii="Times New Roman" w:hAnsi="Times New Roman" w:cs="Times New Roman"/>
          <w:sz w:val="24"/>
          <w:szCs w:val="24"/>
        </w:rPr>
        <w:tab/>
        <w:t>В настоящее время состояние муниципального жилищного фонда характеризуется как удовлетворительное.</w:t>
      </w:r>
    </w:p>
    <w:p w:rsidR="000D0106" w:rsidRPr="009F6DB8" w:rsidRDefault="000D0106" w:rsidP="000D0106">
      <w:pPr>
        <w:pStyle w:val="af1"/>
        <w:tabs>
          <w:tab w:val="left" w:pos="-142"/>
        </w:tabs>
        <w:spacing w:after="0" w:line="240" w:lineRule="auto"/>
        <w:ind w:left="0"/>
        <w:jc w:val="both"/>
        <w:rPr>
          <w:rFonts w:ascii="Times New Roman" w:hAnsi="Times New Roman" w:cs="Times New Roman"/>
          <w:sz w:val="24"/>
          <w:szCs w:val="24"/>
        </w:rPr>
      </w:pPr>
      <w:r w:rsidRPr="009F6DB8">
        <w:rPr>
          <w:rFonts w:ascii="Times New Roman" w:hAnsi="Times New Roman" w:cs="Times New Roman"/>
          <w:sz w:val="24"/>
          <w:szCs w:val="24"/>
        </w:rPr>
        <w:tab/>
        <w:t>Особое внимание уделяется замене систем теплоснабжения, водоснабжения, водоотведения и не высоко затратным ремонтным работам, установке приборов учета.</w:t>
      </w:r>
    </w:p>
    <w:p w:rsidR="000D0106" w:rsidRPr="009F6DB8" w:rsidRDefault="000D0106" w:rsidP="000D0106">
      <w:pPr>
        <w:pStyle w:val="af1"/>
        <w:tabs>
          <w:tab w:val="left" w:pos="-142"/>
        </w:tabs>
        <w:spacing w:after="0" w:line="240" w:lineRule="auto"/>
        <w:ind w:left="0"/>
        <w:jc w:val="both"/>
        <w:rPr>
          <w:rFonts w:ascii="Times New Roman" w:hAnsi="Times New Roman" w:cs="Times New Roman"/>
          <w:sz w:val="24"/>
          <w:szCs w:val="24"/>
        </w:rPr>
      </w:pPr>
      <w:r w:rsidRPr="009F6DB8">
        <w:rPr>
          <w:rFonts w:ascii="Times New Roman" w:hAnsi="Times New Roman" w:cs="Times New Roman"/>
          <w:sz w:val="24"/>
          <w:szCs w:val="24"/>
        </w:rPr>
        <w:tab/>
      </w:r>
      <w:r w:rsidRPr="009F6DB8">
        <w:rPr>
          <w:rFonts w:ascii="Times New Roman" w:hAnsi="Times New Roman" w:cs="Times New Roman"/>
          <w:b/>
          <w:sz w:val="24"/>
          <w:szCs w:val="24"/>
        </w:rPr>
        <w:t xml:space="preserve"> </w:t>
      </w:r>
    </w:p>
    <w:p w:rsidR="000D0106" w:rsidRPr="009F6DB8" w:rsidRDefault="000D0106" w:rsidP="000D0106">
      <w:pPr>
        <w:pStyle w:val="af1"/>
        <w:spacing w:after="0" w:line="0" w:lineRule="atLeast"/>
        <w:ind w:left="0"/>
        <w:jc w:val="right"/>
        <w:rPr>
          <w:rFonts w:ascii="Times New Roman" w:hAnsi="Times New Roman" w:cs="Times New Roman"/>
          <w:b/>
          <w:sz w:val="24"/>
          <w:szCs w:val="24"/>
        </w:rPr>
      </w:pPr>
      <w:r w:rsidRPr="009F6DB8">
        <w:rPr>
          <w:rFonts w:ascii="Times New Roman" w:hAnsi="Times New Roman" w:cs="Times New Roman"/>
          <w:b/>
          <w:sz w:val="24"/>
          <w:szCs w:val="24"/>
        </w:rPr>
        <w:t>Таблица 1</w:t>
      </w:r>
    </w:p>
    <w:p w:rsidR="000D0106" w:rsidRPr="009F6DB8" w:rsidRDefault="000D0106" w:rsidP="000D0106">
      <w:pPr>
        <w:spacing w:line="0" w:lineRule="atLeast"/>
        <w:ind w:firstLine="992"/>
        <w:jc w:val="center"/>
        <w:rPr>
          <w:b/>
          <w:color w:val="auto"/>
          <w:sz w:val="24"/>
          <w:szCs w:val="24"/>
        </w:rPr>
      </w:pPr>
      <w:r w:rsidRPr="009F6DB8">
        <w:rPr>
          <w:b/>
          <w:color w:val="auto"/>
          <w:sz w:val="24"/>
          <w:szCs w:val="24"/>
        </w:rPr>
        <w:t>Показатели, характеризующие текущую ситуацию в сфере   содержания муниципального жилищного фонда и иных полномочий органов местного самоуправления</w:t>
      </w:r>
    </w:p>
    <w:p w:rsidR="000D0106" w:rsidRPr="009F6DB8" w:rsidRDefault="000D0106" w:rsidP="000D0106">
      <w:pPr>
        <w:spacing w:line="0" w:lineRule="atLeast"/>
        <w:ind w:firstLine="992"/>
        <w:jc w:val="center"/>
        <w:rPr>
          <w:b/>
          <w:color w:val="auto"/>
          <w:sz w:val="18"/>
          <w:szCs w:val="18"/>
        </w:rPr>
      </w:pPr>
    </w:p>
    <w:tbl>
      <w:tblPr>
        <w:tblW w:w="10065" w:type="dxa"/>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529"/>
        <w:gridCol w:w="1134"/>
        <w:gridCol w:w="1134"/>
        <w:gridCol w:w="850"/>
        <w:gridCol w:w="851"/>
      </w:tblGrid>
      <w:tr w:rsidR="000D0106" w:rsidRPr="009F6DB8" w:rsidTr="000D0106">
        <w:trPr>
          <w:trHeight w:val="642"/>
        </w:trPr>
        <w:tc>
          <w:tcPr>
            <w:tcW w:w="567" w:type="dxa"/>
          </w:tcPr>
          <w:p w:rsidR="000D0106" w:rsidRPr="009F6DB8" w:rsidRDefault="000D0106" w:rsidP="000D0106">
            <w:pPr>
              <w:ind w:left="-108" w:right="-108"/>
              <w:jc w:val="center"/>
              <w:rPr>
                <w:color w:val="auto"/>
              </w:rPr>
            </w:pPr>
            <w:r w:rsidRPr="009F6DB8">
              <w:rPr>
                <w:color w:val="auto"/>
              </w:rPr>
              <w:t>№</w:t>
            </w:r>
          </w:p>
          <w:p w:rsidR="000D0106" w:rsidRPr="009F6DB8" w:rsidRDefault="000D0106" w:rsidP="000D0106">
            <w:pPr>
              <w:ind w:left="-108" w:right="-108"/>
              <w:jc w:val="center"/>
              <w:rPr>
                <w:color w:val="auto"/>
              </w:rPr>
            </w:pPr>
            <w:r w:rsidRPr="009F6DB8">
              <w:rPr>
                <w:color w:val="auto"/>
              </w:rPr>
              <w:t xml:space="preserve"> п/п</w:t>
            </w:r>
          </w:p>
        </w:tc>
        <w:tc>
          <w:tcPr>
            <w:tcW w:w="5529" w:type="dxa"/>
            <w:vAlign w:val="center"/>
          </w:tcPr>
          <w:p w:rsidR="000D0106" w:rsidRPr="009F6DB8" w:rsidRDefault="000D0106" w:rsidP="000D0106">
            <w:pPr>
              <w:jc w:val="center"/>
              <w:rPr>
                <w:color w:val="auto"/>
              </w:rPr>
            </w:pPr>
            <w:r w:rsidRPr="009F6DB8">
              <w:rPr>
                <w:color w:val="auto"/>
              </w:rPr>
              <w:t>Наименование показателя</w:t>
            </w:r>
          </w:p>
        </w:tc>
        <w:tc>
          <w:tcPr>
            <w:tcW w:w="1134" w:type="dxa"/>
          </w:tcPr>
          <w:p w:rsidR="000D0106" w:rsidRPr="009F6DB8" w:rsidRDefault="000D0106" w:rsidP="000D0106">
            <w:pPr>
              <w:jc w:val="center"/>
              <w:rPr>
                <w:color w:val="auto"/>
              </w:rPr>
            </w:pPr>
            <w:r w:rsidRPr="009F6DB8">
              <w:rPr>
                <w:color w:val="auto"/>
              </w:rPr>
              <w:t>Единица</w:t>
            </w:r>
          </w:p>
          <w:p w:rsidR="000D0106" w:rsidRPr="009F6DB8" w:rsidRDefault="000D0106" w:rsidP="000D0106">
            <w:pPr>
              <w:ind w:left="-108" w:right="-108"/>
              <w:jc w:val="center"/>
              <w:rPr>
                <w:color w:val="auto"/>
              </w:rPr>
            </w:pPr>
            <w:r w:rsidRPr="009F6DB8">
              <w:rPr>
                <w:color w:val="auto"/>
              </w:rPr>
              <w:t>измерения</w:t>
            </w:r>
          </w:p>
        </w:tc>
        <w:tc>
          <w:tcPr>
            <w:tcW w:w="1134" w:type="dxa"/>
            <w:vAlign w:val="center"/>
          </w:tcPr>
          <w:p w:rsidR="000D0106" w:rsidRPr="009F6DB8" w:rsidRDefault="000D0106" w:rsidP="000D0106">
            <w:pPr>
              <w:jc w:val="center"/>
              <w:rPr>
                <w:color w:val="auto"/>
              </w:rPr>
            </w:pPr>
            <w:r w:rsidRPr="009F6DB8">
              <w:rPr>
                <w:color w:val="auto"/>
              </w:rPr>
              <w:t>2020г.</w:t>
            </w:r>
          </w:p>
        </w:tc>
        <w:tc>
          <w:tcPr>
            <w:tcW w:w="850" w:type="dxa"/>
            <w:vAlign w:val="center"/>
          </w:tcPr>
          <w:p w:rsidR="000D0106" w:rsidRPr="009F6DB8" w:rsidRDefault="000D0106" w:rsidP="000D0106">
            <w:pPr>
              <w:jc w:val="center"/>
              <w:rPr>
                <w:color w:val="auto"/>
              </w:rPr>
            </w:pPr>
            <w:r w:rsidRPr="009F6DB8">
              <w:rPr>
                <w:color w:val="auto"/>
              </w:rPr>
              <w:t>2021г</w:t>
            </w:r>
          </w:p>
        </w:tc>
        <w:tc>
          <w:tcPr>
            <w:tcW w:w="851" w:type="dxa"/>
            <w:vAlign w:val="center"/>
          </w:tcPr>
          <w:p w:rsidR="000D0106" w:rsidRPr="009F6DB8" w:rsidRDefault="000D0106" w:rsidP="000D0106">
            <w:pPr>
              <w:jc w:val="center"/>
              <w:rPr>
                <w:color w:val="auto"/>
              </w:rPr>
            </w:pPr>
            <w:r w:rsidRPr="009F6DB8">
              <w:rPr>
                <w:color w:val="auto"/>
              </w:rPr>
              <w:t>2022г</w:t>
            </w:r>
          </w:p>
        </w:tc>
      </w:tr>
      <w:tr w:rsidR="000D0106" w:rsidRPr="009F6DB8" w:rsidTr="000D0106">
        <w:trPr>
          <w:trHeight w:val="302"/>
        </w:trPr>
        <w:tc>
          <w:tcPr>
            <w:tcW w:w="567" w:type="dxa"/>
          </w:tcPr>
          <w:p w:rsidR="000D0106" w:rsidRPr="009F6DB8" w:rsidRDefault="000D0106" w:rsidP="000D0106">
            <w:pPr>
              <w:jc w:val="center"/>
              <w:rPr>
                <w:color w:val="auto"/>
              </w:rPr>
            </w:pPr>
            <w:r w:rsidRPr="009F6DB8">
              <w:rPr>
                <w:color w:val="auto"/>
              </w:rPr>
              <w:t>1</w:t>
            </w:r>
          </w:p>
        </w:tc>
        <w:tc>
          <w:tcPr>
            <w:tcW w:w="5529" w:type="dxa"/>
          </w:tcPr>
          <w:p w:rsidR="000D0106" w:rsidRPr="009F6DB8" w:rsidRDefault="000D0106" w:rsidP="000D0106">
            <w:pPr>
              <w:rPr>
                <w:color w:val="auto"/>
              </w:rPr>
            </w:pPr>
            <w:r w:rsidRPr="009F6DB8">
              <w:rPr>
                <w:color w:val="auto"/>
              </w:rPr>
              <w:t>Количество  муниципальных жилых помещений</w:t>
            </w:r>
          </w:p>
        </w:tc>
        <w:tc>
          <w:tcPr>
            <w:tcW w:w="1134" w:type="dxa"/>
          </w:tcPr>
          <w:p w:rsidR="000D0106" w:rsidRPr="009F6DB8" w:rsidRDefault="000D0106" w:rsidP="000D0106">
            <w:pPr>
              <w:rPr>
                <w:color w:val="auto"/>
              </w:rPr>
            </w:pPr>
            <w:r w:rsidRPr="009F6DB8">
              <w:rPr>
                <w:color w:val="auto"/>
              </w:rPr>
              <w:t>единиц</w:t>
            </w:r>
          </w:p>
        </w:tc>
        <w:tc>
          <w:tcPr>
            <w:tcW w:w="1134" w:type="dxa"/>
          </w:tcPr>
          <w:p w:rsidR="000D0106" w:rsidRPr="009F6DB8" w:rsidRDefault="000D0106" w:rsidP="000D0106">
            <w:pPr>
              <w:jc w:val="center"/>
              <w:rPr>
                <w:color w:val="auto"/>
              </w:rPr>
            </w:pPr>
            <w:r w:rsidRPr="009F6DB8">
              <w:rPr>
                <w:color w:val="auto"/>
              </w:rPr>
              <w:t>130</w:t>
            </w:r>
          </w:p>
        </w:tc>
        <w:tc>
          <w:tcPr>
            <w:tcW w:w="850" w:type="dxa"/>
          </w:tcPr>
          <w:p w:rsidR="000D0106" w:rsidRPr="009F6DB8" w:rsidRDefault="000D0106" w:rsidP="000D0106">
            <w:pPr>
              <w:jc w:val="center"/>
              <w:rPr>
                <w:color w:val="auto"/>
              </w:rPr>
            </w:pPr>
            <w:r w:rsidRPr="009F6DB8">
              <w:rPr>
                <w:color w:val="auto"/>
              </w:rPr>
              <w:t>130</w:t>
            </w:r>
          </w:p>
        </w:tc>
        <w:tc>
          <w:tcPr>
            <w:tcW w:w="851" w:type="dxa"/>
          </w:tcPr>
          <w:p w:rsidR="000D0106" w:rsidRPr="009F6DB8" w:rsidRDefault="000D0106" w:rsidP="000D0106">
            <w:pPr>
              <w:jc w:val="center"/>
              <w:rPr>
                <w:color w:val="auto"/>
              </w:rPr>
            </w:pPr>
            <w:r w:rsidRPr="009F6DB8">
              <w:rPr>
                <w:color w:val="auto"/>
              </w:rPr>
              <w:t>130</w:t>
            </w:r>
          </w:p>
        </w:tc>
      </w:tr>
      <w:tr w:rsidR="000D0106" w:rsidRPr="009F6DB8" w:rsidTr="000D0106">
        <w:trPr>
          <w:trHeight w:val="544"/>
        </w:trPr>
        <w:tc>
          <w:tcPr>
            <w:tcW w:w="567" w:type="dxa"/>
          </w:tcPr>
          <w:p w:rsidR="000D0106" w:rsidRPr="009F6DB8" w:rsidRDefault="000D0106" w:rsidP="000D0106">
            <w:pPr>
              <w:jc w:val="center"/>
              <w:rPr>
                <w:color w:val="auto"/>
              </w:rPr>
            </w:pPr>
            <w:r w:rsidRPr="009F6DB8">
              <w:rPr>
                <w:color w:val="auto"/>
              </w:rPr>
              <w:t>2</w:t>
            </w:r>
          </w:p>
        </w:tc>
        <w:tc>
          <w:tcPr>
            <w:tcW w:w="5529" w:type="dxa"/>
          </w:tcPr>
          <w:p w:rsidR="000D0106" w:rsidRPr="009F6DB8" w:rsidRDefault="000D0106" w:rsidP="000D0106">
            <w:pPr>
              <w:rPr>
                <w:color w:val="auto"/>
              </w:rPr>
            </w:pPr>
            <w:r w:rsidRPr="009F6DB8">
              <w:rPr>
                <w:color w:val="auto"/>
              </w:rPr>
              <w:t>Доля муниципальных  жилых помещений, требующих ремонта</w:t>
            </w:r>
          </w:p>
        </w:tc>
        <w:tc>
          <w:tcPr>
            <w:tcW w:w="1134" w:type="dxa"/>
          </w:tcPr>
          <w:p w:rsidR="000D0106" w:rsidRPr="009F6DB8" w:rsidRDefault="000D0106" w:rsidP="000D0106">
            <w:pPr>
              <w:jc w:val="center"/>
              <w:rPr>
                <w:color w:val="auto"/>
              </w:rPr>
            </w:pPr>
            <w:r w:rsidRPr="009F6DB8">
              <w:rPr>
                <w:color w:val="auto"/>
              </w:rPr>
              <w:t>%</w:t>
            </w:r>
          </w:p>
        </w:tc>
        <w:tc>
          <w:tcPr>
            <w:tcW w:w="1134" w:type="dxa"/>
          </w:tcPr>
          <w:p w:rsidR="000D0106" w:rsidRPr="009F6DB8" w:rsidRDefault="000D0106" w:rsidP="000D0106">
            <w:pPr>
              <w:jc w:val="center"/>
              <w:rPr>
                <w:color w:val="auto"/>
              </w:rPr>
            </w:pPr>
            <w:r w:rsidRPr="009F6DB8">
              <w:rPr>
                <w:color w:val="auto"/>
              </w:rPr>
              <w:t>70</w:t>
            </w:r>
          </w:p>
        </w:tc>
        <w:tc>
          <w:tcPr>
            <w:tcW w:w="850" w:type="dxa"/>
          </w:tcPr>
          <w:p w:rsidR="000D0106" w:rsidRPr="009F6DB8" w:rsidRDefault="000D0106" w:rsidP="000D0106">
            <w:pPr>
              <w:jc w:val="center"/>
              <w:rPr>
                <w:color w:val="auto"/>
              </w:rPr>
            </w:pPr>
            <w:r w:rsidRPr="009F6DB8">
              <w:rPr>
                <w:color w:val="auto"/>
              </w:rPr>
              <w:t>70</w:t>
            </w:r>
          </w:p>
        </w:tc>
        <w:tc>
          <w:tcPr>
            <w:tcW w:w="851" w:type="dxa"/>
          </w:tcPr>
          <w:p w:rsidR="000D0106" w:rsidRPr="009F6DB8" w:rsidRDefault="000D0106" w:rsidP="000D0106">
            <w:pPr>
              <w:jc w:val="center"/>
              <w:rPr>
                <w:color w:val="auto"/>
              </w:rPr>
            </w:pPr>
            <w:r w:rsidRPr="009F6DB8">
              <w:rPr>
                <w:color w:val="auto"/>
              </w:rPr>
              <w:t>70</w:t>
            </w:r>
          </w:p>
        </w:tc>
      </w:tr>
      <w:tr w:rsidR="000D0106" w:rsidRPr="009F6DB8" w:rsidTr="000D0106">
        <w:trPr>
          <w:trHeight w:val="655"/>
        </w:trPr>
        <w:tc>
          <w:tcPr>
            <w:tcW w:w="567" w:type="dxa"/>
          </w:tcPr>
          <w:p w:rsidR="000D0106" w:rsidRPr="009F6DB8" w:rsidRDefault="000D0106" w:rsidP="000D0106">
            <w:pPr>
              <w:jc w:val="center"/>
              <w:rPr>
                <w:color w:val="auto"/>
              </w:rPr>
            </w:pPr>
            <w:r w:rsidRPr="009F6DB8">
              <w:rPr>
                <w:color w:val="auto"/>
              </w:rPr>
              <w:t>3</w:t>
            </w:r>
          </w:p>
          <w:p w:rsidR="000D0106" w:rsidRPr="009F6DB8" w:rsidRDefault="000D0106" w:rsidP="000D0106">
            <w:pPr>
              <w:jc w:val="center"/>
              <w:rPr>
                <w:color w:val="auto"/>
              </w:rPr>
            </w:pPr>
          </w:p>
          <w:p w:rsidR="000D0106" w:rsidRPr="009F6DB8" w:rsidRDefault="000D0106" w:rsidP="000D0106">
            <w:pPr>
              <w:jc w:val="center"/>
              <w:rPr>
                <w:color w:val="auto"/>
              </w:rPr>
            </w:pPr>
          </w:p>
          <w:p w:rsidR="000D0106" w:rsidRPr="009F6DB8" w:rsidRDefault="000D0106" w:rsidP="000D0106">
            <w:pPr>
              <w:jc w:val="center"/>
              <w:rPr>
                <w:color w:val="auto"/>
              </w:rPr>
            </w:pPr>
          </w:p>
          <w:p w:rsidR="000D0106" w:rsidRPr="009F6DB8" w:rsidRDefault="000D0106" w:rsidP="000D0106">
            <w:pPr>
              <w:jc w:val="center"/>
              <w:rPr>
                <w:color w:val="auto"/>
              </w:rPr>
            </w:pPr>
          </w:p>
        </w:tc>
        <w:tc>
          <w:tcPr>
            <w:tcW w:w="5529" w:type="dxa"/>
          </w:tcPr>
          <w:p w:rsidR="000D0106" w:rsidRPr="009F6DB8" w:rsidRDefault="000D0106" w:rsidP="000D0106">
            <w:pPr>
              <w:rPr>
                <w:color w:val="auto"/>
              </w:rPr>
            </w:pPr>
            <w:r w:rsidRPr="009F6DB8">
              <w:rPr>
                <w:color w:val="auto"/>
              </w:rPr>
              <w:t>Взносы на капитальный ремонт за  муниципальные квартиры</w:t>
            </w:r>
          </w:p>
        </w:tc>
        <w:tc>
          <w:tcPr>
            <w:tcW w:w="1134" w:type="dxa"/>
          </w:tcPr>
          <w:p w:rsidR="000D0106" w:rsidRPr="009F6DB8" w:rsidRDefault="000D0106" w:rsidP="000D0106">
            <w:pPr>
              <w:jc w:val="center"/>
              <w:rPr>
                <w:color w:val="auto"/>
              </w:rPr>
            </w:pPr>
            <w:r w:rsidRPr="009F6DB8">
              <w:rPr>
                <w:color w:val="auto"/>
              </w:rPr>
              <w:t>единиц</w:t>
            </w:r>
          </w:p>
        </w:tc>
        <w:tc>
          <w:tcPr>
            <w:tcW w:w="1134" w:type="dxa"/>
          </w:tcPr>
          <w:p w:rsidR="000D0106" w:rsidRPr="009F6DB8" w:rsidRDefault="000D0106" w:rsidP="000D0106">
            <w:pPr>
              <w:jc w:val="center"/>
              <w:rPr>
                <w:color w:val="auto"/>
              </w:rPr>
            </w:pPr>
            <w:r w:rsidRPr="009F6DB8">
              <w:rPr>
                <w:color w:val="auto"/>
              </w:rPr>
              <w:t>130</w:t>
            </w:r>
          </w:p>
        </w:tc>
        <w:tc>
          <w:tcPr>
            <w:tcW w:w="850" w:type="dxa"/>
          </w:tcPr>
          <w:p w:rsidR="000D0106" w:rsidRPr="009F6DB8" w:rsidRDefault="000D0106" w:rsidP="000D0106">
            <w:pPr>
              <w:jc w:val="center"/>
              <w:rPr>
                <w:color w:val="auto"/>
              </w:rPr>
            </w:pPr>
            <w:r w:rsidRPr="009F6DB8">
              <w:rPr>
                <w:color w:val="auto"/>
              </w:rPr>
              <w:t>130</w:t>
            </w:r>
          </w:p>
        </w:tc>
        <w:tc>
          <w:tcPr>
            <w:tcW w:w="851" w:type="dxa"/>
          </w:tcPr>
          <w:p w:rsidR="000D0106" w:rsidRPr="009F6DB8" w:rsidRDefault="000D0106" w:rsidP="000D0106">
            <w:pPr>
              <w:jc w:val="center"/>
              <w:rPr>
                <w:color w:val="auto"/>
              </w:rPr>
            </w:pPr>
            <w:r w:rsidRPr="009F6DB8">
              <w:rPr>
                <w:color w:val="auto"/>
              </w:rPr>
              <w:t>130</w:t>
            </w:r>
          </w:p>
        </w:tc>
      </w:tr>
    </w:tbl>
    <w:p w:rsidR="000D0106" w:rsidRPr="009F6DB8" w:rsidRDefault="000D0106" w:rsidP="000D0106">
      <w:pPr>
        <w:spacing w:line="0" w:lineRule="atLeast"/>
        <w:jc w:val="center"/>
        <w:rPr>
          <w:b/>
          <w:color w:val="auto"/>
          <w:sz w:val="26"/>
          <w:szCs w:val="26"/>
        </w:rPr>
      </w:pPr>
    </w:p>
    <w:p w:rsidR="000D0106" w:rsidRPr="009F6DB8" w:rsidRDefault="000D0106" w:rsidP="000D0106">
      <w:pPr>
        <w:spacing w:line="0" w:lineRule="atLeast"/>
        <w:jc w:val="center"/>
        <w:rPr>
          <w:b/>
          <w:color w:val="auto"/>
          <w:sz w:val="26"/>
          <w:szCs w:val="26"/>
        </w:rPr>
      </w:pPr>
    </w:p>
    <w:p w:rsidR="000D0106" w:rsidRPr="009F6DB8" w:rsidRDefault="000D0106" w:rsidP="000D0106">
      <w:pPr>
        <w:spacing w:line="0" w:lineRule="atLeast"/>
        <w:jc w:val="center"/>
        <w:rPr>
          <w:b/>
          <w:color w:val="auto"/>
          <w:sz w:val="24"/>
          <w:szCs w:val="24"/>
        </w:rPr>
      </w:pPr>
      <w:r w:rsidRPr="009F6DB8">
        <w:rPr>
          <w:b/>
          <w:color w:val="auto"/>
          <w:sz w:val="26"/>
          <w:szCs w:val="26"/>
        </w:rPr>
        <w:t xml:space="preserve">2.2. </w:t>
      </w:r>
      <w:r w:rsidRPr="009F6DB8">
        <w:rPr>
          <w:b/>
          <w:color w:val="auto"/>
          <w:sz w:val="24"/>
          <w:szCs w:val="24"/>
        </w:rPr>
        <w:t>Создание условий для обеспечения населения Комсомольского городского поселения услугами бытового обслуживания</w:t>
      </w:r>
    </w:p>
    <w:p w:rsidR="000D0106" w:rsidRPr="009F6DB8" w:rsidRDefault="000D0106" w:rsidP="000D0106">
      <w:pPr>
        <w:spacing w:line="0" w:lineRule="atLeast"/>
        <w:jc w:val="center"/>
        <w:rPr>
          <w:b/>
          <w:color w:val="auto"/>
          <w:sz w:val="24"/>
          <w:szCs w:val="24"/>
        </w:rPr>
      </w:pPr>
    </w:p>
    <w:p w:rsidR="000D0106" w:rsidRPr="009F6DB8" w:rsidRDefault="000D0106" w:rsidP="000D0106">
      <w:pPr>
        <w:pStyle w:val="af1"/>
        <w:spacing w:after="0" w:line="240" w:lineRule="auto"/>
        <w:ind w:left="0" w:right="1" w:firstLine="720"/>
        <w:jc w:val="both"/>
        <w:rPr>
          <w:rFonts w:ascii="Times New Roman" w:hAnsi="Times New Roman" w:cs="Times New Roman"/>
          <w:sz w:val="24"/>
          <w:szCs w:val="24"/>
        </w:rPr>
      </w:pPr>
      <w:r w:rsidRPr="009F6DB8">
        <w:rPr>
          <w:rFonts w:ascii="Times New Roman" w:hAnsi="Times New Roman" w:cs="Times New Roman"/>
          <w:sz w:val="24"/>
          <w:szCs w:val="24"/>
        </w:rPr>
        <w:t>Создание благоприятной и комфортной среды жизнедеятельности населения Комсомольского городского поселения - это прежде всего улучшение санитарно-эпидемиологической обстановки, совершенствование и повышение качества предоставляемых услуг, в целях улучшения   бытовых услуг для населения, достижения оптимального баланса экономических интересов организации, предоставляющей банные услуги населению, и потребителями услуг.</w:t>
      </w:r>
    </w:p>
    <w:p w:rsidR="000D0106" w:rsidRPr="009F6DB8" w:rsidRDefault="000D0106" w:rsidP="000D0106">
      <w:pPr>
        <w:pStyle w:val="af1"/>
        <w:spacing w:after="0" w:line="0" w:lineRule="atLeast"/>
        <w:ind w:left="0"/>
        <w:jc w:val="both"/>
        <w:rPr>
          <w:rFonts w:ascii="Times New Roman" w:hAnsi="Times New Roman" w:cs="Times New Roman"/>
          <w:sz w:val="24"/>
          <w:szCs w:val="24"/>
        </w:rPr>
      </w:pPr>
      <w:r w:rsidRPr="009F6DB8">
        <w:rPr>
          <w:rFonts w:ascii="Times New Roman" w:hAnsi="Times New Roman" w:cs="Times New Roman"/>
          <w:sz w:val="24"/>
          <w:szCs w:val="24"/>
        </w:rPr>
        <w:tab/>
        <w:t xml:space="preserve">В муниципальной бане построена новая модульная котельная, смонтирован газопровод, система отопления. С переводом бани на газовое отопление модернизировано парильное отделение, установлены газовые горелки. В связи с регулируемым тарифом возникают убытки. Из бюджета Комсомольского городского поселения предусмотрено выделение субсидии на возмещение затрат и компенсацию убытков юридическим лицам и индивидуальным предпринимателям, предоставляющим услуги по содержанию коммунальных бань, для оказания гражданам поселения услуг по помывке. </w:t>
      </w:r>
    </w:p>
    <w:p w:rsidR="000D0106" w:rsidRPr="009F6DB8" w:rsidRDefault="000D0106" w:rsidP="000D0106">
      <w:pPr>
        <w:pStyle w:val="af1"/>
        <w:spacing w:after="0" w:line="0" w:lineRule="atLeast"/>
        <w:ind w:left="0"/>
        <w:jc w:val="both"/>
        <w:rPr>
          <w:rFonts w:ascii="Times New Roman" w:hAnsi="Times New Roman" w:cs="Times New Roman"/>
          <w:sz w:val="24"/>
          <w:szCs w:val="24"/>
        </w:rPr>
      </w:pPr>
      <w:r w:rsidRPr="009F6DB8">
        <w:rPr>
          <w:rFonts w:ascii="Times New Roman" w:hAnsi="Times New Roman" w:cs="Times New Roman"/>
          <w:sz w:val="24"/>
          <w:szCs w:val="24"/>
        </w:rPr>
        <w:t>Мероприятия для проведения процедуры отбора юридических лиц и индивидуальных предпринимателей для предоставления субсидии осуществляются Администрацией Комсомольского муниципального района.</w:t>
      </w:r>
    </w:p>
    <w:p w:rsidR="000D0106" w:rsidRPr="009F6DB8" w:rsidRDefault="000D0106" w:rsidP="000D0106">
      <w:pPr>
        <w:pStyle w:val="af1"/>
        <w:spacing w:after="0" w:line="0" w:lineRule="atLeast"/>
        <w:ind w:left="0"/>
        <w:jc w:val="both"/>
        <w:rPr>
          <w:rFonts w:ascii="Times New Roman" w:hAnsi="Times New Roman" w:cs="Times New Roman"/>
          <w:b/>
          <w:sz w:val="24"/>
          <w:szCs w:val="24"/>
        </w:rPr>
      </w:pPr>
    </w:p>
    <w:p w:rsidR="000D0106" w:rsidRPr="009F6DB8" w:rsidRDefault="000D0106" w:rsidP="000D0106">
      <w:pPr>
        <w:pStyle w:val="af1"/>
        <w:spacing w:after="0" w:line="0" w:lineRule="atLeast"/>
        <w:ind w:left="0"/>
        <w:jc w:val="right"/>
        <w:rPr>
          <w:rFonts w:ascii="Times New Roman" w:hAnsi="Times New Roman" w:cs="Times New Roman"/>
          <w:b/>
          <w:sz w:val="24"/>
          <w:szCs w:val="24"/>
        </w:rPr>
      </w:pPr>
    </w:p>
    <w:p w:rsidR="000D0106" w:rsidRPr="009F6DB8" w:rsidRDefault="000D0106" w:rsidP="000D0106">
      <w:pPr>
        <w:pStyle w:val="af1"/>
        <w:spacing w:after="0" w:line="0" w:lineRule="atLeast"/>
        <w:ind w:left="0"/>
        <w:jc w:val="right"/>
        <w:rPr>
          <w:rFonts w:ascii="Times New Roman" w:hAnsi="Times New Roman" w:cs="Times New Roman"/>
          <w:b/>
          <w:sz w:val="24"/>
          <w:szCs w:val="24"/>
        </w:rPr>
      </w:pPr>
      <w:r w:rsidRPr="009F6DB8">
        <w:rPr>
          <w:rFonts w:ascii="Times New Roman" w:hAnsi="Times New Roman" w:cs="Times New Roman"/>
          <w:b/>
          <w:sz w:val="24"/>
          <w:szCs w:val="24"/>
        </w:rPr>
        <w:t>Таблица 2</w:t>
      </w:r>
    </w:p>
    <w:p w:rsidR="000D0106" w:rsidRPr="009F6DB8" w:rsidRDefault="000D0106" w:rsidP="000D0106">
      <w:pPr>
        <w:pStyle w:val="af1"/>
        <w:spacing w:after="0" w:line="0" w:lineRule="atLeast"/>
        <w:ind w:left="0"/>
        <w:jc w:val="right"/>
        <w:rPr>
          <w:rFonts w:ascii="Times New Roman" w:hAnsi="Times New Roman" w:cs="Times New Roman"/>
          <w:b/>
          <w:sz w:val="16"/>
          <w:szCs w:val="16"/>
        </w:rPr>
      </w:pPr>
    </w:p>
    <w:p w:rsidR="000D0106" w:rsidRPr="009F6DB8" w:rsidRDefault="000D0106" w:rsidP="000D0106">
      <w:pPr>
        <w:pStyle w:val="af1"/>
        <w:spacing w:after="0" w:line="0" w:lineRule="atLeast"/>
        <w:ind w:left="0"/>
        <w:jc w:val="center"/>
        <w:rPr>
          <w:rFonts w:ascii="Times New Roman" w:hAnsi="Times New Roman" w:cs="Times New Roman"/>
          <w:b/>
          <w:sz w:val="24"/>
          <w:szCs w:val="24"/>
        </w:rPr>
      </w:pPr>
      <w:r w:rsidRPr="009F6DB8">
        <w:rPr>
          <w:rFonts w:ascii="Times New Roman" w:hAnsi="Times New Roman" w:cs="Times New Roman"/>
          <w:b/>
          <w:sz w:val="24"/>
          <w:szCs w:val="24"/>
        </w:rPr>
        <w:t>Показатели, характеризующие обеспечение населения Комсомольского городского поселения услугами бытового обслуживания</w:t>
      </w:r>
    </w:p>
    <w:p w:rsidR="000D0106" w:rsidRPr="009F6DB8" w:rsidRDefault="000D0106" w:rsidP="000D0106">
      <w:pPr>
        <w:pStyle w:val="af1"/>
        <w:spacing w:after="0" w:line="0" w:lineRule="atLeast"/>
        <w:ind w:left="0"/>
        <w:jc w:val="right"/>
        <w:rPr>
          <w:rFonts w:ascii="Times New Roman" w:hAnsi="Times New Roman" w:cs="Times New Roman"/>
          <w:b/>
          <w:sz w:val="24"/>
          <w:szCs w:val="24"/>
        </w:rPr>
      </w:pPr>
    </w:p>
    <w:tbl>
      <w:tblPr>
        <w:tblW w:w="10319" w:type="dxa"/>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791"/>
        <w:gridCol w:w="1701"/>
        <w:gridCol w:w="992"/>
        <w:gridCol w:w="1134"/>
        <w:gridCol w:w="992"/>
      </w:tblGrid>
      <w:tr w:rsidR="000D0106" w:rsidRPr="009F6DB8" w:rsidTr="000D0106">
        <w:tc>
          <w:tcPr>
            <w:tcW w:w="709" w:type="dxa"/>
          </w:tcPr>
          <w:p w:rsidR="000D0106" w:rsidRPr="009F6DB8" w:rsidRDefault="000D0106" w:rsidP="000D0106">
            <w:pPr>
              <w:pStyle w:val="af1"/>
              <w:spacing w:after="0" w:line="0" w:lineRule="atLeast"/>
              <w:ind w:left="0"/>
              <w:rPr>
                <w:rFonts w:ascii="Times New Roman" w:hAnsi="Times New Roman" w:cs="Times New Roman"/>
              </w:rPr>
            </w:pPr>
            <w:r w:rsidRPr="009F6DB8">
              <w:rPr>
                <w:rFonts w:ascii="Times New Roman" w:hAnsi="Times New Roman" w:cs="Times New Roman"/>
              </w:rPr>
              <w:t>№№ п/п</w:t>
            </w:r>
          </w:p>
        </w:tc>
        <w:tc>
          <w:tcPr>
            <w:tcW w:w="4791" w:type="dxa"/>
            <w:vAlign w:val="center"/>
          </w:tcPr>
          <w:p w:rsidR="000D0106" w:rsidRPr="009F6DB8" w:rsidRDefault="000D0106" w:rsidP="000D0106">
            <w:pPr>
              <w:pStyle w:val="af1"/>
              <w:spacing w:after="0" w:line="0" w:lineRule="atLeast"/>
              <w:ind w:left="0"/>
              <w:jc w:val="center"/>
              <w:rPr>
                <w:rFonts w:ascii="Times New Roman" w:hAnsi="Times New Roman" w:cs="Times New Roman"/>
              </w:rPr>
            </w:pPr>
            <w:r w:rsidRPr="009F6DB8">
              <w:rPr>
                <w:rFonts w:ascii="Times New Roman" w:hAnsi="Times New Roman" w:cs="Times New Roman"/>
              </w:rPr>
              <w:t>Наименование показателя</w:t>
            </w:r>
          </w:p>
        </w:tc>
        <w:tc>
          <w:tcPr>
            <w:tcW w:w="1701" w:type="dxa"/>
          </w:tcPr>
          <w:p w:rsidR="000D0106" w:rsidRPr="009F6DB8" w:rsidRDefault="000D0106" w:rsidP="000D0106">
            <w:pPr>
              <w:pStyle w:val="af1"/>
              <w:spacing w:after="0" w:line="0" w:lineRule="atLeast"/>
              <w:ind w:left="0"/>
              <w:jc w:val="center"/>
              <w:rPr>
                <w:rFonts w:ascii="Times New Roman" w:hAnsi="Times New Roman" w:cs="Times New Roman"/>
              </w:rPr>
            </w:pPr>
            <w:r w:rsidRPr="009F6DB8">
              <w:rPr>
                <w:rFonts w:ascii="Times New Roman" w:hAnsi="Times New Roman" w:cs="Times New Roman"/>
              </w:rPr>
              <w:t>Единица измерения</w:t>
            </w:r>
          </w:p>
        </w:tc>
        <w:tc>
          <w:tcPr>
            <w:tcW w:w="992" w:type="dxa"/>
            <w:vAlign w:val="center"/>
          </w:tcPr>
          <w:p w:rsidR="000D0106" w:rsidRPr="009F6DB8" w:rsidRDefault="000D0106" w:rsidP="000D0106">
            <w:pPr>
              <w:pStyle w:val="af1"/>
              <w:spacing w:after="0" w:line="0" w:lineRule="atLeast"/>
              <w:ind w:left="0"/>
              <w:jc w:val="center"/>
              <w:rPr>
                <w:rFonts w:ascii="Times New Roman" w:hAnsi="Times New Roman" w:cs="Times New Roman"/>
              </w:rPr>
            </w:pPr>
            <w:r w:rsidRPr="009F6DB8">
              <w:rPr>
                <w:rFonts w:ascii="Times New Roman" w:hAnsi="Times New Roman" w:cs="Times New Roman"/>
              </w:rPr>
              <w:t>2020г</w:t>
            </w:r>
          </w:p>
        </w:tc>
        <w:tc>
          <w:tcPr>
            <w:tcW w:w="1134" w:type="dxa"/>
            <w:vAlign w:val="center"/>
          </w:tcPr>
          <w:p w:rsidR="000D0106" w:rsidRPr="009F6DB8" w:rsidRDefault="000D0106" w:rsidP="000D0106">
            <w:pPr>
              <w:pStyle w:val="af1"/>
              <w:spacing w:after="0" w:line="0" w:lineRule="atLeast"/>
              <w:ind w:left="0"/>
              <w:jc w:val="center"/>
              <w:rPr>
                <w:rFonts w:ascii="Times New Roman" w:hAnsi="Times New Roman" w:cs="Times New Roman"/>
              </w:rPr>
            </w:pPr>
            <w:r w:rsidRPr="009F6DB8">
              <w:rPr>
                <w:rFonts w:ascii="Times New Roman" w:hAnsi="Times New Roman" w:cs="Times New Roman"/>
              </w:rPr>
              <w:t>2021г</w:t>
            </w:r>
          </w:p>
        </w:tc>
        <w:tc>
          <w:tcPr>
            <w:tcW w:w="992" w:type="dxa"/>
            <w:vAlign w:val="center"/>
          </w:tcPr>
          <w:p w:rsidR="000D0106" w:rsidRPr="009F6DB8" w:rsidRDefault="000D0106" w:rsidP="000D0106">
            <w:pPr>
              <w:pStyle w:val="af1"/>
              <w:spacing w:after="0" w:line="0" w:lineRule="atLeast"/>
              <w:ind w:left="0"/>
              <w:jc w:val="center"/>
              <w:rPr>
                <w:rFonts w:ascii="Times New Roman" w:hAnsi="Times New Roman" w:cs="Times New Roman"/>
              </w:rPr>
            </w:pPr>
            <w:r w:rsidRPr="009F6DB8">
              <w:rPr>
                <w:rFonts w:ascii="Times New Roman" w:hAnsi="Times New Roman" w:cs="Times New Roman"/>
              </w:rPr>
              <w:t>2022г</w:t>
            </w:r>
          </w:p>
        </w:tc>
      </w:tr>
      <w:tr w:rsidR="000D0106" w:rsidRPr="009F6DB8" w:rsidTr="000D0106">
        <w:tc>
          <w:tcPr>
            <w:tcW w:w="709" w:type="dxa"/>
            <w:vAlign w:val="center"/>
          </w:tcPr>
          <w:p w:rsidR="000D0106" w:rsidRPr="009F6DB8" w:rsidRDefault="000D0106" w:rsidP="000D0106">
            <w:pPr>
              <w:pStyle w:val="af1"/>
              <w:spacing w:after="0" w:line="240" w:lineRule="auto"/>
              <w:ind w:left="0" w:right="-143"/>
              <w:jc w:val="center"/>
              <w:rPr>
                <w:rFonts w:ascii="Times New Roman" w:hAnsi="Times New Roman" w:cs="Times New Roman"/>
              </w:rPr>
            </w:pPr>
            <w:r w:rsidRPr="009F6DB8">
              <w:rPr>
                <w:rFonts w:ascii="Times New Roman" w:hAnsi="Times New Roman" w:cs="Times New Roman"/>
              </w:rPr>
              <w:t>1</w:t>
            </w:r>
          </w:p>
        </w:tc>
        <w:tc>
          <w:tcPr>
            <w:tcW w:w="4791" w:type="dxa"/>
            <w:vAlign w:val="center"/>
          </w:tcPr>
          <w:p w:rsidR="000D0106" w:rsidRPr="009F6DB8" w:rsidRDefault="000D0106" w:rsidP="000D0106">
            <w:pPr>
              <w:pStyle w:val="af1"/>
              <w:spacing w:after="0" w:line="240" w:lineRule="auto"/>
              <w:ind w:left="0" w:right="-143"/>
              <w:rPr>
                <w:rFonts w:ascii="Times New Roman" w:hAnsi="Times New Roman" w:cs="Times New Roman"/>
                <w:sz w:val="24"/>
                <w:szCs w:val="24"/>
              </w:rPr>
            </w:pPr>
            <w:r w:rsidRPr="009F6DB8">
              <w:rPr>
                <w:rFonts w:ascii="Times New Roman" w:hAnsi="Times New Roman" w:cs="Times New Roman"/>
                <w:sz w:val="24"/>
                <w:szCs w:val="24"/>
              </w:rPr>
              <w:t>Предоставление банных услуг по помывке граждан в целях социального обеспечения населения Комсомольского городского поселения</w:t>
            </w:r>
          </w:p>
        </w:tc>
        <w:tc>
          <w:tcPr>
            <w:tcW w:w="1701" w:type="dxa"/>
            <w:vAlign w:val="center"/>
          </w:tcPr>
          <w:p w:rsidR="000D0106" w:rsidRPr="009F6DB8" w:rsidRDefault="000D0106" w:rsidP="000D0106">
            <w:pPr>
              <w:pStyle w:val="af1"/>
              <w:spacing w:after="0" w:line="240" w:lineRule="auto"/>
              <w:ind w:left="0" w:right="-143"/>
              <w:jc w:val="center"/>
              <w:rPr>
                <w:rFonts w:ascii="Times New Roman" w:hAnsi="Times New Roman" w:cs="Times New Roman"/>
              </w:rPr>
            </w:pPr>
            <w:r w:rsidRPr="009F6DB8">
              <w:rPr>
                <w:rFonts w:ascii="Times New Roman" w:hAnsi="Times New Roman" w:cs="Times New Roman"/>
              </w:rPr>
              <w:t>Количество помывок в год</w:t>
            </w:r>
          </w:p>
        </w:tc>
        <w:tc>
          <w:tcPr>
            <w:tcW w:w="992" w:type="dxa"/>
            <w:vAlign w:val="center"/>
          </w:tcPr>
          <w:p w:rsidR="000D0106" w:rsidRPr="009F6DB8" w:rsidRDefault="000D0106" w:rsidP="000D0106">
            <w:pPr>
              <w:pStyle w:val="af1"/>
              <w:spacing w:after="0" w:line="240" w:lineRule="auto"/>
              <w:ind w:left="0" w:right="-143"/>
              <w:jc w:val="center"/>
              <w:rPr>
                <w:rFonts w:ascii="Times New Roman" w:hAnsi="Times New Roman" w:cs="Times New Roman"/>
              </w:rPr>
            </w:pPr>
            <w:r w:rsidRPr="009F6DB8">
              <w:rPr>
                <w:rFonts w:ascii="Times New Roman" w:hAnsi="Times New Roman" w:cs="Times New Roman"/>
              </w:rPr>
              <w:t>19000</w:t>
            </w:r>
          </w:p>
        </w:tc>
        <w:tc>
          <w:tcPr>
            <w:tcW w:w="1134" w:type="dxa"/>
            <w:vAlign w:val="center"/>
          </w:tcPr>
          <w:p w:rsidR="000D0106" w:rsidRPr="009F6DB8" w:rsidRDefault="000D0106" w:rsidP="000D0106">
            <w:pPr>
              <w:pStyle w:val="af1"/>
              <w:spacing w:after="0" w:line="240" w:lineRule="auto"/>
              <w:ind w:left="0" w:right="-143"/>
              <w:jc w:val="center"/>
              <w:rPr>
                <w:rFonts w:ascii="Times New Roman" w:hAnsi="Times New Roman" w:cs="Times New Roman"/>
              </w:rPr>
            </w:pPr>
            <w:r w:rsidRPr="009F6DB8">
              <w:rPr>
                <w:rFonts w:ascii="Times New Roman" w:hAnsi="Times New Roman" w:cs="Times New Roman"/>
              </w:rPr>
              <w:t>19000</w:t>
            </w:r>
          </w:p>
        </w:tc>
        <w:tc>
          <w:tcPr>
            <w:tcW w:w="992" w:type="dxa"/>
            <w:vAlign w:val="center"/>
          </w:tcPr>
          <w:p w:rsidR="000D0106" w:rsidRPr="009F6DB8" w:rsidRDefault="000D0106" w:rsidP="000D0106">
            <w:pPr>
              <w:pStyle w:val="af1"/>
              <w:spacing w:after="0" w:line="240" w:lineRule="auto"/>
              <w:ind w:left="0" w:right="-143"/>
              <w:jc w:val="center"/>
              <w:rPr>
                <w:rFonts w:ascii="Times New Roman" w:hAnsi="Times New Roman" w:cs="Times New Roman"/>
              </w:rPr>
            </w:pPr>
            <w:r w:rsidRPr="009F6DB8">
              <w:rPr>
                <w:rFonts w:ascii="Times New Roman" w:hAnsi="Times New Roman" w:cs="Times New Roman"/>
              </w:rPr>
              <w:t>19000</w:t>
            </w:r>
          </w:p>
        </w:tc>
      </w:tr>
    </w:tbl>
    <w:p w:rsidR="000D0106" w:rsidRPr="009F6DB8" w:rsidRDefault="000D0106" w:rsidP="000D0106">
      <w:pPr>
        <w:pStyle w:val="af1"/>
        <w:ind w:left="993"/>
        <w:jc w:val="center"/>
        <w:rPr>
          <w:rFonts w:ascii="Times New Roman" w:hAnsi="Times New Roman" w:cs="Times New Roman"/>
          <w:b/>
          <w:sz w:val="26"/>
          <w:szCs w:val="26"/>
        </w:rPr>
      </w:pPr>
    </w:p>
    <w:p w:rsidR="000D0106" w:rsidRPr="009F6DB8" w:rsidRDefault="000D0106" w:rsidP="000D0106">
      <w:pPr>
        <w:pStyle w:val="af1"/>
        <w:spacing w:after="0" w:line="0" w:lineRule="atLeast"/>
        <w:ind w:left="0"/>
        <w:jc w:val="center"/>
        <w:rPr>
          <w:rFonts w:ascii="Times New Roman" w:hAnsi="Times New Roman" w:cs="Times New Roman"/>
          <w:b/>
          <w:sz w:val="24"/>
          <w:szCs w:val="24"/>
        </w:rPr>
      </w:pPr>
      <w:r w:rsidRPr="009F6DB8">
        <w:rPr>
          <w:rFonts w:ascii="Times New Roman" w:hAnsi="Times New Roman" w:cs="Times New Roman"/>
          <w:b/>
          <w:sz w:val="26"/>
          <w:szCs w:val="26"/>
        </w:rPr>
        <w:t xml:space="preserve">2.3. </w:t>
      </w:r>
      <w:r w:rsidRPr="009F6DB8">
        <w:rPr>
          <w:rFonts w:ascii="Times New Roman" w:hAnsi="Times New Roman" w:cs="Times New Roman"/>
          <w:b/>
          <w:sz w:val="24"/>
          <w:szCs w:val="24"/>
        </w:rPr>
        <w:t>Реализация мероприятий по организации в границах Комсомольского городского поселения электро-, тепло -, газо-, водоснабжения населения и водоотведения</w:t>
      </w:r>
    </w:p>
    <w:p w:rsidR="000D0106" w:rsidRPr="009F6DB8" w:rsidRDefault="000D0106" w:rsidP="000D0106">
      <w:pPr>
        <w:pStyle w:val="af1"/>
        <w:spacing w:after="0" w:line="0" w:lineRule="atLeast"/>
        <w:ind w:left="0"/>
        <w:jc w:val="center"/>
        <w:rPr>
          <w:rFonts w:ascii="Times New Roman" w:hAnsi="Times New Roman" w:cs="Times New Roman"/>
          <w:b/>
          <w:sz w:val="24"/>
          <w:szCs w:val="24"/>
        </w:rPr>
      </w:pPr>
    </w:p>
    <w:p w:rsidR="000D0106" w:rsidRPr="009F6DB8" w:rsidRDefault="000D0106" w:rsidP="000D0106">
      <w:pPr>
        <w:jc w:val="both"/>
        <w:rPr>
          <w:color w:val="auto"/>
          <w:sz w:val="24"/>
          <w:szCs w:val="24"/>
        </w:rPr>
      </w:pPr>
      <w:r w:rsidRPr="009F6DB8">
        <w:rPr>
          <w:color w:val="auto"/>
          <w:sz w:val="24"/>
          <w:szCs w:val="24"/>
        </w:rPr>
        <w:tab/>
        <w:t>Основными задачами функционирования жилищно-коммунального хозяйства является надежное, бесперебойное обеспечение в достаточном объеме населения электрической, тепловой энергией, водой, газом, а также стабильное функционирование системы водоотведения, устойчивая работа аварийно-диспетчерских служб, предприятий и организаций, оказывающих жилищные и коммунальные услуги.</w:t>
      </w:r>
    </w:p>
    <w:p w:rsidR="000D0106" w:rsidRPr="009F6DB8" w:rsidRDefault="000D0106" w:rsidP="000D0106">
      <w:pPr>
        <w:jc w:val="both"/>
        <w:rPr>
          <w:color w:val="auto"/>
          <w:sz w:val="24"/>
          <w:szCs w:val="24"/>
        </w:rPr>
      </w:pPr>
      <w:r w:rsidRPr="009F6DB8">
        <w:rPr>
          <w:color w:val="auto"/>
          <w:sz w:val="24"/>
          <w:szCs w:val="24"/>
        </w:rPr>
        <w:tab/>
        <w:t xml:space="preserve">При предоставлении коммунальных услуг потребителям предприятия и организации испытывают трудности как объективного, так и субъективного характера. Основной причиной такой ситуации является высокая степень износа муниципального жилищного фонда, объектов   инженерных сетей коммунальной инфраструктуры, что не позволяет предоставить населению города коммунальные услуги надлежащего качества. В связи с этим, финансовая помощь органов местного самоуправления в проведении ремонта и содержании основных фондов, находящихся в муниципальной собственности, крайне необходима. </w:t>
      </w:r>
      <w:r w:rsidRPr="009F6DB8">
        <w:rPr>
          <w:color w:val="auto"/>
          <w:sz w:val="24"/>
          <w:szCs w:val="24"/>
        </w:rPr>
        <w:tab/>
        <w:t xml:space="preserve"> </w:t>
      </w:r>
    </w:p>
    <w:p w:rsidR="000D0106" w:rsidRPr="009F6DB8" w:rsidRDefault="000D0106" w:rsidP="000D0106">
      <w:pPr>
        <w:jc w:val="both"/>
        <w:rPr>
          <w:color w:val="auto"/>
          <w:sz w:val="24"/>
          <w:szCs w:val="24"/>
        </w:rPr>
      </w:pPr>
    </w:p>
    <w:p w:rsidR="000D0106" w:rsidRPr="009F6DB8" w:rsidRDefault="000D0106" w:rsidP="000D0106">
      <w:pPr>
        <w:jc w:val="both"/>
        <w:rPr>
          <w:color w:val="auto"/>
          <w:sz w:val="24"/>
          <w:szCs w:val="24"/>
        </w:rPr>
      </w:pPr>
    </w:p>
    <w:p w:rsidR="000D0106" w:rsidRPr="009F6DB8" w:rsidRDefault="000D0106" w:rsidP="000D0106">
      <w:pPr>
        <w:ind w:right="143"/>
        <w:jc w:val="right"/>
        <w:rPr>
          <w:color w:val="auto"/>
          <w:sz w:val="24"/>
          <w:szCs w:val="24"/>
        </w:rPr>
      </w:pPr>
      <w:r w:rsidRPr="009F6DB8">
        <w:rPr>
          <w:color w:val="auto"/>
          <w:sz w:val="24"/>
          <w:szCs w:val="24"/>
        </w:rPr>
        <w:t xml:space="preserve">                              </w:t>
      </w:r>
      <w:r w:rsidRPr="009F6DB8">
        <w:rPr>
          <w:b/>
          <w:color w:val="auto"/>
          <w:sz w:val="24"/>
          <w:szCs w:val="24"/>
        </w:rPr>
        <w:t>Таблица 3</w:t>
      </w:r>
    </w:p>
    <w:p w:rsidR="000D0106" w:rsidRPr="009F6DB8" w:rsidRDefault="000D0106" w:rsidP="000D0106">
      <w:pPr>
        <w:jc w:val="center"/>
        <w:rPr>
          <w:b/>
          <w:color w:val="auto"/>
          <w:sz w:val="24"/>
          <w:szCs w:val="24"/>
        </w:rPr>
      </w:pPr>
      <w:r w:rsidRPr="009F6DB8">
        <w:rPr>
          <w:b/>
          <w:color w:val="auto"/>
          <w:sz w:val="24"/>
          <w:szCs w:val="24"/>
        </w:rPr>
        <w:t xml:space="preserve">Показатели, характеризующие содержание основных фондов, </w:t>
      </w:r>
    </w:p>
    <w:p w:rsidR="000D0106" w:rsidRPr="009F6DB8" w:rsidRDefault="000D0106" w:rsidP="000D0106">
      <w:pPr>
        <w:jc w:val="center"/>
        <w:rPr>
          <w:b/>
          <w:color w:val="auto"/>
          <w:sz w:val="24"/>
          <w:szCs w:val="24"/>
        </w:rPr>
      </w:pPr>
      <w:r w:rsidRPr="009F6DB8">
        <w:rPr>
          <w:b/>
          <w:color w:val="auto"/>
          <w:sz w:val="24"/>
          <w:szCs w:val="24"/>
        </w:rPr>
        <w:t>находящихся в муниципальной собственности</w:t>
      </w:r>
    </w:p>
    <w:p w:rsidR="000D0106" w:rsidRPr="009F6DB8" w:rsidRDefault="000D0106" w:rsidP="000D0106">
      <w:pPr>
        <w:jc w:val="center"/>
        <w:rPr>
          <w:b/>
          <w:color w:val="auto"/>
          <w:sz w:val="24"/>
          <w:szCs w:val="24"/>
        </w:rPr>
      </w:pPr>
    </w:p>
    <w:tbl>
      <w:tblPr>
        <w:tblW w:w="10377" w:type="dxa"/>
        <w:tblInd w:w="-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252"/>
        <w:gridCol w:w="1276"/>
        <w:gridCol w:w="1446"/>
        <w:gridCol w:w="1418"/>
        <w:gridCol w:w="1417"/>
      </w:tblGrid>
      <w:tr w:rsidR="000D0106" w:rsidRPr="009F6DB8" w:rsidTr="000D0106">
        <w:tc>
          <w:tcPr>
            <w:tcW w:w="568" w:type="dxa"/>
          </w:tcPr>
          <w:p w:rsidR="000D0106" w:rsidRPr="009F6DB8" w:rsidRDefault="000D0106" w:rsidP="000D0106">
            <w:pPr>
              <w:ind w:left="-108" w:right="-108"/>
              <w:jc w:val="center"/>
              <w:rPr>
                <w:color w:val="auto"/>
              </w:rPr>
            </w:pPr>
            <w:r w:rsidRPr="009F6DB8">
              <w:rPr>
                <w:color w:val="auto"/>
              </w:rPr>
              <w:t>№</w:t>
            </w:r>
          </w:p>
          <w:p w:rsidR="000D0106" w:rsidRPr="009F6DB8" w:rsidRDefault="000D0106" w:rsidP="000D0106">
            <w:pPr>
              <w:ind w:left="-108" w:right="-108"/>
              <w:jc w:val="center"/>
              <w:rPr>
                <w:color w:val="auto"/>
              </w:rPr>
            </w:pPr>
            <w:r w:rsidRPr="009F6DB8">
              <w:rPr>
                <w:color w:val="auto"/>
              </w:rPr>
              <w:t xml:space="preserve"> п/п</w:t>
            </w:r>
          </w:p>
        </w:tc>
        <w:tc>
          <w:tcPr>
            <w:tcW w:w="4252" w:type="dxa"/>
          </w:tcPr>
          <w:p w:rsidR="000D0106" w:rsidRPr="009F6DB8" w:rsidRDefault="000D0106" w:rsidP="000D0106">
            <w:pPr>
              <w:jc w:val="center"/>
              <w:rPr>
                <w:color w:val="auto"/>
              </w:rPr>
            </w:pPr>
            <w:r w:rsidRPr="009F6DB8">
              <w:rPr>
                <w:color w:val="auto"/>
              </w:rPr>
              <w:t>Наименование</w:t>
            </w:r>
          </w:p>
          <w:p w:rsidR="000D0106" w:rsidRPr="009F6DB8" w:rsidRDefault="000D0106" w:rsidP="000D0106">
            <w:pPr>
              <w:jc w:val="center"/>
              <w:rPr>
                <w:color w:val="auto"/>
              </w:rPr>
            </w:pPr>
            <w:r w:rsidRPr="009F6DB8">
              <w:rPr>
                <w:color w:val="auto"/>
              </w:rPr>
              <w:t>показателя</w:t>
            </w:r>
          </w:p>
        </w:tc>
        <w:tc>
          <w:tcPr>
            <w:tcW w:w="1276" w:type="dxa"/>
          </w:tcPr>
          <w:p w:rsidR="000D0106" w:rsidRPr="009F6DB8" w:rsidRDefault="000D0106" w:rsidP="000D0106">
            <w:pPr>
              <w:jc w:val="center"/>
              <w:rPr>
                <w:color w:val="auto"/>
              </w:rPr>
            </w:pPr>
            <w:r w:rsidRPr="009F6DB8">
              <w:rPr>
                <w:color w:val="auto"/>
              </w:rPr>
              <w:t>Единица измерения</w:t>
            </w:r>
          </w:p>
        </w:tc>
        <w:tc>
          <w:tcPr>
            <w:tcW w:w="1446" w:type="dxa"/>
            <w:vAlign w:val="center"/>
          </w:tcPr>
          <w:p w:rsidR="000D0106" w:rsidRPr="009F6DB8" w:rsidRDefault="000D0106" w:rsidP="000D0106">
            <w:pPr>
              <w:jc w:val="center"/>
              <w:rPr>
                <w:color w:val="auto"/>
              </w:rPr>
            </w:pPr>
            <w:r w:rsidRPr="009F6DB8">
              <w:rPr>
                <w:color w:val="auto"/>
              </w:rPr>
              <w:t>2020г</w:t>
            </w:r>
          </w:p>
        </w:tc>
        <w:tc>
          <w:tcPr>
            <w:tcW w:w="1418" w:type="dxa"/>
            <w:vAlign w:val="center"/>
          </w:tcPr>
          <w:p w:rsidR="000D0106" w:rsidRPr="009F6DB8" w:rsidRDefault="000D0106" w:rsidP="000D0106">
            <w:pPr>
              <w:jc w:val="center"/>
              <w:rPr>
                <w:color w:val="auto"/>
              </w:rPr>
            </w:pPr>
            <w:r w:rsidRPr="009F6DB8">
              <w:rPr>
                <w:color w:val="auto"/>
              </w:rPr>
              <w:t>2021г</w:t>
            </w:r>
          </w:p>
        </w:tc>
        <w:tc>
          <w:tcPr>
            <w:tcW w:w="1417" w:type="dxa"/>
            <w:vAlign w:val="center"/>
          </w:tcPr>
          <w:p w:rsidR="000D0106" w:rsidRPr="009F6DB8" w:rsidRDefault="000D0106" w:rsidP="000D0106">
            <w:pPr>
              <w:jc w:val="center"/>
              <w:rPr>
                <w:color w:val="auto"/>
              </w:rPr>
            </w:pPr>
            <w:r w:rsidRPr="009F6DB8">
              <w:rPr>
                <w:color w:val="auto"/>
              </w:rPr>
              <w:t>2022г</w:t>
            </w:r>
          </w:p>
        </w:tc>
      </w:tr>
      <w:tr w:rsidR="000D0106" w:rsidRPr="009F6DB8" w:rsidTr="000D0106">
        <w:tc>
          <w:tcPr>
            <w:tcW w:w="568" w:type="dxa"/>
          </w:tcPr>
          <w:p w:rsidR="000D0106" w:rsidRPr="009F6DB8" w:rsidRDefault="000D0106" w:rsidP="000D0106">
            <w:pPr>
              <w:jc w:val="center"/>
              <w:rPr>
                <w:color w:val="auto"/>
              </w:rPr>
            </w:pPr>
            <w:r w:rsidRPr="009F6DB8">
              <w:rPr>
                <w:color w:val="auto"/>
              </w:rPr>
              <w:t>1</w:t>
            </w:r>
          </w:p>
        </w:tc>
        <w:tc>
          <w:tcPr>
            <w:tcW w:w="4252" w:type="dxa"/>
          </w:tcPr>
          <w:p w:rsidR="000D0106" w:rsidRPr="009F6DB8" w:rsidRDefault="000D0106" w:rsidP="000D0106">
            <w:pPr>
              <w:pStyle w:val="af1"/>
              <w:tabs>
                <w:tab w:val="left" w:pos="504"/>
              </w:tabs>
              <w:spacing w:after="0" w:line="240" w:lineRule="auto"/>
              <w:ind w:left="79"/>
              <w:rPr>
                <w:rFonts w:ascii="Times New Roman" w:hAnsi="Times New Roman" w:cs="Times New Roman"/>
              </w:rPr>
            </w:pPr>
            <w:r w:rsidRPr="009F6DB8">
              <w:rPr>
                <w:rFonts w:ascii="Times New Roman" w:hAnsi="Times New Roman" w:cs="Times New Roman"/>
              </w:rPr>
              <w:t>Ремонт, содержание и техническое обслуживание объектов коммунального хозяйства муниципального имущества</w:t>
            </w:r>
          </w:p>
        </w:tc>
        <w:tc>
          <w:tcPr>
            <w:tcW w:w="1276" w:type="dxa"/>
          </w:tcPr>
          <w:p w:rsidR="000D0106" w:rsidRPr="009F6DB8" w:rsidRDefault="000D0106" w:rsidP="000D0106">
            <w:pPr>
              <w:jc w:val="center"/>
              <w:rPr>
                <w:color w:val="auto"/>
              </w:rPr>
            </w:pPr>
            <w:r w:rsidRPr="009F6DB8">
              <w:rPr>
                <w:color w:val="auto"/>
              </w:rPr>
              <w:t>Единиц</w:t>
            </w:r>
          </w:p>
        </w:tc>
        <w:tc>
          <w:tcPr>
            <w:tcW w:w="1446" w:type="dxa"/>
          </w:tcPr>
          <w:p w:rsidR="000D0106" w:rsidRPr="009F6DB8" w:rsidRDefault="000D0106" w:rsidP="000D0106">
            <w:pPr>
              <w:jc w:val="center"/>
              <w:rPr>
                <w:color w:val="auto"/>
              </w:rPr>
            </w:pPr>
            <w:r w:rsidRPr="009F6DB8">
              <w:rPr>
                <w:color w:val="auto"/>
              </w:rPr>
              <w:t>1</w:t>
            </w:r>
          </w:p>
        </w:tc>
        <w:tc>
          <w:tcPr>
            <w:tcW w:w="1418" w:type="dxa"/>
          </w:tcPr>
          <w:p w:rsidR="000D0106" w:rsidRPr="009F6DB8" w:rsidRDefault="000D0106" w:rsidP="000D0106">
            <w:pPr>
              <w:jc w:val="center"/>
              <w:rPr>
                <w:color w:val="auto"/>
              </w:rPr>
            </w:pPr>
            <w:r w:rsidRPr="009F6DB8">
              <w:rPr>
                <w:color w:val="auto"/>
              </w:rPr>
              <w:t>1</w:t>
            </w:r>
          </w:p>
        </w:tc>
        <w:tc>
          <w:tcPr>
            <w:tcW w:w="1417" w:type="dxa"/>
          </w:tcPr>
          <w:p w:rsidR="000D0106" w:rsidRPr="009F6DB8" w:rsidRDefault="000D0106" w:rsidP="000D0106">
            <w:pPr>
              <w:jc w:val="center"/>
              <w:rPr>
                <w:color w:val="auto"/>
              </w:rPr>
            </w:pPr>
            <w:r w:rsidRPr="009F6DB8">
              <w:rPr>
                <w:color w:val="auto"/>
              </w:rPr>
              <w:t>1</w:t>
            </w:r>
          </w:p>
        </w:tc>
      </w:tr>
      <w:tr w:rsidR="000D0106" w:rsidRPr="009F6DB8" w:rsidTr="000D0106">
        <w:tc>
          <w:tcPr>
            <w:tcW w:w="568" w:type="dxa"/>
          </w:tcPr>
          <w:p w:rsidR="000D0106" w:rsidRPr="009F6DB8" w:rsidRDefault="000D0106" w:rsidP="000D0106">
            <w:pPr>
              <w:jc w:val="center"/>
              <w:rPr>
                <w:color w:val="auto"/>
              </w:rPr>
            </w:pPr>
            <w:r w:rsidRPr="009F6DB8">
              <w:rPr>
                <w:color w:val="auto"/>
              </w:rPr>
              <w:t>2</w:t>
            </w:r>
          </w:p>
        </w:tc>
        <w:tc>
          <w:tcPr>
            <w:tcW w:w="4252" w:type="dxa"/>
          </w:tcPr>
          <w:p w:rsidR="000D0106" w:rsidRPr="009F6DB8" w:rsidRDefault="000D0106" w:rsidP="000D0106">
            <w:pPr>
              <w:tabs>
                <w:tab w:val="left" w:pos="504"/>
              </w:tabs>
              <w:spacing w:line="0" w:lineRule="atLeast"/>
              <w:rPr>
                <w:color w:val="auto"/>
              </w:rPr>
            </w:pPr>
            <w:r w:rsidRPr="009F6DB8">
              <w:rPr>
                <w:color w:val="auto"/>
                <w:sz w:val="24"/>
                <w:szCs w:val="24"/>
              </w:rPr>
              <w:t>Обеспечение снижения уровня износа объектов коммунальной инфраструктуры</w:t>
            </w:r>
          </w:p>
        </w:tc>
        <w:tc>
          <w:tcPr>
            <w:tcW w:w="1276" w:type="dxa"/>
          </w:tcPr>
          <w:p w:rsidR="000D0106" w:rsidRPr="009F6DB8" w:rsidRDefault="000D0106" w:rsidP="000D0106">
            <w:pPr>
              <w:jc w:val="center"/>
              <w:rPr>
                <w:color w:val="auto"/>
              </w:rPr>
            </w:pPr>
            <w:r w:rsidRPr="009F6DB8">
              <w:rPr>
                <w:color w:val="auto"/>
              </w:rPr>
              <w:t>%</w:t>
            </w:r>
          </w:p>
        </w:tc>
        <w:tc>
          <w:tcPr>
            <w:tcW w:w="1446" w:type="dxa"/>
          </w:tcPr>
          <w:p w:rsidR="000D0106" w:rsidRPr="009F6DB8" w:rsidRDefault="000D0106" w:rsidP="000D0106">
            <w:pPr>
              <w:jc w:val="center"/>
              <w:rPr>
                <w:color w:val="auto"/>
              </w:rPr>
            </w:pPr>
            <w:r w:rsidRPr="009F6DB8">
              <w:rPr>
                <w:color w:val="auto"/>
              </w:rPr>
              <w:t>67</w:t>
            </w:r>
          </w:p>
        </w:tc>
        <w:tc>
          <w:tcPr>
            <w:tcW w:w="1418" w:type="dxa"/>
          </w:tcPr>
          <w:p w:rsidR="000D0106" w:rsidRPr="009F6DB8" w:rsidRDefault="000D0106" w:rsidP="000D0106">
            <w:pPr>
              <w:jc w:val="center"/>
              <w:rPr>
                <w:color w:val="auto"/>
              </w:rPr>
            </w:pPr>
            <w:r w:rsidRPr="009F6DB8">
              <w:rPr>
                <w:color w:val="auto"/>
              </w:rPr>
              <w:t>66</w:t>
            </w:r>
          </w:p>
        </w:tc>
        <w:tc>
          <w:tcPr>
            <w:tcW w:w="1417" w:type="dxa"/>
          </w:tcPr>
          <w:p w:rsidR="000D0106" w:rsidRPr="009F6DB8" w:rsidRDefault="000D0106" w:rsidP="000D0106">
            <w:pPr>
              <w:jc w:val="center"/>
              <w:rPr>
                <w:color w:val="auto"/>
              </w:rPr>
            </w:pPr>
            <w:r w:rsidRPr="009F6DB8">
              <w:rPr>
                <w:color w:val="auto"/>
              </w:rPr>
              <w:t>65</w:t>
            </w:r>
          </w:p>
        </w:tc>
      </w:tr>
      <w:tr w:rsidR="000D0106" w:rsidRPr="009F6DB8" w:rsidTr="000D0106">
        <w:tc>
          <w:tcPr>
            <w:tcW w:w="568" w:type="dxa"/>
          </w:tcPr>
          <w:p w:rsidR="000D0106" w:rsidRPr="009F6DB8" w:rsidRDefault="000D0106" w:rsidP="000D0106">
            <w:pPr>
              <w:jc w:val="center"/>
              <w:rPr>
                <w:color w:val="auto"/>
              </w:rPr>
            </w:pPr>
            <w:r w:rsidRPr="009F6DB8">
              <w:rPr>
                <w:color w:val="auto"/>
              </w:rPr>
              <w:t>3</w:t>
            </w:r>
          </w:p>
        </w:tc>
        <w:tc>
          <w:tcPr>
            <w:tcW w:w="4252" w:type="dxa"/>
          </w:tcPr>
          <w:p w:rsidR="000D0106" w:rsidRPr="009F6DB8" w:rsidRDefault="000D0106" w:rsidP="000D0106">
            <w:pPr>
              <w:pStyle w:val="af1"/>
              <w:tabs>
                <w:tab w:val="left" w:pos="504"/>
              </w:tabs>
              <w:spacing w:after="0" w:line="0" w:lineRule="atLeast"/>
              <w:ind w:left="0"/>
              <w:rPr>
                <w:rFonts w:ascii="Times New Roman" w:hAnsi="Times New Roman" w:cs="Times New Roman"/>
              </w:rPr>
            </w:pPr>
            <w:r w:rsidRPr="009F6DB8">
              <w:rPr>
                <w:rFonts w:ascii="Times New Roman" w:hAnsi="Times New Roman" w:cs="Times New Roman"/>
                <w:sz w:val="24"/>
                <w:szCs w:val="24"/>
              </w:rPr>
              <w:t>Повышение качества предоставления коммунальных услуг</w:t>
            </w:r>
          </w:p>
        </w:tc>
        <w:tc>
          <w:tcPr>
            <w:tcW w:w="1276" w:type="dxa"/>
          </w:tcPr>
          <w:p w:rsidR="000D0106" w:rsidRPr="009F6DB8" w:rsidRDefault="000D0106" w:rsidP="000D0106">
            <w:pPr>
              <w:jc w:val="center"/>
              <w:rPr>
                <w:color w:val="auto"/>
              </w:rPr>
            </w:pPr>
            <w:r w:rsidRPr="009F6DB8">
              <w:rPr>
                <w:color w:val="auto"/>
              </w:rPr>
              <w:t>%</w:t>
            </w:r>
          </w:p>
        </w:tc>
        <w:tc>
          <w:tcPr>
            <w:tcW w:w="1446" w:type="dxa"/>
          </w:tcPr>
          <w:p w:rsidR="000D0106" w:rsidRPr="009F6DB8" w:rsidRDefault="000D0106" w:rsidP="000D0106">
            <w:pPr>
              <w:jc w:val="center"/>
              <w:rPr>
                <w:color w:val="auto"/>
              </w:rPr>
            </w:pPr>
            <w:r w:rsidRPr="009F6DB8">
              <w:rPr>
                <w:color w:val="auto"/>
              </w:rPr>
              <w:t>65</w:t>
            </w:r>
          </w:p>
        </w:tc>
        <w:tc>
          <w:tcPr>
            <w:tcW w:w="1418" w:type="dxa"/>
          </w:tcPr>
          <w:p w:rsidR="000D0106" w:rsidRPr="009F6DB8" w:rsidRDefault="000D0106" w:rsidP="000D0106">
            <w:pPr>
              <w:jc w:val="center"/>
              <w:rPr>
                <w:color w:val="auto"/>
              </w:rPr>
            </w:pPr>
            <w:r w:rsidRPr="009F6DB8">
              <w:rPr>
                <w:color w:val="auto"/>
              </w:rPr>
              <w:t>75</w:t>
            </w:r>
          </w:p>
        </w:tc>
        <w:tc>
          <w:tcPr>
            <w:tcW w:w="1417" w:type="dxa"/>
          </w:tcPr>
          <w:p w:rsidR="000D0106" w:rsidRPr="009F6DB8" w:rsidRDefault="000D0106" w:rsidP="000D0106">
            <w:pPr>
              <w:jc w:val="center"/>
              <w:rPr>
                <w:color w:val="auto"/>
              </w:rPr>
            </w:pPr>
            <w:r w:rsidRPr="009F6DB8">
              <w:rPr>
                <w:color w:val="auto"/>
              </w:rPr>
              <w:t>85</w:t>
            </w:r>
          </w:p>
        </w:tc>
      </w:tr>
      <w:tr w:rsidR="000D0106" w:rsidRPr="009F6DB8" w:rsidTr="000D0106">
        <w:tc>
          <w:tcPr>
            <w:tcW w:w="568" w:type="dxa"/>
          </w:tcPr>
          <w:p w:rsidR="000D0106" w:rsidRPr="009F6DB8" w:rsidRDefault="000D0106" w:rsidP="000D0106">
            <w:pPr>
              <w:jc w:val="center"/>
              <w:rPr>
                <w:color w:val="auto"/>
              </w:rPr>
            </w:pPr>
            <w:r w:rsidRPr="009F6DB8">
              <w:rPr>
                <w:color w:val="auto"/>
              </w:rPr>
              <w:t>4</w:t>
            </w:r>
          </w:p>
        </w:tc>
        <w:tc>
          <w:tcPr>
            <w:tcW w:w="4252" w:type="dxa"/>
          </w:tcPr>
          <w:p w:rsidR="000D0106" w:rsidRPr="009F6DB8" w:rsidRDefault="000D0106" w:rsidP="000D0106">
            <w:pPr>
              <w:pStyle w:val="af1"/>
              <w:tabs>
                <w:tab w:val="left" w:pos="504"/>
              </w:tabs>
              <w:spacing w:after="0" w:line="240" w:lineRule="auto"/>
              <w:ind w:left="79"/>
              <w:rPr>
                <w:rFonts w:ascii="Times New Roman" w:hAnsi="Times New Roman" w:cs="Times New Roman"/>
              </w:rPr>
            </w:pPr>
            <w:r w:rsidRPr="009F6DB8">
              <w:rPr>
                <w:rFonts w:ascii="Times New Roman" w:hAnsi="Times New Roman" w:cs="Times New Roman"/>
              </w:rPr>
              <w:t>Разработка  ПСД, сметной документации и их экспертиза на строительство и капитальный ремонт артезианских скважин, расположенных на территории Комсомольского городского поселения</w:t>
            </w:r>
          </w:p>
        </w:tc>
        <w:tc>
          <w:tcPr>
            <w:tcW w:w="1276" w:type="dxa"/>
            <w:vAlign w:val="center"/>
          </w:tcPr>
          <w:p w:rsidR="000D0106" w:rsidRPr="009F6DB8" w:rsidRDefault="000D0106" w:rsidP="000D0106">
            <w:pPr>
              <w:jc w:val="center"/>
              <w:rPr>
                <w:color w:val="auto"/>
              </w:rPr>
            </w:pPr>
            <w:r w:rsidRPr="009F6DB8">
              <w:rPr>
                <w:color w:val="auto"/>
              </w:rPr>
              <w:t>Единиц</w:t>
            </w:r>
          </w:p>
        </w:tc>
        <w:tc>
          <w:tcPr>
            <w:tcW w:w="1446" w:type="dxa"/>
            <w:vAlign w:val="center"/>
          </w:tcPr>
          <w:p w:rsidR="000D0106" w:rsidRPr="009F6DB8" w:rsidRDefault="000D0106" w:rsidP="000D0106">
            <w:pPr>
              <w:jc w:val="center"/>
              <w:rPr>
                <w:color w:val="auto"/>
              </w:rPr>
            </w:pPr>
            <w:r w:rsidRPr="009F6DB8">
              <w:rPr>
                <w:color w:val="auto"/>
              </w:rPr>
              <w:t>0</w:t>
            </w:r>
          </w:p>
        </w:tc>
        <w:tc>
          <w:tcPr>
            <w:tcW w:w="1418" w:type="dxa"/>
            <w:vAlign w:val="center"/>
          </w:tcPr>
          <w:p w:rsidR="000D0106" w:rsidRPr="009F6DB8" w:rsidRDefault="000D0106" w:rsidP="000D0106">
            <w:pPr>
              <w:jc w:val="center"/>
              <w:rPr>
                <w:color w:val="auto"/>
              </w:rPr>
            </w:pPr>
            <w:r w:rsidRPr="009F6DB8">
              <w:rPr>
                <w:color w:val="auto"/>
              </w:rPr>
              <w:t>1</w:t>
            </w:r>
          </w:p>
        </w:tc>
        <w:tc>
          <w:tcPr>
            <w:tcW w:w="1417" w:type="dxa"/>
            <w:vAlign w:val="center"/>
          </w:tcPr>
          <w:p w:rsidR="000D0106" w:rsidRPr="009F6DB8" w:rsidRDefault="000D0106" w:rsidP="000D0106">
            <w:pPr>
              <w:jc w:val="center"/>
              <w:rPr>
                <w:color w:val="auto"/>
              </w:rPr>
            </w:pPr>
            <w:r w:rsidRPr="009F6DB8">
              <w:rPr>
                <w:color w:val="auto"/>
              </w:rPr>
              <w:t>2</w:t>
            </w:r>
          </w:p>
        </w:tc>
      </w:tr>
      <w:tr w:rsidR="000D0106" w:rsidRPr="009F6DB8" w:rsidTr="000D0106">
        <w:tc>
          <w:tcPr>
            <w:tcW w:w="568" w:type="dxa"/>
          </w:tcPr>
          <w:p w:rsidR="000D0106" w:rsidRPr="009F6DB8" w:rsidRDefault="000D0106" w:rsidP="000D0106">
            <w:pPr>
              <w:jc w:val="center"/>
              <w:rPr>
                <w:color w:val="auto"/>
              </w:rPr>
            </w:pPr>
            <w:r w:rsidRPr="009F6DB8">
              <w:rPr>
                <w:color w:val="auto"/>
              </w:rPr>
              <w:t>5</w:t>
            </w:r>
          </w:p>
        </w:tc>
        <w:tc>
          <w:tcPr>
            <w:tcW w:w="4252" w:type="dxa"/>
          </w:tcPr>
          <w:p w:rsidR="000D0106" w:rsidRPr="009F6DB8" w:rsidRDefault="000D0106" w:rsidP="000D0106">
            <w:pPr>
              <w:pStyle w:val="af1"/>
              <w:tabs>
                <w:tab w:val="left" w:pos="504"/>
              </w:tabs>
              <w:spacing w:after="0" w:line="240" w:lineRule="auto"/>
              <w:ind w:left="79"/>
              <w:rPr>
                <w:rFonts w:ascii="Times New Roman" w:hAnsi="Times New Roman" w:cs="Times New Roman"/>
              </w:rPr>
            </w:pPr>
            <w:r w:rsidRPr="009F6DB8">
              <w:rPr>
                <w:rFonts w:ascii="Times New Roman" w:hAnsi="Times New Roman" w:cs="Times New Roman"/>
              </w:rPr>
              <w:t>Строительство, капитальный ремонт, текущий ремонт артезианских скважин, расположенных на территории ГП</w:t>
            </w:r>
          </w:p>
        </w:tc>
        <w:tc>
          <w:tcPr>
            <w:tcW w:w="1276" w:type="dxa"/>
            <w:vAlign w:val="center"/>
          </w:tcPr>
          <w:p w:rsidR="000D0106" w:rsidRPr="009F6DB8" w:rsidRDefault="000D0106" w:rsidP="000D0106">
            <w:pPr>
              <w:jc w:val="center"/>
              <w:rPr>
                <w:color w:val="auto"/>
              </w:rPr>
            </w:pPr>
            <w:r w:rsidRPr="009F6DB8">
              <w:rPr>
                <w:color w:val="auto"/>
              </w:rPr>
              <w:t>Единиц</w:t>
            </w:r>
          </w:p>
        </w:tc>
        <w:tc>
          <w:tcPr>
            <w:tcW w:w="1446" w:type="dxa"/>
            <w:vAlign w:val="center"/>
          </w:tcPr>
          <w:p w:rsidR="000D0106" w:rsidRPr="009F6DB8" w:rsidRDefault="000D0106" w:rsidP="000D0106">
            <w:pPr>
              <w:jc w:val="center"/>
              <w:rPr>
                <w:color w:val="auto"/>
              </w:rPr>
            </w:pPr>
            <w:r w:rsidRPr="009F6DB8">
              <w:rPr>
                <w:color w:val="auto"/>
              </w:rPr>
              <w:t>0</w:t>
            </w:r>
          </w:p>
        </w:tc>
        <w:tc>
          <w:tcPr>
            <w:tcW w:w="1418" w:type="dxa"/>
            <w:vAlign w:val="center"/>
          </w:tcPr>
          <w:p w:rsidR="000D0106" w:rsidRPr="009F6DB8" w:rsidRDefault="000D0106" w:rsidP="000D0106">
            <w:pPr>
              <w:jc w:val="center"/>
              <w:rPr>
                <w:color w:val="auto"/>
              </w:rPr>
            </w:pPr>
            <w:r w:rsidRPr="009F6DB8">
              <w:rPr>
                <w:color w:val="auto"/>
              </w:rPr>
              <w:t>1</w:t>
            </w:r>
          </w:p>
        </w:tc>
        <w:tc>
          <w:tcPr>
            <w:tcW w:w="1417" w:type="dxa"/>
            <w:vAlign w:val="center"/>
          </w:tcPr>
          <w:p w:rsidR="000D0106" w:rsidRPr="009F6DB8" w:rsidRDefault="000D0106" w:rsidP="000D0106">
            <w:pPr>
              <w:jc w:val="center"/>
              <w:rPr>
                <w:color w:val="auto"/>
              </w:rPr>
            </w:pPr>
            <w:r w:rsidRPr="009F6DB8">
              <w:rPr>
                <w:color w:val="auto"/>
              </w:rPr>
              <w:t>1</w:t>
            </w:r>
          </w:p>
        </w:tc>
      </w:tr>
      <w:tr w:rsidR="000D0106" w:rsidRPr="009F6DB8" w:rsidTr="000D0106">
        <w:tc>
          <w:tcPr>
            <w:tcW w:w="568" w:type="dxa"/>
          </w:tcPr>
          <w:p w:rsidR="000D0106" w:rsidRPr="009F6DB8" w:rsidRDefault="000D0106" w:rsidP="000D0106">
            <w:pPr>
              <w:jc w:val="center"/>
              <w:rPr>
                <w:color w:val="auto"/>
              </w:rPr>
            </w:pPr>
            <w:r w:rsidRPr="009F6DB8">
              <w:rPr>
                <w:color w:val="auto"/>
              </w:rPr>
              <w:t>6</w:t>
            </w:r>
          </w:p>
        </w:tc>
        <w:tc>
          <w:tcPr>
            <w:tcW w:w="4252" w:type="dxa"/>
          </w:tcPr>
          <w:p w:rsidR="000D0106" w:rsidRPr="009F6DB8" w:rsidRDefault="000D0106" w:rsidP="000D0106">
            <w:pPr>
              <w:pStyle w:val="af1"/>
              <w:tabs>
                <w:tab w:val="left" w:pos="504"/>
              </w:tabs>
              <w:spacing w:after="0" w:line="240" w:lineRule="auto"/>
              <w:ind w:left="79"/>
              <w:rPr>
                <w:rFonts w:ascii="Times New Roman" w:hAnsi="Times New Roman" w:cs="Times New Roman"/>
              </w:rPr>
            </w:pPr>
            <w:r w:rsidRPr="009F6DB8">
              <w:rPr>
                <w:rFonts w:ascii="Times New Roman" w:hAnsi="Times New Roman" w:cs="Times New Roman"/>
              </w:rPr>
              <w:t>Прочие мероприятия в области коммунального хозяйства</w:t>
            </w:r>
          </w:p>
        </w:tc>
        <w:tc>
          <w:tcPr>
            <w:tcW w:w="1276" w:type="dxa"/>
            <w:vAlign w:val="center"/>
          </w:tcPr>
          <w:p w:rsidR="000D0106" w:rsidRPr="009F6DB8" w:rsidRDefault="000D0106" w:rsidP="000D0106">
            <w:pPr>
              <w:jc w:val="center"/>
              <w:rPr>
                <w:color w:val="auto"/>
              </w:rPr>
            </w:pPr>
            <w:r w:rsidRPr="009F6DB8">
              <w:rPr>
                <w:color w:val="auto"/>
              </w:rPr>
              <w:t>Единиц</w:t>
            </w:r>
          </w:p>
        </w:tc>
        <w:tc>
          <w:tcPr>
            <w:tcW w:w="1446" w:type="dxa"/>
            <w:vAlign w:val="center"/>
          </w:tcPr>
          <w:p w:rsidR="000D0106" w:rsidRPr="009F6DB8" w:rsidRDefault="000D0106" w:rsidP="000D0106">
            <w:pPr>
              <w:jc w:val="center"/>
              <w:rPr>
                <w:color w:val="auto"/>
              </w:rPr>
            </w:pPr>
            <w:r w:rsidRPr="009F6DB8">
              <w:rPr>
                <w:color w:val="auto"/>
              </w:rPr>
              <w:t>1</w:t>
            </w:r>
          </w:p>
        </w:tc>
        <w:tc>
          <w:tcPr>
            <w:tcW w:w="1418" w:type="dxa"/>
            <w:vAlign w:val="center"/>
          </w:tcPr>
          <w:p w:rsidR="000D0106" w:rsidRPr="009F6DB8" w:rsidRDefault="000D0106" w:rsidP="000D0106">
            <w:pPr>
              <w:jc w:val="center"/>
              <w:rPr>
                <w:color w:val="auto"/>
              </w:rPr>
            </w:pPr>
            <w:r w:rsidRPr="009F6DB8">
              <w:rPr>
                <w:color w:val="auto"/>
              </w:rPr>
              <w:t>1</w:t>
            </w:r>
          </w:p>
        </w:tc>
        <w:tc>
          <w:tcPr>
            <w:tcW w:w="1417" w:type="dxa"/>
            <w:vAlign w:val="center"/>
          </w:tcPr>
          <w:p w:rsidR="000D0106" w:rsidRPr="009F6DB8" w:rsidRDefault="000D0106" w:rsidP="000D0106">
            <w:pPr>
              <w:jc w:val="center"/>
              <w:rPr>
                <w:color w:val="auto"/>
              </w:rPr>
            </w:pPr>
            <w:r w:rsidRPr="009F6DB8">
              <w:rPr>
                <w:color w:val="auto"/>
              </w:rPr>
              <w:t>0</w:t>
            </w:r>
          </w:p>
        </w:tc>
      </w:tr>
      <w:tr w:rsidR="000D0106" w:rsidRPr="009F6DB8" w:rsidTr="000D0106">
        <w:tc>
          <w:tcPr>
            <w:tcW w:w="568" w:type="dxa"/>
          </w:tcPr>
          <w:p w:rsidR="000D0106" w:rsidRPr="009F6DB8" w:rsidRDefault="000D0106" w:rsidP="000D0106">
            <w:pPr>
              <w:jc w:val="center"/>
              <w:rPr>
                <w:color w:val="auto"/>
              </w:rPr>
            </w:pPr>
            <w:r w:rsidRPr="009F6DB8">
              <w:rPr>
                <w:color w:val="auto"/>
              </w:rPr>
              <w:t>7</w:t>
            </w:r>
          </w:p>
        </w:tc>
        <w:tc>
          <w:tcPr>
            <w:tcW w:w="4252" w:type="dxa"/>
          </w:tcPr>
          <w:p w:rsidR="000D0106" w:rsidRPr="009F6DB8" w:rsidRDefault="000D0106" w:rsidP="000D0106">
            <w:pPr>
              <w:pStyle w:val="af1"/>
              <w:tabs>
                <w:tab w:val="left" w:pos="504"/>
              </w:tabs>
              <w:spacing w:after="0" w:line="240" w:lineRule="auto"/>
              <w:ind w:left="79"/>
              <w:rPr>
                <w:rFonts w:ascii="Times New Roman" w:hAnsi="Times New Roman" w:cs="Times New Roman"/>
              </w:rPr>
            </w:pPr>
            <w:r w:rsidRPr="009F6DB8">
              <w:rPr>
                <w:rFonts w:ascii="Times New Roman" w:hAnsi="Times New Roman" w:cs="Times New Roman"/>
              </w:rPr>
              <w:t>Изготовление ПСД, сметной документации и строительство сливной станции по приему жидких отходов</w:t>
            </w:r>
          </w:p>
        </w:tc>
        <w:tc>
          <w:tcPr>
            <w:tcW w:w="1276" w:type="dxa"/>
            <w:vAlign w:val="center"/>
          </w:tcPr>
          <w:p w:rsidR="000D0106" w:rsidRPr="009F6DB8" w:rsidRDefault="000D0106" w:rsidP="000D0106">
            <w:pPr>
              <w:jc w:val="center"/>
              <w:rPr>
                <w:color w:val="auto"/>
              </w:rPr>
            </w:pPr>
            <w:r w:rsidRPr="009F6DB8">
              <w:rPr>
                <w:color w:val="auto"/>
              </w:rPr>
              <w:t>Единиц</w:t>
            </w:r>
          </w:p>
        </w:tc>
        <w:tc>
          <w:tcPr>
            <w:tcW w:w="1446" w:type="dxa"/>
            <w:vAlign w:val="center"/>
          </w:tcPr>
          <w:p w:rsidR="000D0106" w:rsidRPr="009F6DB8" w:rsidRDefault="000D0106" w:rsidP="000D0106">
            <w:pPr>
              <w:jc w:val="center"/>
              <w:rPr>
                <w:color w:val="auto"/>
              </w:rPr>
            </w:pPr>
            <w:r w:rsidRPr="009F6DB8">
              <w:rPr>
                <w:color w:val="auto"/>
              </w:rPr>
              <w:t>1</w:t>
            </w:r>
          </w:p>
        </w:tc>
        <w:tc>
          <w:tcPr>
            <w:tcW w:w="1418" w:type="dxa"/>
            <w:vAlign w:val="center"/>
          </w:tcPr>
          <w:p w:rsidR="000D0106" w:rsidRPr="009F6DB8" w:rsidRDefault="000D0106" w:rsidP="000D0106">
            <w:pPr>
              <w:jc w:val="center"/>
              <w:rPr>
                <w:color w:val="auto"/>
              </w:rPr>
            </w:pPr>
            <w:r w:rsidRPr="009F6DB8">
              <w:rPr>
                <w:color w:val="auto"/>
              </w:rPr>
              <w:t>0</w:t>
            </w:r>
          </w:p>
        </w:tc>
        <w:tc>
          <w:tcPr>
            <w:tcW w:w="1417" w:type="dxa"/>
            <w:vAlign w:val="center"/>
          </w:tcPr>
          <w:p w:rsidR="000D0106" w:rsidRPr="009F6DB8" w:rsidRDefault="000D0106" w:rsidP="000D0106">
            <w:pPr>
              <w:jc w:val="center"/>
              <w:rPr>
                <w:color w:val="auto"/>
              </w:rPr>
            </w:pPr>
            <w:r w:rsidRPr="009F6DB8">
              <w:rPr>
                <w:color w:val="auto"/>
              </w:rPr>
              <w:t>1</w:t>
            </w:r>
          </w:p>
        </w:tc>
      </w:tr>
      <w:tr w:rsidR="000D0106" w:rsidRPr="009F6DB8" w:rsidTr="000D0106">
        <w:tc>
          <w:tcPr>
            <w:tcW w:w="568" w:type="dxa"/>
          </w:tcPr>
          <w:p w:rsidR="000D0106" w:rsidRPr="009F6DB8" w:rsidRDefault="000D0106" w:rsidP="000D0106">
            <w:pPr>
              <w:jc w:val="center"/>
              <w:rPr>
                <w:color w:val="auto"/>
              </w:rPr>
            </w:pPr>
            <w:r w:rsidRPr="009F6DB8">
              <w:rPr>
                <w:color w:val="auto"/>
              </w:rPr>
              <w:t>8</w:t>
            </w:r>
          </w:p>
        </w:tc>
        <w:tc>
          <w:tcPr>
            <w:tcW w:w="4252" w:type="dxa"/>
          </w:tcPr>
          <w:p w:rsidR="000D0106" w:rsidRPr="009F6DB8" w:rsidRDefault="000D0106" w:rsidP="000D0106">
            <w:pPr>
              <w:pStyle w:val="af1"/>
              <w:tabs>
                <w:tab w:val="left" w:pos="504"/>
              </w:tabs>
              <w:spacing w:after="0" w:line="240" w:lineRule="auto"/>
              <w:ind w:left="79"/>
              <w:rPr>
                <w:rFonts w:ascii="Times New Roman" w:hAnsi="Times New Roman" w:cs="Times New Roman"/>
              </w:rPr>
            </w:pPr>
            <w:r w:rsidRPr="009F6DB8">
              <w:rPr>
                <w:rFonts w:ascii="Times New Roman" w:hAnsi="Times New Roman" w:cs="Times New Roman"/>
              </w:rPr>
              <w:t>Строительство канализационной сети для домов 36,38 по ул. Колганова</w:t>
            </w:r>
          </w:p>
        </w:tc>
        <w:tc>
          <w:tcPr>
            <w:tcW w:w="1276" w:type="dxa"/>
            <w:vAlign w:val="center"/>
          </w:tcPr>
          <w:p w:rsidR="000D0106" w:rsidRPr="009F6DB8" w:rsidRDefault="000D0106" w:rsidP="000D0106">
            <w:pPr>
              <w:jc w:val="center"/>
              <w:rPr>
                <w:color w:val="auto"/>
              </w:rPr>
            </w:pPr>
            <w:r w:rsidRPr="009F6DB8">
              <w:rPr>
                <w:color w:val="auto"/>
              </w:rPr>
              <w:t>Единиц</w:t>
            </w:r>
          </w:p>
        </w:tc>
        <w:tc>
          <w:tcPr>
            <w:tcW w:w="1446" w:type="dxa"/>
            <w:vAlign w:val="center"/>
          </w:tcPr>
          <w:p w:rsidR="000D0106" w:rsidRPr="009F6DB8" w:rsidRDefault="000D0106" w:rsidP="000D0106">
            <w:pPr>
              <w:jc w:val="center"/>
              <w:rPr>
                <w:color w:val="auto"/>
              </w:rPr>
            </w:pPr>
            <w:r w:rsidRPr="009F6DB8">
              <w:rPr>
                <w:color w:val="auto"/>
              </w:rPr>
              <w:t>1</w:t>
            </w:r>
          </w:p>
        </w:tc>
        <w:tc>
          <w:tcPr>
            <w:tcW w:w="1418" w:type="dxa"/>
            <w:vAlign w:val="center"/>
          </w:tcPr>
          <w:p w:rsidR="000D0106" w:rsidRPr="009F6DB8" w:rsidRDefault="000D0106" w:rsidP="000D0106">
            <w:pPr>
              <w:jc w:val="center"/>
              <w:rPr>
                <w:color w:val="auto"/>
              </w:rPr>
            </w:pPr>
            <w:r w:rsidRPr="009F6DB8">
              <w:rPr>
                <w:color w:val="auto"/>
              </w:rPr>
              <w:t>1</w:t>
            </w:r>
          </w:p>
        </w:tc>
        <w:tc>
          <w:tcPr>
            <w:tcW w:w="1417" w:type="dxa"/>
            <w:vAlign w:val="center"/>
          </w:tcPr>
          <w:p w:rsidR="000D0106" w:rsidRPr="009F6DB8" w:rsidRDefault="000D0106" w:rsidP="000D0106">
            <w:pPr>
              <w:jc w:val="center"/>
              <w:rPr>
                <w:color w:val="auto"/>
              </w:rPr>
            </w:pPr>
            <w:r w:rsidRPr="009F6DB8">
              <w:rPr>
                <w:color w:val="auto"/>
              </w:rPr>
              <w:t>1</w:t>
            </w:r>
          </w:p>
        </w:tc>
      </w:tr>
    </w:tbl>
    <w:p w:rsidR="000D0106" w:rsidRPr="009F6DB8" w:rsidRDefault="000D0106" w:rsidP="000D0106">
      <w:pPr>
        <w:pStyle w:val="af1"/>
        <w:rPr>
          <w:rFonts w:ascii="Times New Roman" w:hAnsi="Times New Roman" w:cs="Times New Roman"/>
          <w:b/>
          <w:sz w:val="24"/>
          <w:szCs w:val="24"/>
        </w:rPr>
      </w:pPr>
    </w:p>
    <w:p w:rsidR="000D0106" w:rsidRPr="009F6DB8" w:rsidRDefault="000D0106" w:rsidP="000D0106">
      <w:pPr>
        <w:pStyle w:val="af1"/>
        <w:rPr>
          <w:rFonts w:ascii="Times New Roman" w:hAnsi="Times New Roman" w:cs="Times New Roman"/>
          <w:b/>
          <w:sz w:val="26"/>
          <w:szCs w:val="26"/>
        </w:rPr>
      </w:pPr>
      <w:r w:rsidRPr="009F6DB8">
        <w:rPr>
          <w:rFonts w:ascii="Times New Roman" w:hAnsi="Times New Roman" w:cs="Times New Roman"/>
          <w:b/>
          <w:sz w:val="24"/>
          <w:szCs w:val="24"/>
        </w:rPr>
        <w:t>2.4. Развитие газификации Комсомольского городского поселения</w:t>
      </w:r>
    </w:p>
    <w:p w:rsidR="000D0106" w:rsidRPr="009F6DB8" w:rsidRDefault="000D0106" w:rsidP="001F5A1F">
      <w:pPr>
        <w:pStyle w:val="af1"/>
        <w:numPr>
          <w:ilvl w:val="1"/>
          <w:numId w:val="18"/>
        </w:numPr>
        <w:spacing w:after="0" w:line="240" w:lineRule="auto"/>
        <w:ind w:left="0"/>
        <w:contextualSpacing/>
        <w:jc w:val="both"/>
        <w:rPr>
          <w:rFonts w:ascii="Times New Roman" w:hAnsi="Times New Roman" w:cs="Times New Roman"/>
          <w:sz w:val="24"/>
          <w:szCs w:val="24"/>
        </w:rPr>
      </w:pPr>
      <w:r w:rsidRPr="009F6DB8">
        <w:rPr>
          <w:rFonts w:ascii="Times New Roman" w:hAnsi="Times New Roman" w:cs="Times New Roman"/>
        </w:rPr>
        <w:tab/>
      </w:r>
      <w:r w:rsidRPr="009F6DB8">
        <w:rPr>
          <w:rFonts w:ascii="Times New Roman" w:hAnsi="Times New Roman" w:cs="Times New Roman"/>
          <w:sz w:val="24"/>
          <w:szCs w:val="24"/>
        </w:rPr>
        <w:t>В целях повышения жизненного уровня населения в г. Комсомольске, начиная с 2007 года, обеспечение газом населения города было принято, как одно из приоритетных направлений экономического и социального развития Комсомольского городского поселения.</w:t>
      </w:r>
    </w:p>
    <w:p w:rsidR="000D0106" w:rsidRPr="009F6DB8" w:rsidRDefault="000D0106" w:rsidP="001F5A1F">
      <w:pPr>
        <w:pStyle w:val="af1"/>
        <w:numPr>
          <w:ilvl w:val="1"/>
          <w:numId w:val="18"/>
        </w:numPr>
        <w:spacing w:after="0" w:line="240" w:lineRule="auto"/>
        <w:ind w:left="0"/>
        <w:contextualSpacing/>
        <w:jc w:val="both"/>
        <w:rPr>
          <w:rFonts w:ascii="Times New Roman" w:hAnsi="Times New Roman" w:cs="Times New Roman"/>
          <w:sz w:val="24"/>
          <w:szCs w:val="24"/>
        </w:rPr>
      </w:pPr>
      <w:r w:rsidRPr="009F6DB8">
        <w:rPr>
          <w:rFonts w:ascii="Times New Roman" w:hAnsi="Times New Roman" w:cs="Times New Roman"/>
          <w:sz w:val="24"/>
          <w:szCs w:val="24"/>
        </w:rPr>
        <w:tab/>
        <w:t>Подпрограмма по развитию газификации Комсомольского городского поселения включает в себя перечень мероприятий, направленных на осуществление газификации различных категорий потребителей, в том числе:</w:t>
      </w:r>
    </w:p>
    <w:p w:rsidR="000D0106" w:rsidRPr="009F6DB8" w:rsidRDefault="000D0106" w:rsidP="001F5A1F">
      <w:pPr>
        <w:pStyle w:val="af1"/>
        <w:numPr>
          <w:ilvl w:val="1"/>
          <w:numId w:val="18"/>
        </w:numPr>
        <w:spacing w:after="0" w:line="240" w:lineRule="auto"/>
        <w:ind w:left="0"/>
        <w:contextualSpacing/>
        <w:jc w:val="both"/>
        <w:rPr>
          <w:rFonts w:ascii="Times New Roman" w:hAnsi="Times New Roman" w:cs="Times New Roman"/>
          <w:sz w:val="24"/>
          <w:szCs w:val="24"/>
        </w:rPr>
      </w:pPr>
      <w:r w:rsidRPr="009F6DB8">
        <w:rPr>
          <w:rFonts w:ascii="Times New Roman" w:hAnsi="Times New Roman" w:cs="Times New Roman"/>
          <w:sz w:val="24"/>
          <w:szCs w:val="24"/>
        </w:rPr>
        <w:tab/>
        <w:t>- газификация многоквартирных и индивидуальных жилых домов.</w:t>
      </w:r>
    </w:p>
    <w:p w:rsidR="000D0106" w:rsidRPr="009F6DB8" w:rsidRDefault="000D0106" w:rsidP="001F5A1F">
      <w:pPr>
        <w:pStyle w:val="af1"/>
        <w:numPr>
          <w:ilvl w:val="1"/>
          <w:numId w:val="18"/>
        </w:numPr>
        <w:spacing w:after="0" w:line="240" w:lineRule="auto"/>
        <w:ind w:left="0"/>
        <w:contextualSpacing/>
        <w:jc w:val="both"/>
        <w:rPr>
          <w:rFonts w:ascii="Times New Roman" w:hAnsi="Times New Roman" w:cs="Times New Roman"/>
          <w:sz w:val="24"/>
          <w:szCs w:val="24"/>
        </w:rPr>
      </w:pPr>
      <w:r w:rsidRPr="009F6DB8">
        <w:rPr>
          <w:rFonts w:ascii="Times New Roman" w:hAnsi="Times New Roman" w:cs="Times New Roman"/>
          <w:sz w:val="24"/>
          <w:szCs w:val="24"/>
        </w:rPr>
        <w:tab/>
        <w:t>Как показал анализ текущего состояния системы теплоснабжения жилых домов, перевод ряда котельных на газ и использование современного котельного оборудования приводит к сокращению затрат на эксплуатацию, ограничению роста издержек производства и расходов населения на энергоносители.</w:t>
      </w:r>
    </w:p>
    <w:p w:rsidR="000D0106" w:rsidRPr="009F6DB8" w:rsidRDefault="000D0106" w:rsidP="001F5A1F">
      <w:pPr>
        <w:pStyle w:val="af1"/>
        <w:numPr>
          <w:ilvl w:val="1"/>
          <w:numId w:val="18"/>
        </w:numPr>
        <w:spacing w:after="0" w:line="240" w:lineRule="auto"/>
        <w:ind w:left="0"/>
        <w:contextualSpacing/>
        <w:jc w:val="both"/>
        <w:rPr>
          <w:rFonts w:ascii="Times New Roman" w:hAnsi="Times New Roman" w:cs="Times New Roman"/>
          <w:sz w:val="24"/>
          <w:szCs w:val="24"/>
        </w:rPr>
      </w:pPr>
      <w:r w:rsidRPr="009F6DB8">
        <w:rPr>
          <w:rFonts w:ascii="Times New Roman" w:hAnsi="Times New Roman" w:cs="Times New Roman"/>
          <w:sz w:val="24"/>
          <w:szCs w:val="24"/>
        </w:rPr>
        <w:tab/>
        <w:t xml:space="preserve"> Благодаря проведению газификации Комсомольского городского поселения уровень газификации жилого фонда в г. Комсомольске к концу 2020 года составил 89,7%.</w:t>
      </w:r>
    </w:p>
    <w:p w:rsidR="000D0106" w:rsidRPr="009F6DB8" w:rsidRDefault="000D0106" w:rsidP="001F5A1F">
      <w:pPr>
        <w:pStyle w:val="af1"/>
        <w:numPr>
          <w:ilvl w:val="1"/>
          <w:numId w:val="18"/>
        </w:numPr>
        <w:spacing w:after="0" w:line="240" w:lineRule="auto"/>
        <w:ind w:left="0"/>
        <w:contextualSpacing/>
        <w:jc w:val="both"/>
        <w:rPr>
          <w:rFonts w:ascii="Times New Roman" w:hAnsi="Times New Roman" w:cs="Times New Roman"/>
          <w:sz w:val="24"/>
          <w:szCs w:val="24"/>
        </w:rPr>
      </w:pPr>
      <w:r w:rsidRPr="009F6DB8">
        <w:rPr>
          <w:rFonts w:ascii="Times New Roman" w:hAnsi="Times New Roman" w:cs="Times New Roman"/>
          <w:sz w:val="24"/>
          <w:szCs w:val="24"/>
        </w:rPr>
        <w:tab/>
        <w:t xml:space="preserve">За прошедшие годы были построены следующие объекты газификации: </w:t>
      </w:r>
    </w:p>
    <w:p w:rsidR="000D0106" w:rsidRPr="009F6DB8" w:rsidRDefault="000D0106" w:rsidP="001F5A1F">
      <w:pPr>
        <w:pStyle w:val="af1"/>
        <w:numPr>
          <w:ilvl w:val="1"/>
          <w:numId w:val="18"/>
        </w:numPr>
        <w:spacing w:after="0" w:line="240" w:lineRule="auto"/>
        <w:ind w:left="0"/>
        <w:contextualSpacing/>
        <w:jc w:val="both"/>
        <w:rPr>
          <w:rFonts w:ascii="Times New Roman" w:hAnsi="Times New Roman" w:cs="Times New Roman"/>
          <w:sz w:val="24"/>
          <w:szCs w:val="24"/>
        </w:rPr>
      </w:pPr>
      <w:r w:rsidRPr="009F6DB8">
        <w:rPr>
          <w:rFonts w:ascii="Times New Roman" w:hAnsi="Times New Roman" w:cs="Times New Roman"/>
          <w:sz w:val="24"/>
          <w:szCs w:val="24"/>
        </w:rPr>
        <w:tab/>
        <w:t>В 2014 году природный газ получили жители кооператива «Луч» г. Комсомольск (128 домов). В 2015 году построен магистральный газопровод среднего давления к микрорайону «Коммунар» г. Комсомольск. В 2018 году завершена газификация 33 квартир микрорайона «Коммунар». Газификация данного микрорайона – это решение многих коммунальных проблем.</w:t>
      </w:r>
    </w:p>
    <w:p w:rsidR="000D0106" w:rsidRPr="009F6DB8" w:rsidRDefault="000D0106" w:rsidP="000D0106">
      <w:pPr>
        <w:suppressLineNumbers/>
        <w:jc w:val="both"/>
        <w:rPr>
          <w:color w:val="auto"/>
          <w:sz w:val="24"/>
          <w:szCs w:val="24"/>
        </w:rPr>
      </w:pPr>
      <w:r w:rsidRPr="009F6DB8">
        <w:rPr>
          <w:color w:val="auto"/>
          <w:sz w:val="24"/>
          <w:szCs w:val="24"/>
        </w:rPr>
        <w:t xml:space="preserve">      </w:t>
      </w:r>
      <w:r w:rsidRPr="009F6DB8">
        <w:rPr>
          <w:color w:val="auto"/>
          <w:sz w:val="24"/>
          <w:szCs w:val="24"/>
        </w:rPr>
        <w:tab/>
        <w:t>Учитывая социальную значимость работы по обеспечению населения объектами инженерной инфраструктуры и услугами жилищно-коммунального хозяйства, в 2020 году завершены начатые в 2019 году работы по газификации частного сектора г. Комсомольск в части подключения индивидуальных домов к газу по адресам:</w:t>
      </w:r>
    </w:p>
    <w:p w:rsidR="000D0106" w:rsidRPr="009F6DB8" w:rsidRDefault="000D0106" w:rsidP="000D0106">
      <w:pPr>
        <w:suppressLineNumbers/>
        <w:jc w:val="both"/>
        <w:rPr>
          <w:color w:val="auto"/>
          <w:sz w:val="24"/>
          <w:szCs w:val="24"/>
        </w:rPr>
      </w:pPr>
      <w:r w:rsidRPr="009F6DB8">
        <w:rPr>
          <w:color w:val="auto"/>
          <w:sz w:val="24"/>
          <w:szCs w:val="24"/>
        </w:rPr>
        <w:tab/>
        <w:t xml:space="preserve">  1) ул. Чкалова 24, ул. Первомайская 22, 24, 26, 28, 30 – 160м (место присоединения 1);</w:t>
      </w:r>
    </w:p>
    <w:p w:rsidR="000D0106" w:rsidRPr="009F6DB8" w:rsidRDefault="000D0106" w:rsidP="000D0106">
      <w:pPr>
        <w:suppressLineNumbers/>
        <w:jc w:val="both"/>
        <w:rPr>
          <w:color w:val="auto"/>
          <w:sz w:val="24"/>
          <w:szCs w:val="24"/>
        </w:rPr>
      </w:pPr>
      <w:r w:rsidRPr="009F6DB8">
        <w:rPr>
          <w:color w:val="auto"/>
          <w:sz w:val="24"/>
          <w:szCs w:val="24"/>
        </w:rPr>
        <w:tab/>
        <w:t xml:space="preserve">  2) ул. Зайцева 23 (кв. 1, 2) – 115м (место присоединения 2);</w:t>
      </w:r>
    </w:p>
    <w:p w:rsidR="000D0106" w:rsidRPr="009F6DB8" w:rsidRDefault="000D0106" w:rsidP="000D0106">
      <w:pPr>
        <w:suppressLineNumbers/>
        <w:jc w:val="both"/>
        <w:rPr>
          <w:color w:val="auto"/>
          <w:sz w:val="24"/>
          <w:szCs w:val="24"/>
        </w:rPr>
      </w:pPr>
      <w:r w:rsidRPr="009F6DB8">
        <w:rPr>
          <w:color w:val="auto"/>
          <w:sz w:val="24"/>
          <w:szCs w:val="24"/>
        </w:rPr>
        <w:tab/>
        <w:t xml:space="preserve">  3) ул. 9 Января 13, 15, 16, 19 – 140м (место присоединения 3);</w:t>
      </w:r>
    </w:p>
    <w:p w:rsidR="000D0106" w:rsidRPr="009F6DB8" w:rsidRDefault="000D0106" w:rsidP="000D0106">
      <w:pPr>
        <w:suppressLineNumbers/>
        <w:spacing w:line="0" w:lineRule="atLeast"/>
        <w:jc w:val="both"/>
        <w:rPr>
          <w:color w:val="auto"/>
          <w:sz w:val="24"/>
          <w:szCs w:val="24"/>
        </w:rPr>
      </w:pPr>
      <w:r w:rsidRPr="009F6DB8">
        <w:rPr>
          <w:color w:val="auto"/>
          <w:sz w:val="24"/>
          <w:szCs w:val="24"/>
        </w:rPr>
        <w:tab/>
        <w:t xml:space="preserve">  4) ул. Ленина 47, 53 – 120м (место присоединения 4);</w:t>
      </w:r>
    </w:p>
    <w:p w:rsidR="000D0106" w:rsidRPr="009F6DB8" w:rsidRDefault="000D0106" w:rsidP="000D0106">
      <w:pPr>
        <w:suppressLineNumbers/>
        <w:spacing w:line="0" w:lineRule="atLeast"/>
        <w:jc w:val="both"/>
        <w:rPr>
          <w:color w:val="auto"/>
          <w:sz w:val="24"/>
          <w:szCs w:val="24"/>
        </w:rPr>
      </w:pPr>
      <w:r w:rsidRPr="009F6DB8">
        <w:rPr>
          <w:color w:val="auto"/>
          <w:sz w:val="24"/>
          <w:szCs w:val="24"/>
        </w:rPr>
        <w:tab/>
        <w:t xml:space="preserve">  5) ул. Павлова 4 – 30м (место присоединения 5);</w:t>
      </w:r>
    </w:p>
    <w:p w:rsidR="000D0106" w:rsidRPr="009F6DB8" w:rsidRDefault="000D0106" w:rsidP="000D0106">
      <w:pPr>
        <w:suppressLineNumbers/>
        <w:spacing w:line="0" w:lineRule="atLeast"/>
        <w:ind w:firstLine="708"/>
        <w:jc w:val="both"/>
        <w:rPr>
          <w:color w:val="auto"/>
          <w:sz w:val="24"/>
          <w:szCs w:val="24"/>
        </w:rPr>
      </w:pPr>
      <w:r w:rsidRPr="009F6DB8">
        <w:rPr>
          <w:color w:val="auto"/>
          <w:sz w:val="24"/>
          <w:szCs w:val="24"/>
        </w:rPr>
        <w:t xml:space="preserve">  6) ул. Спортивная 12 – 30м (место присоединения 6);</w:t>
      </w:r>
    </w:p>
    <w:p w:rsidR="000D0106" w:rsidRPr="009F6DB8" w:rsidRDefault="000D0106" w:rsidP="000D0106">
      <w:pPr>
        <w:suppressLineNumbers/>
        <w:spacing w:line="0" w:lineRule="atLeast"/>
        <w:jc w:val="both"/>
        <w:rPr>
          <w:color w:val="auto"/>
          <w:sz w:val="24"/>
          <w:szCs w:val="24"/>
        </w:rPr>
      </w:pPr>
      <w:r w:rsidRPr="009F6DB8">
        <w:rPr>
          <w:color w:val="auto"/>
          <w:sz w:val="24"/>
          <w:szCs w:val="24"/>
        </w:rPr>
        <w:tab/>
        <w:t xml:space="preserve">  7) ул. Люлина 27, 31, 33 – 180м (место присоединения 7);</w:t>
      </w:r>
    </w:p>
    <w:p w:rsidR="000D0106" w:rsidRPr="009F6DB8" w:rsidRDefault="000D0106" w:rsidP="000D0106">
      <w:pPr>
        <w:suppressLineNumbers/>
        <w:spacing w:line="0" w:lineRule="atLeast"/>
        <w:jc w:val="both"/>
        <w:rPr>
          <w:color w:val="auto"/>
          <w:sz w:val="24"/>
          <w:szCs w:val="24"/>
        </w:rPr>
      </w:pPr>
      <w:r w:rsidRPr="009F6DB8">
        <w:rPr>
          <w:color w:val="auto"/>
          <w:sz w:val="24"/>
          <w:szCs w:val="24"/>
        </w:rPr>
        <w:tab/>
        <w:t xml:space="preserve">  8) ул. Люлина 40, 42 (кв. 1, 2), 46, 52, 54, 56, 62 – 280м (место присоединения 8);</w:t>
      </w:r>
    </w:p>
    <w:p w:rsidR="000D0106" w:rsidRPr="009F6DB8" w:rsidRDefault="000D0106" w:rsidP="000D0106">
      <w:pPr>
        <w:suppressLineNumbers/>
        <w:spacing w:line="0" w:lineRule="atLeast"/>
        <w:jc w:val="both"/>
        <w:rPr>
          <w:color w:val="auto"/>
          <w:sz w:val="24"/>
          <w:szCs w:val="24"/>
        </w:rPr>
      </w:pPr>
      <w:r w:rsidRPr="009F6DB8">
        <w:rPr>
          <w:color w:val="auto"/>
          <w:sz w:val="24"/>
          <w:szCs w:val="24"/>
        </w:rPr>
        <w:tab/>
        <w:t xml:space="preserve">  9) ул. 8 марта 11 – 70м (место присоединения 9);</w:t>
      </w:r>
    </w:p>
    <w:p w:rsidR="000D0106" w:rsidRPr="009F6DB8" w:rsidRDefault="000D0106" w:rsidP="000D0106">
      <w:pPr>
        <w:suppressLineNumbers/>
        <w:spacing w:line="0" w:lineRule="atLeast"/>
        <w:jc w:val="both"/>
        <w:rPr>
          <w:color w:val="auto"/>
          <w:sz w:val="24"/>
          <w:szCs w:val="24"/>
        </w:rPr>
      </w:pPr>
      <w:r w:rsidRPr="009F6DB8">
        <w:rPr>
          <w:color w:val="auto"/>
          <w:sz w:val="24"/>
          <w:szCs w:val="24"/>
        </w:rPr>
        <w:tab/>
        <w:t>10) ул. Ломоносова 30, 32 – 50м (место присоединения 10);</w:t>
      </w:r>
    </w:p>
    <w:p w:rsidR="000D0106" w:rsidRPr="009F6DB8" w:rsidRDefault="000D0106" w:rsidP="000D0106">
      <w:pPr>
        <w:suppressLineNumbers/>
        <w:spacing w:line="0" w:lineRule="atLeast"/>
        <w:jc w:val="both"/>
        <w:rPr>
          <w:color w:val="auto"/>
          <w:sz w:val="24"/>
          <w:szCs w:val="24"/>
        </w:rPr>
      </w:pPr>
      <w:r w:rsidRPr="009F6DB8">
        <w:rPr>
          <w:color w:val="auto"/>
          <w:sz w:val="24"/>
          <w:szCs w:val="24"/>
        </w:rPr>
        <w:tab/>
        <w:t>11) ул. Свердлова 54, 56, 58 – 65м (место присоединения 11);</w:t>
      </w:r>
    </w:p>
    <w:p w:rsidR="000D0106" w:rsidRPr="009F6DB8" w:rsidRDefault="000D0106" w:rsidP="000D0106">
      <w:pPr>
        <w:suppressLineNumbers/>
        <w:spacing w:line="0" w:lineRule="atLeast"/>
        <w:jc w:val="both"/>
        <w:rPr>
          <w:color w:val="auto"/>
          <w:sz w:val="24"/>
          <w:szCs w:val="24"/>
        </w:rPr>
      </w:pPr>
      <w:r w:rsidRPr="009F6DB8">
        <w:rPr>
          <w:color w:val="auto"/>
          <w:sz w:val="24"/>
          <w:szCs w:val="24"/>
        </w:rPr>
        <w:tab/>
        <w:t xml:space="preserve">12) ул. Фурманова 41, 43 – 40м (место присоединения 12); </w:t>
      </w:r>
    </w:p>
    <w:p w:rsidR="000D0106" w:rsidRPr="009F6DB8" w:rsidRDefault="000D0106" w:rsidP="000D0106">
      <w:pPr>
        <w:suppressLineNumbers/>
        <w:spacing w:line="0" w:lineRule="atLeast"/>
        <w:jc w:val="both"/>
        <w:rPr>
          <w:color w:val="auto"/>
          <w:sz w:val="24"/>
          <w:szCs w:val="24"/>
        </w:rPr>
      </w:pPr>
      <w:r w:rsidRPr="009F6DB8">
        <w:rPr>
          <w:color w:val="auto"/>
          <w:sz w:val="24"/>
          <w:szCs w:val="24"/>
        </w:rPr>
        <w:tab/>
        <w:t xml:space="preserve">13) ул. Куйбышева 1, 2, 2а, 2в, 3, 4, 5 – 130м (место присоединения 13); </w:t>
      </w:r>
    </w:p>
    <w:p w:rsidR="000D0106" w:rsidRPr="009F6DB8" w:rsidRDefault="000D0106" w:rsidP="000D0106">
      <w:pPr>
        <w:suppressLineNumbers/>
        <w:spacing w:line="0" w:lineRule="atLeast"/>
        <w:jc w:val="both"/>
        <w:rPr>
          <w:color w:val="auto"/>
          <w:sz w:val="24"/>
          <w:szCs w:val="24"/>
        </w:rPr>
      </w:pPr>
      <w:r w:rsidRPr="009F6DB8">
        <w:rPr>
          <w:color w:val="auto"/>
          <w:sz w:val="24"/>
          <w:szCs w:val="24"/>
        </w:rPr>
        <w:tab/>
        <w:t>14) ул. Панфилова 7, 11 – 75м (место присоединения 14);</w:t>
      </w:r>
    </w:p>
    <w:p w:rsidR="000D0106" w:rsidRPr="009F6DB8" w:rsidRDefault="000D0106" w:rsidP="000D0106">
      <w:pPr>
        <w:suppressLineNumbers/>
        <w:spacing w:line="0" w:lineRule="atLeast"/>
        <w:jc w:val="both"/>
        <w:rPr>
          <w:color w:val="auto"/>
          <w:sz w:val="24"/>
          <w:szCs w:val="24"/>
        </w:rPr>
      </w:pPr>
      <w:r w:rsidRPr="009F6DB8">
        <w:rPr>
          <w:color w:val="auto"/>
          <w:sz w:val="24"/>
          <w:szCs w:val="24"/>
        </w:rPr>
        <w:tab/>
        <w:t>15) ул. 2-я Железнодорожная 4, 6 – 85м (место присоединения 15);</w:t>
      </w:r>
    </w:p>
    <w:p w:rsidR="000D0106" w:rsidRPr="009F6DB8" w:rsidRDefault="000D0106" w:rsidP="000D0106">
      <w:pPr>
        <w:suppressLineNumbers/>
        <w:spacing w:line="0" w:lineRule="atLeast"/>
        <w:jc w:val="both"/>
        <w:rPr>
          <w:color w:val="auto"/>
          <w:sz w:val="24"/>
          <w:szCs w:val="24"/>
        </w:rPr>
      </w:pPr>
      <w:r w:rsidRPr="009F6DB8">
        <w:rPr>
          <w:color w:val="auto"/>
          <w:sz w:val="24"/>
          <w:szCs w:val="24"/>
        </w:rPr>
        <w:tab/>
        <w:t>16) ул. 2-я Железнодорожная 13, 15 – 35м (место присоединения 16);</w:t>
      </w:r>
    </w:p>
    <w:p w:rsidR="000D0106" w:rsidRPr="009F6DB8" w:rsidRDefault="000D0106" w:rsidP="000D0106">
      <w:pPr>
        <w:suppressLineNumbers/>
        <w:spacing w:line="0" w:lineRule="atLeast"/>
        <w:jc w:val="both"/>
        <w:rPr>
          <w:color w:val="auto"/>
          <w:sz w:val="24"/>
          <w:szCs w:val="24"/>
        </w:rPr>
      </w:pPr>
      <w:r w:rsidRPr="009F6DB8">
        <w:rPr>
          <w:color w:val="auto"/>
          <w:sz w:val="24"/>
          <w:szCs w:val="24"/>
        </w:rPr>
        <w:tab/>
        <w:t xml:space="preserve">17) ул. 2-я Железнодорожная 19, 20, 21, 22 – 85м (место присоединения 17); </w:t>
      </w:r>
    </w:p>
    <w:p w:rsidR="000D0106" w:rsidRPr="009F6DB8" w:rsidRDefault="000D0106" w:rsidP="000D0106">
      <w:pPr>
        <w:suppressLineNumbers/>
        <w:spacing w:line="0" w:lineRule="atLeast"/>
        <w:jc w:val="both"/>
        <w:rPr>
          <w:color w:val="auto"/>
          <w:sz w:val="24"/>
          <w:szCs w:val="24"/>
        </w:rPr>
      </w:pPr>
      <w:r w:rsidRPr="009F6DB8">
        <w:rPr>
          <w:color w:val="auto"/>
          <w:sz w:val="24"/>
          <w:szCs w:val="24"/>
        </w:rPr>
        <w:tab/>
        <w:t xml:space="preserve">18) ул. Колганова 14а (кв. 1,2), 18, 20, 24, 28 – 250м (место присоединения 18); </w:t>
      </w:r>
    </w:p>
    <w:p w:rsidR="000D0106" w:rsidRPr="009F6DB8" w:rsidRDefault="000D0106" w:rsidP="000D0106">
      <w:pPr>
        <w:suppressLineNumbers/>
        <w:spacing w:line="0" w:lineRule="atLeast"/>
        <w:jc w:val="both"/>
        <w:rPr>
          <w:color w:val="auto"/>
          <w:sz w:val="24"/>
          <w:szCs w:val="24"/>
        </w:rPr>
      </w:pPr>
      <w:r w:rsidRPr="009F6DB8">
        <w:rPr>
          <w:color w:val="auto"/>
          <w:sz w:val="24"/>
          <w:szCs w:val="24"/>
        </w:rPr>
        <w:tab/>
        <w:t>19) ул. 2-я Железнодорожная 43, 45 – 55м (место присоединения 19);</w:t>
      </w:r>
    </w:p>
    <w:p w:rsidR="000D0106" w:rsidRPr="009F6DB8" w:rsidRDefault="000D0106" w:rsidP="000D0106">
      <w:pPr>
        <w:suppressLineNumbers/>
        <w:spacing w:line="0" w:lineRule="atLeast"/>
        <w:jc w:val="both"/>
        <w:rPr>
          <w:color w:val="auto"/>
          <w:sz w:val="24"/>
          <w:szCs w:val="24"/>
        </w:rPr>
      </w:pPr>
      <w:r w:rsidRPr="009F6DB8">
        <w:rPr>
          <w:color w:val="auto"/>
          <w:sz w:val="24"/>
          <w:szCs w:val="24"/>
        </w:rPr>
        <w:tab/>
        <w:t>20) ул. Чайковского 2 (кв. 1, 2), 4 (кв. 1, 2), 5, 7 (кв. 2), 8, 11 (кв.2), 12 – 130м (место присоединения 20);</w:t>
      </w:r>
    </w:p>
    <w:p w:rsidR="000D0106" w:rsidRPr="009F6DB8" w:rsidRDefault="000D0106" w:rsidP="000D0106">
      <w:pPr>
        <w:suppressLineNumbers/>
        <w:spacing w:line="0" w:lineRule="atLeast"/>
        <w:ind w:firstLine="708"/>
        <w:jc w:val="both"/>
        <w:rPr>
          <w:color w:val="auto"/>
          <w:sz w:val="24"/>
          <w:szCs w:val="24"/>
        </w:rPr>
      </w:pPr>
      <w:r w:rsidRPr="009F6DB8">
        <w:rPr>
          <w:color w:val="auto"/>
          <w:sz w:val="24"/>
          <w:szCs w:val="24"/>
        </w:rPr>
        <w:t>21) ул. 40 лет Октября 26 (кв. 1, 2, 3)  – 50м (место присоединения 21).</w:t>
      </w:r>
    </w:p>
    <w:p w:rsidR="000D0106" w:rsidRPr="009F6DB8" w:rsidRDefault="000D0106" w:rsidP="000D0106">
      <w:pPr>
        <w:pStyle w:val="af1"/>
        <w:spacing w:after="0" w:line="0" w:lineRule="atLeast"/>
        <w:ind w:left="0"/>
        <w:jc w:val="both"/>
        <w:rPr>
          <w:rFonts w:ascii="Times New Roman" w:hAnsi="Times New Roman" w:cs="Times New Roman"/>
          <w:sz w:val="24"/>
          <w:szCs w:val="24"/>
        </w:rPr>
      </w:pPr>
      <w:r w:rsidRPr="009F6DB8">
        <w:rPr>
          <w:rFonts w:ascii="Times New Roman" w:hAnsi="Times New Roman" w:cs="Times New Roman"/>
          <w:sz w:val="24"/>
          <w:szCs w:val="24"/>
        </w:rPr>
        <w:t>Протяженность и адресная часть уточняются на стадии проектирования.</w:t>
      </w:r>
    </w:p>
    <w:p w:rsidR="000D0106" w:rsidRPr="009F6DB8" w:rsidRDefault="000D0106" w:rsidP="000D0106">
      <w:pPr>
        <w:pStyle w:val="af1"/>
        <w:spacing w:after="0" w:line="0" w:lineRule="atLeast"/>
        <w:ind w:left="0"/>
        <w:jc w:val="both"/>
        <w:rPr>
          <w:rFonts w:ascii="Times New Roman" w:hAnsi="Times New Roman" w:cs="Times New Roman"/>
        </w:rPr>
      </w:pPr>
      <w:r w:rsidRPr="009F6DB8">
        <w:rPr>
          <w:rFonts w:ascii="Times New Roman" w:hAnsi="Times New Roman" w:cs="Times New Roman"/>
        </w:rPr>
        <w:t>2). Подключены к газораспределительной сети 20 жилых домов по адресам: Ивановская обл., г. Комсомольск, ул. Маяковского д.6,10,12,15,16,17; ул. Гоголя д.9,11; ул. Лермонтова д.5,8; ул. Пушкина д.6,11; ул. Чехова д.15,16; ул. Горького д.3,4,11; ул. Островского д.4,5,6</w:t>
      </w:r>
    </w:p>
    <w:p w:rsidR="000D0106" w:rsidRPr="009F6DB8" w:rsidRDefault="000D0106" w:rsidP="000D0106">
      <w:pPr>
        <w:pStyle w:val="af1"/>
        <w:spacing w:after="0" w:line="0" w:lineRule="atLeast"/>
        <w:ind w:left="0"/>
        <w:jc w:val="right"/>
        <w:rPr>
          <w:rFonts w:ascii="Times New Roman" w:hAnsi="Times New Roman" w:cs="Times New Roman"/>
          <w:b/>
        </w:rPr>
      </w:pPr>
      <w:r w:rsidRPr="009F6DB8">
        <w:rPr>
          <w:rFonts w:ascii="Times New Roman" w:hAnsi="Times New Roman" w:cs="Times New Roman"/>
          <w:b/>
        </w:rPr>
        <w:t>Таблица 4</w:t>
      </w:r>
    </w:p>
    <w:p w:rsidR="000D0106" w:rsidRPr="009F6DB8" w:rsidRDefault="000D0106" w:rsidP="000D0106">
      <w:pPr>
        <w:spacing w:line="0" w:lineRule="atLeast"/>
        <w:jc w:val="center"/>
        <w:rPr>
          <w:b/>
          <w:color w:val="auto"/>
        </w:rPr>
      </w:pPr>
      <w:r w:rsidRPr="009F6DB8">
        <w:rPr>
          <w:b/>
          <w:color w:val="auto"/>
        </w:rPr>
        <w:t xml:space="preserve">Показатели, характеризующие выполнение работ по газификации                          </w:t>
      </w:r>
    </w:p>
    <w:tbl>
      <w:tblPr>
        <w:tblW w:w="10064" w:type="dxa"/>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6379"/>
        <w:gridCol w:w="851"/>
        <w:gridCol w:w="850"/>
        <w:gridCol w:w="851"/>
        <w:gridCol w:w="708"/>
      </w:tblGrid>
      <w:tr w:rsidR="000D0106" w:rsidRPr="009F6DB8" w:rsidTr="000D0106">
        <w:trPr>
          <w:trHeight w:val="312"/>
        </w:trPr>
        <w:tc>
          <w:tcPr>
            <w:tcW w:w="425" w:type="dxa"/>
          </w:tcPr>
          <w:p w:rsidR="000D0106" w:rsidRPr="009F6DB8" w:rsidRDefault="000D0106" w:rsidP="000D0106">
            <w:pPr>
              <w:ind w:left="-108" w:right="-108"/>
              <w:jc w:val="center"/>
              <w:rPr>
                <w:color w:val="auto"/>
              </w:rPr>
            </w:pPr>
            <w:r w:rsidRPr="009F6DB8">
              <w:rPr>
                <w:color w:val="auto"/>
              </w:rPr>
              <w:t>№ п/п</w:t>
            </w:r>
          </w:p>
        </w:tc>
        <w:tc>
          <w:tcPr>
            <w:tcW w:w="6379" w:type="dxa"/>
          </w:tcPr>
          <w:p w:rsidR="000D0106" w:rsidRPr="009F6DB8" w:rsidRDefault="000D0106" w:rsidP="000D0106">
            <w:pPr>
              <w:jc w:val="center"/>
              <w:rPr>
                <w:color w:val="auto"/>
              </w:rPr>
            </w:pPr>
            <w:r w:rsidRPr="009F6DB8">
              <w:rPr>
                <w:color w:val="auto"/>
              </w:rPr>
              <w:t>Наименование показателя</w:t>
            </w:r>
          </w:p>
        </w:tc>
        <w:tc>
          <w:tcPr>
            <w:tcW w:w="851" w:type="dxa"/>
          </w:tcPr>
          <w:p w:rsidR="000D0106" w:rsidRPr="009F6DB8" w:rsidRDefault="000D0106" w:rsidP="000D0106">
            <w:pPr>
              <w:ind w:left="-108" w:right="-108"/>
              <w:jc w:val="center"/>
              <w:rPr>
                <w:color w:val="auto"/>
              </w:rPr>
            </w:pPr>
            <w:r w:rsidRPr="009F6DB8">
              <w:rPr>
                <w:color w:val="auto"/>
              </w:rPr>
              <w:t>Ед.изм.</w:t>
            </w:r>
          </w:p>
        </w:tc>
        <w:tc>
          <w:tcPr>
            <w:tcW w:w="850" w:type="dxa"/>
            <w:vAlign w:val="center"/>
          </w:tcPr>
          <w:p w:rsidR="000D0106" w:rsidRPr="009F6DB8" w:rsidRDefault="000D0106" w:rsidP="000D0106">
            <w:pPr>
              <w:jc w:val="center"/>
              <w:rPr>
                <w:color w:val="auto"/>
              </w:rPr>
            </w:pPr>
            <w:r w:rsidRPr="009F6DB8">
              <w:rPr>
                <w:color w:val="auto"/>
              </w:rPr>
              <w:t>2020г</w:t>
            </w:r>
          </w:p>
        </w:tc>
        <w:tc>
          <w:tcPr>
            <w:tcW w:w="851" w:type="dxa"/>
            <w:vAlign w:val="center"/>
          </w:tcPr>
          <w:p w:rsidR="000D0106" w:rsidRPr="009F6DB8" w:rsidRDefault="000D0106" w:rsidP="000D0106">
            <w:pPr>
              <w:ind w:left="-108" w:right="-108"/>
              <w:jc w:val="center"/>
              <w:rPr>
                <w:color w:val="auto"/>
              </w:rPr>
            </w:pPr>
            <w:r w:rsidRPr="009F6DB8">
              <w:rPr>
                <w:color w:val="auto"/>
              </w:rPr>
              <w:t>2021г</w:t>
            </w:r>
          </w:p>
        </w:tc>
        <w:tc>
          <w:tcPr>
            <w:tcW w:w="708" w:type="dxa"/>
            <w:vAlign w:val="center"/>
          </w:tcPr>
          <w:p w:rsidR="000D0106" w:rsidRPr="009F6DB8" w:rsidRDefault="000D0106" w:rsidP="000D0106">
            <w:pPr>
              <w:ind w:left="-108" w:right="-108"/>
              <w:jc w:val="center"/>
              <w:rPr>
                <w:color w:val="auto"/>
              </w:rPr>
            </w:pPr>
            <w:r w:rsidRPr="009F6DB8">
              <w:rPr>
                <w:color w:val="auto"/>
              </w:rPr>
              <w:t>2022г</w:t>
            </w:r>
          </w:p>
        </w:tc>
      </w:tr>
      <w:tr w:rsidR="000D0106" w:rsidRPr="009F6DB8" w:rsidTr="000D0106">
        <w:tc>
          <w:tcPr>
            <w:tcW w:w="425" w:type="dxa"/>
          </w:tcPr>
          <w:p w:rsidR="000D0106" w:rsidRPr="009F6DB8" w:rsidRDefault="000D0106" w:rsidP="000D0106">
            <w:pPr>
              <w:spacing w:line="0" w:lineRule="atLeast"/>
              <w:jc w:val="center"/>
              <w:rPr>
                <w:color w:val="auto"/>
              </w:rPr>
            </w:pPr>
            <w:r w:rsidRPr="009F6DB8">
              <w:rPr>
                <w:color w:val="auto"/>
              </w:rPr>
              <w:t>1</w:t>
            </w:r>
          </w:p>
        </w:tc>
        <w:tc>
          <w:tcPr>
            <w:tcW w:w="6379" w:type="dxa"/>
          </w:tcPr>
          <w:p w:rsidR="000D0106" w:rsidRPr="009F6DB8" w:rsidRDefault="000D0106" w:rsidP="000D0106">
            <w:pPr>
              <w:spacing w:line="0" w:lineRule="atLeast"/>
              <w:rPr>
                <w:color w:val="auto"/>
              </w:rPr>
            </w:pPr>
            <w:r w:rsidRPr="009F6DB8">
              <w:rPr>
                <w:color w:val="auto"/>
              </w:rPr>
              <w:t xml:space="preserve">Подключение участков распределительного газопровода низкого давления </w:t>
            </w:r>
            <w:r w:rsidRPr="009F6DB8">
              <w:rPr>
                <w:color w:val="auto"/>
                <w:sz w:val="24"/>
                <w:szCs w:val="24"/>
              </w:rPr>
              <w:t xml:space="preserve">ориентировочной протяженностью 2,2 км к </w:t>
            </w:r>
            <w:r w:rsidRPr="009F6DB8">
              <w:rPr>
                <w:color w:val="auto"/>
              </w:rPr>
              <w:t xml:space="preserve">жилым домам в частном секторе г. Комсомольск, по адресам: </w:t>
            </w:r>
          </w:p>
          <w:p w:rsidR="000D0106" w:rsidRPr="009F6DB8" w:rsidRDefault="000D0106" w:rsidP="000D0106">
            <w:pPr>
              <w:spacing w:line="0" w:lineRule="atLeast"/>
              <w:rPr>
                <w:color w:val="auto"/>
              </w:rPr>
            </w:pPr>
            <w:r w:rsidRPr="009F6DB8">
              <w:rPr>
                <w:color w:val="auto"/>
              </w:rPr>
              <w:t xml:space="preserve">ул. Чкалова 24, </w:t>
            </w:r>
          </w:p>
          <w:p w:rsidR="000D0106" w:rsidRPr="009F6DB8" w:rsidRDefault="000D0106" w:rsidP="000D0106">
            <w:pPr>
              <w:spacing w:line="0" w:lineRule="atLeast"/>
              <w:rPr>
                <w:color w:val="auto"/>
              </w:rPr>
            </w:pPr>
            <w:r w:rsidRPr="009F6DB8">
              <w:rPr>
                <w:color w:val="auto"/>
              </w:rPr>
              <w:t xml:space="preserve">ул. Первомайская 22, 24, 26, 28, 30; </w:t>
            </w:r>
          </w:p>
          <w:p w:rsidR="000D0106" w:rsidRPr="009F6DB8" w:rsidRDefault="000D0106" w:rsidP="000D0106">
            <w:pPr>
              <w:spacing w:line="0" w:lineRule="atLeast"/>
              <w:rPr>
                <w:color w:val="auto"/>
              </w:rPr>
            </w:pPr>
            <w:r w:rsidRPr="009F6DB8">
              <w:rPr>
                <w:color w:val="auto"/>
              </w:rPr>
              <w:t xml:space="preserve">ул. Зайцева 23 (кв. 1, 2); </w:t>
            </w:r>
          </w:p>
          <w:p w:rsidR="000D0106" w:rsidRPr="009F6DB8" w:rsidRDefault="000D0106" w:rsidP="000D0106">
            <w:pPr>
              <w:spacing w:line="0" w:lineRule="atLeast"/>
              <w:rPr>
                <w:color w:val="auto"/>
              </w:rPr>
            </w:pPr>
            <w:r w:rsidRPr="009F6DB8">
              <w:rPr>
                <w:color w:val="auto"/>
              </w:rPr>
              <w:t xml:space="preserve">ул. 9 Января 13, 15, 16, 19; </w:t>
            </w:r>
          </w:p>
          <w:p w:rsidR="000D0106" w:rsidRPr="009F6DB8" w:rsidRDefault="000D0106" w:rsidP="000D0106">
            <w:pPr>
              <w:spacing w:line="0" w:lineRule="atLeast"/>
              <w:rPr>
                <w:color w:val="auto"/>
              </w:rPr>
            </w:pPr>
            <w:r w:rsidRPr="009F6DB8">
              <w:rPr>
                <w:color w:val="auto"/>
              </w:rPr>
              <w:t xml:space="preserve">ул. Ленина 47, 53; </w:t>
            </w:r>
          </w:p>
          <w:p w:rsidR="000D0106" w:rsidRPr="009F6DB8" w:rsidRDefault="000D0106" w:rsidP="000D0106">
            <w:pPr>
              <w:spacing w:line="0" w:lineRule="atLeast"/>
              <w:rPr>
                <w:color w:val="auto"/>
              </w:rPr>
            </w:pPr>
            <w:r w:rsidRPr="009F6DB8">
              <w:rPr>
                <w:color w:val="auto"/>
              </w:rPr>
              <w:t xml:space="preserve">ул. Павлова 4; </w:t>
            </w:r>
          </w:p>
          <w:p w:rsidR="000D0106" w:rsidRPr="009F6DB8" w:rsidRDefault="000D0106" w:rsidP="000D0106">
            <w:pPr>
              <w:spacing w:line="0" w:lineRule="atLeast"/>
              <w:rPr>
                <w:color w:val="auto"/>
              </w:rPr>
            </w:pPr>
            <w:r w:rsidRPr="009F6DB8">
              <w:rPr>
                <w:color w:val="auto"/>
              </w:rPr>
              <w:t xml:space="preserve">ул. Спортивная 12; </w:t>
            </w:r>
          </w:p>
          <w:p w:rsidR="000D0106" w:rsidRPr="009F6DB8" w:rsidRDefault="000D0106" w:rsidP="000D0106">
            <w:pPr>
              <w:spacing w:line="0" w:lineRule="atLeast"/>
              <w:rPr>
                <w:color w:val="auto"/>
              </w:rPr>
            </w:pPr>
            <w:r w:rsidRPr="009F6DB8">
              <w:rPr>
                <w:color w:val="auto"/>
              </w:rPr>
              <w:t>ул. Люлина 27, 31, 33, 40, 42 (кв. 1, 2), 46, 52, 54, 56, 62;</w:t>
            </w:r>
          </w:p>
          <w:p w:rsidR="000D0106" w:rsidRPr="009F6DB8" w:rsidRDefault="000D0106" w:rsidP="000D0106">
            <w:pPr>
              <w:spacing w:line="0" w:lineRule="atLeast"/>
              <w:rPr>
                <w:color w:val="auto"/>
              </w:rPr>
            </w:pPr>
            <w:r w:rsidRPr="009F6DB8">
              <w:rPr>
                <w:color w:val="auto"/>
              </w:rPr>
              <w:t xml:space="preserve">ул. 8 марта 11; </w:t>
            </w:r>
          </w:p>
          <w:p w:rsidR="000D0106" w:rsidRPr="009F6DB8" w:rsidRDefault="000D0106" w:rsidP="000D0106">
            <w:pPr>
              <w:spacing w:line="0" w:lineRule="atLeast"/>
              <w:rPr>
                <w:color w:val="auto"/>
              </w:rPr>
            </w:pPr>
            <w:r w:rsidRPr="009F6DB8">
              <w:rPr>
                <w:color w:val="auto"/>
              </w:rPr>
              <w:t xml:space="preserve">ул. Ломоносова 30, 32; </w:t>
            </w:r>
          </w:p>
          <w:p w:rsidR="000D0106" w:rsidRPr="009F6DB8" w:rsidRDefault="000D0106" w:rsidP="000D0106">
            <w:pPr>
              <w:spacing w:line="0" w:lineRule="atLeast"/>
              <w:rPr>
                <w:color w:val="auto"/>
              </w:rPr>
            </w:pPr>
            <w:r w:rsidRPr="009F6DB8">
              <w:rPr>
                <w:color w:val="auto"/>
              </w:rPr>
              <w:t xml:space="preserve">ул. Свердлова 54, 56, 58; </w:t>
            </w:r>
          </w:p>
          <w:p w:rsidR="000D0106" w:rsidRPr="009F6DB8" w:rsidRDefault="000D0106" w:rsidP="000D0106">
            <w:pPr>
              <w:spacing w:line="0" w:lineRule="atLeast"/>
              <w:rPr>
                <w:color w:val="auto"/>
              </w:rPr>
            </w:pPr>
            <w:r w:rsidRPr="009F6DB8">
              <w:rPr>
                <w:color w:val="auto"/>
              </w:rPr>
              <w:t xml:space="preserve">ул. Фурманова 41, 43; </w:t>
            </w:r>
          </w:p>
          <w:p w:rsidR="000D0106" w:rsidRPr="009F6DB8" w:rsidRDefault="000D0106" w:rsidP="000D0106">
            <w:pPr>
              <w:spacing w:line="0" w:lineRule="atLeast"/>
              <w:rPr>
                <w:color w:val="auto"/>
              </w:rPr>
            </w:pPr>
            <w:r w:rsidRPr="009F6DB8">
              <w:rPr>
                <w:color w:val="auto"/>
              </w:rPr>
              <w:t xml:space="preserve">ул. Куйбышева 1, 2, 2а, 2в, 3, 4, 5; </w:t>
            </w:r>
          </w:p>
          <w:p w:rsidR="000D0106" w:rsidRPr="009F6DB8" w:rsidRDefault="000D0106" w:rsidP="000D0106">
            <w:pPr>
              <w:spacing w:line="0" w:lineRule="atLeast"/>
              <w:rPr>
                <w:color w:val="auto"/>
              </w:rPr>
            </w:pPr>
            <w:r w:rsidRPr="009F6DB8">
              <w:rPr>
                <w:color w:val="auto"/>
              </w:rPr>
              <w:t>ул. Панфилова 7, 11;</w:t>
            </w:r>
          </w:p>
          <w:p w:rsidR="000D0106" w:rsidRPr="009F6DB8" w:rsidRDefault="000D0106" w:rsidP="000D0106">
            <w:pPr>
              <w:spacing w:line="0" w:lineRule="atLeast"/>
              <w:rPr>
                <w:color w:val="auto"/>
              </w:rPr>
            </w:pPr>
            <w:r w:rsidRPr="009F6DB8">
              <w:rPr>
                <w:color w:val="auto"/>
              </w:rPr>
              <w:t xml:space="preserve"> ул. 2-я Железнодорожная 4,6,13,15,19, 20, 21, 22,43,45; </w:t>
            </w:r>
          </w:p>
          <w:p w:rsidR="000D0106" w:rsidRPr="009F6DB8" w:rsidRDefault="000D0106" w:rsidP="000D0106">
            <w:pPr>
              <w:spacing w:line="0" w:lineRule="atLeast"/>
              <w:rPr>
                <w:color w:val="auto"/>
              </w:rPr>
            </w:pPr>
            <w:r w:rsidRPr="009F6DB8">
              <w:rPr>
                <w:color w:val="auto"/>
              </w:rPr>
              <w:t xml:space="preserve">ул. Колганова 14а (кв. 1,2), 18, 20, 24, 28; </w:t>
            </w:r>
          </w:p>
          <w:p w:rsidR="000D0106" w:rsidRPr="009F6DB8" w:rsidRDefault="000D0106" w:rsidP="000D0106">
            <w:pPr>
              <w:spacing w:line="0" w:lineRule="atLeast"/>
              <w:rPr>
                <w:color w:val="auto"/>
              </w:rPr>
            </w:pPr>
            <w:r w:rsidRPr="009F6DB8">
              <w:rPr>
                <w:color w:val="auto"/>
              </w:rPr>
              <w:t xml:space="preserve">ул. Чайковского 2 (кв. 1, 2), 4 (кв. 1, 2), 5, 7 (кв. 2), 8, 11 (кв.2), 12; </w:t>
            </w:r>
          </w:p>
          <w:p w:rsidR="000D0106" w:rsidRPr="009F6DB8" w:rsidRDefault="000D0106" w:rsidP="000D0106">
            <w:pPr>
              <w:spacing w:line="0" w:lineRule="atLeast"/>
              <w:rPr>
                <w:color w:val="auto"/>
              </w:rPr>
            </w:pPr>
            <w:r w:rsidRPr="009F6DB8">
              <w:rPr>
                <w:color w:val="auto"/>
              </w:rPr>
              <w:t>ул. 40 лет Октября 26 (кв. 1, 2, 3)</w:t>
            </w:r>
          </w:p>
        </w:tc>
        <w:tc>
          <w:tcPr>
            <w:tcW w:w="851" w:type="dxa"/>
          </w:tcPr>
          <w:p w:rsidR="000D0106" w:rsidRPr="009F6DB8" w:rsidRDefault="000D0106" w:rsidP="000D0106">
            <w:pPr>
              <w:spacing w:line="0" w:lineRule="atLeast"/>
              <w:jc w:val="center"/>
              <w:rPr>
                <w:color w:val="auto"/>
              </w:rPr>
            </w:pPr>
            <w:r w:rsidRPr="009F6DB8">
              <w:rPr>
                <w:color w:val="auto"/>
              </w:rPr>
              <w:t>единица</w:t>
            </w:r>
          </w:p>
        </w:tc>
        <w:tc>
          <w:tcPr>
            <w:tcW w:w="850" w:type="dxa"/>
          </w:tcPr>
          <w:p w:rsidR="000D0106" w:rsidRPr="009F6DB8" w:rsidRDefault="000D0106" w:rsidP="000D0106">
            <w:pPr>
              <w:spacing w:line="0" w:lineRule="atLeast"/>
              <w:jc w:val="center"/>
              <w:rPr>
                <w:color w:val="auto"/>
              </w:rPr>
            </w:pPr>
            <w:r w:rsidRPr="009F6DB8">
              <w:rPr>
                <w:color w:val="auto"/>
              </w:rPr>
              <w:t>1</w:t>
            </w:r>
          </w:p>
        </w:tc>
        <w:tc>
          <w:tcPr>
            <w:tcW w:w="851" w:type="dxa"/>
          </w:tcPr>
          <w:p w:rsidR="000D0106" w:rsidRPr="009F6DB8" w:rsidRDefault="000D0106" w:rsidP="000D0106">
            <w:pPr>
              <w:spacing w:line="0" w:lineRule="atLeast"/>
              <w:jc w:val="center"/>
              <w:rPr>
                <w:color w:val="auto"/>
              </w:rPr>
            </w:pPr>
            <w:r w:rsidRPr="009F6DB8">
              <w:rPr>
                <w:color w:val="auto"/>
              </w:rPr>
              <w:t>1</w:t>
            </w:r>
          </w:p>
        </w:tc>
        <w:tc>
          <w:tcPr>
            <w:tcW w:w="708" w:type="dxa"/>
          </w:tcPr>
          <w:p w:rsidR="000D0106" w:rsidRPr="009F6DB8" w:rsidRDefault="000D0106" w:rsidP="000D0106">
            <w:pPr>
              <w:spacing w:line="0" w:lineRule="atLeast"/>
              <w:jc w:val="center"/>
              <w:rPr>
                <w:color w:val="auto"/>
              </w:rPr>
            </w:pPr>
            <w:r w:rsidRPr="009F6DB8">
              <w:rPr>
                <w:color w:val="auto"/>
              </w:rPr>
              <w:t>1</w:t>
            </w:r>
          </w:p>
        </w:tc>
      </w:tr>
    </w:tbl>
    <w:p w:rsidR="000D0106" w:rsidRPr="009F6DB8" w:rsidRDefault="000D0106" w:rsidP="000D0106">
      <w:pPr>
        <w:spacing w:line="0" w:lineRule="atLeast"/>
        <w:jc w:val="center"/>
        <w:rPr>
          <w:b/>
          <w:color w:val="auto"/>
          <w:sz w:val="24"/>
          <w:szCs w:val="24"/>
        </w:rPr>
      </w:pPr>
    </w:p>
    <w:p w:rsidR="000D0106" w:rsidRPr="009F6DB8" w:rsidRDefault="000D0106" w:rsidP="000D0106">
      <w:pPr>
        <w:spacing w:line="0" w:lineRule="atLeast"/>
        <w:jc w:val="center"/>
        <w:rPr>
          <w:b/>
          <w:color w:val="auto"/>
          <w:sz w:val="24"/>
          <w:szCs w:val="24"/>
        </w:rPr>
      </w:pPr>
      <w:r w:rsidRPr="009F6DB8">
        <w:rPr>
          <w:b/>
          <w:color w:val="auto"/>
          <w:sz w:val="24"/>
          <w:szCs w:val="24"/>
        </w:rPr>
        <w:t>3. Сведения о целевых индикаторах (показателях) муниципальной Программы</w:t>
      </w:r>
    </w:p>
    <w:p w:rsidR="000D0106" w:rsidRPr="009F6DB8" w:rsidRDefault="000D0106" w:rsidP="000D0106">
      <w:pPr>
        <w:spacing w:line="0" w:lineRule="atLeast"/>
        <w:jc w:val="center"/>
        <w:rPr>
          <w:b/>
          <w:color w:val="auto"/>
          <w:sz w:val="24"/>
          <w:szCs w:val="24"/>
        </w:rPr>
      </w:pPr>
    </w:p>
    <w:p w:rsidR="000D0106" w:rsidRPr="009F6DB8" w:rsidRDefault="000D0106" w:rsidP="000D0106">
      <w:pPr>
        <w:spacing w:line="0" w:lineRule="atLeast"/>
        <w:jc w:val="both"/>
        <w:rPr>
          <w:color w:val="auto"/>
          <w:sz w:val="24"/>
          <w:szCs w:val="24"/>
          <w:shd w:val="clear" w:color="auto" w:fill="FFFFFF"/>
        </w:rPr>
      </w:pPr>
      <w:r w:rsidRPr="009F6DB8">
        <w:rPr>
          <w:color w:val="auto"/>
          <w:sz w:val="24"/>
          <w:szCs w:val="24"/>
          <w:shd w:val="clear" w:color="auto" w:fill="FFFFFF"/>
        </w:rPr>
        <w:tab/>
        <w:t>Основными целями Программы по обеспечению населения объектами инженерной инфраструктуры и услугами жилищно-коммунального хозяйства является создание комфортной среды обитания и жизнедеятельности для человека, которая позволит не только удовлетворять жилищные потребности, но и обеспечивать высокое качество жизни в целом.</w:t>
      </w:r>
    </w:p>
    <w:p w:rsidR="000D0106" w:rsidRPr="009F6DB8" w:rsidRDefault="000D0106" w:rsidP="000D0106">
      <w:pPr>
        <w:spacing w:line="0" w:lineRule="atLeast"/>
        <w:jc w:val="both"/>
        <w:rPr>
          <w:color w:val="auto"/>
          <w:sz w:val="24"/>
          <w:szCs w:val="24"/>
          <w:shd w:val="clear" w:color="auto" w:fill="FFFFFF"/>
        </w:rPr>
      </w:pPr>
      <w:r w:rsidRPr="009F6DB8">
        <w:rPr>
          <w:color w:val="auto"/>
          <w:sz w:val="24"/>
          <w:szCs w:val="24"/>
          <w:shd w:val="clear" w:color="auto" w:fill="FFFFFF"/>
        </w:rPr>
        <w:tab/>
        <w:t xml:space="preserve"> Для достижения основных целей Программы необходимо решить следующие задачи:</w:t>
      </w:r>
    </w:p>
    <w:p w:rsidR="000D0106" w:rsidRPr="009F6DB8" w:rsidRDefault="000D0106" w:rsidP="000D0106">
      <w:pPr>
        <w:spacing w:line="0" w:lineRule="atLeast"/>
        <w:jc w:val="both"/>
        <w:rPr>
          <w:color w:val="auto"/>
          <w:sz w:val="24"/>
          <w:szCs w:val="24"/>
          <w:shd w:val="clear" w:color="auto" w:fill="FFFFFF"/>
        </w:rPr>
      </w:pPr>
      <w:r w:rsidRPr="009F6DB8">
        <w:rPr>
          <w:color w:val="auto"/>
          <w:sz w:val="24"/>
          <w:szCs w:val="24"/>
          <w:shd w:val="clear" w:color="auto" w:fill="FFFFFF"/>
        </w:rPr>
        <w:tab/>
        <w:t>-  содержание в надлежащем состоянии квартир муниципального жилого фонда;</w:t>
      </w:r>
    </w:p>
    <w:p w:rsidR="000D0106" w:rsidRPr="009F6DB8" w:rsidRDefault="000D0106" w:rsidP="000D0106">
      <w:pPr>
        <w:spacing w:line="0" w:lineRule="atLeast"/>
        <w:jc w:val="both"/>
        <w:rPr>
          <w:color w:val="auto"/>
          <w:sz w:val="24"/>
          <w:szCs w:val="24"/>
          <w:shd w:val="clear" w:color="auto" w:fill="FFFFFF"/>
        </w:rPr>
      </w:pPr>
      <w:r w:rsidRPr="009F6DB8">
        <w:rPr>
          <w:color w:val="auto"/>
          <w:sz w:val="24"/>
          <w:szCs w:val="24"/>
          <w:shd w:val="clear" w:color="auto" w:fill="FFFFFF"/>
        </w:rPr>
        <w:tab/>
        <w:t>-  проведение контроля за работой банно-прачечного комбината;</w:t>
      </w:r>
    </w:p>
    <w:p w:rsidR="000D0106" w:rsidRPr="009F6DB8" w:rsidRDefault="000D0106" w:rsidP="000D0106">
      <w:pPr>
        <w:spacing w:line="0" w:lineRule="atLeast"/>
        <w:jc w:val="both"/>
        <w:rPr>
          <w:b/>
          <w:color w:val="auto"/>
          <w:sz w:val="24"/>
          <w:szCs w:val="24"/>
        </w:rPr>
      </w:pPr>
      <w:r w:rsidRPr="009F6DB8">
        <w:rPr>
          <w:color w:val="auto"/>
          <w:sz w:val="24"/>
          <w:szCs w:val="24"/>
          <w:shd w:val="clear" w:color="auto" w:fill="FFFFFF"/>
        </w:rPr>
        <w:tab/>
        <w:t>- развитие газификации Комсомольского городского поселения.</w:t>
      </w:r>
      <w:r w:rsidRPr="009F6DB8">
        <w:rPr>
          <w:b/>
          <w:color w:val="auto"/>
          <w:sz w:val="24"/>
          <w:szCs w:val="24"/>
        </w:rPr>
        <w:t xml:space="preserve">                                                   </w:t>
      </w:r>
    </w:p>
    <w:p w:rsidR="000D0106" w:rsidRPr="009F6DB8" w:rsidRDefault="000D0106" w:rsidP="000D0106">
      <w:pPr>
        <w:pStyle w:val="af1"/>
        <w:spacing w:after="0" w:line="0" w:lineRule="atLeast"/>
        <w:ind w:left="0"/>
        <w:jc w:val="center"/>
        <w:rPr>
          <w:rFonts w:ascii="Times New Roman" w:hAnsi="Times New Roman" w:cs="Times New Roman"/>
          <w:b/>
          <w:sz w:val="24"/>
          <w:szCs w:val="24"/>
        </w:rPr>
      </w:pPr>
    </w:p>
    <w:p w:rsidR="000D0106" w:rsidRPr="009F6DB8" w:rsidRDefault="000D0106" w:rsidP="000D0106">
      <w:pPr>
        <w:pStyle w:val="af1"/>
        <w:spacing w:after="0" w:line="0" w:lineRule="atLeast"/>
        <w:ind w:left="0"/>
        <w:jc w:val="center"/>
        <w:rPr>
          <w:rFonts w:ascii="Times New Roman" w:hAnsi="Times New Roman" w:cs="Times New Roman"/>
          <w:b/>
          <w:sz w:val="24"/>
          <w:szCs w:val="24"/>
        </w:rPr>
      </w:pPr>
    </w:p>
    <w:p w:rsidR="000D0106" w:rsidRPr="009F6DB8" w:rsidRDefault="000D0106" w:rsidP="000D0106">
      <w:pPr>
        <w:pStyle w:val="af1"/>
        <w:spacing w:after="0" w:line="0" w:lineRule="atLeast"/>
        <w:ind w:left="0"/>
        <w:jc w:val="center"/>
        <w:rPr>
          <w:rFonts w:ascii="Times New Roman" w:hAnsi="Times New Roman" w:cs="Times New Roman"/>
          <w:b/>
          <w:sz w:val="24"/>
          <w:szCs w:val="24"/>
        </w:rPr>
      </w:pPr>
      <w:r w:rsidRPr="009F6DB8">
        <w:rPr>
          <w:rFonts w:ascii="Times New Roman" w:hAnsi="Times New Roman" w:cs="Times New Roman"/>
          <w:b/>
          <w:sz w:val="24"/>
          <w:szCs w:val="24"/>
        </w:rPr>
        <w:t xml:space="preserve">                                                                                                </w:t>
      </w:r>
    </w:p>
    <w:p w:rsidR="000D0106" w:rsidRPr="009F6DB8" w:rsidRDefault="000D0106" w:rsidP="000D0106">
      <w:pPr>
        <w:pStyle w:val="af1"/>
        <w:spacing w:after="0" w:line="0" w:lineRule="atLeast"/>
        <w:ind w:left="0"/>
        <w:jc w:val="center"/>
        <w:rPr>
          <w:rFonts w:ascii="Times New Roman" w:hAnsi="Times New Roman" w:cs="Times New Roman"/>
          <w:b/>
          <w:sz w:val="24"/>
          <w:szCs w:val="24"/>
        </w:rPr>
      </w:pPr>
    </w:p>
    <w:p w:rsidR="000D0106" w:rsidRPr="009F6DB8" w:rsidRDefault="000D0106" w:rsidP="000D0106">
      <w:pPr>
        <w:pStyle w:val="af1"/>
        <w:spacing w:after="0" w:line="0" w:lineRule="atLeast"/>
        <w:ind w:left="0"/>
        <w:jc w:val="center"/>
        <w:rPr>
          <w:rFonts w:ascii="Times New Roman" w:hAnsi="Times New Roman" w:cs="Times New Roman"/>
          <w:b/>
          <w:sz w:val="24"/>
          <w:szCs w:val="24"/>
        </w:rPr>
      </w:pPr>
    </w:p>
    <w:p w:rsidR="000D0106" w:rsidRPr="009F6DB8" w:rsidRDefault="000D0106" w:rsidP="000D0106">
      <w:pPr>
        <w:pStyle w:val="af1"/>
        <w:spacing w:after="0" w:line="0" w:lineRule="atLeast"/>
        <w:ind w:left="0"/>
        <w:jc w:val="center"/>
        <w:rPr>
          <w:rFonts w:ascii="Times New Roman" w:hAnsi="Times New Roman" w:cs="Times New Roman"/>
          <w:b/>
          <w:sz w:val="24"/>
          <w:szCs w:val="24"/>
        </w:rPr>
      </w:pPr>
    </w:p>
    <w:p w:rsidR="000D0106" w:rsidRPr="009F6DB8" w:rsidRDefault="000D0106" w:rsidP="000D0106">
      <w:pPr>
        <w:pStyle w:val="af1"/>
        <w:spacing w:after="0" w:line="0" w:lineRule="atLeast"/>
        <w:ind w:left="0"/>
        <w:jc w:val="center"/>
        <w:rPr>
          <w:rFonts w:ascii="Times New Roman" w:hAnsi="Times New Roman" w:cs="Times New Roman"/>
          <w:b/>
          <w:sz w:val="24"/>
          <w:szCs w:val="24"/>
        </w:rPr>
      </w:pPr>
    </w:p>
    <w:p w:rsidR="000D0106" w:rsidRPr="009F6DB8" w:rsidRDefault="000D0106" w:rsidP="000D0106">
      <w:pPr>
        <w:pStyle w:val="af1"/>
        <w:spacing w:after="0" w:line="0" w:lineRule="atLeast"/>
        <w:ind w:left="0"/>
        <w:jc w:val="center"/>
        <w:rPr>
          <w:rFonts w:ascii="Times New Roman" w:hAnsi="Times New Roman" w:cs="Times New Roman"/>
          <w:b/>
          <w:sz w:val="24"/>
          <w:szCs w:val="24"/>
        </w:rPr>
      </w:pPr>
    </w:p>
    <w:p w:rsidR="000D0106" w:rsidRPr="009F6DB8" w:rsidRDefault="000D0106" w:rsidP="000D0106">
      <w:pPr>
        <w:pStyle w:val="af1"/>
        <w:spacing w:after="0" w:line="0" w:lineRule="atLeast"/>
        <w:ind w:left="0"/>
        <w:jc w:val="center"/>
        <w:rPr>
          <w:rFonts w:ascii="Times New Roman" w:hAnsi="Times New Roman" w:cs="Times New Roman"/>
          <w:b/>
          <w:sz w:val="24"/>
          <w:szCs w:val="24"/>
        </w:rPr>
      </w:pPr>
    </w:p>
    <w:p w:rsidR="000D0106" w:rsidRPr="009F6DB8" w:rsidRDefault="000D0106" w:rsidP="000D0106">
      <w:pPr>
        <w:pStyle w:val="af1"/>
        <w:spacing w:after="0" w:line="0" w:lineRule="atLeast"/>
        <w:ind w:left="0"/>
        <w:jc w:val="center"/>
        <w:rPr>
          <w:rFonts w:ascii="Times New Roman" w:hAnsi="Times New Roman" w:cs="Times New Roman"/>
          <w:b/>
          <w:sz w:val="24"/>
          <w:szCs w:val="24"/>
        </w:rPr>
      </w:pPr>
    </w:p>
    <w:p w:rsidR="000D0106" w:rsidRPr="009F6DB8" w:rsidRDefault="000D0106" w:rsidP="000D0106">
      <w:pPr>
        <w:pStyle w:val="af1"/>
        <w:spacing w:after="0" w:line="0" w:lineRule="atLeast"/>
        <w:ind w:left="0"/>
        <w:jc w:val="center"/>
        <w:rPr>
          <w:rFonts w:ascii="Times New Roman" w:hAnsi="Times New Roman" w:cs="Times New Roman"/>
          <w:b/>
          <w:sz w:val="24"/>
          <w:szCs w:val="24"/>
        </w:rPr>
      </w:pPr>
      <w:r w:rsidRPr="009F6DB8">
        <w:rPr>
          <w:rFonts w:ascii="Times New Roman" w:hAnsi="Times New Roman" w:cs="Times New Roman"/>
          <w:b/>
          <w:sz w:val="24"/>
          <w:szCs w:val="24"/>
        </w:rPr>
        <w:t xml:space="preserve"> Таблица 5</w:t>
      </w:r>
    </w:p>
    <w:p w:rsidR="000D0106" w:rsidRPr="009F6DB8" w:rsidRDefault="000D0106" w:rsidP="000D0106">
      <w:pPr>
        <w:spacing w:line="0" w:lineRule="atLeast"/>
        <w:jc w:val="center"/>
        <w:rPr>
          <w:b/>
          <w:color w:val="auto"/>
          <w:sz w:val="24"/>
          <w:szCs w:val="24"/>
        </w:rPr>
      </w:pPr>
      <w:r w:rsidRPr="009F6DB8">
        <w:rPr>
          <w:b/>
          <w:color w:val="auto"/>
          <w:sz w:val="24"/>
          <w:szCs w:val="24"/>
        </w:rPr>
        <w:t>Целевые индикаторы, характеризующие ситуацию в сфере содержания муниципального жилищного фонда и иных   полномочий органов местного самоуправления</w:t>
      </w:r>
    </w:p>
    <w:p w:rsidR="000D0106" w:rsidRPr="009F6DB8" w:rsidRDefault="000D0106" w:rsidP="000D0106">
      <w:pPr>
        <w:spacing w:line="0" w:lineRule="atLeast"/>
        <w:jc w:val="center"/>
        <w:rPr>
          <w:b/>
          <w:color w:val="auto"/>
          <w:sz w:val="24"/>
          <w:szCs w:val="24"/>
        </w:rPr>
      </w:pPr>
    </w:p>
    <w:tbl>
      <w:tblPr>
        <w:tblW w:w="10349" w:type="dxa"/>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820"/>
        <w:gridCol w:w="1276"/>
        <w:gridCol w:w="1134"/>
        <w:gridCol w:w="1134"/>
        <w:gridCol w:w="1134"/>
      </w:tblGrid>
      <w:tr w:rsidR="000D0106" w:rsidRPr="009F6DB8" w:rsidTr="000D0106">
        <w:tc>
          <w:tcPr>
            <w:tcW w:w="851" w:type="dxa"/>
          </w:tcPr>
          <w:p w:rsidR="000D0106" w:rsidRPr="009F6DB8" w:rsidRDefault="000D0106" w:rsidP="000D0106">
            <w:pPr>
              <w:ind w:left="-108" w:right="-108"/>
              <w:jc w:val="center"/>
              <w:rPr>
                <w:color w:val="auto"/>
              </w:rPr>
            </w:pPr>
            <w:r w:rsidRPr="009F6DB8">
              <w:rPr>
                <w:color w:val="auto"/>
              </w:rPr>
              <w:t>№№  п/п</w:t>
            </w:r>
          </w:p>
        </w:tc>
        <w:tc>
          <w:tcPr>
            <w:tcW w:w="4820" w:type="dxa"/>
          </w:tcPr>
          <w:p w:rsidR="000D0106" w:rsidRPr="009F6DB8" w:rsidRDefault="000D0106" w:rsidP="000D0106">
            <w:pPr>
              <w:jc w:val="center"/>
              <w:rPr>
                <w:color w:val="auto"/>
              </w:rPr>
            </w:pPr>
            <w:r w:rsidRPr="009F6DB8">
              <w:rPr>
                <w:color w:val="auto"/>
              </w:rPr>
              <w:t>Наименование целевого индикатора</w:t>
            </w:r>
          </w:p>
        </w:tc>
        <w:tc>
          <w:tcPr>
            <w:tcW w:w="1276" w:type="dxa"/>
          </w:tcPr>
          <w:p w:rsidR="000D0106" w:rsidRPr="009F6DB8" w:rsidRDefault="000D0106" w:rsidP="000D0106">
            <w:pPr>
              <w:jc w:val="center"/>
              <w:rPr>
                <w:color w:val="auto"/>
              </w:rPr>
            </w:pPr>
            <w:r w:rsidRPr="009F6DB8">
              <w:rPr>
                <w:color w:val="auto"/>
              </w:rPr>
              <w:t>Единица</w:t>
            </w:r>
          </w:p>
          <w:p w:rsidR="000D0106" w:rsidRPr="009F6DB8" w:rsidRDefault="000D0106" w:rsidP="000D0106">
            <w:pPr>
              <w:jc w:val="center"/>
              <w:rPr>
                <w:color w:val="auto"/>
              </w:rPr>
            </w:pPr>
            <w:r w:rsidRPr="009F6DB8">
              <w:rPr>
                <w:color w:val="auto"/>
              </w:rPr>
              <w:t>измерения</w:t>
            </w:r>
          </w:p>
        </w:tc>
        <w:tc>
          <w:tcPr>
            <w:tcW w:w="1134" w:type="dxa"/>
            <w:vAlign w:val="center"/>
          </w:tcPr>
          <w:p w:rsidR="000D0106" w:rsidRPr="009F6DB8" w:rsidRDefault="000D0106" w:rsidP="000D0106">
            <w:pPr>
              <w:jc w:val="center"/>
              <w:rPr>
                <w:color w:val="auto"/>
              </w:rPr>
            </w:pPr>
            <w:r w:rsidRPr="009F6DB8">
              <w:rPr>
                <w:color w:val="auto"/>
              </w:rPr>
              <w:t>2023г</w:t>
            </w:r>
          </w:p>
        </w:tc>
        <w:tc>
          <w:tcPr>
            <w:tcW w:w="1134" w:type="dxa"/>
            <w:vAlign w:val="center"/>
          </w:tcPr>
          <w:p w:rsidR="000D0106" w:rsidRPr="009F6DB8" w:rsidRDefault="000D0106" w:rsidP="000D0106">
            <w:pPr>
              <w:jc w:val="center"/>
              <w:rPr>
                <w:color w:val="auto"/>
              </w:rPr>
            </w:pPr>
            <w:r w:rsidRPr="009F6DB8">
              <w:rPr>
                <w:color w:val="auto"/>
              </w:rPr>
              <w:t>2024г</w:t>
            </w:r>
          </w:p>
        </w:tc>
        <w:tc>
          <w:tcPr>
            <w:tcW w:w="1134" w:type="dxa"/>
            <w:vAlign w:val="center"/>
          </w:tcPr>
          <w:p w:rsidR="000D0106" w:rsidRPr="009F6DB8" w:rsidRDefault="000D0106" w:rsidP="000D0106">
            <w:pPr>
              <w:jc w:val="center"/>
              <w:rPr>
                <w:color w:val="auto"/>
              </w:rPr>
            </w:pPr>
            <w:r w:rsidRPr="009F6DB8">
              <w:rPr>
                <w:color w:val="auto"/>
              </w:rPr>
              <w:t>2025г</w:t>
            </w:r>
          </w:p>
        </w:tc>
      </w:tr>
      <w:tr w:rsidR="000D0106" w:rsidRPr="009F6DB8" w:rsidTr="000D0106">
        <w:trPr>
          <w:trHeight w:val="405"/>
        </w:trPr>
        <w:tc>
          <w:tcPr>
            <w:tcW w:w="851" w:type="dxa"/>
            <w:vAlign w:val="center"/>
          </w:tcPr>
          <w:p w:rsidR="000D0106" w:rsidRPr="009F6DB8" w:rsidRDefault="000D0106" w:rsidP="000D0106">
            <w:pPr>
              <w:jc w:val="center"/>
              <w:rPr>
                <w:color w:val="auto"/>
              </w:rPr>
            </w:pPr>
            <w:r w:rsidRPr="009F6DB8">
              <w:rPr>
                <w:color w:val="auto"/>
              </w:rPr>
              <w:t>1</w:t>
            </w:r>
          </w:p>
        </w:tc>
        <w:tc>
          <w:tcPr>
            <w:tcW w:w="4820" w:type="dxa"/>
          </w:tcPr>
          <w:p w:rsidR="000D0106" w:rsidRPr="009F6DB8" w:rsidRDefault="000D0106" w:rsidP="000D0106">
            <w:pPr>
              <w:rPr>
                <w:color w:val="auto"/>
              </w:rPr>
            </w:pPr>
            <w:r w:rsidRPr="009F6DB8">
              <w:rPr>
                <w:color w:val="auto"/>
              </w:rPr>
              <w:t>Количество  муниципальных жилых помещений</w:t>
            </w:r>
          </w:p>
        </w:tc>
        <w:tc>
          <w:tcPr>
            <w:tcW w:w="1276" w:type="dxa"/>
          </w:tcPr>
          <w:p w:rsidR="000D0106" w:rsidRPr="009F6DB8" w:rsidRDefault="000D0106" w:rsidP="000D0106">
            <w:pPr>
              <w:rPr>
                <w:color w:val="auto"/>
              </w:rPr>
            </w:pPr>
            <w:r w:rsidRPr="009F6DB8">
              <w:rPr>
                <w:color w:val="auto"/>
              </w:rPr>
              <w:t>единиц</w:t>
            </w:r>
          </w:p>
        </w:tc>
        <w:tc>
          <w:tcPr>
            <w:tcW w:w="1134" w:type="dxa"/>
          </w:tcPr>
          <w:p w:rsidR="000D0106" w:rsidRPr="009F6DB8" w:rsidRDefault="000D0106" w:rsidP="000D0106">
            <w:pPr>
              <w:jc w:val="center"/>
              <w:rPr>
                <w:color w:val="auto"/>
              </w:rPr>
            </w:pPr>
            <w:r w:rsidRPr="009F6DB8">
              <w:rPr>
                <w:color w:val="auto"/>
              </w:rPr>
              <w:t>154</w:t>
            </w:r>
          </w:p>
        </w:tc>
        <w:tc>
          <w:tcPr>
            <w:tcW w:w="1134" w:type="dxa"/>
          </w:tcPr>
          <w:p w:rsidR="000D0106" w:rsidRPr="009F6DB8" w:rsidRDefault="000D0106" w:rsidP="000D0106">
            <w:pPr>
              <w:jc w:val="center"/>
              <w:rPr>
                <w:color w:val="auto"/>
              </w:rPr>
            </w:pPr>
            <w:r w:rsidRPr="009F6DB8">
              <w:rPr>
                <w:color w:val="auto"/>
              </w:rPr>
              <w:t>154</w:t>
            </w:r>
          </w:p>
        </w:tc>
        <w:tc>
          <w:tcPr>
            <w:tcW w:w="1134" w:type="dxa"/>
          </w:tcPr>
          <w:p w:rsidR="000D0106" w:rsidRPr="009F6DB8" w:rsidRDefault="000D0106" w:rsidP="000D0106">
            <w:pPr>
              <w:jc w:val="center"/>
              <w:rPr>
                <w:color w:val="auto"/>
              </w:rPr>
            </w:pPr>
            <w:r w:rsidRPr="009F6DB8">
              <w:rPr>
                <w:color w:val="auto"/>
              </w:rPr>
              <w:t>154</w:t>
            </w:r>
          </w:p>
        </w:tc>
      </w:tr>
      <w:tr w:rsidR="000D0106" w:rsidRPr="009F6DB8" w:rsidTr="000D0106">
        <w:tc>
          <w:tcPr>
            <w:tcW w:w="851" w:type="dxa"/>
          </w:tcPr>
          <w:p w:rsidR="000D0106" w:rsidRPr="009F6DB8" w:rsidRDefault="000D0106" w:rsidP="000D0106">
            <w:pPr>
              <w:jc w:val="center"/>
              <w:rPr>
                <w:color w:val="auto"/>
              </w:rPr>
            </w:pPr>
            <w:r w:rsidRPr="009F6DB8">
              <w:rPr>
                <w:color w:val="auto"/>
              </w:rPr>
              <w:t>2</w:t>
            </w:r>
          </w:p>
        </w:tc>
        <w:tc>
          <w:tcPr>
            <w:tcW w:w="4820" w:type="dxa"/>
          </w:tcPr>
          <w:p w:rsidR="000D0106" w:rsidRPr="009F6DB8" w:rsidRDefault="000D0106" w:rsidP="000D0106">
            <w:pPr>
              <w:rPr>
                <w:color w:val="auto"/>
              </w:rPr>
            </w:pPr>
            <w:r w:rsidRPr="009F6DB8">
              <w:rPr>
                <w:color w:val="auto"/>
              </w:rPr>
              <w:t>Доля муниципальных  жилых помещений, требующих ремонта</w:t>
            </w:r>
          </w:p>
        </w:tc>
        <w:tc>
          <w:tcPr>
            <w:tcW w:w="1276" w:type="dxa"/>
          </w:tcPr>
          <w:p w:rsidR="000D0106" w:rsidRPr="009F6DB8" w:rsidRDefault="000D0106" w:rsidP="000D0106">
            <w:pPr>
              <w:jc w:val="center"/>
              <w:rPr>
                <w:color w:val="auto"/>
              </w:rPr>
            </w:pPr>
            <w:r w:rsidRPr="009F6DB8">
              <w:rPr>
                <w:color w:val="auto"/>
              </w:rPr>
              <w:t>%</w:t>
            </w:r>
          </w:p>
        </w:tc>
        <w:tc>
          <w:tcPr>
            <w:tcW w:w="1134" w:type="dxa"/>
          </w:tcPr>
          <w:p w:rsidR="000D0106" w:rsidRPr="009F6DB8" w:rsidRDefault="000D0106" w:rsidP="000D0106">
            <w:pPr>
              <w:jc w:val="center"/>
              <w:rPr>
                <w:color w:val="auto"/>
              </w:rPr>
            </w:pPr>
            <w:r w:rsidRPr="009F6DB8">
              <w:rPr>
                <w:color w:val="auto"/>
              </w:rPr>
              <w:t>70</w:t>
            </w:r>
          </w:p>
        </w:tc>
        <w:tc>
          <w:tcPr>
            <w:tcW w:w="1134" w:type="dxa"/>
          </w:tcPr>
          <w:p w:rsidR="000D0106" w:rsidRPr="009F6DB8" w:rsidRDefault="000D0106" w:rsidP="000D0106">
            <w:pPr>
              <w:jc w:val="center"/>
              <w:rPr>
                <w:color w:val="auto"/>
              </w:rPr>
            </w:pPr>
            <w:r w:rsidRPr="009F6DB8">
              <w:rPr>
                <w:color w:val="auto"/>
              </w:rPr>
              <w:t>70</w:t>
            </w:r>
          </w:p>
        </w:tc>
        <w:tc>
          <w:tcPr>
            <w:tcW w:w="1134" w:type="dxa"/>
          </w:tcPr>
          <w:p w:rsidR="000D0106" w:rsidRPr="009F6DB8" w:rsidRDefault="000D0106" w:rsidP="000D0106">
            <w:pPr>
              <w:jc w:val="center"/>
              <w:rPr>
                <w:color w:val="auto"/>
              </w:rPr>
            </w:pPr>
            <w:r w:rsidRPr="009F6DB8">
              <w:rPr>
                <w:color w:val="auto"/>
              </w:rPr>
              <w:t>70</w:t>
            </w:r>
          </w:p>
        </w:tc>
      </w:tr>
      <w:tr w:rsidR="000D0106" w:rsidRPr="009F6DB8" w:rsidTr="000D0106">
        <w:trPr>
          <w:trHeight w:val="475"/>
        </w:trPr>
        <w:tc>
          <w:tcPr>
            <w:tcW w:w="851" w:type="dxa"/>
          </w:tcPr>
          <w:p w:rsidR="000D0106" w:rsidRPr="009F6DB8" w:rsidRDefault="000D0106" w:rsidP="000D0106">
            <w:pPr>
              <w:jc w:val="center"/>
              <w:rPr>
                <w:color w:val="auto"/>
              </w:rPr>
            </w:pPr>
            <w:r w:rsidRPr="009F6DB8">
              <w:rPr>
                <w:color w:val="auto"/>
              </w:rPr>
              <w:t>3</w:t>
            </w:r>
          </w:p>
        </w:tc>
        <w:tc>
          <w:tcPr>
            <w:tcW w:w="4820" w:type="dxa"/>
          </w:tcPr>
          <w:p w:rsidR="000D0106" w:rsidRPr="009F6DB8" w:rsidRDefault="000D0106" w:rsidP="000D0106">
            <w:pPr>
              <w:rPr>
                <w:color w:val="auto"/>
              </w:rPr>
            </w:pPr>
            <w:r w:rsidRPr="009F6DB8">
              <w:rPr>
                <w:color w:val="auto"/>
              </w:rPr>
              <w:t>Взносы на капитальный ремонт за  муниципальные квартиры</w:t>
            </w:r>
          </w:p>
        </w:tc>
        <w:tc>
          <w:tcPr>
            <w:tcW w:w="1276" w:type="dxa"/>
          </w:tcPr>
          <w:p w:rsidR="000D0106" w:rsidRPr="009F6DB8" w:rsidRDefault="000D0106" w:rsidP="000D0106">
            <w:pPr>
              <w:jc w:val="center"/>
              <w:rPr>
                <w:color w:val="auto"/>
              </w:rPr>
            </w:pPr>
            <w:r w:rsidRPr="009F6DB8">
              <w:rPr>
                <w:color w:val="auto"/>
              </w:rPr>
              <w:t>единиц</w:t>
            </w:r>
          </w:p>
        </w:tc>
        <w:tc>
          <w:tcPr>
            <w:tcW w:w="1134" w:type="dxa"/>
          </w:tcPr>
          <w:p w:rsidR="000D0106" w:rsidRPr="009F6DB8" w:rsidRDefault="000D0106" w:rsidP="000D0106">
            <w:pPr>
              <w:jc w:val="center"/>
              <w:rPr>
                <w:color w:val="auto"/>
              </w:rPr>
            </w:pPr>
            <w:r w:rsidRPr="009F6DB8">
              <w:rPr>
                <w:color w:val="auto"/>
              </w:rPr>
              <w:t>150</w:t>
            </w:r>
          </w:p>
        </w:tc>
        <w:tc>
          <w:tcPr>
            <w:tcW w:w="1134" w:type="dxa"/>
          </w:tcPr>
          <w:p w:rsidR="000D0106" w:rsidRPr="009F6DB8" w:rsidRDefault="000D0106" w:rsidP="000D0106">
            <w:pPr>
              <w:jc w:val="center"/>
              <w:rPr>
                <w:color w:val="auto"/>
              </w:rPr>
            </w:pPr>
            <w:r w:rsidRPr="009F6DB8">
              <w:rPr>
                <w:color w:val="auto"/>
              </w:rPr>
              <w:t>150</w:t>
            </w:r>
          </w:p>
        </w:tc>
        <w:tc>
          <w:tcPr>
            <w:tcW w:w="1134" w:type="dxa"/>
          </w:tcPr>
          <w:p w:rsidR="000D0106" w:rsidRPr="009F6DB8" w:rsidRDefault="000D0106" w:rsidP="000D0106">
            <w:pPr>
              <w:jc w:val="center"/>
              <w:rPr>
                <w:color w:val="auto"/>
              </w:rPr>
            </w:pPr>
            <w:r w:rsidRPr="009F6DB8">
              <w:rPr>
                <w:color w:val="auto"/>
              </w:rPr>
              <w:t>150</w:t>
            </w:r>
          </w:p>
        </w:tc>
      </w:tr>
    </w:tbl>
    <w:p w:rsidR="000D0106" w:rsidRPr="009F6DB8" w:rsidRDefault="000D0106" w:rsidP="000D0106">
      <w:pPr>
        <w:pStyle w:val="af1"/>
        <w:spacing w:after="0" w:line="0" w:lineRule="atLeast"/>
        <w:ind w:left="0"/>
        <w:jc w:val="center"/>
        <w:rPr>
          <w:rFonts w:ascii="Times New Roman" w:hAnsi="Times New Roman" w:cs="Times New Roman"/>
          <w:b/>
          <w:sz w:val="24"/>
          <w:szCs w:val="24"/>
        </w:rPr>
      </w:pPr>
      <w:r w:rsidRPr="009F6DB8">
        <w:rPr>
          <w:rFonts w:ascii="Times New Roman" w:hAnsi="Times New Roman" w:cs="Times New Roman"/>
          <w:b/>
          <w:sz w:val="24"/>
          <w:szCs w:val="24"/>
        </w:rPr>
        <w:t xml:space="preserve">                                                                                                                  </w:t>
      </w:r>
    </w:p>
    <w:p w:rsidR="000D0106" w:rsidRPr="009F6DB8" w:rsidRDefault="000D0106" w:rsidP="000D0106">
      <w:pPr>
        <w:pStyle w:val="af1"/>
        <w:spacing w:after="0" w:line="0" w:lineRule="atLeast"/>
        <w:ind w:left="0"/>
        <w:jc w:val="center"/>
        <w:rPr>
          <w:rFonts w:ascii="Times New Roman" w:hAnsi="Times New Roman" w:cs="Times New Roman"/>
          <w:b/>
          <w:sz w:val="24"/>
          <w:szCs w:val="24"/>
        </w:rPr>
      </w:pPr>
    </w:p>
    <w:p w:rsidR="000D0106" w:rsidRPr="009F6DB8" w:rsidRDefault="000D0106" w:rsidP="000D0106">
      <w:pPr>
        <w:pStyle w:val="af1"/>
        <w:spacing w:after="0" w:line="0" w:lineRule="atLeast"/>
        <w:ind w:left="0"/>
        <w:jc w:val="right"/>
        <w:rPr>
          <w:rFonts w:ascii="Times New Roman" w:hAnsi="Times New Roman" w:cs="Times New Roman"/>
          <w:b/>
          <w:sz w:val="24"/>
          <w:szCs w:val="24"/>
        </w:rPr>
      </w:pPr>
      <w:r w:rsidRPr="009F6DB8">
        <w:rPr>
          <w:rFonts w:ascii="Times New Roman" w:hAnsi="Times New Roman" w:cs="Times New Roman"/>
          <w:b/>
          <w:sz w:val="24"/>
          <w:szCs w:val="24"/>
        </w:rPr>
        <w:t xml:space="preserve">  Таблица 6</w:t>
      </w:r>
    </w:p>
    <w:p w:rsidR="000D0106" w:rsidRPr="009F6DB8" w:rsidRDefault="000D0106" w:rsidP="000D0106">
      <w:pPr>
        <w:pStyle w:val="af1"/>
        <w:spacing w:after="0" w:line="0" w:lineRule="atLeast"/>
        <w:ind w:left="0"/>
        <w:jc w:val="center"/>
        <w:rPr>
          <w:rFonts w:ascii="Times New Roman" w:hAnsi="Times New Roman" w:cs="Times New Roman"/>
          <w:b/>
          <w:sz w:val="24"/>
          <w:szCs w:val="24"/>
        </w:rPr>
      </w:pPr>
    </w:p>
    <w:p w:rsidR="000D0106" w:rsidRPr="009F6DB8" w:rsidRDefault="000D0106" w:rsidP="000D0106">
      <w:pPr>
        <w:pStyle w:val="af1"/>
        <w:spacing w:after="0" w:line="0" w:lineRule="atLeast"/>
        <w:ind w:left="0"/>
        <w:jc w:val="center"/>
        <w:rPr>
          <w:rFonts w:ascii="Times New Roman" w:hAnsi="Times New Roman" w:cs="Times New Roman"/>
          <w:b/>
          <w:sz w:val="24"/>
          <w:szCs w:val="24"/>
        </w:rPr>
      </w:pPr>
    </w:p>
    <w:p w:rsidR="000D0106" w:rsidRPr="009F6DB8" w:rsidRDefault="000D0106" w:rsidP="000D0106">
      <w:pPr>
        <w:pStyle w:val="af1"/>
        <w:spacing w:after="0" w:line="0" w:lineRule="atLeast"/>
        <w:ind w:left="0"/>
        <w:jc w:val="center"/>
        <w:rPr>
          <w:rFonts w:ascii="Times New Roman" w:hAnsi="Times New Roman" w:cs="Times New Roman"/>
          <w:b/>
          <w:sz w:val="24"/>
          <w:szCs w:val="24"/>
        </w:rPr>
      </w:pPr>
    </w:p>
    <w:p w:rsidR="000D0106" w:rsidRPr="009F6DB8" w:rsidRDefault="000D0106" w:rsidP="000D0106">
      <w:pPr>
        <w:pStyle w:val="af1"/>
        <w:spacing w:after="0" w:line="0" w:lineRule="atLeast"/>
        <w:ind w:left="0"/>
        <w:jc w:val="center"/>
        <w:rPr>
          <w:rFonts w:ascii="Times New Roman" w:hAnsi="Times New Roman" w:cs="Times New Roman"/>
          <w:b/>
          <w:sz w:val="24"/>
          <w:szCs w:val="24"/>
        </w:rPr>
      </w:pPr>
      <w:r w:rsidRPr="009F6DB8">
        <w:rPr>
          <w:rFonts w:ascii="Times New Roman" w:hAnsi="Times New Roman" w:cs="Times New Roman"/>
          <w:b/>
          <w:sz w:val="24"/>
          <w:szCs w:val="24"/>
        </w:rPr>
        <w:t xml:space="preserve">Целевые индикаторы, характеризующие обеспечение населения  </w:t>
      </w:r>
    </w:p>
    <w:p w:rsidR="000D0106" w:rsidRPr="009F6DB8" w:rsidRDefault="000D0106" w:rsidP="000D0106">
      <w:pPr>
        <w:pStyle w:val="af1"/>
        <w:spacing w:after="0" w:line="0" w:lineRule="atLeast"/>
        <w:ind w:left="0"/>
        <w:jc w:val="center"/>
        <w:rPr>
          <w:rFonts w:ascii="Times New Roman" w:hAnsi="Times New Roman" w:cs="Times New Roman"/>
          <w:b/>
          <w:sz w:val="24"/>
          <w:szCs w:val="24"/>
        </w:rPr>
      </w:pPr>
      <w:r w:rsidRPr="009F6DB8">
        <w:rPr>
          <w:rFonts w:ascii="Times New Roman" w:hAnsi="Times New Roman" w:cs="Times New Roman"/>
          <w:b/>
          <w:sz w:val="24"/>
          <w:szCs w:val="24"/>
        </w:rPr>
        <w:t>Комсомольского городского поселения услугами бытового обслуживания</w:t>
      </w:r>
    </w:p>
    <w:p w:rsidR="000D0106" w:rsidRPr="009F6DB8" w:rsidRDefault="000D0106" w:rsidP="000D0106">
      <w:pPr>
        <w:pStyle w:val="af1"/>
        <w:spacing w:after="0" w:line="0" w:lineRule="atLeast"/>
        <w:ind w:left="0"/>
        <w:jc w:val="center"/>
        <w:rPr>
          <w:rFonts w:ascii="Times New Roman" w:hAnsi="Times New Roman" w:cs="Times New Roman"/>
          <w:b/>
          <w:sz w:val="16"/>
          <w:szCs w:val="16"/>
        </w:rPr>
      </w:pPr>
    </w:p>
    <w:tbl>
      <w:tblPr>
        <w:tblW w:w="10207" w:type="dxa"/>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961"/>
        <w:gridCol w:w="1276"/>
        <w:gridCol w:w="1134"/>
        <w:gridCol w:w="1134"/>
        <w:gridCol w:w="1134"/>
      </w:tblGrid>
      <w:tr w:rsidR="000D0106" w:rsidRPr="009F6DB8" w:rsidTr="000D0106">
        <w:tc>
          <w:tcPr>
            <w:tcW w:w="568" w:type="dxa"/>
          </w:tcPr>
          <w:p w:rsidR="000D0106" w:rsidRPr="009F6DB8" w:rsidRDefault="000D0106" w:rsidP="000D0106">
            <w:pPr>
              <w:pStyle w:val="af1"/>
              <w:spacing w:after="0" w:line="0" w:lineRule="atLeast"/>
              <w:ind w:left="0"/>
              <w:jc w:val="center"/>
              <w:rPr>
                <w:rFonts w:ascii="Times New Roman" w:hAnsi="Times New Roman" w:cs="Times New Roman"/>
              </w:rPr>
            </w:pPr>
            <w:r w:rsidRPr="009F6DB8">
              <w:rPr>
                <w:rFonts w:ascii="Times New Roman" w:hAnsi="Times New Roman" w:cs="Times New Roman"/>
              </w:rPr>
              <w:t>№</w:t>
            </w:r>
          </w:p>
          <w:p w:rsidR="000D0106" w:rsidRPr="009F6DB8" w:rsidRDefault="000D0106" w:rsidP="000D0106">
            <w:pPr>
              <w:pStyle w:val="af1"/>
              <w:spacing w:after="0" w:line="0" w:lineRule="atLeast"/>
              <w:ind w:left="0"/>
              <w:jc w:val="center"/>
              <w:rPr>
                <w:rFonts w:ascii="Times New Roman" w:hAnsi="Times New Roman" w:cs="Times New Roman"/>
              </w:rPr>
            </w:pPr>
            <w:r w:rsidRPr="009F6DB8">
              <w:rPr>
                <w:rFonts w:ascii="Times New Roman" w:hAnsi="Times New Roman" w:cs="Times New Roman"/>
              </w:rPr>
              <w:t xml:space="preserve"> п/п</w:t>
            </w:r>
          </w:p>
        </w:tc>
        <w:tc>
          <w:tcPr>
            <w:tcW w:w="4961" w:type="dxa"/>
            <w:vAlign w:val="center"/>
          </w:tcPr>
          <w:p w:rsidR="000D0106" w:rsidRPr="009F6DB8" w:rsidRDefault="000D0106" w:rsidP="000D0106">
            <w:pPr>
              <w:pStyle w:val="af1"/>
              <w:spacing w:after="0" w:line="0" w:lineRule="atLeast"/>
              <w:ind w:left="0"/>
              <w:jc w:val="center"/>
              <w:rPr>
                <w:rFonts w:ascii="Times New Roman" w:hAnsi="Times New Roman" w:cs="Times New Roman"/>
              </w:rPr>
            </w:pPr>
            <w:r w:rsidRPr="009F6DB8">
              <w:rPr>
                <w:rFonts w:ascii="Times New Roman" w:hAnsi="Times New Roman" w:cs="Times New Roman"/>
              </w:rPr>
              <w:t>Наименование целевого индикатора</w:t>
            </w:r>
          </w:p>
        </w:tc>
        <w:tc>
          <w:tcPr>
            <w:tcW w:w="1276" w:type="dxa"/>
          </w:tcPr>
          <w:p w:rsidR="000D0106" w:rsidRPr="009F6DB8" w:rsidRDefault="000D0106" w:rsidP="000D0106">
            <w:pPr>
              <w:pStyle w:val="af1"/>
              <w:spacing w:after="0" w:line="0" w:lineRule="atLeast"/>
              <w:ind w:left="0"/>
              <w:jc w:val="center"/>
              <w:rPr>
                <w:rFonts w:ascii="Times New Roman" w:hAnsi="Times New Roman" w:cs="Times New Roman"/>
              </w:rPr>
            </w:pPr>
            <w:r w:rsidRPr="009F6DB8">
              <w:rPr>
                <w:rFonts w:ascii="Times New Roman" w:hAnsi="Times New Roman" w:cs="Times New Roman"/>
              </w:rPr>
              <w:t xml:space="preserve">Единица </w:t>
            </w:r>
          </w:p>
          <w:p w:rsidR="000D0106" w:rsidRPr="009F6DB8" w:rsidRDefault="000D0106" w:rsidP="000D0106">
            <w:pPr>
              <w:pStyle w:val="af1"/>
              <w:spacing w:after="0" w:line="0" w:lineRule="atLeast"/>
              <w:ind w:left="0"/>
              <w:jc w:val="center"/>
              <w:rPr>
                <w:rFonts w:ascii="Times New Roman" w:hAnsi="Times New Roman" w:cs="Times New Roman"/>
              </w:rPr>
            </w:pPr>
            <w:r w:rsidRPr="009F6DB8">
              <w:rPr>
                <w:rFonts w:ascii="Times New Roman" w:hAnsi="Times New Roman" w:cs="Times New Roman"/>
              </w:rPr>
              <w:t>измерения</w:t>
            </w:r>
          </w:p>
        </w:tc>
        <w:tc>
          <w:tcPr>
            <w:tcW w:w="1134" w:type="dxa"/>
          </w:tcPr>
          <w:p w:rsidR="000D0106" w:rsidRPr="009F6DB8" w:rsidRDefault="000D0106" w:rsidP="000D0106">
            <w:pPr>
              <w:pStyle w:val="af1"/>
              <w:spacing w:after="0" w:line="0" w:lineRule="atLeast"/>
              <w:ind w:left="0"/>
              <w:jc w:val="center"/>
              <w:rPr>
                <w:rFonts w:ascii="Times New Roman" w:hAnsi="Times New Roman" w:cs="Times New Roman"/>
              </w:rPr>
            </w:pPr>
            <w:r w:rsidRPr="009F6DB8">
              <w:rPr>
                <w:rFonts w:ascii="Times New Roman" w:hAnsi="Times New Roman" w:cs="Times New Roman"/>
              </w:rPr>
              <w:t>2023г</w:t>
            </w:r>
          </w:p>
        </w:tc>
        <w:tc>
          <w:tcPr>
            <w:tcW w:w="1134" w:type="dxa"/>
          </w:tcPr>
          <w:p w:rsidR="000D0106" w:rsidRPr="009F6DB8" w:rsidRDefault="000D0106" w:rsidP="000D0106">
            <w:pPr>
              <w:pStyle w:val="af1"/>
              <w:spacing w:after="0" w:line="0" w:lineRule="atLeast"/>
              <w:ind w:left="0"/>
              <w:jc w:val="center"/>
              <w:rPr>
                <w:rFonts w:ascii="Times New Roman" w:hAnsi="Times New Roman" w:cs="Times New Roman"/>
              </w:rPr>
            </w:pPr>
            <w:r w:rsidRPr="009F6DB8">
              <w:rPr>
                <w:rFonts w:ascii="Times New Roman" w:hAnsi="Times New Roman" w:cs="Times New Roman"/>
              </w:rPr>
              <w:t>2024г</w:t>
            </w:r>
          </w:p>
        </w:tc>
        <w:tc>
          <w:tcPr>
            <w:tcW w:w="1134" w:type="dxa"/>
          </w:tcPr>
          <w:p w:rsidR="000D0106" w:rsidRPr="009F6DB8" w:rsidRDefault="000D0106" w:rsidP="000D0106">
            <w:pPr>
              <w:pStyle w:val="af1"/>
              <w:spacing w:after="0" w:line="0" w:lineRule="atLeast"/>
              <w:ind w:left="0"/>
              <w:jc w:val="center"/>
              <w:rPr>
                <w:rFonts w:ascii="Times New Roman" w:hAnsi="Times New Roman" w:cs="Times New Roman"/>
              </w:rPr>
            </w:pPr>
            <w:r w:rsidRPr="009F6DB8">
              <w:rPr>
                <w:rFonts w:ascii="Times New Roman" w:hAnsi="Times New Roman" w:cs="Times New Roman"/>
              </w:rPr>
              <w:t>2025г</w:t>
            </w:r>
          </w:p>
        </w:tc>
      </w:tr>
      <w:tr w:rsidR="000D0106" w:rsidRPr="009F6DB8" w:rsidTr="000D0106">
        <w:trPr>
          <w:trHeight w:val="687"/>
        </w:trPr>
        <w:tc>
          <w:tcPr>
            <w:tcW w:w="568" w:type="dxa"/>
          </w:tcPr>
          <w:p w:rsidR="000D0106" w:rsidRPr="009F6DB8" w:rsidRDefault="000D0106" w:rsidP="000D0106">
            <w:pPr>
              <w:pStyle w:val="af1"/>
              <w:spacing w:after="0" w:line="240" w:lineRule="auto"/>
              <w:ind w:left="0" w:right="-143"/>
              <w:jc w:val="center"/>
              <w:rPr>
                <w:rFonts w:ascii="Times New Roman" w:hAnsi="Times New Roman" w:cs="Times New Roman"/>
              </w:rPr>
            </w:pPr>
            <w:r w:rsidRPr="009F6DB8">
              <w:rPr>
                <w:rFonts w:ascii="Times New Roman" w:hAnsi="Times New Roman" w:cs="Times New Roman"/>
              </w:rPr>
              <w:t>1</w:t>
            </w:r>
          </w:p>
        </w:tc>
        <w:tc>
          <w:tcPr>
            <w:tcW w:w="4961" w:type="dxa"/>
          </w:tcPr>
          <w:p w:rsidR="000D0106" w:rsidRPr="009F6DB8" w:rsidRDefault="000D0106" w:rsidP="000D0106">
            <w:pPr>
              <w:pStyle w:val="af1"/>
              <w:spacing w:after="0" w:line="240" w:lineRule="auto"/>
              <w:ind w:left="0" w:right="-143"/>
              <w:rPr>
                <w:rFonts w:ascii="Times New Roman" w:hAnsi="Times New Roman" w:cs="Times New Roman"/>
              </w:rPr>
            </w:pPr>
            <w:r w:rsidRPr="009F6DB8">
              <w:rPr>
                <w:rFonts w:ascii="Times New Roman" w:hAnsi="Times New Roman" w:cs="Times New Roman"/>
                <w:sz w:val="24"/>
                <w:szCs w:val="24"/>
              </w:rPr>
              <w:t>Предоставление банных услуг по помывке граждан в целях социального обеспечения населения Комсомольского городского поселения</w:t>
            </w:r>
          </w:p>
        </w:tc>
        <w:tc>
          <w:tcPr>
            <w:tcW w:w="1276" w:type="dxa"/>
          </w:tcPr>
          <w:p w:rsidR="000D0106" w:rsidRPr="009F6DB8" w:rsidRDefault="000D0106" w:rsidP="000D0106">
            <w:pPr>
              <w:pStyle w:val="af1"/>
              <w:spacing w:after="0" w:line="240" w:lineRule="auto"/>
              <w:ind w:left="-108" w:right="-143"/>
              <w:jc w:val="center"/>
              <w:rPr>
                <w:rFonts w:ascii="Times New Roman" w:hAnsi="Times New Roman" w:cs="Times New Roman"/>
              </w:rPr>
            </w:pPr>
            <w:r w:rsidRPr="009F6DB8">
              <w:rPr>
                <w:rFonts w:ascii="Times New Roman" w:hAnsi="Times New Roman" w:cs="Times New Roman"/>
              </w:rPr>
              <w:t xml:space="preserve">Количество </w:t>
            </w:r>
          </w:p>
          <w:p w:rsidR="000D0106" w:rsidRPr="009F6DB8" w:rsidRDefault="000D0106" w:rsidP="000D0106">
            <w:pPr>
              <w:pStyle w:val="af1"/>
              <w:spacing w:after="0" w:line="240" w:lineRule="auto"/>
              <w:ind w:left="-108" w:right="-143"/>
              <w:jc w:val="center"/>
              <w:rPr>
                <w:rFonts w:ascii="Times New Roman" w:hAnsi="Times New Roman" w:cs="Times New Roman"/>
              </w:rPr>
            </w:pPr>
            <w:r w:rsidRPr="009F6DB8">
              <w:rPr>
                <w:rFonts w:ascii="Times New Roman" w:hAnsi="Times New Roman" w:cs="Times New Roman"/>
              </w:rPr>
              <w:t>помывок в год</w:t>
            </w:r>
          </w:p>
        </w:tc>
        <w:tc>
          <w:tcPr>
            <w:tcW w:w="1134" w:type="dxa"/>
          </w:tcPr>
          <w:p w:rsidR="000D0106" w:rsidRPr="009F6DB8" w:rsidRDefault="000D0106" w:rsidP="000D0106">
            <w:pPr>
              <w:pStyle w:val="af1"/>
              <w:spacing w:after="0" w:line="240" w:lineRule="auto"/>
              <w:ind w:left="0" w:right="-143"/>
              <w:jc w:val="center"/>
              <w:rPr>
                <w:rFonts w:ascii="Times New Roman" w:hAnsi="Times New Roman" w:cs="Times New Roman"/>
              </w:rPr>
            </w:pPr>
            <w:r w:rsidRPr="009F6DB8">
              <w:rPr>
                <w:rFonts w:ascii="Times New Roman" w:hAnsi="Times New Roman" w:cs="Times New Roman"/>
              </w:rPr>
              <w:t>19000</w:t>
            </w:r>
          </w:p>
        </w:tc>
        <w:tc>
          <w:tcPr>
            <w:tcW w:w="1134" w:type="dxa"/>
          </w:tcPr>
          <w:p w:rsidR="000D0106" w:rsidRPr="009F6DB8" w:rsidRDefault="000D0106" w:rsidP="000D0106">
            <w:pPr>
              <w:jc w:val="center"/>
              <w:rPr>
                <w:color w:val="auto"/>
              </w:rPr>
            </w:pPr>
            <w:r w:rsidRPr="009F6DB8">
              <w:rPr>
                <w:color w:val="auto"/>
              </w:rPr>
              <w:t>19000</w:t>
            </w:r>
          </w:p>
        </w:tc>
        <w:tc>
          <w:tcPr>
            <w:tcW w:w="1134" w:type="dxa"/>
          </w:tcPr>
          <w:p w:rsidR="000D0106" w:rsidRPr="009F6DB8" w:rsidRDefault="000D0106" w:rsidP="000D0106">
            <w:pPr>
              <w:jc w:val="center"/>
              <w:rPr>
                <w:color w:val="auto"/>
              </w:rPr>
            </w:pPr>
            <w:r w:rsidRPr="009F6DB8">
              <w:rPr>
                <w:color w:val="auto"/>
              </w:rPr>
              <w:t>19000</w:t>
            </w:r>
          </w:p>
        </w:tc>
      </w:tr>
    </w:tbl>
    <w:p w:rsidR="000D0106" w:rsidRPr="009F6DB8" w:rsidRDefault="000D0106" w:rsidP="000D0106">
      <w:pPr>
        <w:spacing w:line="0" w:lineRule="atLeast"/>
        <w:jc w:val="right"/>
        <w:rPr>
          <w:b/>
          <w:color w:val="auto"/>
          <w:sz w:val="24"/>
          <w:szCs w:val="24"/>
        </w:rPr>
      </w:pPr>
    </w:p>
    <w:p w:rsidR="000D0106" w:rsidRPr="009F6DB8" w:rsidRDefault="000D0106" w:rsidP="000D0106">
      <w:pPr>
        <w:spacing w:line="0" w:lineRule="atLeast"/>
        <w:jc w:val="right"/>
        <w:rPr>
          <w:b/>
          <w:color w:val="auto"/>
          <w:sz w:val="24"/>
          <w:szCs w:val="24"/>
        </w:rPr>
      </w:pPr>
    </w:p>
    <w:p w:rsidR="000D0106" w:rsidRPr="009F6DB8" w:rsidRDefault="000D0106" w:rsidP="000D0106">
      <w:pPr>
        <w:spacing w:line="0" w:lineRule="atLeast"/>
        <w:jc w:val="right"/>
        <w:rPr>
          <w:b/>
          <w:color w:val="auto"/>
          <w:sz w:val="24"/>
          <w:szCs w:val="24"/>
        </w:rPr>
      </w:pPr>
    </w:p>
    <w:p w:rsidR="000D0106" w:rsidRPr="009F6DB8" w:rsidRDefault="000D0106" w:rsidP="000D0106">
      <w:pPr>
        <w:spacing w:line="0" w:lineRule="atLeast"/>
        <w:jc w:val="right"/>
        <w:rPr>
          <w:b/>
          <w:color w:val="auto"/>
          <w:sz w:val="24"/>
          <w:szCs w:val="24"/>
        </w:rPr>
      </w:pPr>
      <w:r w:rsidRPr="009F6DB8">
        <w:rPr>
          <w:b/>
          <w:color w:val="auto"/>
          <w:sz w:val="24"/>
          <w:szCs w:val="24"/>
        </w:rPr>
        <w:t>Таблица 7</w:t>
      </w:r>
    </w:p>
    <w:p w:rsidR="000D0106" w:rsidRPr="009F6DB8" w:rsidRDefault="000D0106" w:rsidP="000D0106">
      <w:pPr>
        <w:spacing w:line="0" w:lineRule="atLeast"/>
        <w:jc w:val="center"/>
        <w:rPr>
          <w:b/>
          <w:color w:val="auto"/>
        </w:rPr>
      </w:pPr>
      <w:r w:rsidRPr="009F6DB8">
        <w:rPr>
          <w:b/>
          <w:color w:val="auto"/>
        </w:rPr>
        <w:t>Целевые индикаторы, характеризующие содержания основных фондов,</w:t>
      </w:r>
    </w:p>
    <w:p w:rsidR="000D0106" w:rsidRPr="009F6DB8" w:rsidRDefault="000D0106" w:rsidP="000D0106">
      <w:pPr>
        <w:spacing w:line="0" w:lineRule="atLeast"/>
        <w:jc w:val="center"/>
        <w:rPr>
          <w:b/>
          <w:color w:val="auto"/>
        </w:rPr>
      </w:pPr>
      <w:r w:rsidRPr="009F6DB8">
        <w:rPr>
          <w:b/>
          <w:color w:val="auto"/>
        </w:rPr>
        <w:t>находящихся   в муниципальной собственности</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110"/>
        <w:gridCol w:w="993"/>
        <w:gridCol w:w="1446"/>
        <w:gridCol w:w="1559"/>
        <w:gridCol w:w="1418"/>
      </w:tblGrid>
      <w:tr w:rsidR="000D0106" w:rsidRPr="009F6DB8" w:rsidTr="000D0106">
        <w:trPr>
          <w:trHeight w:val="540"/>
        </w:trPr>
        <w:tc>
          <w:tcPr>
            <w:tcW w:w="534" w:type="dxa"/>
            <w:vMerge w:val="restart"/>
          </w:tcPr>
          <w:p w:rsidR="000D0106" w:rsidRPr="009F6DB8" w:rsidRDefault="000D0106" w:rsidP="000D0106">
            <w:pPr>
              <w:jc w:val="center"/>
              <w:rPr>
                <w:color w:val="auto"/>
              </w:rPr>
            </w:pPr>
            <w:r w:rsidRPr="009F6DB8">
              <w:rPr>
                <w:color w:val="auto"/>
              </w:rPr>
              <w:t>№ п/п</w:t>
            </w:r>
          </w:p>
        </w:tc>
        <w:tc>
          <w:tcPr>
            <w:tcW w:w="4110" w:type="dxa"/>
            <w:vMerge w:val="restart"/>
          </w:tcPr>
          <w:p w:rsidR="000D0106" w:rsidRPr="009F6DB8" w:rsidRDefault="000D0106" w:rsidP="000D0106">
            <w:pPr>
              <w:jc w:val="center"/>
              <w:rPr>
                <w:color w:val="auto"/>
              </w:rPr>
            </w:pPr>
            <w:r w:rsidRPr="009F6DB8">
              <w:rPr>
                <w:color w:val="auto"/>
              </w:rPr>
              <w:t>Наименование целевого индикатора</w:t>
            </w:r>
          </w:p>
          <w:p w:rsidR="000D0106" w:rsidRPr="009F6DB8" w:rsidRDefault="000D0106" w:rsidP="000D0106">
            <w:pPr>
              <w:jc w:val="center"/>
              <w:rPr>
                <w:color w:val="auto"/>
              </w:rPr>
            </w:pPr>
            <w:r w:rsidRPr="009F6DB8">
              <w:rPr>
                <w:color w:val="auto"/>
              </w:rPr>
              <w:t>(показателя)</w:t>
            </w:r>
          </w:p>
        </w:tc>
        <w:tc>
          <w:tcPr>
            <w:tcW w:w="993" w:type="dxa"/>
            <w:vMerge w:val="restart"/>
          </w:tcPr>
          <w:p w:rsidR="000D0106" w:rsidRPr="009F6DB8" w:rsidRDefault="000D0106" w:rsidP="000D0106">
            <w:pPr>
              <w:ind w:left="-108" w:right="-108"/>
              <w:jc w:val="center"/>
              <w:rPr>
                <w:color w:val="auto"/>
              </w:rPr>
            </w:pPr>
            <w:r w:rsidRPr="009F6DB8">
              <w:rPr>
                <w:color w:val="auto"/>
              </w:rPr>
              <w:t>Единица  измерения</w:t>
            </w:r>
          </w:p>
        </w:tc>
        <w:tc>
          <w:tcPr>
            <w:tcW w:w="4423" w:type="dxa"/>
            <w:gridSpan w:val="3"/>
            <w:tcBorders>
              <w:bottom w:val="single" w:sz="4" w:space="0" w:color="auto"/>
            </w:tcBorders>
          </w:tcPr>
          <w:p w:rsidR="000D0106" w:rsidRPr="009F6DB8" w:rsidRDefault="000D0106" w:rsidP="000D0106">
            <w:pPr>
              <w:jc w:val="center"/>
              <w:rPr>
                <w:color w:val="auto"/>
              </w:rPr>
            </w:pPr>
            <w:r w:rsidRPr="009F6DB8">
              <w:rPr>
                <w:color w:val="auto"/>
              </w:rPr>
              <w:t>Значения целевых  индикаторов (показателей)</w:t>
            </w:r>
          </w:p>
        </w:tc>
      </w:tr>
      <w:tr w:rsidR="000D0106" w:rsidRPr="009F6DB8" w:rsidTr="000D0106">
        <w:trPr>
          <w:trHeight w:val="477"/>
        </w:trPr>
        <w:tc>
          <w:tcPr>
            <w:tcW w:w="534" w:type="dxa"/>
            <w:vMerge/>
          </w:tcPr>
          <w:p w:rsidR="000D0106" w:rsidRPr="009F6DB8" w:rsidRDefault="000D0106" w:rsidP="000D0106">
            <w:pPr>
              <w:jc w:val="center"/>
              <w:rPr>
                <w:color w:val="auto"/>
              </w:rPr>
            </w:pPr>
          </w:p>
        </w:tc>
        <w:tc>
          <w:tcPr>
            <w:tcW w:w="4110" w:type="dxa"/>
            <w:vMerge/>
          </w:tcPr>
          <w:p w:rsidR="000D0106" w:rsidRPr="009F6DB8" w:rsidRDefault="000D0106" w:rsidP="000D0106">
            <w:pPr>
              <w:jc w:val="center"/>
              <w:rPr>
                <w:b/>
                <w:color w:val="auto"/>
              </w:rPr>
            </w:pPr>
          </w:p>
        </w:tc>
        <w:tc>
          <w:tcPr>
            <w:tcW w:w="993" w:type="dxa"/>
            <w:vMerge/>
          </w:tcPr>
          <w:p w:rsidR="000D0106" w:rsidRPr="009F6DB8" w:rsidRDefault="000D0106" w:rsidP="000D0106">
            <w:pPr>
              <w:jc w:val="center"/>
              <w:rPr>
                <w:b/>
                <w:color w:val="auto"/>
              </w:rPr>
            </w:pPr>
          </w:p>
        </w:tc>
        <w:tc>
          <w:tcPr>
            <w:tcW w:w="1446" w:type="dxa"/>
            <w:tcBorders>
              <w:top w:val="single" w:sz="4" w:space="0" w:color="auto"/>
              <w:left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2023г</w:t>
            </w:r>
          </w:p>
        </w:tc>
        <w:tc>
          <w:tcPr>
            <w:tcW w:w="1559" w:type="dxa"/>
            <w:tcBorders>
              <w:top w:val="single" w:sz="4" w:space="0" w:color="auto"/>
              <w:left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2024г</w:t>
            </w:r>
          </w:p>
        </w:tc>
        <w:tc>
          <w:tcPr>
            <w:tcW w:w="1418" w:type="dxa"/>
            <w:tcBorders>
              <w:top w:val="single" w:sz="4" w:space="0" w:color="auto"/>
              <w:left w:val="single" w:sz="4" w:space="0" w:color="auto"/>
            </w:tcBorders>
            <w:vAlign w:val="center"/>
          </w:tcPr>
          <w:p w:rsidR="000D0106" w:rsidRPr="009F6DB8" w:rsidRDefault="000D0106" w:rsidP="000D0106">
            <w:pPr>
              <w:jc w:val="center"/>
              <w:rPr>
                <w:color w:val="auto"/>
              </w:rPr>
            </w:pPr>
            <w:r w:rsidRPr="009F6DB8">
              <w:rPr>
                <w:color w:val="auto"/>
              </w:rPr>
              <w:t>2025г</w:t>
            </w:r>
          </w:p>
        </w:tc>
      </w:tr>
      <w:tr w:rsidR="000D0106" w:rsidRPr="009F6DB8" w:rsidTr="000D0106">
        <w:tc>
          <w:tcPr>
            <w:tcW w:w="534" w:type="dxa"/>
          </w:tcPr>
          <w:p w:rsidR="000D0106" w:rsidRPr="009F6DB8" w:rsidRDefault="000D0106" w:rsidP="000D0106">
            <w:pPr>
              <w:jc w:val="center"/>
              <w:rPr>
                <w:color w:val="auto"/>
              </w:rPr>
            </w:pPr>
            <w:r w:rsidRPr="009F6DB8">
              <w:rPr>
                <w:color w:val="auto"/>
              </w:rPr>
              <w:t>1.</w:t>
            </w:r>
          </w:p>
        </w:tc>
        <w:tc>
          <w:tcPr>
            <w:tcW w:w="4110" w:type="dxa"/>
          </w:tcPr>
          <w:p w:rsidR="000D0106" w:rsidRPr="009F6DB8" w:rsidRDefault="000D0106" w:rsidP="000D0106">
            <w:pPr>
              <w:rPr>
                <w:color w:val="auto"/>
              </w:rPr>
            </w:pPr>
            <w:r w:rsidRPr="009F6DB8">
              <w:rPr>
                <w:color w:val="auto"/>
              </w:rPr>
              <w:t>Ремонт, содержание и техническое обслуживание объектов коммунального хозяйства муниципального имущества</w:t>
            </w:r>
          </w:p>
        </w:tc>
        <w:tc>
          <w:tcPr>
            <w:tcW w:w="993" w:type="dxa"/>
          </w:tcPr>
          <w:p w:rsidR="000D0106" w:rsidRPr="009F6DB8" w:rsidRDefault="000D0106" w:rsidP="000D0106">
            <w:pPr>
              <w:jc w:val="center"/>
              <w:rPr>
                <w:color w:val="auto"/>
              </w:rPr>
            </w:pPr>
            <w:r w:rsidRPr="009F6DB8">
              <w:rPr>
                <w:color w:val="auto"/>
              </w:rPr>
              <w:t>Единиц</w:t>
            </w:r>
          </w:p>
        </w:tc>
        <w:tc>
          <w:tcPr>
            <w:tcW w:w="1446" w:type="dxa"/>
            <w:tcBorders>
              <w:left w:val="single" w:sz="4" w:space="0" w:color="auto"/>
              <w:right w:val="single" w:sz="4" w:space="0" w:color="auto"/>
            </w:tcBorders>
          </w:tcPr>
          <w:p w:rsidR="000D0106" w:rsidRPr="009F6DB8" w:rsidRDefault="000D0106" w:rsidP="000D0106">
            <w:pPr>
              <w:jc w:val="center"/>
              <w:rPr>
                <w:color w:val="auto"/>
              </w:rPr>
            </w:pPr>
            <w:r w:rsidRPr="009F6DB8">
              <w:rPr>
                <w:color w:val="auto"/>
              </w:rPr>
              <w:t>1</w:t>
            </w:r>
          </w:p>
        </w:tc>
        <w:tc>
          <w:tcPr>
            <w:tcW w:w="1559" w:type="dxa"/>
            <w:tcBorders>
              <w:left w:val="single" w:sz="4" w:space="0" w:color="auto"/>
              <w:right w:val="single" w:sz="4" w:space="0" w:color="auto"/>
            </w:tcBorders>
          </w:tcPr>
          <w:p w:rsidR="000D0106" w:rsidRPr="009F6DB8" w:rsidRDefault="000D0106" w:rsidP="000D0106">
            <w:pPr>
              <w:jc w:val="center"/>
              <w:rPr>
                <w:color w:val="auto"/>
              </w:rPr>
            </w:pPr>
            <w:r w:rsidRPr="009F6DB8">
              <w:rPr>
                <w:color w:val="auto"/>
              </w:rPr>
              <w:t>1</w:t>
            </w:r>
          </w:p>
        </w:tc>
        <w:tc>
          <w:tcPr>
            <w:tcW w:w="1418" w:type="dxa"/>
            <w:tcBorders>
              <w:left w:val="single" w:sz="4" w:space="0" w:color="auto"/>
            </w:tcBorders>
          </w:tcPr>
          <w:p w:rsidR="000D0106" w:rsidRPr="009F6DB8" w:rsidRDefault="000D0106" w:rsidP="000D0106">
            <w:pPr>
              <w:jc w:val="center"/>
              <w:rPr>
                <w:color w:val="auto"/>
              </w:rPr>
            </w:pPr>
            <w:r w:rsidRPr="009F6DB8">
              <w:rPr>
                <w:color w:val="auto"/>
              </w:rPr>
              <w:t>1</w:t>
            </w:r>
          </w:p>
        </w:tc>
      </w:tr>
      <w:tr w:rsidR="000D0106" w:rsidRPr="009F6DB8" w:rsidTr="000D0106">
        <w:tc>
          <w:tcPr>
            <w:tcW w:w="534" w:type="dxa"/>
          </w:tcPr>
          <w:p w:rsidR="000D0106" w:rsidRPr="009F6DB8" w:rsidRDefault="000D0106" w:rsidP="000D0106">
            <w:pPr>
              <w:jc w:val="center"/>
              <w:rPr>
                <w:color w:val="auto"/>
              </w:rPr>
            </w:pPr>
            <w:r w:rsidRPr="009F6DB8">
              <w:rPr>
                <w:color w:val="auto"/>
              </w:rPr>
              <w:t>2</w:t>
            </w:r>
          </w:p>
        </w:tc>
        <w:tc>
          <w:tcPr>
            <w:tcW w:w="4110" w:type="dxa"/>
          </w:tcPr>
          <w:p w:rsidR="000D0106" w:rsidRPr="009F6DB8" w:rsidRDefault="000D0106" w:rsidP="000D0106">
            <w:pPr>
              <w:tabs>
                <w:tab w:val="left" w:pos="504"/>
              </w:tabs>
              <w:spacing w:line="0" w:lineRule="atLeast"/>
              <w:rPr>
                <w:color w:val="auto"/>
              </w:rPr>
            </w:pPr>
            <w:r w:rsidRPr="009F6DB8">
              <w:rPr>
                <w:color w:val="auto"/>
              </w:rPr>
              <w:t>Обеспечение снижения уровня износа объектов коммунальной инфраструктуры</w:t>
            </w:r>
          </w:p>
        </w:tc>
        <w:tc>
          <w:tcPr>
            <w:tcW w:w="993" w:type="dxa"/>
          </w:tcPr>
          <w:p w:rsidR="000D0106" w:rsidRPr="009F6DB8" w:rsidRDefault="000D0106" w:rsidP="000D0106">
            <w:pPr>
              <w:jc w:val="center"/>
              <w:rPr>
                <w:color w:val="auto"/>
              </w:rPr>
            </w:pPr>
            <w:r w:rsidRPr="009F6DB8">
              <w:rPr>
                <w:color w:val="auto"/>
              </w:rPr>
              <w:t>%</w:t>
            </w:r>
          </w:p>
        </w:tc>
        <w:tc>
          <w:tcPr>
            <w:tcW w:w="1446" w:type="dxa"/>
            <w:tcBorders>
              <w:left w:val="single" w:sz="4" w:space="0" w:color="auto"/>
              <w:right w:val="single" w:sz="4" w:space="0" w:color="auto"/>
            </w:tcBorders>
          </w:tcPr>
          <w:p w:rsidR="000D0106" w:rsidRPr="009F6DB8" w:rsidRDefault="000D0106" w:rsidP="000D0106">
            <w:pPr>
              <w:jc w:val="center"/>
              <w:rPr>
                <w:color w:val="auto"/>
              </w:rPr>
            </w:pPr>
            <w:r w:rsidRPr="009F6DB8">
              <w:rPr>
                <w:color w:val="auto"/>
              </w:rPr>
              <w:t>63</w:t>
            </w:r>
          </w:p>
        </w:tc>
        <w:tc>
          <w:tcPr>
            <w:tcW w:w="1559" w:type="dxa"/>
            <w:tcBorders>
              <w:left w:val="single" w:sz="4" w:space="0" w:color="auto"/>
              <w:right w:val="single" w:sz="4" w:space="0" w:color="auto"/>
            </w:tcBorders>
          </w:tcPr>
          <w:p w:rsidR="000D0106" w:rsidRPr="009F6DB8" w:rsidRDefault="000D0106" w:rsidP="000D0106">
            <w:pPr>
              <w:jc w:val="center"/>
              <w:rPr>
                <w:color w:val="auto"/>
              </w:rPr>
            </w:pPr>
            <w:r w:rsidRPr="009F6DB8">
              <w:rPr>
                <w:color w:val="auto"/>
              </w:rPr>
              <w:t>62</w:t>
            </w:r>
          </w:p>
        </w:tc>
        <w:tc>
          <w:tcPr>
            <w:tcW w:w="1418" w:type="dxa"/>
            <w:tcBorders>
              <w:left w:val="single" w:sz="4" w:space="0" w:color="auto"/>
            </w:tcBorders>
          </w:tcPr>
          <w:p w:rsidR="000D0106" w:rsidRPr="009F6DB8" w:rsidRDefault="000D0106" w:rsidP="000D0106">
            <w:pPr>
              <w:jc w:val="center"/>
              <w:rPr>
                <w:color w:val="auto"/>
              </w:rPr>
            </w:pPr>
            <w:r w:rsidRPr="009F6DB8">
              <w:rPr>
                <w:color w:val="auto"/>
              </w:rPr>
              <w:t>61</w:t>
            </w:r>
          </w:p>
        </w:tc>
      </w:tr>
      <w:tr w:rsidR="000D0106" w:rsidRPr="009F6DB8" w:rsidTr="000D0106">
        <w:tc>
          <w:tcPr>
            <w:tcW w:w="534" w:type="dxa"/>
          </w:tcPr>
          <w:p w:rsidR="000D0106" w:rsidRPr="009F6DB8" w:rsidRDefault="000D0106" w:rsidP="000D0106">
            <w:pPr>
              <w:jc w:val="center"/>
              <w:rPr>
                <w:color w:val="auto"/>
              </w:rPr>
            </w:pPr>
            <w:r w:rsidRPr="009F6DB8">
              <w:rPr>
                <w:color w:val="auto"/>
              </w:rPr>
              <w:t>3</w:t>
            </w:r>
          </w:p>
        </w:tc>
        <w:tc>
          <w:tcPr>
            <w:tcW w:w="4110" w:type="dxa"/>
          </w:tcPr>
          <w:p w:rsidR="000D0106" w:rsidRPr="009F6DB8" w:rsidRDefault="000D0106" w:rsidP="000D0106">
            <w:pPr>
              <w:rPr>
                <w:color w:val="auto"/>
              </w:rPr>
            </w:pPr>
            <w:r w:rsidRPr="009F6DB8">
              <w:rPr>
                <w:color w:val="auto"/>
              </w:rPr>
              <w:t>Повышение качества предоставления коммунальных услуг</w:t>
            </w:r>
          </w:p>
        </w:tc>
        <w:tc>
          <w:tcPr>
            <w:tcW w:w="993" w:type="dxa"/>
          </w:tcPr>
          <w:p w:rsidR="000D0106" w:rsidRPr="009F6DB8" w:rsidRDefault="000D0106" w:rsidP="000D0106">
            <w:pPr>
              <w:jc w:val="center"/>
              <w:rPr>
                <w:color w:val="auto"/>
              </w:rPr>
            </w:pPr>
            <w:r w:rsidRPr="009F6DB8">
              <w:rPr>
                <w:color w:val="auto"/>
              </w:rPr>
              <w:t>%</w:t>
            </w:r>
          </w:p>
        </w:tc>
        <w:tc>
          <w:tcPr>
            <w:tcW w:w="1446" w:type="dxa"/>
            <w:tcBorders>
              <w:left w:val="single" w:sz="4" w:space="0" w:color="auto"/>
              <w:right w:val="single" w:sz="4" w:space="0" w:color="auto"/>
            </w:tcBorders>
          </w:tcPr>
          <w:p w:rsidR="000D0106" w:rsidRPr="009F6DB8" w:rsidRDefault="000D0106" w:rsidP="000D0106">
            <w:pPr>
              <w:jc w:val="center"/>
              <w:rPr>
                <w:color w:val="auto"/>
              </w:rPr>
            </w:pPr>
            <w:r w:rsidRPr="009F6DB8">
              <w:rPr>
                <w:color w:val="auto"/>
              </w:rPr>
              <w:t>90</w:t>
            </w:r>
          </w:p>
        </w:tc>
        <w:tc>
          <w:tcPr>
            <w:tcW w:w="1559" w:type="dxa"/>
            <w:tcBorders>
              <w:left w:val="single" w:sz="4" w:space="0" w:color="auto"/>
              <w:right w:val="single" w:sz="4" w:space="0" w:color="auto"/>
            </w:tcBorders>
          </w:tcPr>
          <w:p w:rsidR="000D0106" w:rsidRPr="009F6DB8" w:rsidRDefault="000D0106" w:rsidP="000D0106">
            <w:pPr>
              <w:jc w:val="center"/>
              <w:rPr>
                <w:color w:val="auto"/>
              </w:rPr>
            </w:pPr>
            <w:r w:rsidRPr="009F6DB8">
              <w:rPr>
                <w:color w:val="auto"/>
              </w:rPr>
              <w:t>93</w:t>
            </w:r>
          </w:p>
        </w:tc>
        <w:tc>
          <w:tcPr>
            <w:tcW w:w="1418" w:type="dxa"/>
            <w:tcBorders>
              <w:left w:val="single" w:sz="4" w:space="0" w:color="auto"/>
            </w:tcBorders>
          </w:tcPr>
          <w:p w:rsidR="000D0106" w:rsidRPr="009F6DB8" w:rsidRDefault="000D0106" w:rsidP="000D0106">
            <w:pPr>
              <w:jc w:val="center"/>
              <w:rPr>
                <w:color w:val="auto"/>
              </w:rPr>
            </w:pPr>
            <w:r w:rsidRPr="009F6DB8">
              <w:rPr>
                <w:color w:val="auto"/>
              </w:rPr>
              <w:t>95</w:t>
            </w:r>
          </w:p>
        </w:tc>
      </w:tr>
      <w:tr w:rsidR="000D0106" w:rsidRPr="009F6DB8" w:rsidTr="000D0106">
        <w:tc>
          <w:tcPr>
            <w:tcW w:w="534" w:type="dxa"/>
          </w:tcPr>
          <w:p w:rsidR="000D0106" w:rsidRPr="009F6DB8" w:rsidRDefault="000D0106" w:rsidP="000D0106">
            <w:pPr>
              <w:jc w:val="center"/>
              <w:rPr>
                <w:color w:val="auto"/>
              </w:rPr>
            </w:pPr>
            <w:r w:rsidRPr="009F6DB8">
              <w:rPr>
                <w:color w:val="auto"/>
              </w:rPr>
              <w:t>4</w:t>
            </w:r>
          </w:p>
        </w:tc>
        <w:tc>
          <w:tcPr>
            <w:tcW w:w="4110" w:type="dxa"/>
          </w:tcPr>
          <w:p w:rsidR="000D0106" w:rsidRPr="009F6DB8" w:rsidRDefault="000D0106" w:rsidP="000D0106">
            <w:pPr>
              <w:rPr>
                <w:color w:val="auto"/>
              </w:rPr>
            </w:pPr>
            <w:r w:rsidRPr="009F6DB8">
              <w:rPr>
                <w:color w:val="auto"/>
              </w:rPr>
              <w:t>Разработка  ПСД, сметной документации и их экспертиза на строительство и капитальный ремонт артезианских скважин, расположенных на территории Комсомольского городского поселения</w:t>
            </w:r>
          </w:p>
        </w:tc>
        <w:tc>
          <w:tcPr>
            <w:tcW w:w="993" w:type="dxa"/>
          </w:tcPr>
          <w:p w:rsidR="000D0106" w:rsidRPr="009F6DB8" w:rsidRDefault="000D0106" w:rsidP="000D0106">
            <w:pPr>
              <w:jc w:val="center"/>
              <w:rPr>
                <w:color w:val="auto"/>
              </w:rPr>
            </w:pPr>
            <w:r w:rsidRPr="009F6DB8">
              <w:rPr>
                <w:color w:val="auto"/>
              </w:rPr>
              <w:t>Единиц</w:t>
            </w:r>
          </w:p>
        </w:tc>
        <w:tc>
          <w:tcPr>
            <w:tcW w:w="1446" w:type="dxa"/>
            <w:tcBorders>
              <w:left w:val="single" w:sz="4" w:space="0" w:color="auto"/>
              <w:right w:val="single" w:sz="4" w:space="0" w:color="auto"/>
            </w:tcBorders>
          </w:tcPr>
          <w:p w:rsidR="000D0106" w:rsidRPr="009F6DB8" w:rsidRDefault="000D0106" w:rsidP="000D0106">
            <w:pPr>
              <w:jc w:val="center"/>
              <w:rPr>
                <w:color w:val="auto"/>
              </w:rPr>
            </w:pPr>
            <w:r w:rsidRPr="009F6DB8">
              <w:rPr>
                <w:color w:val="auto"/>
              </w:rPr>
              <w:t>1</w:t>
            </w:r>
          </w:p>
        </w:tc>
        <w:tc>
          <w:tcPr>
            <w:tcW w:w="1559" w:type="dxa"/>
            <w:tcBorders>
              <w:left w:val="single" w:sz="4" w:space="0" w:color="auto"/>
              <w:right w:val="single" w:sz="4" w:space="0" w:color="auto"/>
            </w:tcBorders>
          </w:tcPr>
          <w:p w:rsidR="000D0106" w:rsidRPr="009F6DB8" w:rsidRDefault="000D0106" w:rsidP="000D0106">
            <w:pPr>
              <w:jc w:val="center"/>
              <w:rPr>
                <w:color w:val="auto"/>
              </w:rPr>
            </w:pPr>
            <w:r w:rsidRPr="009F6DB8">
              <w:rPr>
                <w:color w:val="auto"/>
              </w:rPr>
              <w:t>0</w:t>
            </w:r>
          </w:p>
        </w:tc>
        <w:tc>
          <w:tcPr>
            <w:tcW w:w="1418" w:type="dxa"/>
            <w:tcBorders>
              <w:left w:val="single" w:sz="4" w:space="0" w:color="auto"/>
            </w:tcBorders>
          </w:tcPr>
          <w:p w:rsidR="000D0106" w:rsidRPr="009F6DB8" w:rsidRDefault="000D0106" w:rsidP="000D0106">
            <w:pPr>
              <w:jc w:val="center"/>
              <w:rPr>
                <w:color w:val="auto"/>
              </w:rPr>
            </w:pPr>
            <w:r w:rsidRPr="009F6DB8">
              <w:rPr>
                <w:color w:val="auto"/>
              </w:rPr>
              <w:t>0</w:t>
            </w:r>
          </w:p>
        </w:tc>
      </w:tr>
      <w:tr w:rsidR="000D0106" w:rsidRPr="009F6DB8" w:rsidTr="000D0106">
        <w:tc>
          <w:tcPr>
            <w:tcW w:w="534" w:type="dxa"/>
          </w:tcPr>
          <w:p w:rsidR="000D0106" w:rsidRPr="009F6DB8" w:rsidRDefault="000D0106" w:rsidP="000D0106">
            <w:pPr>
              <w:jc w:val="center"/>
              <w:rPr>
                <w:color w:val="auto"/>
              </w:rPr>
            </w:pPr>
            <w:r w:rsidRPr="009F6DB8">
              <w:rPr>
                <w:color w:val="auto"/>
              </w:rPr>
              <w:t>5</w:t>
            </w:r>
          </w:p>
        </w:tc>
        <w:tc>
          <w:tcPr>
            <w:tcW w:w="4110" w:type="dxa"/>
          </w:tcPr>
          <w:p w:rsidR="000D0106" w:rsidRPr="009F6DB8" w:rsidRDefault="000D0106" w:rsidP="000D0106">
            <w:pPr>
              <w:rPr>
                <w:color w:val="auto"/>
              </w:rPr>
            </w:pPr>
            <w:r w:rsidRPr="009F6DB8">
              <w:rPr>
                <w:color w:val="auto"/>
              </w:rPr>
              <w:t>Строительство, капитальный ремонт, текущий ремонт артезианских скважин, расположенных на территории ГП</w:t>
            </w:r>
          </w:p>
        </w:tc>
        <w:tc>
          <w:tcPr>
            <w:tcW w:w="993" w:type="dxa"/>
          </w:tcPr>
          <w:p w:rsidR="000D0106" w:rsidRPr="009F6DB8" w:rsidRDefault="000D0106" w:rsidP="000D0106">
            <w:pPr>
              <w:jc w:val="center"/>
              <w:rPr>
                <w:color w:val="auto"/>
              </w:rPr>
            </w:pPr>
            <w:r w:rsidRPr="009F6DB8">
              <w:rPr>
                <w:color w:val="auto"/>
              </w:rPr>
              <w:t>Единиц</w:t>
            </w:r>
          </w:p>
        </w:tc>
        <w:tc>
          <w:tcPr>
            <w:tcW w:w="1446" w:type="dxa"/>
            <w:tcBorders>
              <w:left w:val="single" w:sz="4" w:space="0" w:color="auto"/>
              <w:right w:val="single" w:sz="4" w:space="0" w:color="auto"/>
            </w:tcBorders>
          </w:tcPr>
          <w:p w:rsidR="000D0106" w:rsidRPr="009F6DB8" w:rsidRDefault="000D0106" w:rsidP="000D0106">
            <w:pPr>
              <w:jc w:val="center"/>
              <w:rPr>
                <w:color w:val="auto"/>
              </w:rPr>
            </w:pPr>
            <w:r w:rsidRPr="009F6DB8">
              <w:rPr>
                <w:color w:val="auto"/>
              </w:rPr>
              <w:t>1</w:t>
            </w:r>
          </w:p>
        </w:tc>
        <w:tc>
          <w:tcPr>
            <w:tcW w:w="1559" w:type="dxa"/>
            <w:tcBorders>
              <w:left w:val="single" w:sz="4" w:space="0" w:color="auto"/>
              <w:right w:val="single" w:sz="4" w:space="0" w:color="auto"/>
            </w:tcBorders>
          </w:tcPr>
          <w:p w:rsidR="000D0106" w:rsidRPr="009F6DB8" w:rsidRDefault="000D0106" w:rsidP="000D0106">
            <w:pPr>
              <w:jc w:val="center"/>
              <w:rPr>
                <w:color w:val="auto"/>
              </w:rPr>
            </w:pPr>
            <w:r w:rsidRPr="009F6DB8">
              <w:rPr>
                <w:color w:val="auto"/>
              </w:rPr>
              <w:t>0</w:t>
            </w:r>
          </w:p>
        </w:tc>
        <w:tc>
          <w:tcPr>
            <w:tcW w:w="1418" w:type="dxa"/>
            <w:tcBorders>
              <w:left w:val="single" w:sz="4" w:space="0" w:color="auto"/>
            </w:tcBorders>
          </w:tcPr>
          <w:p w:rsidR="000D0106" w:rsidRPr="009F6DB8" w:rsidRDefault="000D0106" w:rsidP="000D0106">
            <w:pPr>
              <w:jc w:val="center"/>
              <w:rPr>
                <w:color w:val="auto"/>
              </w:rPr>
            </w:pPr>
            <w:r w:rsidRPr="009F6DB8">
              <w:rPr>
                <w:color w:val="auto"/>
              </w:rPr>
              <w:t>0</w:t>
            </w:r>
          </w:p>
        </w:tc>
      </w:tr>
      <w:tr w:rsidR="000D0106" w:rsidRPr="009F6DB8" w:rsidTr="000D0106">
        <w:tc>
          <w:tcPr>
            <w:tcW w:w="534" w:type="dxa"/>
          </w:tcPr>
          <w:p w:rsidR="000D0106" w:rsidRPr="009F6DB8" w:rsidRDefault="000D0106" w:rsidP="000D0106">
            <w:pPr>
              <w:ind w:left="-142" w:right="-108"/>
              <w:jc w:val="center"/>
              <w:rPr>
                <w:color w:val="auto"/>
              </w:rPr>
            </w:pPr>
            <w:r w:rsidRPr="009F6DB8">
              <w:rPr>
                <w:color w:val="auto"/>
              </w:rPr>
              <w:t>6</w:t>
            </w:r>
          </w:p>
        </w:tc>
        <w:tc>
          <w:tcPr>
            <w:tcW w:w="4110" w:type="dxa"/>
          </w:tcPr>
          <w:p w:rsidR="000D0106" w:rsidRPr="009F6DB8" w:rsidRDefault="000D0106" w:rsidP="000D0106">
            <w:pPr>
              <w:rPr>
                <w:color w:val="auto"/>
              </w:rPr>
            </w:pPr>
            <w:r w:rsidRPr="009F6DB8">
              <w:rPr>
                <w:color w:val="auto"/>
              </w:rPr>
              <w:t>Прочие мероприятия в области коммунального хозяйства</w:t>
            </w:r>
          </w:p>
        </w:tc>
        <w:tc>
          <w:tcPr>
            <w:tcW w:w="993" w:type="dxa"/>
          </w:tcPr>
          <w:p w:rsidR="000D0106" w:rsidRPr="009F6DB8" w:rsidRDefault="000D0106" w:rsidP="000D0106">
            <w:pPr>
              <w:jc w:val="center"/>
              <w:rPr>
                <w:color w:val="auto"/>
              </w:rPr>
            </w:pPr>
            <w:r w:rsidRPr="009F6DB8">
              <w:rPr>
                <w:color w:val="auto"/>
              </w:rPr>
              <w:t>Единиц</w:t>
            </w:r>
          </w:p>
        </w:tc>
        <w:tc>
          <w:tcPr>
            <w:tcW w:w="1446" w:type="dxa"/>
            <w:tcBorders>
              <w:left w:val="single" w:sz="4" w:space="0" w:color="auto"/>
              <w:right w:val="single" w:sz="4" w:space="0" w:color="auto"/>
            </w:tcBorders>
          </w:tcPr>
          <w:p w:rsidR="000D0106" w:rsidRPr="009F6DB8" w:rsidRDefault="000D0106" w:rsidP="000D0106">
            <w:pPr>
              <w:jc w:val="center"/>
              <w:rPr>
                <w:color w:val="auto"/>
              </w:rPr>
            </w:pPr>
            <w:r w:rsidRPr="009F6DB8">
              <w:rPr>
                <w:color w:val="auto"/>
              </w:rPr>
              <w:t>1</w:t>
            </w:r>
          </w:p>
        </w:tc>
        <w:tc>
          <w:tcPr>
            <w:tcW w:w="1559" w:type="dxa"/>
            <w:tcBorders>
              <w:left w:val="single" w:sz="4" w:space="0" w:color="auto"/>
              <w:right w:val="single" w:sz="4" w:space="0" w:color="auto"/>
            </w:tcBorders>
          </w:tcPr>
          <w:p w:rsidR="000D0106" w:rsidRPr="009F6DB8" w:rsidRDefault="000D0106" w:rsidP="000D0106">
            <w:pPr>
              <w:jc w:val="center"/>
              <w:rPr>
                <w:color w:val="auto"/>
              </w:rPr>
            </w:pPr>
            <w:r w:rsidRPr="009F6DB8">
              <w:rPr>
                <w:color w:val="auto"/>
              </w:rPr>
              <w:t>1</w:t>
            </w:r>
          </w:p>
        </w:tc>
        <w:tc>
          <w:tcPr>
            <w:tcW w:w="1418" w:type="dxa"/>
            <w:tcBorders>
              <w:left w:val="single" w:sz="4" w:space="0" w:color="auto"/>
            </w:tcBorders>
          </w:tcPr>
          <w:p w:rsidR="000D0106" w:rsidRPr="009F6DB8" w:rsidRDefault="000D0106" w:rsidP="000D0106">
            <w:pPr>
              <w:jc w:val="center"/>
              <w:rPr>
                <w:color w:val="auto"/>
              </w:rPr>
            </w:pPr>
            <w:r w:rsidRPr="009F6DB8">
              <w:rPr>
                <w:color w:val="auto"/>
              </w:rPr>
              <w:t>1</w:t>
            </w:r>
          </w:p>
        </w:tc>
      </w:tr>
      <w:tr w:rsidR="000D0106" w:rsidRPr="009F6DB8" w:rsidTr="000D0106">
        <w:tc>
          <w:tcPr>
            <w:tcW w:w="534" w:type="dxa"/>
          </w:tcPr>
          <w:p w:rsidR="000D0106" w:rsidRPr="009F6DB8" w:rsidRDefault="000D0106" w:rsidP="000D0106">
            <w:pPr>
              <w:ind w:left="-142" w:right="-108"/>
              <w:jc w:val="center"/>
              <w:rPr>
                <w:color w:val="auto"/>
              </w:rPr>
            </w:pPr>
            <w:r w:rsidRPr="009F6DB8">
              <w:rPr>
                <w:color w:val="auto"/>
              </w:rPr>
              <w:t>7</w:t>
            </w:r>
          </w:p>
        </w:tc>
        <w:tc>
          <w:tcPr>
            <w:tcW w:w="4110" w:type="dxa"/>
          </w:tcPr>
          <w:p w:rsidR="000D0106" w:rsidRPr="009F6DB8" w:rsidRDefault="000D0106" w:rsidP="000D0106">
            <w:pPr>
              <w:rPr>
                <w:color w:val="auto"/>
              </w:rPr>
            </w:pPr>
            <w:r w:rsidRPr="009F6DB8">
              <w:rPr>
                <w:color w:val="auto"/>
              </w:rPr>
              <w:t>Мероприятия по модернизации объектов</w:t>
            </w:r>
          </w:p>
          <w:p w:rsidR="000D0106" w:rsidRPr="009F6DB8" w:rsidRDefault="000D0106" w:rsidP="000D0106">
            <w:pPr>
              <w:rPr>
                <w:color w:val="auto"/>
              </w:rPr>
            </w:pPr>
            <w:r w:rsidRPr="009F6DB8">
              <w:rPr>
                <w:color w:val="auto"/>
              </w:rPr>
              <w:t>коммунальной инфраструктуры</w:t>
            </w:r>
          </w:p>
        </w:tc>
        <w:tc>
          <w:tcPr>
            <w:tcW w:w="993" w:type="dxa"/>
          </w:tcPr>
          <w:p w:rsidR="000D0106" w:rsidRPr="009F6DB8" w:rsidRDefault="000D0106" w:rsidP="000D0106">
            <w:pPr>
              <w:jc w:val="center"/>
              <w:rPr>
                <w:color w:val="auto"/>
              </w:rPr>
            </w:pPr>
            <w:r w:rsidRPr="009F6DB8">
              <w:rPr>
                <w:color w:val="auto"/>
              </w:rPr>
              <w:t>единиц</w:t>
            </w:r>
          </w:p>
        </w:tc>
        <w:tc>
          <w:tcPr>
            <w:tcW w:w="1446" w:type="dxa"/>
            <w:tcBorders>
              <w:left w:val="single" w:sz="4" w:space="0" w:color="auto"/>
              <w:right w:val="single" w:sz="4" w:space="0" w:color="auto"/>
            </w:tcBorders>
          </w:tcPr>
          <w:p w:rsidR="000D0106" w:rsidRPr="009F6DB8" w:rsidRDefault="000D0106" w:rsidP="000D0106">
            <w:pPr>
              <w:jc w:val="center"/>
              <w:rPr>
                <w:color w:val="auto"/>
              </w:rPr>
            </w:pPr>
            <w:r w:rsidRPr="009F6DB8">
              <w:rPr>
                <w:color w:val="auto"/>
              </w:rPr>
              <w:t>1</w:t>
            </w:r>
          </w:p>
        </w:tc>
        <w:tc>
          <w:tcPr>
            <w:tcW w:w="1559" w:type="dxa"/>
            <w:tcBorders>
              <w:left w:val="single" w:sz="4" w:space="0" w:color="auto"/>
              <w:right w:val="single" w:sz="4" w:space="0" w:color="auto"/>
            </w:tcBorders>
          </w:tcPr>
          <w:p w:rsidR="000D0106" w:rsidRPr="009F6DB8" w:rsidRDefault="000D0106" w:rsidP="000D0106">
            <w:pPr>
              <w:jc w:val="center"/>
              <w:rPr>
                <w:color w:val="auto"/>
              </w:rPr>
            </w:pPr>
            <w:r w:rsidRPr="009F6DB8">
              <w:rPr>
                <w:color w:val="auto"/>
              </w:rPr>
              <w:t>0</w:t>
            </w:r>
          </w:p>
        </w:tc>
        <w:tc>
          <w:tcPr>
            <w:tcW w:w="1418" w:type="dxa"/>
            <w:tcBorders>
              <w:left w:val="single" w:sz="4" w:space="0" w:color="auto"/>
            </w:tcBorders>
          </w:tcPr>
          <w:p w:rsidR="000D0106" w:rsidRPr="009F6DB8" w:rsidRDefault="000D0106" w:rsidP="000D0106">
            <w:pPr>
              <w:jc w:val="center"/>
              <w:rPr>
                <w:color w:val="auto"/>
              </w:rPr>
            </w:pPr>
            <w:r w:rsidRPr="009F6DB8">
              <w:rPr>
                <w:color w:val="auto"/>
              </w:rPr>
              <w:t>0</w:t>
            </w:r>
          </w:p>
        </w:tc>
      </w:tr>
    </w:tbl>
    <w:p w:rsidR="000D0106" w:rsidRPr="009F6DB8" w:rsidRDefault="000D0106" w:rsidP="000D0106">
      <w:pPr>
        <w:spacing w:line="0" w:lineRule="atLeast"/>
        <w:jc w:val="right"/>
        <w:rPr>
          <w:b/>
          <w:color w:val="auto"/>
        </w:rPr>
      </w:pPr>
      <w:r w:rsidRPr="009F6DB8">
        <w:rPr>
          <w:b/>
          <w:color w:val="auto"/>
        </w:rPr>
        <w:t xml:space="preserve">                                                                                                    </w:t>
      </w:r>
    </w:p>
    <w:p w:rsidR="000D0106" w:rsidRPr="009F6DB8" w:rsidRDefault="000D0106" w:rsidP="000D0106">
      <w:pPr>
        <w:spacing w:line="0" w:lineRule="atLeast"/>
        <w:jc w:val="right"/>
        <w:rPr>
          <w:b/>
          <w:color w:val="auto"/>
        </w:rPr>
      </w:pPr>
    </w:p>
    <w:p w:rsidR="000D0106" w:rsidRPr="009F6DB8" w:rsidRDefault="000D0106" w:rsidP="000D0106">
      <w:pPr>
        <w:spacing w:line="0" w:lineRule="atLeast"/>
        <w:jc w:val="right"/>
        <w:rPr>
          <w:b/>
          <w:color w:val="auto"/>
        </w:rPr>
      </w:pPr>
      <w:r w:rsidRPr="009F6DB8">
        <w:rPr>
          <w:b/>
          <w:color w:val="auto"/>
        </w:rPr>
        <w:t xml:space="preserve">       </w:t>
      </w:r>
    </w:p>
    <w:p w:rsidR="000D0106" w:rsidRPr="009F6DB8" w:rsidRDefault="000D0106" w:rsidP="000D0106">
      <w:pPr>
        <w:spacing w:line="0" w:lineRule="atLeast"/>
        <w:jc w:val="right"/>
        <w:rPr>
          <w:b/>
          <w:color w:val="auto"/>
        </w:rPr>
      </w:pPr>
    </w:p>
    <w:p w:rsidR="000D0106" w:rsidRPr="009F6DB8" w:rsidRDefault="000D0106" w:rsidP="000D0106">
      <w:pPr>
        <w:spacing w:line="0" w:lineRule="atLeast"/>
        <w:jc w:val="right"/>
        <w:rPr>
          <w:b/>
          <w:color w:val="auto"/>
        </w:rPr>
      </w:pPr>
    </w:p>
    <w:p w:rsidR="000D0106" w:rsidRPr="009F6DB8" w:rsidRDefault="000D0106" w:rsidP="000D0106">
      <w:pPr>
        <w:spacing w:line="0" w:lineRule="atLeast"/>
        <w:jc w:val="right"/>
        <w:rPr>
          <w:b/>
          <w:color w:val="auto"/>
        </w:rPr>
      </w:pPr>
      <w:r w:rsidRPr="009F6DB8">
        <w:rPr>
          <w:b/>
          <w:color w:val="auto"/>
        </w:rPr>
        <w:t xml:space="preserve">   </w:t>
      </w:r>
      <w:r w:rsidRPr="009F6DB8">
        <w:rPr>
          <w:color w:val="auto"/>
          <w:sz w:val="18"/>
          <w:szCs w:val="18"/>
        </w:rPr>
        <w:t>Приложение 1</w:t>
      </w:r>
    </w:p>
    <w:p w:rsidR="000D0106" w:rsidRPr="009F6DB8" w:rsidRDefault="000D0106" w:rsidP="000D0106">
      <w:pPr>
        <w:spacing w:line="0" w:lineRule="atLeast"/>
        <w:jc w:val="right"/>
        <w:rPr>
          <w:color w:val="auto"/>
          <w:sz w:val="18"/>
          <w:szCs w:val="18"/>
        </w:rPr>
      </w:pPr>
      <w:r w:rsidRPr="009F6DB8">
        <w:rPr>
          <w:color w:val="auto"/>
          <w:sz w:val="18"/>
          <w:szCs w:val="18"/>
        </w:rPr>
        <w:t xml:space="preserve"> к муниципальной программе</w:t>
      </w:r>
    </w:p>
    <w:p w:rsidR="000D0106" w:rsidRPr="009F6DB8" w:rsidRDefault="000D0106" w:rsidP="000D0106">
      <w:pPr>
        <w:spacing w:line="0" w:lineRule="atLeast"/>
        <w:jc w:val="right"/>
        <w:rPr>
          <w:color w:val="auto"/>
          <w:sz w:val="18"/>
          <w:szCs w:val="18"/>
        </w:rPr>
      </w:pPr>
      <w:r w:rsidRPr="009F6DB8">
        <w:rPr>
          <w:color w:val="auto"/>
          <w:sz w:val="18"/>
          <w:szCs w:val="18"/>
        </w:rPr>
        <w:t xml:space="preserve"> «Обеспечение населения объектами   </w:t>
      </w:r>
    </w:p>
    <w:p w:rsidR="000D0106" w:rsidRPr="009F6DB8" w:rsidRDefault="000D0106" w:rsidP="000D0106">
      <w:pPr>
        <w:spacing w:line="0" w:lineRule="atLeast"/>
        <w:jc w:val="right"/>
        <w:rPr>
          <w:color w:val="auto"/>
          <w:sz w:val="18"/>
          <w:szCs w:val="18"/>
        </w:rPr>
      </w:pPr>
      <w:r w:rsidRPr="009F6DB8">
        <w:rPr>
          <w:color w:val="auto"/>
          <w:sz w:val="18"/>
          <w:szCs w:val="18"/>
        </w:rPr>
        <w:t xml:space="preserve">инженерной инфраструктуры и услугами  </w:t>
      </w:r>
    </w:p>
    <w:p w:rsidR="000D0106" w:rsidRPr="009F6DB8" w:rsidRDefault="000D0106" w:rsidP="000D0106">
      <w:pPr>
        <w:spacing w:line="0" w:lineRule="atLeast"/>
        <w:jc w:val="right"/>
        <w:rPr>
          <w:color w:val="auto"/>
          <w:sz w:val="18"/>
          <w:szCs w:val="18"/>
        </w:rPr>
      </w:pPr>
      <w:r w:rsidRPr="009F6DB8">
        <w:rPr>
          <w:color w:val="auto"/>
          <w:sz w:val="18"/>
          <w:szCs w:val="18"/>
        </w:rPr>
        <w:t>жилищно-коммунального хозяйства</w:t>
      </w:r>
    </w:p>
    <w:p w:rsidR="000D0106" w:rsidRPr="009F6DB8" w:rsidRDefault="000D0106" w:rsidP="000D0106">
      <w:pPr>
        <w:spacing w:line="0" w:lineRule="atLeast"/>
        <w:jc w:val="right"/>
        <w:rPr>
          <w:color w:val="auto"/>
          <w:sz w:val="18"/>
          <w:szCs w:val="18"/>
        </w:rPr>
      </w:pPr>
      <w:r w:rsidRPr="009F6DB8">
        <w:rPr>
          <w:color w:val="auto"/>
          <w:sz w:val="18"/>
          <w:szCs w:val="18"/>
        </w:rPr>
        <w:t xml:space="preserve">  Комсомольского городского поселения»</w:t>
      </w:r>
    </w:p>
    <w:p w:rsidR="000D0106" w:rsidRPr="009F6DB8" w:rsidRDefault="000D0106" w:rsidP="000D0106">
      <w:pPr>
        <w:spacing w:line="0" w:lineRule="atLeast"/>
        <w:jc w:val="center"/>
        <w:rPr>
          <w:b/>
          <w:color w:val="auto"/>
          <w:sz w:val="24"/>
          <w:szCs w:val="24"/>
        </w:rPr>
      </w:pPr>
    </w:p>
    <w:p w:rsidR="000D0106" w:rsidRPr="009F6DB8" w:rsidRDefault="000D0106" w:rsidP="000D0106">
      <w:pPr>
        <w:spacing w:line="0" w:lineRule="atLeast"/>
        <w:jc w:val="center"/>
        <w:rPr>
          <w:b/>
          <w:color w:val="auto"/>
          <w:sz w:val="24"/>
          <w:szCs w:val="24"/>
        </w:rPr>
      </w:pPr>
    </w:p>
    <w:p w:rsidR="000D0106" w:rsidRPr="009F6DB8" w:rsidRDefault="000D0106" w:rsidP="000D0106">
      <w:pPr>
        <w:spacing w:after="120"/>
        <w:jc w:val="center"/>
        <w:rPr>
          <w:b/>
          <w:color w:val="auto"/>
          <w:sz w:val="26"/>
          <w:szCs w:val="26"/>
        </w:rPr>
      </w:pPr>
      <w:r w:rsidRPr="009F6DB8">
        <w:rPr>
          <w:b/>
          <w:color w:val="auto"/>
          <w:sz w:val="26"/>
          <w:szCs w:val="26"/>
        </w:rPr>
        <w:t>Подпрограмма</w:t>
      </w:r>
    </w:p>
    <w:p w:rsidR="000D0106" w:rsidRPr="009F6DB8" w:rsidRDefault="000D0106" w:rsidP="000D0106">
      <w:pPr>
        <w:jc w:val="center"/>
        <w:rPr>
          <w:b/>
          <w:color w:val="auto"/>
          <w:sz w:val="26"/>
          <w:szCs w:val="26"/>
        </w:rPr>
      </w:pPr>
      <w:r w:rsidRPr="009F6DB8">
        <w:rPr>
          <w:b/>
          <w:color w:val="auto"/>
          <w:sz w:val="26"/>
          <w:szCs w:val="26"/>
        </w:rPr>
        <w:t>«Содержание муниципального жилищного фонда и иных полномочий органов местного самоуправления в соответствии с жилищным законодательством»</w:t>
      </w:r>
    </w:p>
    <w:p w:rsidR="000D0106" w:rsidRPr="009F6DB8" w:rsidRDefault="000D0106" w:rsidP="000D0106">
      <w:pPr>
        <w:ind w:left="851"/>
        <w:jc w:val="center"/>
        <w:rPr>
          <w:b/>
          <w:color w:val="auto"/>
          <w:sz w:val="24"/>
          <w:szCs w:val="24"/>
        </w:rPr>
      </w:pPr>
    </w:p>
    <w:p w:rsidR="000D0106" w:rsidRPr="009F6DB8" w:rsidRDefault="000D0106" w:rsidP="001F5A1F">
      <w:pPr>
        <w:pStyle w:val="af1"/>
        <w:numPr>
          <w:ilvl w:val="0"/>
          <w:numId w:val="14"/>
        </w:numPr>
        <w:spacing w:after="0" w:line="240" w:lineRule="auto"/>
        <w:contextualSpacing/>
        <w:jc w:val="center"/>
        <w:rPr>
          <w:rFonts w:ascii="Times New Roman" w:hAnsi="Times New Roman" w:cs="Times New Roman"/>
          <w:b/>
          <w:sz w:val="24"/>
          <w:szCs w:val="24"/>
        </w:rPr>
      </w:pPr>
      <w:r w:rsidRPr="009F6DB8">
        <w:rPr>
          <w:rFonts w:ascii="Times New Roman" w:hAnsi="Times New Roman" w:cs="Times New Roman"/>
          <w:b/>
          <w:sz w:val="24"/>
          <w:szCs w:val="24"/>
        </w:rPr>
        <w:t>Паспорт подпрограммы муниципальной программы</w:t>
      </w:r>
    </w:p>
    <w:p w:rsidR="000D0106" w:rsidRPr="009F6DB8" w:rsidRDefault="000D0106" w:rsidP="000D0106">
      <w:pPr>
        <w:pStyle w:val="af1"/>
        <w:spacing w:after="0" w:line="240" w:lineRule="auto"/>
        <w:ind w:left="1211"/>
        <w:rPr>
          <w:rFonts w:ascii="Times New Roman" w:hAnsi="Times New Roman" w:cs="Times New Roman"/>
          <w:b/>
          <w:sz w:val="16"/>
          <w:szCs w:val="16"/>
        </w:rPr>
      </w:pPr>
    </w:p>
    <w:p w:rsidR="000D0106" w:rsidRPr="009F6DB8" w:rsidRDefault="000D0106" w:rsidP="000D0106">
      <w:pPr>
        <w:pStyle w:val="af1"/>
        <w:spacing w:after="0" w:line="240" w:lineRule="auto"/>
        <w:ind w:left="0"/>
        <w:jc w:val="center"/>
        <w:rPr>
          <w:rFonts w:ascii="Times New Roman" w:hAnsi="Times New Roman" w:cs="Times New Roman"/>
          <w:b/>
          <w:sz w:val="24"/>
          <w:szCs w:val="24"/>
        </w:rPr>
      </w:pPr>
      <w:r w:rsidRPr="009F6DB8">
        <w:rPr>
          <w:rFonts w:ascii="Times New Roman" w:hAnsi="Times New Roman" w:cs="Times New Roman"/>
          <w:b/>
          <w:sz w:val="24"/>
          <w:szCs w:val="24"/>
        </w:rPr>
        <w:t>«Обеспечение населения объектами инженерной инфраструктуры и услугами</w:t>
      </w:r>
    </w:p>
    <w:p w:rsidR="000D0106" w:rsidRPr="009F6DB8" w:rsidRDefault="000D0106" w:rsidP="000D0106">
      <w:pPr>
        <w:pStyle w:val="af1"/>
        <w:spacing w:after="0" w:line="240" w:lineRule="auto"/>
        <w:ind w:left="0"/>
        <w:jc w:val="center"/>
        <w:rPr>
          <w:rFonts w:ascii="Times New Roman" w:hAnsi="Times New Roman" w:cs="Times New Roman"/>
          <w:b/>
          <w:sz w:val="24"/>
          <w:szCs w:val="24"/>
        </w:rPr>
      </w:pPr>
      <w:r w:rsidRPr="009F6DB8">
        <w:rPr>
          <w:rFonts w:ascii="Times New Roman" w:hAnsi="Times New Roman" w:cs="Times New Roman"/>
          <w:b/>
          <w:sz w:val="24"/>
          <w:szCs w:val="24"/>
        </w:rPr>
        <w:t xml:space="preserve"> жилищно-коммунального хозяйства Комсомольского городского поселения»</w:t>
      </w:r>
    </w:p>
    <w:p w:rsidR="000D0106" w:rsidRPr="009F6DB8" w:rsidRDefault="000D0106" w:rsidP="000D0106">
      <w:pPr>
        <w:ind w:left="851"/>
        <w:rPr>
          <w:b/>
          <w:color w:val="auto"/>
          <w:sz w:val="24"/>
          <w:szCs w:val="24"/>
        </w:rPr>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7371"/>
      </w:tblGrid>
      <w:tr w:rsidR="000D0106" w:rsidRPr="009F6DB8" w:rsidTr="000D0106">
        <w:trPr>
          <w:trHeight w:val="689"/>
        </w:trPr>
        <w:tc>
          <w:tcPr>
            <w:tcW w:w="2552" w:type="dxa"/>
          </w:tcPr>
          <w:p w:rsidR="000D0106" w:rsidRPr="009F6DB8" w:rsidRDefault="000D0106" w:rsidP="000D0106">
            <w:pPr>
              <w:rPr>
                <w:color w:val="auto"/>
              </w:rPr>
            </w:pPr>
            <w:r w:rsidRPr="009F6DB8">
              <w:rPr>
                <w:color w:val="auto"/>
              </w:rPr>
              <w:t>Наименование подпрограммы</w:t>
            </w:r>
          </w:p>
        </w:tc>
        <w:tc>
          <w:tcPr>
            <w:tcW w:w="7371" w:type="dxa"/>
          </w:tcPr>
          <w:p w:rsidR="000D0106" w:rsidRPr="009F6DB8" w:rsidRDefault="000D0106" w:rsidP="000D0106">
            <w:pPr>
              <w:ind w:left="33"/>
              <w:rPr>
                <w:color w:val="auto"/>
              </w:rPr>
            </w:pPr>
            <w:r w:rsidRPr="009F6DB8">
              <w:rPr>
                <w:color w:val="auto"/>
              </w:rPr>
              <w:t>Содержание муниципального жилищного  фонда и иных полномочий органов местного самоуправления в соответствии с жилищным законодательством</w:t>
            </w:r>
          </w:p>
        </w:tc>
      </w:tr>
      <w:tr w:rsidR="000D0106" w:rsidRPr="009F6DB8" w:rsidTr="000D0106">
        <w:tc>
          <w:tcPr>
            <w:tcW w:w="2552" w:type="dxa"/>
          </w:tcPr>
          <w:p w:rsidR="000D0106" w:rsidRPr="009F6DB8" w:rsidRDefault="000D0106" w:rsidP="000D0106">
            <w:pPr>
              <w:rPr>
                <w:color w:val="auto"/>
              </w:rPr>
            </w:pPr>
            <w:r w:rsidRPr="009F6DB8">
              <w:rPr>
                <w:color w:val="auto"/>
              </w:rPr>
              <w:t xml:space="preserve">Срок  реализации подпрограммы </w:t>
            </w:r>
          </w:p>
        </w:tc>
        <w:tc>
          <w:tcPr>
            <w:tcW w:w="7371" w:type="dxa"/>
            <w:vAlign w:val="center"/>
          </w:tcPr>
          <w:p w:rsidR="000D0106" w:rsidRPr="009F6DB8" w:rsidRDefault="000D0106" w:rsidP="000D0106">
            <w:pPr>
              <w:rPr>
                <w:color w:val="auto"/>
              </w:rPr>
            </w:pPr>
            <w:r w:rsidRPr="009F6DB8">
              <w:rPr>
                <w:color w:val="auto"/>
              </w:rPr>
              <w:t>2023-2025 годы</w:t>
            </w:r>
          </w:p>
        </w:tc>
      </w:tr>
      <w:tr w:rsidR="000D0106" w:rsidRPr="009F6DB8" w:rsidTr="000D0106">
        <w:tc>
          <w:tcPr>
            <w:tcW w:w="2552" w:type="dxa"/>
          </w:tcPr>
          <w:p w:rsidR="000D0106" w:rsidRPr="009F6DB8" w:rsidRDefault="000D0106" w:rsidP="000D0106">
            <w:pPr>
              <w:rPr>
                <w:color w:val="auto"/>
              </w:rPr>
            </w:pPr>
            <w:r w:rsidRPr="009F6DB8">
              <w:rPr>
                <w:color w:val="auto"/>
              </w:rPr>
              <w:t>Ответственный  исполнитель подпрограммы</w:t>
            </w:r>
          </w:p>
        </w:tc>
        <w:tc>
          <w:tcPr>
            <w:tcW w:w="7371" w:type="dxa"/>
          </w:tcPr>
          <w:p w:rsidR="000D0106" w:rsidRPr="009F6DB8" w:rsidRDefault="000D0106" w:rsidP="000D0106">
            <w:pPr>
              <w:rPr>
                <w:color w:val="auto"/>
              </w:rPr>
            </w:pPr>
            <w:r w:rsidRPr="009F6DB8">
              <w:rPr>
                <w:color w:val="auto"/>
              </w:rPr>
              <w:t>Администрация Комсомольского муниципального района</w:t>
            </w:r>
          </w:p>
        </w:tc>
      </w:tr>
      <w:tr w:rsidR="000D0106" w:rsidRPr="009F6DB8" w:rsidTr="000D0106">
        <w:tc>
          <w:tcPr>
            <w:tcW w:w="2552" w:type="dxa"/>
          </w:tcPr>
          <w:p w:rsidR="000D0106" w:rsidRPr="009F6DB8" w:rsidRDefault="000D0106" w:rsidP="000D0106">
            <w:pPr>
              <w:rPr>
                <w:color w:val="auto"/>
              </w:rPr>
            </w:pPr>
            <w:r w:rsidRPr="009F6DB8">
              <w:rPr>
                <w:color w:val="auto"/>
              </w:rPr>
              <w:t>Исполнители основных мероприятий (мероприятий) подпрограммы</w:t>
            </w:r>
          </w:p>
        </w:tc>
        <w:tc>
          <w:tcPr>
            <w:tcW w:w="7371" w:type="dxa"/>
            <w:vAlign w:val="center"/>
          </w:tcPr>
          <w:p w:rsidR="000D0106" w:rsidRPr="009F6DB8" w:rsidRDefault="000D0106" w:rsidP="000D0106">
            <w:pPr>
              <w:rPr>
                <w:color w:val="auto"/>
              </w:rPr>
            </w:pPr>
            <w:r w:rsidRPr="009F6DB8">
              <w:rPr>
                <w:color w:val="auto"/>
              </w:rPr>
              <w:t>Администрация Комсомольского муниципального района</w:t>
            </w:r>
          </w:p>
        </w:tc>
      </w:tr>
      <w:tr w:rsidR="000D0106" w:rsidRPr="009F6DB8" w:rsidTr="000D0106">
        <w:tc>
          <w:tcPr>
            <w:tcW w:w="2552" w:type="dxa"/>
          </w:tcPr>
          <w:p w:rsidR="000D0106" w:rsidRPr="009F6DB8" w:rsidRDefault="000D0106" w:rsidP="000D0106">
            <w:pPr>
              <w:rPr>
                <w:color w:val="auto"/>
              </w:rPr>
            </w:pPr>
            <w:r w:rsidRPr="009F6DB8">
              <w:rPr>
                <w:color w:val="auto"/>
              </w:rPr>
              <w:t>Задачи</w:t>
            </w:r>
          </w:p>
          <w:p w:rsidR="000D0106" w:rsidRPr="009F6DB8" w:rsidRDefault="000D0106" w:rsidP="000D0106">
            <w:pPr>
              <w:rPr>
                <w:color w:val="auto"/>
              </w:rPr>
            </w:pPr>
            <w:r w:rsidRPr="009F6DB8">
              <w:rPr>
                <w:color w:val="auto"/>
              </w:rPr>
              <w:t>подпрограммы</w:t>
            </w:r>
          </w:p>
        </w:tc>
        <w:tc>
          <w:tcPr>
            <w:tcW w:w="7371" w:type="dxa"/>
          </w:tcPr>
          <w:p w:rsidR="000D0106" w:rsidRPr="009F6DB8" w:rsidRDefault="000D0106" w:rsidP="000D0106">
            <w:pPr>
              <w:rPr>
                <w:color w:val="auto"/>
              </w:rPr>
            </w:pPr>
            <w:r w:rsidRPr="009F6DB8">
              <w:rPr>
                <w:color w:val="auto"/>
              </w:rPr>
              <w:t>Улучшение условий и создание комфортных условий для проживания граждан в муниципальном жилищном  фонде</w:t>
            </w:r>
          </w:p>
        </w:tc>
      </w:tr>
      <w:tr w:rsidR="000D0106" w:rsidRPr="009F6DB8" w:rsidTr="000D0106">
        <w:trPr>
          <w:trHeight w:val="5440"/>
        </w:trPr>
        <w:tc>
          <w:tcPr>
            <w:tcW w:w="2552" w:type="dxa"/>
          </w:tcPr>
          <w:p w:rsidR="000D0106" w:rsidRPr="009F6DB8" w:rsidRDefault="000D0106" w:rsidP="000D0106">
            <w:pPr>
              <w:rPr>
                <w:color w:val="auto"/>
              </w:rPr>
            </w:pPr>
            <w:r w:rsidRPr="009F6DB8">
              <w:rPr>
                <w:color w:val="auto"/>
              </w:rPr>
              <w:t>Объемы ресурсного обеспечения подпрограммы</w:t>
            </w:r>
          </w:p>
        </w:tc>
        <w:tc>
          <w:tcPr>
            <w:tcW w:w="7371" w:type="dxa"/>
          </w:tcPr>
          <w:p w:rsidR="000D0106" w:rsidRPr="009F6DB8" w:rsidRDefault="000D0106" w:rsidP="000D0106">
            <w:pPr>
              <w:rPr>
                <w:color w:val="auto"/>
              </w:rPr>
            </w:pPr>
            <w:r w:rsidRPr="009F6DB8">
              <w:rPr>
                <w:color w:val="auto"/>
              </w:rPr>
              <w:t xml:space="preserve">Общий объем бюджетных ассигнований – </w:t>
            </w:r>
            <w:r w:rsidRPr="009F6DB8">
              <w:rPr>
                <w:b/>
                <w:color w:val="auto"/>
              </w:rPr>
              <w:t>4 913 269,90</w:t>
            </w:r>
            <w:r w:rsidRPr="009F6DB8">
              <w:rPr>
                <w:color w:val="auto"/>
              </w:rPr>
              <w:t xml:space="preserve"> рублей, в том числе:</w:t>
            </w:r>
          </w:p>
          <w:p w:rsidR="000D0106" w:rsidRPr="009F6DB8" w:rsidRDefault="000D0106" w:rsidP="000D0106">
            <w:pPr>
              <w:rPr>
                <w:color w:val="auto"/>
              </w:rPr>
            </w:pPr>
            <w:bookmarkStart w:id="99" w:name="OLE_LINK8"/>
            <w:bookmarkStart w:id="100" w:name="OLE_LINK9"/>
            <w:r w:rsidRPr="009F6DB8">
              <w:rPr>
                <w:color w:val="auto"/>
              </w:rPr>
              <w:t>2023 год -  1 913 269,90 рублей,</w:t>
            </w:r>
          </w:p>
          <w:p w:rsidR="000D0106" w:rsidRPr="009F6DB8" w:rsidRDefault="000D0106" w:rsidP="000D0106">
            <w:pPr>
              <w:rPr>
                <w:color w:val="auto"/>
              </w:rPr>
            </w:pPr>
            <w:r w:rsidRPr="009F6DB8">
              <w:rPr>
                <w:color w:val="auto"/>
              </w:rPr>
              <w:t>2024 год-   1 500 000,00 рублей,</w:t>
            </w:r>
          </w:p>
          <w:p w:rsidR="000D0106" w:rsidRPr="009F6DB8" w:rsidRDefault="000D0106" w:rsidP="000D0106">
            <w:pPr>
              <w:rPr>
                <w:color w:val="auto"/>
              </w:rPr>
            </w:pPr>
            <w:r w:rsidRPr="009F6DB8">
              <w:rPr>
                <w:color w:val="auto"/>
              </w:rPr>
              <w:t>2025 год-   1 500 000,00   рублей</w:t>
            </w:r>
            <w:bookmarkEnd w:id="99"/>
            <w:bookmarkEnd w:id="100"/>
            <w:r w:rsidRPr="009F6DB8">
              <w:rPr>
                <w:color w:val="auto"/>
              </w:rPr>
              <w:t xml:space="preserve">, </w:t>
            </w:r>
          </w:p>
          <w:p w:rsidR="000D0106" w:rsidRPr="009F6DB8" w:rsidRDefault="000D0106" w:rsidP="000D0106">
            <w:pPr>
              <w:rPr>
                <w:color w:val="auto"/>
              </w:rPr>
            </w:pPr>
            <w:r w:rsidRPr="009F6DB8">
              <w:rPr>
                <w:color w:val="auto"/>
              </w:rPr>
              <w:t>в том числе: бюджет Комсомольского городского поселения –</w:t>
            </w:r>
            <w:r w:rsidRPr="009F6DB8">
              <w:rPr>
                <w:b/>
                <w:color w:val="auto"/>
              </w:rPr>
              <w:t xml:space="preserve"> 4 913 269,90 </w:t>
            </w:r>
            <w:r w:rsidRPr="009F6DB8">
              <w:rPr>
                <w:color w:val="auto"/>
              </w:rPr>
              <w:t xml:space="preserve">рублей, в том числе: </w:t>
            </w:r>
          </w:p>
          <w:p w:rsidR="000D0106" w:rsidRPr="009F6DB8" w:rsidRDefault="000D0106" w:rsidP="000D0106">
            <w:pPr>
              <w:rPr>
                <w:color w:val="auto"/>
              </w:rPr>
            </w:pPr>
            <w:r w:rsidRPr="009F6DB8">
              <w:rPr>
                <w:color w:val="auto"/>
              </w:rPr>
              <w:t>2023 год -  1 913 269,90  рублей,</w:t>
            </w:r>
          </w:p>
          <w:p w:rsidR="000D0106" w:rsidRPr="009F6DB8" w:rsidRDefault="000D0106" w:rsidP="000D0106">
            <w:pPr>
              <w:rPr>
                <w:color w:val="auto"/>
              </w:rPr>
            </w:pPr>
            <w:r w:rsidRPr="009F6DB8">
              <w:rPr>
                <w:color w:val="auto"/>
              </w:rPr>
              <w:t>2024 год-  1 500 000,00 рублей,</w:t>
            </w:r>
          </w:p>
          <w:p w:rsidR="000D0106" w:rsidRPr="009F6DB8" w:rsidRDefault="000D0106" w:rsidP="000D0106">
            <w:pPr>
              <w:rPr>
                <w:color w:val="auto"/>
              </w:rPr>
            </w:pPr>
            <w:r w:rsidRPr="009F6DB8">
              <w:rPr>
                <w:color w:val="auto"/>
              </w:rPr>
              <w:t xml:space="preserve">2025 год-  1 500 000,00   рублей, </w:t>
            </w:r>
          </w:p>
          <w:p w:rsidR="000D0106" w:rsidRPr="009F6DB8" w:rsidRDefault="000D0106" w:rsidP="000D0106">
            <w:pPr>
              <w:rPr>
                <w:color w:val="auto"/>
              </w:rPr>
            </w:pPr>
            <w:r w:rsidRPr="009F6DB8">
              <w:rPr>
                <w:color w:val="auto"/>
              </w:rPr>
              <w:t xml:space="preserve">Общий объем бюджетных ассигнований на основные мероприятия- </w:t>
            </w:r>
          </w:p>
          <w:p w:rsidR="000D0106" w:rsidRPr="009F6DB8" w:rsidRDefault="000D0106" w:rsidP="000D0106">
            <w:pPr>
              <w:rPr>
                <w:color w:val="auto"/>
              </w:rPr>
            </w:pPr>
            <w:r w:rsidRPr="009F6DB8">
              <w:rPr>
                <w:color w:val="auto"/>
              </w:rPr>
              <w:t xml:space="preserve">– </w:t>
            </w:r>
            <w:r w:rsidRPr="009F6DB8">
              <w:rPr>
                <w:b/>
                <w:color w:val="auto"/>
              </w:rPr>
              <w:t xml:space="preserve"> 4 913 269,90 </w:t>
            </w:r>
            <w:r w:rsidRPr="009F6DB8">
              <w:rPr>
                <w:color w:val="auto"/>
              </w:rPr>
              <w:t xml:space="preserve">рублей, </w:t>
            </w:r>
          </w:p>
          <w:p w:rsidR="000D0106" w:rsidRPr="009F6DB8" w:rsidRDefault="000D0106" w:rsidP="000D0106">
            <w:pPr>
              <w:rPr>
                <w:color w:val="auto"/>
              </w:rPr>
            </w:pPr>
            <w:r w:rsidRPr="009F6DB8">
              <w:rPr>
                <w:color w:val="auto"/>
              </w:rPr>
              <w:t>в том числе:</w:t>
            </w:r>
          </w:p>
          <w:p w:rsidR="000D0106" w:rsidRPr="009F6DB8" w:rsidRDefault="000D0106" w:rsidP="000D0106">
            <w:pPr>
              <w:rPr>
                <w:color w:val="auto"/>
              </w:rPr>
            </w:pPr>
            <w:r w:rsidRPr="009F6DB8">
              <w:rPr>
                <w:color w:val="auto"/>
              </w:rPr>
              <w:t>2023 год -  1 913 269,90 рублей,</w:t>
            </w:r>
          </w:p>
          <w:p w:rsidR="000D0106" w:rsidRPr="009F6DB8" w:rsidRDefault="000D0106" w:rsidP="000D0106">
            <w:pPr>
              <w:rPr>
                <w:color w:val="auto"/>
              </w:rPr>
            </w:pPr>
            <w:r w:rsidRPr="009F6DB8">
              <w:rPr>
                <w:color w:val="auto"/>
              </w:rPr>
              <w:t>2024 год-  1 500 000,00 рублей,</w:t>
            </w:r>
          </w:p>
          <w:p w:rsidR="000D0106" w:rsidRPr="009F6DB8" w:rsidRDefault="000D0106" w:rsidP="000D0106">
            <w:pPr>
              <w:rPr>
                <w:color w:val="auto"/>
              </w:rPr>
            </w:pPr>
            <w:r w:rsidRPr="009F6DB8">
              <w:rPr>
                <w:color w:val="auto"/>
              </w:rPr>
              <w:t xml:space="preserve">2025 год-  1 500 000,00   рублей, </w:t>
            </w:r>
          </w:p>
          <w:p w:rsidR="000D0106" w:rsidRPr="009F6DB8" w:rsidRDefault="000D0106" w:rsidP="000D0106">
            <w:pPr>
              <w:rPr>
                <w:color w:val="auto"/>
              </w:rPr>
            </w:pPr>
            <w:r w:rsidRPr="009F6DB8">
              <w:rPr>
                <w:color w:val="auto"/>
              </w:rPr>
              <w:t xml:space="preserve">в том числе: бюджет Комсомольского городского поселения – </w:t>
            </w:r>
            <w:r w:rsidRPr="009F6DB8">
              <w:rPr>
                <w:b/>
                <w:color w:val="auto"/>
              </w:rPr>
              <w:t xml:space="preserve"> 4 913 269,90 </w:t>
            </w:r>
            <w:r w:rsidRPr="009F6DB8">
              <w:rPr>
                <w:color w:val="auto"/>
              </w:rPr>
              <w:t xml:space="preserve">рублей, в том числе: </w:t>
            </w:r>
          </w:p>
          <w:p w:rsidR="000D0106" w:rsidRPr="009F6DB8" w:rsidRDefault="000D0106" w:rsidP="000D0106">
            <w:pPr>
              <w:rPr>
                <w:color w:val="auto"/>
              </w:rPr>
            </w:pPr>
            <w:r w:rsidRPr="009F6DB8">
              <w:rPr>
                <w:color w:val="auto"/>
              </w:rPr>
              <w:t>2023 год -  1 913 269,90 рублей,</w:t>
            </w:r>
          </w:p>
          <w:p w:rsidR="000D0106" w:rsidRPr="009F6DB8" w:rsidRDefault="000D0106" w:rsidP="000D0106">
            <w:pPr>
              <w:rPr>
                <w:color w:val="auto"/>
              </w:rPr>
            </w:pPr>
            <w:r w:rsidRPr="009F6DB8">
              <w:rPr>
                <w:color w:val="auto"/>
              </w:rPr>
              <w:t>2024 год-  1 500 000,00 рублей,</w:t>
            </w:r>
          </w:p>
          <w:p w:rsidR="000D0106" w:rsidRPr="009F6DB8" w:rsidRDefault="000D0106" w:rsidP="000D0106">
            <w:pPr>
              <w:rPr>
                <w:color w:val="auto"/>
              </w:rPr>
            </w:pPr>
            <w:r w:rsidRPr="009F6DB8">
              <w:rPr>
                <w:color w:val="auto"/>
              </w:rPr>
              <w:t xml:space="preserve">2025 год-  1 500 000,00   рублей, </w:t>
            </w:r>
          </w:p>
          <w:p w:rsidR="000D0106" w:rsidRPr="009F6DB8" w:rsidRDefault="000D0106" w:rsidP="000D0106">
            <w:pPr>
              <w:rPr>
                <w:color w:val="auto"/>
              </w:rPr>
            </w:pPr>
          </w:p>
        </w:tc>
      </w:tr>
      <w:tr w:rsidR="000D0106" w:rsidRPr="009F6DB8" w:rsidTr="000D0106">
        <w:trPr>
          <w:trHeight w:val="840"/>
        </w:trPr>
        <w:tc>
          <w:tcPr>
            <w:tcW w:w="2552" w:type="dxa"/>
          </w:tcPr>
          <w:p w:rsidR="000D0106" w:rsidRPr="009F6DB8" w:rsidRDefault="000D0106" w:rsidP="000D0106">
            <w:pPr>
              <w:rPr>
                <w:color w:val="auto"/>
              </w:rPr>
            </w:pPr>
            <w:r w:rsidRPr="009F6DB8">
              <w:rPr>
                <w:color w:val="auto"/>
              </w:rPr>
              <w:t>Ожидаемые  результаты реализации подпрограммы</w:t>
            </w:r>
          </w:p>
        </w:tc>
        <w:tc>
          <w:tcPr>
            <w:tcW w:w="7371" w:type="dxa"/>
          </w:tcPr>
          <w:p w:rsidR="000D0106" w:rsidRPr="009F6DB8" w:rsidRDefault="000D0106" w:rsidP="000D0106">
            <w:pPr>
              <w:rPr>
                <w:color w:val="auto"/>
              </w:rPr>
            </w:pPr>
            <w:r w:rsidRPr="009F6DB8">
              <w:rPr>
                <w:color w:val="auto"/>
              </w:rPr>
              <w:t>Улучшение условий и создание комфортных условий для проживания граждан в муниципальном жилищном  фонде</w:t>
            </w:r>
          </w:p>
        </w:tc>
      </w:tr>
    </w:tbl>
    <w:p w:rsidR="000D0106" w:rsidRPr="009F6DB8" w:rsidRDefault="000D0106" w:rsidP="000D0106">
      <w:pPr>
        <w:spacing w:line="0" w:lineRule="atLeast"/>
        <w:jc w:val="center"/>
        <w:rPr>
          <w:b/>
          <w:color w:val="auto"/>
          <w:sz w:val="24"/>
          <w:szCs w:val="24"/>
        </w:rPr>
      </w:pPr>
    </w:p>
    <w:p w:rsidR="000D0106" w:rsidRPr="009F6DB8" w:rsidRDefault="000D0106" w:rsidP="000D0106">
      <w:pPr>
        <w:spacing w:line="0" w:lineRule="atLeast"/>
        <w:jc w:val="center"/>
        <w:rPr>
          <w:b/>
          <w:color w:val="auto"/>
          <w:sz w:val="24"/>
          <w:szCs w:val="24"/>
        </w:rPr>
      </w:pPr>
    </w:p>
    <w:p w:rsidR="000D0106" w:rsidRPr="009F6DB8" w:rsidRDefault="000D0106" w:rsidP="000D0106">
      <w:pPr>
        <w:spacing w:line="0" w:lineRule="atLeast"/>
        <w:jc w:val="center"/>
        <w:rPr>
          <w:b/>
          <w:color w:val="auto"/>
          <w:sz w:val="24"/>
          <w:szCs w:val="24"/>
        </w:rPr>
      </w:pPr>
    </w:p>
    <w:p w:rsidR="000D0106" w:rsidRPr="009F6DB8" w:rsidRDefault="000D0106" w:rsidP="000D0106">
      <w:pPr>
        <w:spacing w:line="0" w:lineRule="atLeast"/>
        <w:jc w:val="center"/>
        <w:rPr>
          <w:b/>
          <w:color w:val="auto"/>
          <w:sz w:val="24"/>
          <w:szCs w:val="24"/>
        </w:rPr>
      </w:pPr>
    </w:p>
    <w:p w:rsidR="000D0106" w:rsidRPr="009F6DB8" w:rsidRDefault="000D0106" w:rsidP="000D0106">
      <w:pPr>
        <w:spacing w:line="0" w:lineRule="atLeast"/>
        <w:jc w:val="center"/>
        <w:rPr>
          <w:b/>
          <w:color w:val="auto"/>
          <w:sz w:val="24"/>
          <w:szCs w:val="24"/>
        </w:rPr>
      </w:pPr>
    </w:p>
    <w:p w:rsidR="000D0106" w:rsidRPr="009F6DB8" w:rsidRDefault="000D0106" w:rsidP="000D0106">
      <w:pPr>
        <w:spacing w:line="0" w:lineRule="atLeast"/>
        <w:jc w:val="center"/>
        <w:rPr>
          <w:color w:val="auto"/>
          <w:sz w:val="24"/>
          <w:szCs w:val="24"/>
        </w:rPr>
      </w:pPr>
      <w:r w:rsidRPr="009F6DB8">
        <w:rPr>
          <w:b/>
          <w:color w:val="auto"/>
          <w:sz w:val="24"/>
          <w:szCs w:val="24"/>
        </w:rPr>
        <w:t>2.</w:t>
      </w:r>
      <w:r w:rsidRPr="009F6DB8">
        <w:rPr>
          <w:color w:val="auto"/>
          <w:sz w:val="24"/>
          <w:szCs w:val="24"/>
        </w:rPr>
        <w:t xml:space="preserve"> </w:t>
      </w:r>
      <w:r w:rsidRPr="009F6DB8">
        <w:rPr>
          <w:b/>
          <w:color w:val="auto"/>
          <w:sz w:val="24"/>
          <w:szCs w:val="24"/>
        </w:rPr>
        <w:t>Характеристика основных мероприятий подпрограммы</w:t>
      </w:r>
    </w:p>
    <w:p w:rsidR="000D0106" w:rsidRPr="009F6DB8" w:rsidRDefault="000D0106" w:rsidP="000D0106">
      <w:pPr>
        <w:pStyle w:val="af1"/>
        <w:spacing w:after="0" w:line="0" w:lineRule="atLeast"/>
        <w:ind w:left="0"/>
        <w:jc w:val="center"/>
        <w:rPr>
          <w:rFonts w:ascii="Times New Roman" w:hAnsi="Times New Roman" w:cs="Times New Roman"/>
          <w:b/>
          <w:sz w:val="24"/>
          <w:szCs w:val="24"/>
        </w:rPr>
      </w:pPr>
      <w:r w:rsidRPr="009F6DB8">
        <w:rPr>
          <w:rFonts w:ascii="Times New Roman" w:hAnsi="Times New Roman" w:cs="Times New Roman"/>
          <w:b/>
          <w:sz w:val="24"/>
          <w:szCs w:val="24"/>
        </w:rPr>
        <w:t>«Содержание муниципального жилищного фонда Комсомольского</w:t>
      </w:r>
    </w:p>
    <w:p w:rsidR="000D0106" w:rsidRPr="009F6DB8" w:rsidRDefault="000D0106" w:rsidP="000D0106">
      <w:pPr>
        <w:pStyle w:val="af1"/>
        <w:spacing w:after="0" w:line="0" w:lineRule="atLeast"/>
        <w:ind w:left="0"/>
        <w:jc w:val="center"/>
        <w:rPr>
          <w:rFonts w:ascii="Times New Roman" w:hAnsi="Times New Roman" w:cs="Times New Roman"/>
          <w:b/>
          <w:sz w:val="24"/>
          <w:szCs w:val="24"/>
        </w:rPr>
      </w:pPr>
      <w:r w:rsidRPr="009F6DB8">
        <w:rPr>
          <w:rFonts w:ascii="Times New Roman" w:hAnsi="Times New Roman" w:cs="Times New Roman"/>
          <w:b/>
          <w:sz w:val="24"/>
          <w:szCs w:val="24"/>
        </w:rPr>
        <w:t xml:space="preserve"> городского поселения»</w:t>
      </w:r>
    </w:p>
    <w:p w:rsidR="000D0106" w:rsidRPr="009F6DB8" w:rsidRDefault="000D0106" w:rsidP="000D0106">
      <w:pPr>
        <w:pStyle w:val="af1"/>
        <w:ind w:left="0"/>
        <w:jc w:val="both"/>
        <w:rPr>
          <w:rFonts w:ascii="Times New Roman" w:hAnsi="Times New Roman" w:cs="Times New Roman"/>
          <w:sz w:val="24"/>
          <w:szCs w:val="24"/>
        </w:rPr>
      </w:pPr>
      <w:r w:rsidRPr="009F6DB8">
        <w:rPr>
          <w:rFonts w:ascii="Times New Roman" w:hAnsi="Times New Roman" w:cs="Times New Roman"/>
          <w:sz w:val="24"/>
          <w:szCs w:val="24"/>
        </w:rPr>
        <w:tab/>
        <w:t>Основное мероприятие подпрограммы – содержание муниципального жилищного фонда Комсомольского городского поселения. В рамках данного мероприятия предусматривается улучшить условия проживания граждан в муниципальном жилищном фонде, увеличить долю муниципальных жилых помещений пригодных для проживания в них граждан.</w:t>
      </w:r>
    </w:p>
    <w:p w:rsidR="000D0106" w:rsidRPr="009F6DB8" w:rsidRDefault="000D0106" w:rsidP="000D0106">
      <w:pPr>
        <w:pStyle w:val="af1"/>
        <w:spacing w:after="0" w:line="0" w:lineRule="atLeast"/>
        <w:ind w:left="0"/>
        <w:jc w:val="both"/>
        <w:rPr>
          <w:rFonts w:ascii="Times New Roman" w:hAnsi="Times New Roman" w:cs="Times New Roman"/>
          <w:sz w:val="24"/>
          <w:szCs w:val="24"/>
        </w:rPr>
      </w:pPr>
      <w:r w:rsidRPr="009F6DB8">
        <w:rPr>
          <w:rFonts w:ascii="Times New Roman" w:hAnsi="Times New Roman" w:cs="Times New Roman"/>
          <w:sz w:val="24"/>
          <w:szCs w:val="24"/>
        </w:rPr>
        <w:t xml:space="preserve">     </w:t>
      </w:r>
      <w:r w:rsidRPr="009F6DB8">
        <w:rPr>
          <w:rFonts w:ascii="Times New Roman" w:hAnsi="Times New Roman" w:cs="Times New Roman"/>
          <w:sz w:val="24"/>
          <w:szCs w:val="24"/>
        </w:rPr>
        <w:tab/>
        <w:t>Данное мероприятие включает в себя также   оплату взносов на капитальный ремонт за муниципальный жилищный фонд.</w:t>
      </w:r>
    </w:p>
    <w:p w:rsidR="000D0106" w:rsidRPr="009F6DB8" w:rsidRDefault="000D0106" w:rsidP="000D0106">
      <w:pPr>
        <w:pStyle w:val="af1"/>
        <w:spacing w:after="0" w:line="0" w:lineRule="atLeast"/>
        <w:ind w:left="0"/>
        <w:jc w:val="both"/>
        <w:rPr>
          <w:rFonts w:ascii="Times New Roman" w:hAnsi="Times New Roman" w:cs="Times New Roman"/>
          <w:sz w:val="24"/>
          <w:szCs w:val="24"/>
        </w:rPr>
      </w:pPr>
    </w:p>
    <w:p w:rsidR="000D0106" w:rsidRPr="009F6DB8" w:rsidRDefault="000D0106" w:rsidP="000D0106">
      <w:pPr>
        <w:pStyle w:val="af1"/>
        <w:spacing w:after="0" w:line="0" w:lineRule="atLeast"/>
        <w:ind w:left="0"/>
        <w:jc w:val="center"/>
        <w:rPr>
          <w:rFonts w:ascii="Times New Roman" w:hAnsi="Times New Roman" w:cs="Times New Roman"/>
          <w:b/>
          <w:sz w:val="24"/>
          <w:szCs w:val="24"/>
        </w:rPr>
      </w:pPr>
      <w:r w:rsidRPr="009F6DB8">
        <w:rPr>
          <w:rFonts w:ascii="Times New Roman" w:hAnsi="Times New Roman" w:cs="Times New Roman"/>
          <w:b/>
          <w:sz w:val="24"/>
          <w:szCs w:val="24"/>
        </w:rPr>
        <w:t>3. Целевые индикаторы (показатели) подпрограммы,</w:t>
      </w:r>
    </w:p>
    <w:p w:rsidR="000D0106" w:rsidRPr="009F6DB8" w:rsidRDefault="000D0106" w:rsidP="000D0106">
      <w:pPr>
        <w:pStyle w:val="af1"/>
        <w:spacing w:after="0" w:line="0" w:lineRule="atLeast"/>
        <w:ind w:left="0"/>
        <w:jc w:val="center"/>
        <w:rPr>
          <w:rFonts w:ascii="Times New Roman" w:hAnsi="Times New Roman" w:cs="Times New Roman"/>
          <w:b/>
          <w:sz w:val="24"/>
          <w:szCs w:val="24"/>
        </w:rPr>
      </w:pPr>
      <w:r w:rsidRPr="009F6DB8">
        <w:rPr>
          <w:rFonts w:ascii="Times New Roman" w:hAnsi="Times New Roman" w:cs="Times New Roman"/>
          <w:b/>
          <w:sz w:val="24"/>
          <w:szCs w:val="24"/>
        </w:rPr>
        <w:t>характеризующие основные мероприятия, мероприятия подпрограммы</w:t>
      </w:r>
    </w:p>
    <w:p w:rsidR="000D0106" w:rsidRPr="009F6DB8" w:rsidRDefault="000D0106" w:rsidP="000D0106">
      <w:pPr>
        <w:pStyle w:val="af1"/>
        <w:spacing w:after="0" w:line="0" w:lineRule="atLeast"/>
        <w:ind w:left="0"/>
        <w:jc w:val="center"/>
        <w:rPr>
          <w:rFonts w:ascii="Times New Roman" w:hAnsi="Times New Roman" w:cs="Times New Roman"/>
          <w:b/>
          <w:sz w:val="24"/>
          <w:szCs w:val="24"/>
        </w:rPr>
      </w:pPr>
    </w:p>
    <w:p w:rsidR="000D0106" w:rsidRPr="009F6DB8" w:rsidRDefault="000D0106" w:rsidP="000D0106">
      <w:pPr>
        <w:spacing w:line="0" w:lineRule="atLeast"/>
        <w:jc w:val="right"/>
        <w:rPr>
          <w:b/>
          <w:color w:val="auto"/>
          <w:sz w:val="24"/>
          <w:szCs w:val="24"/>
        </w:rPr>
      </w:pPr>
      <w:r w:rsidRPr="009F6DB8">
        <w:rPr>
          <w:b/>
          <w:color w:val="auto"/>
          <w:sz w:val="24"/>
          <w:szCs w:val="24"/>
        </w:rPr>
        <w:t xml:space="preserve">                                                                                                        Таблица 1</w:t>
      </w:r>
    </w:p>
    <w:p w:rsidR="000D0106" w:rsidRPr="009F6DB8" w:rsidRDefault="000D0106" w:rsidP="000D0106">
      <w:pPr>
        <w:spacing w:line="0" w:lineRule="atLeast"/>
        <w:rPr>
          <w:b/>
          <w:color w:val="auto"/>
          <w:sz w:val="24"/>
          <w:szCs w:val="24"/>
        </w:rPr>
      </w:pPr>
      <w:r w:rsidRPr="009F6DB8">
        <w:rPr>
          <w:b/>
          <w:color w:val="auto"/>
          <w:sz w:val="24"/>
          <w:szCs w:val="24"/>
        </w:rPr>
        <w:t xml:space="preserve">Целевые индикаторы, характеризующие ситуацию в сфере содержания муниципального жилищного фонда и иных   полномочий органов местного самоуправления                                                                                                        </w:t>
      </w:r>
    </w:p>
    <w:tbl>
      <w:tblPr>
        <w:tblpPr w:leftFromText="180" w:rightFromText="180" w:vertAnchor="text" w:horzAnchor="margin" w:tblpXSpec="center" w:tblpY="485"/>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386"/>
        <w:gridCol w:w="1276"/>
        <w:gridCol w:w="1134"/>
        <w:gridCol w:w="1276"/>
        <w:gridCol w:w="1134"/>
      </w:tblGrid>
      <w:tr w:rsidR="000D0106" w:rsidRPr="009F6DB8" w:rsidTr="000D0106">
        <w:tc>
          <w:tcPr>
            <w:tcW w:w="568" w:type="dxa"/>
            <w:vMerge w:val="restart"/>
          </w:tcPr>
          <w:p w:rsidR="000D0106" w:rsidRPr="009F6DB8" w:rsidRDefault="000D0106" w:rsidP="000D0106">
            <w:pPr>
              <w:spacing w:line="0" w:lineRule="atLeast"/>
              <w:jc w:val="center"/>
              <w:rPr>
                <w:color w:val="auto"/>
              </w:rPr>
            </w:pPr>
            <w:r w:rsidRPr="009F6DB8">
              <w:rPr>
                <w:color w:val="auto"/>
              </w:rPr>
              <w:t>№№  п/п</w:t>
            </w:r>
          </w:p>
        </w:tc>
        <w:tc>
          <w:tcPr>
            <w:tcW w:w="5386" w:type="dxa"/>
            <w:vMerge w:val="restart"/>
          </w:tcPr>
          <w:p w:rsidR="000D0106" w:rsidRPr="009F6DB8" w:rsidRDefault="000D0106" w:rsidP="000D0106">
            <w:pPr>
              <w:spacing w:line="0" w:lineRule="atLeast"/>
              <w:jc w:val="center"/>
              <w:rPr>
                <w:color w:val="auto"/>
              </w:rPr>
            </w:pPr>
            <w:r w:rsidRPr="009F6DB8">
              <w:rPr>
                <w:color w:val="auto"/>
              </w:rPr>
              <w:t>Наименование целевого индикатора</w:t>
            </w:r>
          </w:p>
        </w:tc>
        <w:tc>
          <w:tcPr>
            <w:tcW w:w="1276" w:type="dxa"/>
            <w:vMerge w:val="restart"/>
          </w:tcPr>
          <w:p w:rsidR="000D0106" w:rsidRPr="009F6DB8" w:rsidRDefault="000D0106" w:rsidP="000D0106">
            <w:pPr>
              <w:spacing w:line="0" w:lineRule="atLeast"/>
              <w:jc w:val="center"/>
              <w:rPr>
                <w:color w:val="auto"/>
              </w:rPr>
            </w:pPr>
            <w:r w:rsidRPr="009F6DB8">
              <w:rPr>
                <w:color w:val="auto"/>
              </w:rPr>
              <w:t>Единица</w:t>
            </w:r>
          </w:p>
          <w:p w:rsidR="000D0106" w:rsidRPr="009F6DB8" w:rsidRDefault="000D0106" w:rsidP="000D0106">
            <w:pPr>
              <w:spacing w:line="0" w:lineRule="atLeast"/>
              <w:jc w:val="center"/>
              <w:rPr>
                <w:color w:val="auto"/>
              </w:rPr>
            </w:pPr>
            <w:r w:rsidRPr="009F6DB8">
              <w:rPr>
                <w:color w:val="auto"/>
              </w:rPr>
              <w:t>измерения</w:t>
            </w:r>
          </w:p>
        </w:tc>
        <w:tc>
          <w:tcPr>
            <w:tcW w:w="3544" w:type="dxa"/>
            <w:gridSpan w:val="3"/>
            <w:vAlign w:val="center"/>
          </w:tcPr>
          <w:p w:rsidR="000D0106" w:rsidRPr="009F6DB8" w:rsidRDefault="000D0106" w:rsidP="000D0106">
            <w:pPr>
              <w:spacing w:line="0" w:lineRule="atLeast"/>
              <w:jc w:val="center"/>
              <w:rPr>
                <w:color w:val="auto"/>
              </w:rPr>
            </w:pPr>
            <w:r w:rsidRPr="009F6DB8">
              <w:rPr>
                <w:color w:val="auto"/>
              </w:rPr>
              <w:t>Значения целевых  индикаторов (показателей)</w:t>
            </w:r>
          </w:p>
        </w:tc>
      </w:tr>
      <w:tr w:rsidR="000D0106" w:rsidRPr="009F6DB8" w:rsidTr="000D0106">
        <w:tc>
          <w:tcPr>
            <w:tcW w:w="568" w:type="dxa"/>
            <w:vMerge/>
          </w:tcPr>
          <w:p w:rsidR="000D0106" w:rsidRPr="009F6DB8" w:rsidRDefault="000D0106" w:rsidP="000D0106">
            <w:pPr>
              <w:ind w:left="-108" w:right="-108"/>
              <w:jc w:val="center"/>
              <w:rPr>
                <w:color w:val="auto"/>
              </w:rPr>
            </w:pPr>
          </w:p>
        </w:tc>
        <w:tc>
          <w:tcPr>
            <w:tcW w:w="5386" w:type="dxa"/>
            <w:vMerge/>
          </w:tcPr>
          <w:p w:rsidR="000D0106" w:rsidRPr="009F6DB8" w:rsidRDefault="000D0106" w:rsidP="000D0106">
            <w:pPr>
              <w:jc w:val="center"/>
              <w:rPr>
                <w:color w:val="auto"/>
              </w:rPr>
            </w:pPr>
          </w:p>
        </w:tc>
        <w:tc>
          <w:tcPr>
            <w:tcW w:w="1276" w:type="dxa"/>
            <w:vMerge/>
          </w:tcPr>
          <w:p w:rsidR="000D0106" w:rsidRPr="009F6DB8" w:rsidRDefault="000D0106" w:rsidP="000D0106">
            <w:pPr>
              <w:jc w:val="center"/>
              <w:rPr>
                <w:color w:val="auto"/>
              </w:rPr>
            </w:pPr>
          </w:p>
        </w:tc>
        <w:tc>
          <w:tcPr>
            <w:tcW w:w="1134" w:type="dxa"/>
            <w:vAlign w:val="center"/>
          </w:tcPr>
          <w:p w:rsidR="000D0106" w:rsidRPr="009F6DB8" w:rsidRDefault="000D0106" w:rsidP="000D0106">
            <w:pPr>
              <w:jc w:val="center"/>
              <w:rPr>
                <w:color w:val="auto"/>
              </w:rPr>
            </w:pPr>
            <w:r w:rsidRPr="009F6DB8">
              <w:rPr>
                <w:color w:val="auto"/>
              </w:rPr>
              <w:t>2023г</w:t>
            </w:r>
          </w:p>
        </w:tc>
        <w:tc>
          <w:tcPr>
            <w:tcW w:w="1276" w:type="dxa"/>
            <w:vAlign w:val="center"/>
          </w:tcPr>
          <w:p w:rsidR="000D0106" w:rsidRPr="009F6DB8" w:rsidRDefault="000D0106" w:rsidP="000D0106">
            <w:pPr>
              <w:jc w:val="center"/>
              <w:rPr>
                <w:color w:val="auto"/>
              </w:rPr>
            </w:pPr>
            <w:r w:rsidRPr="009F6DB8">
              <w:rPr>
                <w:color w:val="auto"/>
              </w:rPr>
              <w:t>2024г</w:t>
            </w:r>
          </w:p>
        </w:tc>
        <w:tc>
          <w:tcPr>
            <w:tcW w:w="1134" w:type="dxa"/>
            <w:vAlign w:val="center"/>
          </w:tcPr>
          <w:p w:rsidR="000D0106" w:rsidRPr="009F6DB8" w:rsidRDefault="000D0106" w:rsidP="000D0106">
            <w:pPr>
              <w:jc w:val="center"/>
              <w:rPr>
                <w:color w:val="auto"/>
              </w:rPr>
            </w:pPr>
            <w:r w:rsidRPr="009F6DB8">
              <w:rPr>
                <w:color w:val="auto"/>
              </w:rPr>
              <w:t>2025г</w:t>
            </w:r>
          </w:p>
        </w:tc>
      </w:tr>
      <w:tr w:rsidR="000D0106" w:rsidRPr="009F6DB8" w:rsidTr="000D0106">
        <w:trPr>
          <w:trHeight w:val="405"/>
        </w:trPr>
        <w:tc>
          <w:tcPr>
            <w:tcW w:w="568" w:type="dxa"/>
            <w:vAlign w:val="center"/>
          </w:tcPr>
          <w:p w:rsidR="000D0106" w:rsidRPr="009F6DB8" w:rsidRDefault="000D0106" w:rsidP="000D0106">
            <w:pPr>
              <w:jc w:val="center"/>
              <w:rPr>
                <w:color w:val="auto"/>
              </w:rPr>
            </w:pPr>
            <w:r w:rsidRPr="009F6DB8">
              <w:rPr>
                <w:color w:val="auto"/>
              </w:rPr>
              <w:t>1</w:t>
            </w:r>
          </w:p>
        </w:tc>
        <w:tc>
          <w:tcPr>
            <w:tcW w:w="5386" w:type="dxa"/>
          </w:tcPr>
          <w:p w:rsidR="000D0106" w:rsidRPr="009F6DB8" w:rsidRDefault="000D0106" w:rsidP="000D0106">
            <w:pPr>
              <w:rPr>
                <w:color w:val="auto"/>
              </w:rPr>
            </w:pPr>
            <w:r w:rsidRPr="009F6DB8">
              <w:rPr>
                <w:color w:val="auto"/>
              </w:rPr>
              <w:t>Количество  муниципальных жилых помещений</w:t>
            </w:r>
          </w:p>
        </w:tc>
        <w:tc>
          <w:tcPr>
            <w:tcW w:w="1276" w:type="dxa"/>
          </w:tcPr>
          <w:p w:rsidR="000D0106" w:rsidRPr="009F6DB8" w:rsidRDefault="000D0106" w:rsidP="000D0106">
            <w:pPr>
              <w:rPr>
                <w:color w:val="auto"/>
              </w:rPr>
            </w:pPr>
            <w:r w:rsidRPr="009F6DB8">
              <w:rPr>
                <w:color w:val="auto"/>
              </w:rPr>
              <w:t>единиц</w:t>
            </w:r>
          </w:p>
        </w:tc>
        <w:tc>
          <w:tcPr>
            <w:tcW w:w="1134" w:type="dxa"/>
          </w:tcPr>
          <w:p w:rsidR="000D0106" w:rsidRPr="009F6DB8" w:rsidRDefault="000D0106" w:rsidP="000D0106">
            <w:pPr>
              <w:jc w:val="center"/>
              <w:rPr>
                <w:color w:val="auto"/>
              </w:rPr>
            </w:pPr>
            <w:r w:rsidRPr="009F6DB8">
              <w:rPr>
                <w:color w:val="auto"/>
              </w:rPr>
              <w:t>154</w:t>
            </w:r>
          </w:p>
        </w:tc>
        <w:tc>
          <w:tcPr>
            <w:tcW w:w="1276" w:type="dxa"/>
          </w:tcPr>
          <w:p w:rsidR="000D0106" w:rsidRPr="009F6DB8" w:rsidRDefault="000D0106" w:rsidP="000D0106">
            <w:pPr>
              <w:jc w:val="center"/>
              <w:rPr>
                <w:color w:val="auto"/>
              </w:rPr>
            </w:pPr>
            <w:r w:rsidRPr="009F6DB8">
              <w:rPr>
                <w:color w:val="auto"/>
              </w:rPr>
              <w:t>154</w:t>
            </w:r>
          </w:p>
        </w:tc>
        <w:tc>
          <w:tcPr>
            <w:tcW w:w="1134" w:type="dxa"/>
          </w:tcPr>
          <w:p w:rsidR="000D0106" w:rsidRPr="009F6DB8" w:rsidRDefault="000D0106" w:rsidP="000D0106">
            <w:pPr>
              <w:jc w:val="center"/>
              <w:rPr>
                <w:color w:val="auto"/>
              </w:rPr>
            </w:pPr>
            <w:r w:rsidRPr="009F6DB8">
              <w:rPr>
                <w:color w:val="auto"/>
              </w:rPr>
              <w:t>154</w:t>
            </w:r>
          </w:p>
        </w:tc>
      </w:tr>
      <w:tr w:rsidR="000D0106" w:rsidRPr="009F6DB8" w:rsidTr="000D0106">
        <w:tc>
          <w:tcPr>
            <w:tcW w:w="568" w:type="dxa"/>
          </w:tcPr>
          <w:p w:rsidR="000D0106" w:rsidRPr="009F6DB8" w:rsidRDefault="000D0106" w:rsidP="000D0106">
            <w:pPr>
              <w:jc w:val="center"/>
              <w:rPr>
                <w:color w:val="auto"/>
              </w:rPr>
            </w:pPr>
            <w:r w:rsidRPr="009F6DB8">
              <w:rPr>
                <w:color w:val="auto"/>
              </w:rPr>
              <w:t>2</w:t>
            </w:r>
          </w:p>
        </w:tc>
        <w:tc>
          <w:tcPr>
            <w:tcW w:w="5386" w:type="dxa"/>
          </w:tcPr>
          <w:p w:rsidR="000D0106" w:rsidRPr="009F6DB8" w:rsidRDefault="000D0106" w:rsidP="000D0106">
            <w:pPr>
              <w:rPr>
                <w:color w:val="auto"/>
              </w:rPr>
            </w:pPr>
            <w:r w:rsidRPr="009F6DB8">
              <w:rPr>
                <w:color w:val="auto"/>
              </w:rPr>
              <w:t>Доля муниципальных  жилых помещений, требующих ремонта</w:t>
            </w:r>
          </w:p>
        </w:tc>
        <w:tc>
          <w:tcPr>
            <w:tcW w:w="1276" w:type="dxa"/>
          </w:tcPr>
          <w:p w:rsidR="000D0106" w:rsidRPr="009F6DB8" w:rsidRDefault="000D0106" w:rsidP="000D0106">
            <w:pPr>
              <w:jc w:val="center"/>
              <w:rPr>
                <w:color w:val="auto"/>
              </w:rPr>
            </w:pPr>
            <w:r w:rsidRPr="009F6DB8">
              <w:rPr>
                <w:color w:val="auto"/>
              </w:rPr>
              <w:t>%</w:t>
            </w:r>
          </w:p>
        </w:tc>
        <w:tc>
          <w:tcPr>
            <w:tcW w:w="1134" w:type="dxa"/>
          </w:tcPr>
          <w:p w:rsidR="000D0106" w:rsidRPr="009F6DB8" w:rsidRDefault="000D0106" w:rsidP="000D0106">
            <w:pPr>
              <w:jc w:val="center"/>
              <w:rPr>
                <w:color w:val="auto"/>
              </w:rPr>
            </w:pPr>
            <w:r w:rsidRPr="009F6DB8">
              <w:rPr>
                <w:color w:val="auto"/>
              </w:rPr>
              <w:t>70</w:t>
            </w:r>
          </w:p>
        </w:tc>
        <w:tc>
          <w:tcPr>
            <w:tcW w:w="1276" w:type="dxa"/>
          </w:tcPr>
          <w:p w:rsidR="000D0106" w:rsidRPr="009F6DB8" w:rsidRDefault="000D0106" w:rsidP="000D0106">
            <w:pPr>
              <w:jc w:val="center"/>
              <w:rPr>
                <w:color w:val="auto"/>
              </w:rPr>
            </w:pPr>
            <w:r w:rsidRPr="009F6DB8">
              <w:rPr>
                <w:color w:val="auto"/>
              </w:rPr>
              <w:t>70</w:t>
            </w:r>
          </w:p>
        </w:tc>
        <w:tc>
          <w:tcPr>
            <w:tcW w:w="1134" w:type="dxa"/>
          </w:tcPr>
          <w:p w:rsidR="000D0106" w:rsidRPr="009F6DB8" w:rsidRDefault="000D0106" w:rsidP="000D0106">
            <w:pPr>
              <w:jc w:val="center"/>
              <w:rPr>
                <w:color w:val="auto"/>
              </w:rPr>
            </w:pPr>
            <w:r w:rsidRPr="009F6DB8">
              <w:rPr>
                <w:color w:val="auto"/>
              </w:rPr>
              <w:t>70</w:t>
            </w:r>
          </w:p>
        </w:tc>
      </w:tr>
      <w:tr w:rsidR="000D0106" w:rsidRPr="009F6DB8" w:rsidTr="000D0106">
        <w:trPr>
          <w:trHeight w:val="475"/>
        </w:trPr>
        <w:tc>
          <w:tcPr>
            <w:tcW w:w="568" w:type="dxa"/>
          </w:tcPr>
          <w:p w:rsidR="000D0106" w:rsidRPr="009F6DB8" w:rsidRDefault="000D0106" w:rsidP="000D0106">
            <w:pPr>
              <w:jc w:val="center"/>
              <w:rPr>
                <w:color w:val="auto"/>
              </w:rPr>
            </w:pPr>
            <w:r w:rsidRPr="009F6DB8">
              <w:rPr>
                <w:color w:val="auto"/>
              </w:rPr>
              <w:t>3</w:t>
            </w:r>
          </w:p>
        </w:tc>
        <w:tc>
          <w:tcPr>
            <w:tcW w:w="5386" w:type="dxa"/>
          </w:tcPr>
          <w:p w:rsidR="000D0106" w:rsidRPr="009F6DB8" w:rsidRDefault="000D0106" w:rsidP="000D0106">
            <w:pPr>
              <w:rPr>
                <w:color w:val="auto"/>
              </w:rPr>
            </w:pPr>
            <w:r w:rsidRPr="009F6DB8">
              <w:rPr>
                <w:color w:val="auto"/>
              </w:rPr>
              <w:t>Взносы на капитальный ремонт за  муниципальные квартиры</w:t>
            </w:r>
          </w:p>
        </w:tc>
        <w:tc>
          <w:tcPr>
            <w:tcW w:w="1276" w:type="dxa"/>
          </w:tcPr>
          <w:p w:rsidR="000D0106" w:rsidRPr="009F6DB8" w:rsidRDefault="000D0106" w:rsidP="000D0106">
            <w:pPr>
              <w:jc w:val="center"/>
              <w:rPr>
                <w:color w:val="auto"/>
              </w:rPr>
            </w:pPr>
            <w:r w:rsidRPr="009F6DB8">
              <w:rPr>
                <w:color w:val="auto"/>
              </w:rPr>
              <w:t>единиц</w:t>
            </w:r>
          </w:p>
        </w:tc>
        <w:tc>
          <w:tcPr>
            <w:tcW w:w="1134" w:type="dxa"/>
          </w:tcPr>
          <w:p w:rsidR="000D0106" w:rsidRPr="009F6DB8" w:rsidRDefault="000D0106" w:rsidP="000D0106">
            <w:pPr>
              <w:jc w:val="center"/>
              <w:rPr>
                <w:color w:val="auto"/>
              </w:rPr>
            </w:pPr>
            <w:r w:rsidRPr="009F6DB8">
              <w:rPr>
                <w:color w:val="auto"/>
              </w:rPr>
              <w:t>150</w:t>
            </w:r>
          </w:p>
        </w:tc>
        <w:tc>
          <w:tcPr>
            <w:tcW w:w="1276" w:type="dxa"/>
          </w:tcPr>
          <w:p w:rsidR="000D0106" w:rsidRPr="009F6DB8" w:rsidRDefault="000D0106" w:rsidP="000D0106">
            <w:pPr>
              <w:jc w:val="center"/>
              <w:rPr>
                <w:color w:val="auto"/>
              </w:rPr>
            </w:pPr>
            <w:r w:rsidRPr="009F6DB8">
              <w:rPr>
                <w:color w:val="auto"/>
              </w:rPr>
              <w:t>150</w:t>
            </w:r>
          </w:p>
        </w:tc>
        <w:tc>
          <w:tcPr>
            <w:tcW w:w="1134" w:type="dxa"/>
          </w:tcPr>
          <w:p w:rsidR="000D0106" w:rsidRPr="009F6DB8" w:rsidRDefault="000D0106" w:rsidP="000D0106">
            <w:pPr>
              <w:jc w:val="center"/>
              <w:rPr>
                <w:color w:val="auto"/>
              </w:rPr>
            </w:pPr>
            <w:r w:rsidRPr="009F6DB8">
              <w:rPr>
                <w:color w:val="auto"/>
              </w:rPr>
              <w:t>150</w:t>
            </w:r>
          </w:p>
        </w:tc>
      </w:tr>
    </w:tbl>
    <w:p w:rsidR="000D0106" w:rsidRPr="009F6DB8" w:rsidRDefault="000D0106" w:rsidP="000D0106">
      <w:pPr>
        <w:spacing w:line="0" w:lineRule="atLeast"/>
        <w:jc w:val="center"/>
        <w:rPr>
          <w:b/>
          <w:color w:val="auto"/>
          <w:sz w:val="24"/>
          <w:szCs w:val="24"/>
        </w:rPr>
      </w:pPr>
    </w:p>
    <w:p w:rsidR="000D0106" w:rsidRPr="009F6DB8" w:rsidRDefault="000D0106" w:rsidP="000D0106">
      <w:pPr>
        <w:spacing w:line="0" w:lineRule="atLeast"/>
        <w:jc w:val="center"/>
        <w:rPr>
          <w:b/>
          <w:color w:val="auto"/>
          <w:sz w:val="24"/>
          <w:szCs w:val="24"/>
        </w:rPr>
      </w:pPr>
    </w:p>
    <w:p w:rsidR="000D0106" w:rsidRPr="009F6DB8" w:rsidRDefault="000D0106" w:rsidP="000D0106">
      <w:pPr>
        <w:spacing w:line="0" w:lineRule="atLeast"/>
        <w:jc w:val="right"/>
        <w:rPr>
          <w:b/>
          <w:color w:val="auto"/>
          <w:sz w:val="24"/>
          <w:szCs w:val="24"/>
        </w:rPr>
      </w:pPr>
      <w:r w:rsidRPr="009F6DB8">
        <w:rPr>
          <w:b/>
          <w:color w:val="auto"/>
          <w:sz w:val="24"/>
          <w:szCs w:val="24"/>
        </w:rPr>
        <w:t>Таблица 2</w:t>
      </w:r>
    </w:p>
    <w:p w:rsidR="000D0106" w:rsidRPr="009F6DB8" w:rsidRDefault="000D0106" w:rsidP="000D0106">
      <w:pPr>
        <w:pStyle w:val="af1"/>
        <w:spacing w:after="0" w:line="0" w:lineRule="atLeast"/>
        <w:ind w:left="0"/>
        <w:jc w:val="center"/>
        <w:rPr>
          <w:rFonts w:ascii="Times New Roman" w:hAnsi="Times New Roman" w:cs="Times New Roman"/>
          <w:b/>
        </w:rPr>
      </w:pPr>
      <w:r w:rsidRPr="009F6DB8">
        <w:rPr>
          <w:rFonts w:ascii="Times New Roman" w:hAnsi="Times New Roman" w:cs="Times New Roman"/>
          <w:b/>
        </w:rPr>
        <w:t>4.Ресурсное обеспечение подпрограммы, рублей</w:t>
      </w:r>
    </w:p>
    <w:p w:rsidR="000D0106" w:rsidRPr="009F6DB8" w:rsidRDefault="000D0106" w:rsidP="000D0106">
      <w:pPr>
        <w:pStyle w:val="af1"/>
        <w:spacing w:after="0" w:line="0" w:lineRule="atLeast"/>
        <w:ind w:left="0"/>
        <w:jc w:val="center"/>
        <w:rPr>
          <w:rFonts w:ascii="Times New Roman" w:hAnsi="Times New Roman" w:cs="Times New Roman"/>
          <w:b/>
        </w:rPr>
      </w:pPr>
    </w:p>
    <w:tbl>
      <w:tblPr>
        <w:tblW w:w="10950" w:type="dxa"/>
        <w:tblInd w:w="-1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843"/>
        <w:gridCol w:w="1417"/>
        <w:gridCol w:w="852"/>
        <w:gridCol w:w="1025"/>
        <w:gridCol w:w="1417"/>
        <w:gridCol w:w="1418"/>
        <w:gridCol w:w="1275"/>
        <w:gridCol w:w="1135"/>
      </w:tblGrid>
      <w:tr w:rsidR="000D0106" w:rsidRPr="009F6DB8" w:rsidTr="000D0106">
        <w:trPr>
          <w:trHeight w:val="555"/>
        </w:trPr>
        <w:tc>
          <w:tcPr>
            <w:tcW w:w="568" w:type="dxa"/>
            <w:vMerge w:val="restart"/>
          </w:tcPr>
          <w:p w:rsidR="000D0106" w:rsidRPr="009F6DB8" w:rsidRDefault="000D0106" w:rsidP="000D0106">
            <w:pPr>
              <w:rPr>
                <w:color w:val="auto"/>
              </w:rPr>
            </w:pPr>
            <w:r w:rsidRPr="009F6DB8">
              <w:rPr>
                <w:color w:val="auto"/>
              </w:rPr>
              <w:t>№</w:t>
            </w:r>
          </w:p>
          <w:p w:rsidR="000D0106" w:rsidRPr="009F6DB8" w:rsidRDefault="000D0106" w:rsidP="000D0106">
            <w:pPr>
              <w:rPr>
                <w:color w:val="auto"/>
              </w:rPr>
            </w:pPr>
            <w:r w:rsidRPr="009F6DB8">
              <w:rPr>
                <w:color w:val="auto"/>
              </w:rPr>
              <w:t>п/п</w:t>
            </w:r>
          </w:p>
        </w:tc>
        <w:tc>
          <w:tcPr>
            <w:tcW w:w="1843" w:type="dxa"/>
            <w:vMerge w:val="restart"/>
          </w:tcPr>
          <w:p w:rsidR="000D0106" w:rsidRPr="009F6DB8" w:rsidRDefault="000D0106" w:rsidP="000D0106">
            <w:pPr>
              <w:rPr>
                <w:color w:val="auto"/>
              </w:rPr>
            </w:pPr>
            <w:r w:rsidRPr="009F6DB8">
              <w:rPr>
                <w:color w:val="auto"/>
              </w:rPr>
              <w:t>Наименование основного мероприятия /мероприятия/</w:t>
            </w:r>
          </w:p>
          <w:p w:rsidR="000D0106" w:rsidRPr="009F6DB8" w:rsidRDefault="000D0106" w:rsidP="000D0106">
            <w:pPr>
              <w:rPr>
                <w:color w:val="auto"/>
              </w:rPr>
            </w:pPr>
            <w:r w:rsidRPr="009F6DB8">
              <w:rPr>
                <w:color w:val="auto"/>
              </w:rPr>
              <w:t>Источник ресурсного обеспечения</w:t>
            </w:r>
          </w:p>
        </w:tc>
        <w:tc>
          <w:tcPr>
            <w:tcW w:w="1417" w:type="dxa"/>
            <w:vMerge w:val="restart"/>
          </w:tcPr>
          <w:p w:rsidR="000D0106" w:rsidRPr="009F6DB8" w:rsidRDefault="000D0106" w:rsidP="000D0106">
            <w:pPr>
              <w:rPr>
                <w:color w:val="auto"/>
              </w:rPr>
            </w:pPr>
            <w:r w:rsidRPr="009F6DB8">
              <w:rPr>
                <w:color w:val="auto"/>
              </w:rPr>
              <w:t>Исполнитель</w:t>
            </w:r>
          </w:p>
        </w:tc>
        <w:tc>
          <w:tcPr>
            <w:tcW w:w="852" w:type="dxa"/>
            <w:vMerge w:val="restart"/>
          </w:tcPr>
          <w:p w:rsidR="000D0106" w:rsidRPr="009F6DB8" w:rsidRDefault="000D0106" w:rsidP="000D0106">
            <w:pPr>
              <w:rPr>
                <w:color w:val="auto"/>
              </w:rPr>
            </w:pPr>
            <w:r w:rsidRPr="009F6DB8">
              <w:rPr>
                <w:color w:val="auto"/>
              </w:rPr>
              <w:t>Срок реализации (годы)</w:t>
            </w:r>
          </w:p>
        </w:tc>
        <w:tc>
          <w:tcPr>
            <w:tcW w:w="1025" w:type="dxa"/>
            <w:vMerge w:val="restart"/>
          </w:tcPr>
          <w:p w:rsidR="000D0106" w:rsidRPr="009F6DB8" w:rsidRDefault="000D0106" w:rsidP="000D0106">
            <w:pPr>
              <w:rPr>
                <w:color w:val="auto"/>
              </w:rPr>
            </w:pPr>
            <w:r w:rsidRPr="009F6DB8">
              <w:rPr>
                <w:color w:val="auto"/>
              </w:rPr>
              <w:t>Источник финансирования</w:t>
            </w:r>
          </w:p>
        </w:tc>
        <w:tc>
          <w:tcPr>
            <w:tcW w:w="5245" w:type="dxa"/>
            <w:gridSpan w:val="4"/>
            <w:tcBorders>
              <w:bottom w:val="single" w:sz="4" w:space="0" w:color="auto"/>
            </w:tcBorders>
          </w:tcPr>
          <w:p w:rsidR="000D0106" w:rsidRPr="009F6DB8" w:rsidRDefault="000D0106" w:rsidP="000D0106">
            <w:pPr>
              <w:jc w:val="center"/>
              <w:rPr>
                <w:color w:val="auto"/>
              </w:rPr>
            </w:pPr>
            <w:r w:rsidRPr="009F6DB8">
              <w:rPr>
                <w:color w:val="auto"/>
              </w:rPr>
              <w:t>Объемы бюджетных ассигнований</w:t>
            </w:r>
          </w:p>
        </w:tc>
      </w:tr>
      <w:tr w:rsidR="000D0106" w:rsidRPr="009F6DB8" w:rsidTr="000D0106">
        <w:trPr>
          <w:trHeight w:val="1095"/>
        </w:trPr>
        <w:tc>
          <w:tcPr>
            <w:tcW w:w="568" w:type="dxa"/>
            <w:vMerge/>
          </w:tcPr>
          <w:p w:rsidR="000D0106" w:rsidRPr="009F6DB8" w:rsidRDefault="000D0106" w:rsidP="000D0106">
            <w:pPr>
              <w:rPr>
                <w:color w:val="auto"/>
              </w:rPr>
            </w:pPr>
          </w:p>
        </w:tc>
        <w:tc>
          <w:tcPr>
            <w:tcW w:w="1843" w:type="dxa"/>
            <w:vMerge/>
          </w:tcPr>
          <w:p w:rsidR="000D0106" w:rsidRPr="009F6DB8" w:rsidRDefault="000D0106" w:rsidP="000D0106">
            <w:pPr>
              <w:rPr>
                <w:color w:val="auto"/>
              </w:rPr>
            </w:pPr>
          </w:p>
        </w:tc>
        <w:tc>
          <w:tcPr>
            <w:tcW w:w="1417" w:type="dxa"/>
            <w:vMerge/>
          </w:tcPr>
          <w:p w:rsidR="000D0106" w:rsidRPr="009F6DB8" w:rsidRDefault="000D0106" w:rsidP="000D0106">
            <w:pPr>
              <w:rPr>
                <w:color w:val="auto"/>
              </w:rPr>
            </w:pPr>
          </w:p>
        </w:tc>
        <w:tc>
          <w:tcPr>
            <w:tcW w:w="852" w:type="dxa"/>
            <w:vMerge/>
          </w:tcPr>
          <w:p w:rsidR="000D0106" w:rsidRPr="009F6DB8" w:rsidRDefault="000D0106" w:rsidP="000D0106">
            <w:pPr>
              <w:rPr>
                <w:color w:val="auto"/>
              </w:rPr>
            </w:pPr>
          </w:p>
        </w:tc>
        <w:tc>
          <w:tcPr>
            <w:tcW w:w="1025" w:type="dxa"/>
            <w:vMerge/>
          </w:tcPr>
          <w:p w:rsidR="000D0106" w:rsidRPr="009F6DB8" w:rsidRDefault="000D0106" w:rsidP="000D0106">
            <w:pPr>
              <w:ind w:right="4286"/>
              <w:rPr>
                <w:color w:val="auto"/>
              </w:rPr>
            </w:pPr>
          </w:p>
        </w:tc>
        <w:tc>
          <w:tcPr>
            <w:tcW w:w="1417" w:type="dxa"/>
            <w:tcBorders>
              <w:top w:val="single" w:sz="4" w:space="0" w:color="auto"/>
              <w:right w:val="single" w:sz="4" w:space="0" w:color="auto"/>
            </w:tcBorders>
          </w:tcPr>
          <w:p w:rsidR="000D0106" w:rsidRPr="009F6DB8" w:rsidRDefault="000D0106" w:rsidP="000D0106">
            <w:pPr>
              <w:rPr>
                <w:color w:val="auto"/>
              </w:rPr>
            </w:pPr>
            <w:r w:rsidRPr="009F6DB8">
              <w:rPr>
                <w:color w:val="auto"/>
              </w:rPr>
              <w:t>всего</w:t>
            </w:r>
          </w:p>
          <w:p w:rsidR="000D0106" w:rsidRPr="009F6DB8" w:rsidRDefault="000D0106" w:rsidP="000D0106">
            <w:pPr>
              <w:jc w:val="center"/>
              <w:rPr>
                <w:color w:val="auto"/>
              </w:rPr>
            </w:pPr>
          </w:p>
        </w:tc>
        <w:tc>
          <w:tcPr>
            <w:tcW w:w="1418" w:type="dxa"/>
            <w:tcBorders>
              <w:top w:val="single" w:sz="4" w:space="0" w:color="auto"/>
              <w:left w:val="single" w:sz="4" w:space="0" w:color="auto"/>
              <w:right w:val="single" w:sz="4" w:space="0" w:color="auto"/>
            </w:tcBorders>
          </w:tcPr>
          <w:p w:rsidR="000D0106" w:rsidRPr="009F6DB8" w:rsidRDefault="000D0106" w:rsidP="000D0106">
            <w:pPr>
              <w:jc w:val="center"/>
              <w:rPr>
                <w:color w:val="auto"/>
              </w:rPr>
            </w:pPr>
            <w:r w:rsidRPr="009F6DB8">
              <w:rPr>
                <w:color w:val="auto"/>
              </w:rPr>
              <w:t>2023год</w:t>
            </w:r>
          </w:p>
        </w:tc>
        <w:tc>
          <w:tcPr>
            <w:tcW w:w="1275" w:type="dxa"/>
            <w:tcBorders>
              <w:top w:val="single" w:sz="4" w:space="0" w:color="auto"/>
              <w:left w:val="single" w:sz="4" w:space="0" w:color="auto"/>
              <w:right w:val="single" w:sz="4" w:space="0" w:color="auto"/>
            </w:tcBorders>
          </w:tcPr>
          <w:p w:rsidR="000D0106" w:rsidRPr="009F6DB8" w:rsidRDefault="000D0106" w:rsidP="000D0106">
            <w:pPr>
              <w:jc w:val="center"/>
              <w:rPr>
                <w:color w:val="auto"/>
              </w:rPr>
            </w:pPr>
            <w:r w:rsidRPr="009F6DB8">
              <w:rPr>
                <w:color w:val="auto"/>
              </w:rPr>
              <w:t>2024 год</w:t>
            </w:r>
          </w:p>
        </w:tc>
        <w:tc>
          <w:tcPr>
            <w:tcW w:w="1135" w:type="dxa"/>
            <w:tcBorders>
              <w:top w:val="single" w:sz="4" w:space="0" w:color="auto"/>
              <w:left w:val="single" w:sz="4" w:space="0" w:color="auto"/>
            </w:tcBorders>
          </w:tcPr>
          <w:p w:rsidR="000D0106" w:rsidRPr="009F6DB8" w:rsidRDefault="000D0106" w:rsidP="000D0106">
            <w:pPr>
              <w:jc w:val="center"/>
              <w:rPr>
                <w:color w:val="auto"/>
              </w:rPr>
            </w:pPr>
            <w:r w:rsidRPr="009F6DB8">
              <w:rPr>
                <w:color w:val="auto"/>
              </w:rPr>
              <w:t>2025 год</w:t>
            </w:r>
          </w:p>
        </w:tc>
      </w:tr>
      <w:tr w:rsidR="000D0106" w:rsidRPr="009F6DB8" w:rsidTr="000D0106">
        <w:tc>
          <w:tcPr>
            <w:tcW w:w="568" w:type="dxa"/>
          </w:tcPr>
          <w:p w:rsidR="000D0106" w:rsidRPr="009F6DB8" w:rsidRDefault="000D0106" w:rsidP="000D0106">
            <w:pPr>
              <w:rPr>
                <w:b/>
                <w:color w:val="auto"/>
              </w:rPr>
            </w:pPr>
          </w:p>
        </w:tc>
        <w:tc>
          <w:tcPr>
            <w:tcW w:w="1843" w:type="dxa"/>
          </w:tcPr>
          <w:p w:rsidR="000D0106" w:rsidRPr="009F6DB8" w:rsidRDefault="000D0106" w:rsidP="000D0106">
            <w:pPr>
              <w:rPr>
                <w:color w:val="auto"/>
              </w:rPr>
            </w:pPr>
            <w:r w:rsidRPr="009F6DB8">
              <w:rPr>
                <w:b/>
                <w:color w:val="auto"/>
              </w:rPr>
              <w:t>Подпрограмма</w:t>
            </w:r>
            <w:r w:rsidRPr="009F6DB8">
              <w:rPr>
                <w:color w:val="auto"/>
              </w:rPr>
              <w:t>,</w:t>
            </w:r>
          </w:p>
          <w:p w:rsidR="000D0106" w:rsidRPr="009F6DB8" w:rsidRDefault="000D0106" w:rsidP="000D0106">
            <w:pPr>
              <w:rPr>
                <w:color w:val="auto"/>
              </w:rPr>
            </w:pPr>
            <w:r w:rsidRPr="009F6DB8">
              <w:rPr>
                <w:color w:val="auto"/>
              </w:rPr>
              <w:t>всего</w:t>
            </w:r>
          </w:p>
        </w:tc>
        <w:tc>
          <w:tcPr>
            <w:tcW w:w="1417" w:type="dxa"/>
          </w:tcPr>
          <w:p w:rsidR="000D0106" w:rsidRPr="009F6DB8" w:rsidRDefault="000D0106" w:rsidP="000D0106">
            <w:pPr>
              <w:rPr>
                <w:b/>
                <w:color w:val="auto"/>
              </w:rPr>
            </w:pPr>
          </w:p>
        </w:tc>
        <w:tc>
          <w:tcPr>
            <w:tcW w:w="852" w:type="dxa"/>
          </w:tcPr>
          <w:p w:rsidR="000D0106" w:rsidRPr="009F6DB8" w:rsidRDefault="000D0106" w:rsidP="000D0106">
            <w:pPr>
              <w:rPr>
                <w:b/>
                <w:color w:val="auto"/>
              </w:rPr>
            </w:pPr>
          </w:p>
        </w:tc>
        <w:tc>
          <w:tcPr>
            <w:tcW w:w="1025" w:type="dxa"/>
          </w:tcPr>
          <w:p w:rsidR="000D0106" w:rsidRPr="009F6DB8" w:rsidRDefault="000D0106" w:rsidP="000D0106">
            <w:pPr>
              <w:ind w:right="4286"/>
              <w:jc w:val="center"/>
              <w:rPr>
                <w:color w:val="auto"/>
              </w:rPr>
            </w:pPr>
          </w:p>
        </w:tc>
        <w:tc>
          <w:tcPr>
            <w:tcW w:w="1417" w:type="dxa"/>
            <w:tcBorders>
              <w:right w:val="single" w:sz="4" w:space="0" w:color="auto"/>
            </w:tcBorders>
            <w:shd w:val="clear" w:color="auto" w:fill="auto"/>
          </w:tcPr>
          <w:p w:rsidR="000D0106" w:rsidRPr="009F6DB8" w:rsidRDefault="000D0106" w:rsidP="000D0106">
            <w:pPr>
              <w:ind w:left="-108" w:right="-108"/>
              <w:jc w:val="center"/>
              <w:rPr>
                <w:b/>
                <w:color w:val="auto"/>
                <w:highlight w:val="yellow"/>
              </w:rPr>
            </w:pPr>
            <w:r w:rsidRPr="009F6DB8">
              <w:rPr>
                <w:b/>
                <w:color w:val="auto"/>
              </w:rPr>
              <w:t>4 913 269,90</w:t>
            </w:r>
          </w:p>
        </w:tc>
        <w:tc>
          <w:tcPr>
            <w:tcW w:w="1418" w:type="dxa"/>
            <w:tcBorders>
              <w:left w:val="single" w:sz="4" w:space="0" w:color="auto"/>
              <w:right w:val="single" w:sz="4" w:space="0" w:color="auto"/>
            </w:tcBorders>
            <w:shd w:val="clear" w:color="auto" w:fill="auto"/>
          </w:tcPr>
          <w:p w:rsidR="000D0106" w:rsidRPr="009F6DB8" w:rsidRDefault="000D0106" w:rsidP="000D0106">
            <w:pPr>
              <w:spacing w:line="0" w:lineRule="atLeast"/>
              <w:rPr>
                <w:b/>
                <w:color w:val="auto"/>
                <w:highlight w:val="yellow"/>
              </w:rPr>
            </w:pPr>
            <w:r w:rsidRPr="009F6DB8">
              <w:rPr>
                <w:b/>
                <w:color w:val="auto"/>
              </w:rPr>
              <w:t>1 913 269,90</w:t>
            </w:r>
          </w:p>
        </w:tc>
        <w:tc>
          <w:tcPr>
            <w:tcW w:w="1275" w:type="dxa"/>
            <w:tcBorders>
              <w:left w:val="single" w:sz="4" w:space="0" w:color="auto"/>
              <w:right w:val="single" w:sz="4" w:space="0" w:color="auto"/>
            </w:tcBorders>
          </w:tcPr>
          <w:p w:rsidR="000D0106" w:rsidRPr="009F6DB8" w:rsidRDefault="000D0106" w:rsidP="000D0106">
            <w:pPr>
              <w:jc w:val="center"/>
              <w:rPr>
                <w:b/>
                <w:color w:val="auto"/>
              </w:rPr>
            </w:pPr>
            <w:r w:rsidRPr="009F6DB8">
              <w:rPr>
                <w:b/>
                <w:color w:val="auto"/>
              </w:rPr>
              <w:t>1 500 000,00</w:t>
            </w:r>
          </w:p>
        </w:tc>
        <w:tc>
          <w:tcPr>
            <w:tcW w:w="1135" w:type="dxa"/>
            <w:tcBorders>
              <w:left w:val="single" w:sz="4" w:space="0" w:color="auto"/>
            </w:tcBorders>
          </w:tcPr>
          <w:p w:rsidR="000D0106" w:rsidRPr="009F6DB8" w:rsidRDefault="000D0106" w:rsidP="000D0106">
            <w:pPr>
              <w:ind w:left="-108" w:right="-108"/>
              <w:jc w:val="center"/>
              <w:rPr>
                <w:b/>
                <w:color w:val="auto"/>
              </w:rPr>
            </w:pPr>
            <w:r w:rsidRPr="009F6DB8">
              <w:rPr>
                <w:b/>
                <w:color w:val="auto"/>
              </w:rPr>
              <w:t>1 500 000,00</w:t>
            </w:r>
          </w:p>
        </w:tc>
      </w:tr>
      <w:tr w:rsidR="000D0106" w:rsidRPr="009F6DB8" w:rsidTr="000D0106">
        <w:tc>
          <w:tcPr>
            <w:tcW w:w="568" w:type="dxa"/>
          </w:tcPr>
          <w:p w:rsidR="000D0106" w:rsidRPr="009F6DB8" w:rsidRDefault="000D0106" w:rsidP="000D0106">
            <w:pPr>
              <w:jc w:val="center"/>
              <w:rPr>
                <w:b/>
                <w:color w:val="auto"/>
              </w:rPr>
            </w:pPr>
            <w:r w:rsidRPr="009F6DB8">
              <w:rPr>
                <w:b/>
                <w:color w:val="auto"/>
              </w:rPr>
              <w:t>1</w:t>
            </w:r>
          </w:p>
        </w:tc>
        <w:tc>
          <w:tcPr>
            <w:tcW w:w="1843" w:type="dxa"/>
          </w:tcPr>
          <w:p w:rsidR="000D0106" w:rsidRPr="009F6DB8" w:rsidRDefault="000D0106" w:rsidP="000D0106">
            <w:pPr>
              <w:rPr>
                <w:b/>
                <w:i/>
                <w:color w:val="auto"/>
              </w:rPr>
            </w:pPr>
            <w:r w:rsidRPr="009F6DB8">
              <w:rPr>
                <w:b/>
                <w:i/>
                <w:color w:val="auto"/>
              </w:rPr>
              <w:t>Основное мероприятие</w:t>
            </w:r>
          </w:p>
          <w:p w:rsidR="000D0106" w:rsidRPr="009F6DB8" w:rsidRDefault="000D0106" w:rsidP="000D0106">
            <w:pPr>
              <w:rPr>
                <w:color w:val="auto"/>
              </w:rPr>
            </w:pPr>
            <w:r w:rsidRPr="009F6DB8">
              <w:rPr>
                <w:color w:val="auto"/>
              </w:rPr>
              <w:t>«Содержание</w:t>
            </w:r>
          </w:p>
          <w:p w:rsidR="000D0106" w:rsidRPr="009F6DB8" w:rsidRDefault="000D0106" w:rsidP="000D0106">
            <w:pPr>
              <w:rPr>
                <w:color w:val="auto"/>
              </w:rPr>
            </w:pPr>
            <w:r w:rsidRPr="009F6DB8">
              <w:rPr>
                <w:color w:val="auto"/>
              </w:rPr>
              <w:t>муниципального жилищного фонда Комсомольского городского поселения»</w:t>
            </w:r>
          </w:p>
        </w:tc>
        <w:tc>
          <w:tcPr>
            <w:tcW w:w="1417" w:type="dxa"/>
          </w:tcPr>
          <w:p w:rsidR="000D0106" w:rsidRPr="009F6DB8" w:rsidRDefault="000D0106" w:rsidP="000D0106">
            <w:pPr>
              <w:rPr>
                <w:color w:val="auto"/>
              </w:rPr>
            </w:pPr>
          </w:p>
        </w:tc>
        <w:tc>
          <w:tcPr>
            <w:tcW w:w="852" w:type="dxa"/>
          </w:tcPr>
          <w:p w:rsidR="000D0106" w:rsidRPr="009F6DB8" w:rsidRDefault="000D0106" w:rsidP="000D0106">
            <w:pPr>
              <w:rPr>
                <w:color w:val="auto"/>
              </w:rPr>
            </w:pPr>
            <w:r w:rsidRPr="009F6DB8">
              <w:rPr>
                <w:color w:val="auto"/>
              </w:rPr>
              <w:t>2023-</w:t>
            </w:r>
          </w:p>
          <w:p w:rsidR="000D0106" w:rsidRPr="009F6DB8" w:rsidRDefault="000D0106" w:rsidP="000D0106">
            <w:pPr>
              <w:rPr>
                <w:color w:val="auto"/>
              </w:rPr>
            </w:pPr>
            <w:r w:rsidRPr="009F6DB8">
              <w:rPr>
                <w:color w:val="auto"/>
              </w:rPr>
              <w:t>2025</w:t>
            </w:r>
          </w:p>
        </w:tc>
        <w:tc>
          <w:tcPr>
            <w:tcW w:w="1025" w:type="dxa"/>
          </w:tcPr>
          <w:p w:rsidR="000D0106" w:rsidRPr="009F6DB8" w:rsidRDefault="000D0106" w:rsidP="000D0106">
            <w:pPr>
              <w:ind w:right="4286"/>
              <w:jc w:val="center"/>
              <w:rPr>
                <w:color w:val="auto"/>
              </w:rPr>
            </w:pPr>
          </w:p>
        </w:tc>
        <w:tc>
          <w:tcPr>
            <w:tcW w:w="1417" w:type="dxa"/>
            <w:tcBorders>
              <w:right w:val="single" w:sz="4" w:space="0" w:color="auto"/>
            </w:tcBorders>
            <w:shd w:val="clear" w:color="auto" w:fill="auto"/>
          </w:tcPr>
          <w:p w:rsidR="000D0106" w:rsidRPr="009F6DB8" w:rsidRDefault="000D0106" w:rsidP="000D0106">
            <w:pPr>
              <w:ind w:left="-108" w:right="-108"/>
              <w:jc w:val="center"/>
              <w:rPr>
                <w:color w:val="auto"/>
                <w:highlight w:val="yellow"/>
              </w:rPr>
            </w:pPr>
            <w:r w:rsidRPr="009F6DB8">
              <w:rPr>
                <w:color w:val="auto"/>
              </w:rPr>
              <w:t>4 913 269,90</w:t>
            </w:r>
          </w:p>
        </w:tc>
        <w:tc>
          <w:tcPr>
            <w:tcW w:w="1418" w:type="dxa"/>
            <w:tcBorders>
              <w:left w:val="single" w:sz="4" w:space="0" w:color="auto"/>
              <w:right w:val="single" w:sz="4" w:space="0" w:color="auto"/>
            </w:tcBorders>
            <w:shd w:val="clear" w:color="auto" w:fill="auto"/>
          </w:tcPr>
          <w:p w:rsidR="000D0106" w:rsidRPr="009F6DB8" w:rsidRDefault="000D0106" w:rsidP="000D0106">
            <w:pPr>
              <w:spacing w:line="0" w:lineRule="atLeast"/>
              <w:rPr>
                <w:color w:val="auto"/>
                <w:highlight w:val="yellow"/>
              </w:rPr>
            </w:pPr>
            <w:r w:rsidRPr="009F6DB8">
              <w:rPr>
                <w:color w:val="auto"/>
              </w:rPr>
              <w:t>1 913 269,90</w:t>
            </w:r>
          </w:p>
        </w:tc>
        <w:tc>
          <w:tcPr>
            <w:tcW w:w="1275" w:type="dxa"/>
            <w:tcBorders>
              <w:left w:val="single" w:sz="4" w:space="0" w:color="auto"/>
              <w:right w:val="single" w:sz="4" w:space="0" w:color="auto"/>
            </w:tcBorders>
          </w:tcPr>
          <w:p w:rsidR="000D0106" w:rsidRPr="009F6DB8" w:rsidRDefault="000D0106" w:rsidP="000D0106">
            <w:pPr>
              <w:jc w:val="center"/>
              <w:rPr>
                <w:color w:val="auto"/>
              </w:rPr>
            </w:pPr>
            <w:r w:rsidRPr="009F6DB8">
              <w:rPr>
                <w:color w:val="auto"/>
              </w:rPr>
              <w:t>1 500 000,00</w:t>
            </w:r>
          </w:p>
        </w:tc>
        <w:tc>
          <w:tcPr>
            <w:tcW w:w="1135" w:type="dxa"/>
            <w:tcBorders>
              <w:left w:val="single" w:sz="4" w:space="0" w:color="auto"/>
            </w:tcBorders>
          </w:tcPr>
          <w:p w:rsidR="000D0106" w:rsidRPr="009F6DB8" w:rsidRDefault="000D0106" w:rsidP="000D0106">
            <w:pPr>
              <w:ind w:left="-108" w:right="-108"/>
              <w:jc w:val="center"/>
              <w:rPr>
                <w:color w:val="auto"/>
              </w:rPr>
            </w:pPr>
            <w:r w:rsidRPr="009F6DB8">
              <w:rPr>
                <w:color w:val="auto"/>
              </w:rPr>
              <w:t>1 500 000,00</w:t>
            </w:r>
          </w:p>
        </w:tc>
      </w:tr>
      <w:tr w:rsidR="000D0106" w:rsidRPr="009F6DB8" w:rsidTr="000D0106">
        <w:trPr>
          <w:trHeight w:val="1273"/>
        </w:trPr>
        <w:tc>
          <w:tcPr>
            <w:tcW w:w="568" w:type="dxa"/>
          </w:tcPr>
          <w:p w:rsidR="000D0106" w:rsidRPr="009F6DB8" w:rsidRDefault="000D0106" w:rsidP="000D0106">
            <w:pPr>
              <w:rPr>
                <w:color w:val="auto"/>
              </w:rPr>
            </w:pPr>
            <w:r w:rsidRPr="009F6DB8">
              <w:rPr>
                <w:color w:val="auto"/>
              </w:rPr>
              <w:t>1.1</w:t>
            </w:r>
          </w:p>
        </w:tc>
        <w:tc>
          <w:tcPr>
            <w:tcW w:w="1843" w:type="dxa"/>
          </w:tcPr>
          <w:p w:rsidR="000D0106" w:rsidRPr="009F6DB8" w:rsidRDefault="000D0106" w:rsidP="000D0106">
            <w:pPr>
              <w:rPr>
                <w:color w:val="auto"/>
              </w:rPr>
            </w:pPr>
            <w:r w:rsidRPr="009F6DB8">
              <w:rPr>
                <w:color w:val="auto"/>
              </w:rPr>
              <w:t>«Содержание</w:t>
            </w:r>
          </w:p>
          <w:p w:rsidR="000D0106" w:rsidRPr="009F6DB8" w:rsidRDefault="000D0106" w:rsidP="000D0106">
            <w:pPr>
              <w:rPr>
                <w:b/>
                <w:color w:val="auto"/>
              </w:rPr>
            </w:pPr>
            <w:r w:rsidRPr="009F6DB8">
              <w:rPr>
                <w:color w:val="auto"/>
              </w:rPr>
              <w:t>муниципального жилищного фонда Комсомольского городского поселения»</w:t>
            </w:r>
          </w:p>
        </w:tc>
        <w:tc>
          <w:tcPr>
            <w:tcW w:w="1417" w:type="dxa"/>
          </w:tcPr>
          <w:p w:rsidR="000D0106" w:rsidRPr="009F6DB8" w:rsidRDefault="000D0106" w:rsidP="000D0106">
            <w:pPr>
              <w:ind w:right="-108"/>
              <w:rPr>
                <w:b/>
                <w:color w:val="auto"/>
              </w:rPr>
            </w:pPr>
            <w:r w:rsidRPr="009F6DB8">
              <w:rPr>
                <w:color w:val="auto"/>
              </w:rPr>
              <w:t>Администрация Комсомольского муниципального района</w:t>
            </w:r>
          </w:p>
        </w:tc>
        <w:tc>
          <w:tcPr>
            <w:tcW w:w="852" w:type="dxa"/>
          </w:tcPr>
          <w:p w:rsidR="000D0106" w:rsidRPr="009F6DB8" w:rsidRDefault="000D0106" w:rsidP="000D0106">
            <w:pPr>
              <w:rPr>
                <w:color w:val="auto"/>
              </w:rPr>
            </w:pPr>
            <w:r w:rsidRPr="009F6DB8">
              <w:rPr>
                <w:color w:val="auto"/>
              </w:rPr>
              <w:t>2023-</w:t>
            </w:r>
          </w:p>
          <w:p w:rsidR="000D0106" w:rsidRPr="009F6DB8" w:rsidRDefault="000D0106" w:rsidP="000D0106">
            <w:pPr>
              <w:rPr>
                <w:color w:val="auto"/>
              </w:rPr>
            </w:pPr>
            <w:r w:rsidRPr="009F6DB8">
              <w:rPr>
                <w:color w:val="auto"/>
              </w:rPr>
              <w:t>2025</w:t>
            </w:r>
          </w:p>
        </w:tc>
        <w:tc>
          <w:tcPr>
            <w:tcW w:w="1025" w:type="dxa"/>
          </w:tcPr>
          <w:p w:rsidR="000D0106" w:rsidRPr="009F6DB8" w:rsidRDefault="000D0106" w:rsidP="000D0106">
            <w:pPr>
              <w:ind w:left="-109" w:right="-108"/>
              <w:rPr>
                <w:color w:val="auto"/>
              </w:rPr>
            </w:pPr>
            <w:r w:rsidRPr="009F6DB8">
              <w:rPr>
                <w:color w:val="auto"/>
              </w:rPr>
              <w:t>Бюджет Комсомольского городского поселения</w:t>
            </w:r>
          </w:p>
        </w:tc>
        <w:tc>
          <w:tcPr>
            <w:tcW w:w="1417" w:type="dxa"/>
            <w:tcBorders>
              <w:right w:val="single" w:sz="4" w:space="0" w:color="auto"/>
            </w:tcBorders>
            <w:shd w:val="clear" w:color="auto" w:fill="auto"/>
          </w:tcPr>
          <w:p w:rsidR="000D0106" w:rsidRPr="009F6DB8" w:rsidRDefault="000D0106" w:rsidP="000D0106">
            <w:pPr>
              <w:ind w:left="-108" w:right="-108"/>
              <w:jc w:val="center"/>
              <w:rPr>
                <w:color w:val="auto"/>
                <w:highlight w:val="yellow"/>
              </w:rPr>
            </w:pPr>
            <w:r w:rsidRPr="009F6DB8">
              <w:rPr>
                <w:color w:val="auto"/>
              </w:rPr>
              <w:t>4 913 269,90</w:t>
            </w:r>
          </w:p>
        </w:tc>
        <w:tc>
          <w:tcPr>
            <w:tcW w:w="1418" w:type="dxa"/>
            <w:tcBorders>
              <w:left w:val="single" w:sz="4" w:space="0" w:color="auto"/>
              <w:right w:val="single" w:sz="4" w:space="0" w:color="auto"/>
            </w:tcBorders>
            <w:shd w:val="clear" w:color="auto" w:fill="auto"/>
          </w:tcPr>
          <w:p w:rsidR="000D0106" w:rsidRPr="009F6DB8" w:rsidRDefault="000D0106" w:rsidP="000D0106">
            <w:pPr>
              <w:spacing w:line="0" w:lineRule="atLeast"/>
              <w:rPr>
                <w:color w:val="auto"/>
                <w:highlight w:val="yellow"/>
              </w:rPr>
            </w:pPr>
            <w:r w:rsidRPr="009F6DB8">
              <w:rPr>
                <w:color w:val="auto"/>
              </w:rPr>
              <w:t>1 913 269,90</w:t>
            </w:r>
          </w:p>
        </w:tc>
        <w:tc>
          <w:tcPr>
            <w:tcW w:w="1275" w:type="dxa"/>
            <w:tcBorders>
              <w:left w:val="single" w:sz="4" w:space="0" w:color="auto"/>
              <w:right w:val="single" w:sz="4" w:space="0" w:color="auto"/>
            </w:tcBorders>
          </w:tcPr>
          <w:p w:rsidR="000D0106" w:rsidRPr="009F6DB8" w:rsidRDefault="000D0106" w:rsidP="000D0106">
            <w:pPr>
              <w:jc w:val="center"/>
              <w:rPr>
                <w:color w:val="auto"/>
              </w:rPr>
            </w:pPr>
            <w:r w:rsidRPr="009F6DB8">
              <w:rPr>
                <w:color w:val="auto"/>
              </w:rPr>
              <w:t>1 500 000,00</w:t>
            </w:r>
          </w:p>
        </w:tc>
        <w:tc>
          <w:tcPr>
            <w:tcW w:w="1135" w:type="dxa"/>
            <w:tcBorders>
              <w:left w:val="single" w:sz="4" w:space="0" w:color="auto"/>
            </w:tcBorders>
          </w:tcPr>
          <w:p w:rsidR="000D0106" w:rsidRPr="009F6DB8" w:rsidRDefault="000D0106" w:rsidP="000D0106">
            <w:pPr>
              <w:ind w:left="-108" w:right="-108"/>
              <w:jc w:val="center"/>
              <w:rPr>
                <w:color w:val="auto"/>
              </w:rPr>
            </w:pPr>
            <w:r w:rsidRPr="009F6DB8">
              <w:rPr>
                <w:color w:val="auto"/>
              </w:rPr>
              <w:t>1 500 000,00</w:t>
            </w:r>
          </w:p>
        </w:tc>
      </w:tr>
    </w:tbl>
    <w:p w:rsidR="000D0106" w:rsidRPr="009F6DB8" w:rsidRDefault="000D0106" w:rsidP="000D0106">
      <w:pPr>
        <w:spacing w:line="0" w:lineRule="atLeast"/>
        <w:jc w:val="right"/>
        <w:rPr>
          <w:color w:val="auto"/>
        </w:rPr>
      </w:pPr>
      <w:r w:rsidRPr="009F6DB8">
        <w:rPr>
          <w:color w:val="auto"/>
        </w:rPr>
        <w:t>Приложение 2</w:t>
      </w:r>
    </w:p>
    <w:p w:rsidR="000D0106" w:rsidRPr="009F6DB8" w:rsidRDefault="000D0106" w:rsidP="000D0106">
      <w:pPr>
        <w:spacing w:line="0" w:lineRule="atLeast"/>
        <w:jc w:val="right"/>
        <w:rPr>
          <w:color w:val="auto"/>
        </w:rPr>
      </w:pPr>
      <w:r w:rsidRPr="009F6DB8">
        <w:rPr>
          <w:color w:val="auto"/>
        </w:rPr>
        <w:t xml:space="preserve"> к муниципальной программе </w:t>
      </w:r>
    </w:p>
    <w:p w:rsidR="000D0106" w:rsidRPr="009F6DB8" w:rsidRDefault="000D0106" w:rsidP="000D0106">
      <w:pPr>
        <w:spacing w:line="0" w:lineRule="atLeast"/>
        <w:jc w:val="right"/>
        <w:rPr>
          <w:color w:val="auto"/>
        </w:rPr>
      </w:pPr>
      <w:r w:rsidRPr="009F6DB8">
        <w:rPr>
          <w:color w:val="auto"/>
        </w:rPr>
        <w:t xml:space="preserve">«Обеспечение населения объектами   </w:t>
      </w:r>
    </w:p>
    <w:p w:rsidR="000D0106" w:rsidRPr="009F6DB8" w:rsidRDefault="000D0106" w:rsidP="000D0106">
      <w:pPr>
        <w:spacing w:line="0" w:lineRule="atLeast"/>
        <w:jc w:val="right"/>
        <w:rPr>
          <w:color w:val="auto"/>
        </w:rPr>
      </w:pPr>
      <w:r w:rsidRPr="009F6DB8">
        <w:rPr>
          <w:color w:val="auto"/>
        </w:rPr>
        <w:t xml:space="preserve">инженерной инфраструктуры и </w:t>
      </w:r>
    </w:p>
    <w:p w:rsidR="000D0106" w:rsidRPr="009F6DB8" w:rsidRDefault="000D0106" w:rsidP="000D0106">
      <w:pPr>
        <w:spacing w:line="0" w:lineRule="atLeast"/>
        <w:jc w:val="right"/>
        <w:rPr>
          <w:color w:val="auto"/>
        </w:rPr>
      </w:pPr>
      <w:r w:rsidRPr="009F6DB8">
        <w:rPr>
          <w:color w:val="auto"/>
        </w:rPr>
        <w:t>услугами жилищно-коммунального хозяйства                                                                                                        Комсомольского городского поселения»</w:t>
      </w:r>
    </w:p>
    <w:p w:rsidR="000D0106" w:rsidRPr="009F6DB8" w:rsidRDefault="000D0106" w:rsidP="000D0106">
      <w:pPr>
        <w:spacing w:line="0" w:lineRule="atLeast"/>
        <w:jc w:val="right"/>
        <w:rPr>
          <w:b/>
          <w:color w:val="auto"/>
        </w:rPr>
      </w:pPr>
    </w:p>
    <w:p w:rsidR="000D0106" w:rsidRPr="009F6DB8" w:rsidRDefault="000D0106" w:rsidP="000D0106">
      <w:pPr>
        <w:spacing w:line="0" w:lineRule="atLeast"/>
        <w:jc w:val="right"/>
        <w:rPr>
          <w:b/>
          <w:color w:val="auto"/>
        </w:rPr>
      </w:pPr>
    </w:p>
    <w:p w:rsidR="000D0106" w:rsidRPr="009F6DB8" w:rsidRDefault="000D0106" w:rsidP="000D0106">
      <w:pPr>
        <w:jc w:val="center"/>
        <w:rPr>
          <w:b/>
          <w:color w:val="auto"/>
          <w:sz w:val="24"/>
          <w:szCs w:val="24"/>
        </w:rPr>
      </w:pPr>
      <w:r w:rsidRPr="009F6DB8">
        <w:rPr>
          <w:b/>
          <w:color w:val="auto"/>
          <w:sz w:val="24"/>
          <w:szCs w:val="24"/>
        </w:rPr>
        <w:t xml:space="preserve">Подпрограмма «Создание условий для обеспечения населения  </w:t>
      </w:r>
    </w:p>
    <w:p w:rsidR="000D0106" w:rsidRPr="009F6DB8" w:rsidRDefault="000D0106" w:rsidP="000D0106">
      <w:pPr>
        <w:jc w:val="center"/>
        <w:rPr>
          <w:b/>
          <w:color w:val="auto"/>
          <w:sz w:val="24"/>
          <w:szCs w:val="24"/>
        </w:rPr>
      </w:pPr>
      <w:r w:rsidRPr="009F6DB8">
        <w:rPr>
          <w:b/>
          <w:color w:val="auto"/>
          <w:sz w:val="24"/>
          <w:szCs w:val="24"/>
        </w:rPr>
        <w:t>Комсомольского городского поселения услугами бытового обслуживания»</w:t>
      </w:r>
    </w:p>
    <w:p w:rsidR="000D0106" w:rsidRPr="009F6DB8" w:rsidRDefault="000D0106" w:rsidP="000D0106">
      <w:pPr>
        <w:pStyle w:val="af1"/>
        <w:spacing w:after="0" w:line="240" w:lineRule="auto"/>
        <w:ind w:left="1211"/>
        <w:rPr>
          <w:rFonts w:ascii="Times New Roman" w:hAnsi="Times New Roman" w:cs="Times New Roman"/>
          <w:b/>
          <w:sz w:val="24"/>
          <w:szCs w:val="24"/>
        </w:rPr>
      </w:pPr>
    </w:p>
    <w:p w:rsidR="000D0106" w:rsidRPr="009F6DB8" w:rsidRDefault="000D0106" w:rsidP="001F5A1F">
      <w:pPr>
        <w:pStyle w:val="af1"/>
        <w:numPr>
          <w:ilvl w:val="0"/>
          <w:numId w:val="15"/>
        </w:numPr>
        <w:spacing w:after="0" w:line="240" w:lineRule="auto"/>
        <w:contextualSpacing/>
        <w:jc w:val="center"/>
        <w:rPr>
          <w:rFonts w:ascii="Times New Roman" w:hAnsi="Times New Roman" w:cs="Times New Roman"/>
          <w:b/>
          <w:sz w:val="24"/>
          <w:szCs w:val="24"/>
        </w:rPr>
      </w:pPr>
      <w:r w:rsidRPr="009F6DB8">
        <w:rPr>
          <w:rFonts w:ascii="Times New Roman" w:hAnsi="Times New Roman" w:cs="Times New Roman"/>
          <w:b/>
          <w:sz w:val="24"/>
          <w:szCs w:val="24"/>
        </w:rPr>
        <w:t>Паспорт подпрограммы муниципальной программы</w:t>
      </w:r>
    </w:p>
    <w:p w:rsidR="000D0106" w:rsidRPr="009F6DB8" w:rsidRDefault="000D0106" w:rsidP="000D0106">
      <w:pPr>
        <w:pStyle w:val="af1"/>
        <w:spacing w:after="0" w:line="240" w:lineRule="auto"/>
        <w:ind w:left="1211"/>
        <w:rPr>
          <w:rFonts w:ascii="Times New Roman" w:hAnsi="Times New Roman" w:cs="Times New Roman"/>
          <w:b/>
          <w:sz w:val="24"/>
          <w:szCs w:val="24"/>
        </w:rPr>
      </w:pPr>
    </w:p>
    <w:p w:rsidR="000D0106" w:rsidRPr="009F6DB8" w:rsidRDefault="000D0106" w:rsidP="000D0106">
      <w:pPr>
        <w:pStyle w:val="af1"/>
        <w:spacing w:after="0" w:line="240" w:lineRule="auto"/>
        <w:ind w:left="851"/>
        <w:rPr>
          <w:rFonts w:ascii="Times New Roman" w:hAnsi="Times New Roman" w:cs="Times New Roman"/>
          <w:b/>
          <w:sz w:val="24"/>
          <w:szCs w:val="24"/>
        </w:rPr>
      </w:pPr>
      <w:r w:rsidRPr="009F6DB8">
        <w:rPr>
          <w:rFonts w:ascii="Times New Roman" w:hAnsi="Times New Roman" w:cs="Times New Roman"/>
          <w:b/>
          <w:sz w:val="24"/>
          <w:szCs w:val="24"/>
        </w:rPr>
        <w:t xml:space="preserve">   «Обеспечение населения объектами инженерной инфраструктуры и услугами   жилищно-коммунального хозяйства Комсомольского городского поселения»</w:t>
      </w:r>
    </w:p>
    <w:p w:rsidR="000D0106" w:rsidRPr="009F6DB8" w:rsidRDefault="000D0106" w:rsidP="000D0106">
      <w:pPr>
        <w:ind w:left="851"/>
        <w:rPr>
          <w:b/>
          <w:color w:val="auto"/>
          <w:sz w:val="24"/>
          <w:szCs w:val="24"/>
        </w:rPr>
      </w:pPr>
    </w:p>
    <w:tbl>
      <w:tblPr>
        <w:tblW w:w="10491" w:type="dxa"/>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7088"/>
      </w:tblGrid>
      <w:tr w:rsidR="000D0106" w:rsidRPr="009F6DB8" w:rsidTr="000D0106">
        <w:trPr>
          <w:trHeight w:val="637"/>
        </w:trPr>
        <w:tc>
          <w:tcPr>
            <w:tcW w:w="3403" w:type="dxa"/>
          </w:tcPr>
          <w:p w:rsidR="000D0106" w:rsidRPr="009F6DB8" w:rsidRDefault="000D0106" w:rsidP="000D0106">
            <w:pPr>
              <w:jc w:val="center"/>
              <w:rPr>
                <w:color w:val="auto"/>
              </w:rPr>
            </w:pPr>
            <w:r w:rsidRPr="009F6DB8">
              <w:rPr>
                <w:color w:val="auto"/>
              </w:rPr>
              <w:t>Наименование подпрограммы</w:t>
            </w:r>
          </w:p>
        </w:tc>
        <w:tc>
          <w:tcPr>
            <w:tcW w:w="7088" w:type="dxa"/>
          </w:tcPr>
          <w:p w:rsidR="000D0106" w:rsidRPr="009F6DB8" w:rsidRDefault="000D0106" w:rsidP="000D0106">
            <w:pPr>
              <w:rPr>
                <w:b/>
                <w:color w:val="auto"/>
              </w:rPr>
            </w:pPr>
            <w:r w:rsidRPr="009F6DB8">
              <w:rPr>
                <w:color w:val="auto"/>
              </w:rPr>
              <w:t>Создание условий для обеспечения населения  Комсомольского городского поселения  услугами  бытового обслуживания</w:t>
            </w:r>
          </w:p>
        </w:tc>
      </w:tr>
      <w:tr w:rsidR="000D0106" w:rsidRPr="009F6DB8" w:rsidTr="000D0106">
        <w:tc>
          <w:tcPr>
            <w:tcW w:w="3403" w:type="dxa"/>
          </w:tcPr>
          <w:p w:rsidR="000D0106" w:rsidRPr="009F6DB8" w:rsidRDefault="000D0106" w:rsidP="000D0106">
            <w:pPr>
              <w:rPr>
                <w:color w:val="auto"/>
              </w:rPr>
            </w:pPr>
            <w:r w:rsidRPr="009F6DB8">
              <w:rPr>
                <w:color w:val="auto"/>
              </w:rPr>
              <w:t xml:space="preserve">Срок  реализации подпрограммы </w:t>
            </w:r>
          </w:p>
        </w:tc>
        <w:tc>
          <w:tcPr>
            <w:tcW w:w="7088" w:type="dxa"/>
          </w:tcPr>
          <w:p w:rsidR="000D0106" w:rsidRPr="009F6DB8" w:rsidRDefault="000D0106" w:rsidP="000D0106">
            <w:pPr>
              <w:rPr>
                <w:color w:val="auto"/>
              </w:rPr>
            </w:pPr>
            <w:r w:rsidRPr="009F6DB8">
              <w:rPr>
                <w:color w:val="auto"/>
              </w:rPr>
              <w:t>2023-2025 годы</w:t>
            </w:r>
          </w:p>
        </w:tc>
      </w:tr>
      <w:tr w:rsidR="000D0106" w:rsidRPr="009F6DB8" w:rsidTr="000D0106">
        <w:tc>
          <w:tcPr>
            <w:tcW w:w="3403" w:type="dxa"/>
          </w:tcPr>
          <w:p w:rsidR="000D0106" w:rsidRPr="009F6DB8" w:rsidRDefault="000D0106" w:rsidP="000D0106">
            <w:pPr>
              <w:rPr>
                <w:color w:val="auto"/>
              </w:rPr>
            </w:pPr>
            <w:r w:rsidRPr="009F6DB8">
              <w:rPr>
                <w:color w:val="auto"/>
              </w:rPr>
              <w:t>Ответственный  исполнитель подпрограммы</w:t>
            </w:r>
          </w:p>
        </w:tc>
        <w:tc>
          <w:tcPr>
            <w:tcW w:w="7088" w:type="dxa"/>
          </w:tcPr>
          <w:p w:rsidR="000D0106" w:rsidRPr="009F6DB8" w:rsidRDefault="000D0106" w:rsidP="000D0106">
            <w:pPr>
              <w:rPr>
                <w:color w:val="auto"/>
              </w:rPr>
            </w:pPr>
            <w:r w:rsidRPr="009F6DB8">
              <w:rPr>
                <w:color w:val="auto"/>
              </w:rPr>
              <w:t>Администрация Комсомольского муниципального района</w:t>
            </w:r>
          </w:p>
        </w:tc>
      </w:tr>
      <w:tr w:rsidR="000D0106" w:rsidRPr="009F6DB8" w:rsidTr="000D0106">
        <w:tc>
          <w:tcPr>
            <w:tcW w:w="3403" w:type="dxa"/>
          </w:tcPr>
          <w:p w:rsidR="000D0106" w:rsidRPr="009F6DB8" w:rsidRDefault="000D0106" w:rsidP="000D0106">
            <w:pPr>
              <w:rPr>
                <w:color w:val="auto"/>
              </w:rPr>
            </w:pPr>
            <w:r w:rsidRPr="009F6DB8">
              <w:rPr>
                <w:color w:val="auto"/>
              </w:rPr>
              <w:t>Исполнители основных мероприятий (мероприятий) подпрограммы</w:t>
            </w:r>
          </w:p>
        </w:tc>
        <w:tc>
          <w:tcPr>
            <w:tcW w:w="7088" w:type="dxa"/>
            <w:vAlign w:val="center"/>
          </w:tcPr>
          <w:p w:rsidR="000D0106" w:rsidRPr="009F6DB8" w:rsidRDefault="000D0106" w:rsidP="000D0106">
            <w:pPr>
              <w:rPr>
                <w:color w:val="auto"/>
              </w:rPr>
            </w:pPr>
            <w:r w:rsidRPr="009F6DB8">
              <w:rPr>
                <w:color w:val="auto"/>
              </w:rPr>
              <w:t>Администрация Комсомольского муниципального района</w:t>
            </w:r>
          </w:p>
        </w:tc>
      </w:tr>
      <w:tr w:rsidR="000D0106" w:rsidRPr="009F6DB8" w:rsidTr="000D0106">
        <w:tc>
          <w:tcPr>
            <w:tcW w:w="3403" w:type="dxa"/>
          </w:tcPr>
          <w:p w:rsidR="000D0106" w:rsidRPr="009F6DB8" w:rsidRDefault="000D0106" w:rsidP="000D0106">
            <w:pPr>
              <w:rPr>
                <w:color w:val="auto"/>
              </w:rPr>
            </w:pPr>
            <w:r w:rsidRPr="009F6DB8">
              <w:rPr>
                <w:color w:val="auto"/>
              </w:rPr>
              <w:t>Задачи</w:t>
            </w:r>
          </w:p>
          <w:p w:rsidR="000D0106" w:rsidRPr="009F6DB8" w:rsidRDefault="000D0106" w:rsidP="000D0106">
            <w:pPr>
              <w:rPr>
                <w:color w:val="auto"/>
              </w:rPr>
            </w:pPr>
            <w:r w:rsidRPr="009F6DB8">
              <w:rPr>
                <w:color w:val="auto"/>
              </w:rPr>
              <w:t>подпрограммы</w:t>
            </w:r>
          </w:p>
        </w:tc>
        <w:tc>
          <w:tcPr>
            <w:tcW w:w="7088" w:type="dxa"/>
          </w:tcPr>
          <w:p w:rsidR="000D0106" w:rsidRPr="009F6DB8" w:rsidRDefault="000D0106" w:rsidP="000D0106">
            <w:pPr>
              <w:pStyle w:val="af1"/>
              <w:spacing w:after="0" w:line="240" w:lineRule="auto"/>
              <w:ind w:left="0"/>
              <w:rPr>
                <w:rFonts w:ascii="Times New Roman" w:hAnsi="Times New Roman" w:cs="Times New Roman"/>
              </w:rPr>
            </w:pPr>
            <w:r w:rsidRPr="009F6DB8">
              <w:rPr>
                <w:rFonts w:ascii="Times New Roman" w:hAnsi="Times New Roman" w:cs="Times New Roman"/>
              </w:rPr>
              <w:t>Улучшение санитарно-эпидемиологической  обстановки, совершенствование  и повышение качества  предоставляемых  услуг в  целях  улучшения   бытовых  услуг  для  населения</w:t>
            </w:r>
          </w:p>
        </w:tc>
      </w:tr>
      <w:tr w:rsidR="000D0106" w:rsidRPr="009F6DB8" w:rsidTr="000D0106">
        <w:tc>
          <w:tcPr>
            <w:tcW w:w="3403" w:type="dxa"/>
          </w:tcPr>
          <w:p w:rsidR="000D0106" w:rsidRPr="009F6DB8" w:rsidRDefault="000D0106" w:rsidP="000D0106">
            <w:pPr>
              <w:rPr>
                <w:color w:val="auto"/>
              </w:rPr>
            </w:pPr>
            <w:r w:rsidRPr="009F6DB8">
              <w:rPr>
                <w:color w:val="auto"/>
              </w:rPr>
              <w:t>Объемы ресурсного обеспечения подпрограммы</w:t>
            </w:r>
          </w:p>
        </w:tc>
        <w:tc>
          <w:tcPr>
            <w:tcW w:w="7088" w:type="dxa"/>
          </w:tcPr>
          <w:p w:rsidR="000D0106" w:rsidRPr="009F6DB8" w:rsidRDefault="000D0106" w:rsidP="000D0106">
            <w:pPr>
              <w:rPr>
                <w:color w:val="auto"/>
              </w:rPr>
            </w:pPr>
            <w:r w:rsidRPr="009F6DB8">
              <w:rPr>
                <w:color w:val="auto"/>
              </w:rPr>
              <w:t xml:space="preserve">Общий объем бюджетных ассигнований – </w:t>
            </w:r>
            <w:r w:rsidRPr="009F6DB8">
              <w:rPr>
                <w:b/>
                <w:color w:val="auto"/>
              </w:rPr>
              <w:t>12 265 000,00</w:t>
            </w:r>
            <w:r w:rsidRPr="009F6DB8">
              <w:rPr>
                <w:color w:val="auto"/>
              </w:rPr>
              <w:t xml:space="preserve">   рублей, в том числе:</w:t>
            </w:r>
          </w:p>
          <w:p w:rsidR="000D0106" w:rsidRPr="009F6DB8" w:rsidRDefault="000D0106" w:rsidP="000D0106">
            <w:pPr>
              <w:rPr>
                <w:color w:val="auto"/>
              </w:rPr>
            </w:pPr>
            <w:r w:rsidRPr="009F6DB8">
              <w:rPr>
                <w:color w:val="auto"/>
              </w:rPr>
              <w:t>2023год -    4 265 000,00  рублей,</w:t>
            </w:r>
          </w:p>
          <w:p w:rsidR="000D0106" w:rsidRPr="009F6DB8" w:rsidRDefault="000D0106" w:rsidP="000D0106">
            <w:pPr>
              <w:rPr>
                <w:color w:val="auto"/>
              </w:rPr>
            </w:pPr>
            <w:r w:rsidRPr="009F6DB8">
              <w:rPr>
                <w:color w:val="auto"/>
              </w:rPr>
              <w:t>2024 год -   4 000 000,00   рублей,</w:t>
            </w:r>
          </w:p>
          <w:p w:rsidR="000D0106" w:rsidRPr="009F6DB8" w:rsidRDefault="000D0106" w:rsidP="000D0106">
            <w:pPr>
              <w:rPr>
                <w:color w:val="auto"/>
              </w:rPr>
            </w:pPr>
            <w:r w:rsidRPr="009F6DB8">
              <w:rPr>
                <w:color w:val="auto"/>
              </w:rPr>
              <w:t>2025год -    4 000 000,00   рублей,</w:t>
            </w:r>
          </w:p>
          <w:p w:rsidR="000D0106" w:rsidRPr="009F6DB8" w:rsidRDefault="000D0106" w:rsidP="000D0106">
            <w:pPr>
              <w:rPr>
                <w:color w:val="auto"/>
              </w:rPr>
            </w:pPr>
            <w:r w:rsidRPr="009F6DB8">
              <w:rPr>
                <w:color w:val="auto"/>
              </w:rPr>
              <w:t xml:space="preserve"> в том числе бюджет Комсомольского городского поселения – </w:t>
            </w:r>
          </w:p>
          <w:p w:rsidR="000D0106" w:rsidRPr="009F6DB8" w:rsidRDefault="000D0106" w:rsidP="000D0106">
            <w:pPr>
              <w:rPr>
                <w:color w:val="auto"/>
              </w:rPr>
            </w:pPr>
            <w:r w:rsidRPr="009F6DB8">
              <w:rPr>
                <w:b/>
                <w:color w:val="auto"/>
              </w:rPr>
              <w:t>12 265 000,00</w:t>
            </w:r>
            <w:r w:rsidRPr="009F6DB8">
              <w:rPr>
                <w:color w:val="auto"/>
              </w:rPr>
              <w:t xml:space="preserve">   рублей, в том числе:</w:t>
            </w:r>
          </w:p>
          <w:p w:rsidR="000D0106" w:rsidRPr="009F6DB8" w:rsidRDefault="000D0106" w:rsidP="000D0106">
            <w:pPr>
              <w:rPr>
                <w:color w:val="auto"/>
              </w:rPr>
            </w:pPr>
            <w:r w:rsidRPr="009F6DB8">
              <w:rPr>
                <w:color w:val="auto"/>
              </w:rPr>
              <w:t>2023год -    4 265 000,00  рублей,</w:t>
            </w:r>
          </w:p>
          <w:p w:rsidR="000D0106" w:rsidRPr="009F6DB8" w:rsidRDefault="000D0106" w:rsidP="000D0106">
            <w:pPr>
              <w:rPr>
                <w:color w:val="auto"/>
              </w:rPr>
            </w:pPr>
            <w:r w:rsidRPr="009F6DB8">
              <w:rPr>
                <w:color w:val="auto"/>
              </w:rPr>
              <w:t>2024 год -   4 000 000,00   рублей,</w:t>
            </w:r>
          </w:p>
          <w:p w:rsidR="000D0106" w:rsidRPr="009F6DB8" w:rsidRDefault="000D0106" w:rsidP="000D0106">
            <w:pPr>
              <w:rPr>
                <w:color w:val="auto"/>
              </w:rPr>
            </w:pPr>
            <w:r w:rsidRPr="009F6DB8">
              <w:rPr>
                <w:color w:val="auto"/>
              </w:rPr>
              <w:t>2025год -    4 000 000,00   рублей,</w:t>
            </w:r>
          </w:p>
          <w:p w:rsidR="000D0106" w:rsidRPr="009F6DB8" w:rsidRDefault="000D0106" w:rsidP="000D0106">
            <w:pPr>
              <w:rPr>
                <w:color w:val="auto"/>
              </w:rPr>
            </w:pPr>
            <w:r w:rsidRPr="009F6DB8">
              <w:rPr>
                <w:color w:val="auto"/>
              </w:rPr>
              <w:t xml:space="preserve">Общий объем бюджетных ассигнований на основные мероприятия –   </w:t>
            </w:r>
            <w:r w:rsidRPr="009F6DB8">
              <w:rPr>
                <w:b/>
                <w:color w:val="auto"/>
              </w:rPr>
              <w:t>12 265 000,00</w:t>
            </w:r>
            <w:r w:rsidRPr="009F6DB8">
              <w:rPr>
                <w:color w:val="auto"/>
              </w:rPr>
              <w:t xml:space="preserve">   рублей, в том числе:</w:t>
            </w:r>
          </w:p>
          <w:p w:rsidR="000D0106" w:rsidRPr="009F6DB8" w:rsidRDefault="000D0106" w:rsidP="000D0106">
            <w:pPr>
              <w:rPr>
                <w:color w:val="auto"/>
              </w:rPr>
            </w:pPr>
            <w:r w:rsidRPr="009F6DB8">
              <w:rPr>
                <w:color w:val="auto"/>
              </w:rPr>
              <w:t>2023год -    4 265 000,00  рублей,</w:t>
            </w:r>
          </w:p>
          <w:p w:rsidR="000D0106" w:rsidRPr="009F6DB8" w:rsidRDefault="000D0106" w:rsidP="000D0106">
            <w:pPr>
              <w:rPr>
                <w:color w:val="auto"/>
              </w:rPr>
            </w:pPr>
            <w:r w:rsidRPr="009F6DB8">
              <w:rPr>
                <w:color w:val="auto"/>
              </w:rPr>
              <w:t>2024 год -   4 000 000,00   рублей,</w:t>
            </w:r>
          </w:p>
          <w:p w:rsidR="000D0106" w:rsidRPr="009F6DB8" w:rsidRDefault="000D0106" w:rsidP="000D0106">
            <w:pPr>
              <w:rPr>
                <w:color w:val="auto"/>
              </w:rPr>
            </w:pPr>
            <w:r w:rsidRPr="009F6DB8">
              <w:rPr>
                <w:color w:val="auto"/>
              </w:rPr>
              <w:t>2025год -    4 000 000,00   рублей,</w:t>
            </w:r>
          </w:p>
          <w:p w:rsidR="000D0106" w:rsidRPr="009F6DB8" w:rsidRDefault="000D0106" w:rsidP="000D0106">
            <w:pPr>
              <w:rPr>
                <w:color w:val="auto"/>
              </w:rPr>
            </w:pPr>
            <w:r w:rsidRPr="009F6DB8">
              <w:rPr>
                <w:color w:val="auto"/>
              </w:rPr>
              <w:t xml:space="preserve">в том числе бюджет Комсомольского городского поселения – </w:t>
            </w:r>
            <w:r w:rsidRPr="009F6DB8">
              <w:rPr>
                <w:b/>
                <w:color w:val="auto"/>
              </w:rPr>
              <w:t>12 265 000,00</w:t>
            </w:r>
            <w:r w:rsidRPr="009F6DB8">
              <w:rPr>
                <w:color w:val="auto"/>
              </w:rPr>
              <w:t xml:space="preserve">   рублей, в том числе:</w:t>
            </w:r>
          </w:p>
          <w:p w:rsidR="000D0106" w:rsidRPr="009F6DB8" w:rsidRDefault="000D0106" w:rsidP="000D0106">
            <w:pPr>
              <w:rPr>
                <w:color w:val="auto"/>
              </w:rPr>
            </w:pPr>
            <w:r w:rsidRPr="009F6DB8">
              <w:rPr>
                <w:color w:val="auto"/>
              </w:rPr>
              <w:t>2023год -    4 265 000,00  рублей,</w:t>
            </w:r>
          </w:p>
          <w:p w:rsidR="000D0106" w:rsidRPr="009F6DB8" w:rsidRDefault="000D0106" w:rsidP="000D0106">
            <w:pPr>
              <w:rPr>
                <w:color w:val="auto"/>
              </w:rPr>
            </w:pPr>
            <w:r w:rsidRPr="009F6DB8">
              <w:rPr>
                <w:color w:val="auto"/>
              </w:rPr>
              <w:t>2024 год -   4 000 000,00   рублей,</w:t>
            </w:r>
          </w:p>
          <w:p w:rsidR="000D0106" w:rsidRPr="009F6DB8" w:rsidRDefault="000D0106" w:rsidP="000D0106">
            <w:pPr>
              <w:rPr>
                <w:color w:val="auto"/>
              </w:rPr>
            </w:pPr>
            <w:r w:rsidRPr="009F6DB8">
              <w:rPr>
                <w:color w:val="auto"/>
              </w:rPr>
              <w:t>2025год -    4 000 000,00   рублей,</w:t>
            </w:r>
          </w:p>
        </w:tc>
      </w:tr>
      <w:tr w:rsidR="000D0106" w:rsidRPr="009F6DB8" w:rsidTr="000D0106">
        <w:trPr>
          <w:trHeight w:val="1018"/>
        </w:trPr>
        <w:tc>
          <w:tcPr>
            <w:tcW w:w="3403" w:type="dxa"/>
          </w:tcPr>
          <w:p w:rsidR="000D0106" w:rsidRPr="009F6DB8" w:rsidRDefault="000D0106" w:rsidP="000D0106">
            <w:pPr>
              <w:rPr>
                <w:color w:val="auto"/>
              </w:rPr>
            </w:pPr>
            <w:r w:rsidRPr="009F6DB8">
              <w:rPr>
                <w:color w:val="auto"/>
              </w:rPr>
              <w:t>Ожидаемые  результаты реализации подпрограммы</w:t>
            </w:r>
          </w:p>
        </w:tc>
        <w:tc>
          <w:tcPr>
            <w:tcW w:w="7088" w:type="dxa"/>
          </w:tcPr>
          <w:p w:rsidR="000D0106" w:rsidRPr="009F6DB8" w:rsidRDefault="000D0106" w:rsidP="000D0106">
            <w:pPr>
              <w:pStyle w:val="af1"/>
              <w:spacing w:after="0" w:line="240" w:lineRule="auto"/>
              <w:ind w:left="0"/>
              <w:rPr>
                <w:rFonts w:ascii="Times New Roman" w:hAnsi="Times New Roman" w:cs="Times New Roman"/>
              </w:rPr>
            </w:pPr>
            <w:r w:rsidRPr="009F6DB8">
              <w:rPr>
                <w:rFonts w:ascii="Times New Roman" w:hAnsi="Times New Roman" w:cs="Times New Roman"/>
              </w:rPr>
              <w:t>Улучшение  санитарно-эпидемиологической  обстановки, совершенствование  и повышение качества  предоставляемых  услуг в  целях  улучшения   бытовых  услуг  для  населения</w:t>
            </w:r>
          </w:p>
        </w:tc>
      </w:tr>
    </w:tbl>
    <w:p w:rsidR="000D0106" w:rsidRPr="009F6DB8" w:rsidRDefault="000D0106" w:rsidP="000D0106">
      <w:pPr>
        <w:spacing w:line="0" w:lineRule="atLeast"/>
        <w:jc w:val="both"/>
        <w:rPr>
          <w:b/>
          <w:color w:val="auto"/>
          <w:sz w:val="24"/>
          <w:szCs w:val="24"/>
        </w:rPr>
      </w:pPr>
    </w:p>
    <w:p w:rsidR="000D0106" w:rsidRPr="009F6DB8" w:rsidRDefault="000D0106" w:rsidP="000D0106">
      <w:pPr>
        <w:spacing w:line="0" w:lineRule="atLeast"/>
        <w:jc w:val="both"/>
        <w:rPr>
          <w:b/>
          <w:color w:val="auto"/>
          <w:sz w:val="24"/>
          <w:szCs w:val="24"/>
        </w:rPr>
      </w:pPr>
      <w:r w:rsidRPr="009F6DB8">
        <w:rPr>
          <w:b/>
          <w:color w:val="auto"/>
          <w:sz w:val="24"/>
          <w:szCs w:val="24"/>
        </w:rPr>
        <w:t xml:space="preserve">2. Характеристика основных мероприятий подпрограммы «Создание условий для обеспечения населения Комсомольского городского поселения услугами бытового обслуживания» </w:t>
      </w:r>
    </w:p>
    <w:p w:rsidR="000D0106" w:rsidRPr="009F6DB8" w:rsidRDefault="000D0106" w:rsidP="000D0106">
      <w:pPr>
        <w:pStyle w:val="af1"/>
        <w:spacing w:after="0" w:line="0" w:lineRule="atLeast"/>
        <w:ind w:left="0" w:right="-282"/>
        <w:jc w:val="both"/>
        <w:rPr>
          <w:rFonts w:ascii="Times New Roman" w:hAnsi="Times New Roman" w:cs="Times New Roman"/>
        </w:rPr>
      </w:pPr>
      <w:r w:rsidRPr="009F6DB8">
        <w:rPr>
          <w:rFonts w:ascii="Times New Roman" w:hAnsi="Times New Roman" w:cs="Times New Roman"/>
        </w:rPr>
        <w:t xml:space="preserve">        Основное мероприятие   подпрограммы - создание условий для обеспечения     населения Комсомольского городского поселения услугами бытового обслуживания.     В рамках данного мероприятия предусматривается   предоставление субсидии на возмещение затрат и компенсации </w:t>
      </w:r>
    </w:p>
    <w:p w:rsidR="000D0106" w:rsidRPr="009F6DB8" w:rsidRDefault="000D0106" w:rsidP="000D0106">
      <w:pPr>
        <w:pStyle w:val="af1"/>
        <w:spacing w:after="0" w:line="0" w:lineRule="atLeast"/>
        <w:ind w:left="0" w:right="-282"/>
        <w:jc w:val="both"/>
        <w:rPr>
          <w:rFonts w:ascii="Times New Roman" w:hAnsi="Times New Roman" w:cs="Times New Roman"/>
        </w:rPr>
      </w:pPr>
      <w:r w:rsidRPr="009F6DB8">
        <w:rPr>
          <w:rFonts w:ascii="Times New Roman" w:hAnsi="Times New Roman" w:cs="Times New Roman"/>
        </w:rPr>
        <w:t xml:space="preserve">убытков юридическим лицам и индивидуальным предпринимателям, предоставляющим услуги по содержанию коммунальных бань, для оказания гражданам Комсомольского городского поселения </w:t>
      </w:r>
    </w:p>
    <w:p w:rsidR="000D0106" w:rsidRPr="009F6DB8" w:rsidRDefault="000D0106" w:rsidP="000D0106">
      <w:pPr>
        <w:pStyle w:val="af1"/>
        <w:spacing w:after="0" w:line="0" w:lineRule="atLeast"/>
        <w:ind w:left="0" w:right="-282"/>
        <w:jc w:val="both"/>
        <w:rPr>
          <w:rFonts w:ascii="Times New Roman" w:hAnsi="Times New Roman" w:cs="Times New Roman"/>
          <w:b/>
          <w:sz w:val="24"/>
          <w:szCs w:val="24"/>
        </w:rPr>
      </w:pPr>
    </w:p>
    <w:p w:rsidR="000D0106" w:rsidRPr="009F6DB8" w:rsidRDefault="000D0106" w:rsidP="000D0106">
      <w:pPr>
        <w:spacing w:line="0" w:lineRule="atLeast"/>
        <w:jc w:val="center"/>
        <w:rPr>
          <w:b/>
          <w:color w:val="auto"/>
          <w:sz w:val="24"/>
          <w:szCs w:val="24"/>
        </w:rPr>
      </w:pPr>
      <w:r w:rsidRPr="009F6DB8">
        <w:rPr>
          <w:b/>
          <w:color w:val="auto"/>
          <w:sz w:val="24"/>
          <w:szCs w:val="24"/>
        </w:rPr>
        <w:t xml:space="preserve">3. Целевые индикаторы, характеризующие обеспечение населения  </w:t>
      </w:r>
    </w:p>
    <w:p w:rsidR="000D0106" w:rsidRPr="009F6DB8" w:rsidRDefault="000D0106" w:rsidP="000D0106">
      <w:pPr>
        <w:pStyle w:val="af1"/>
        <w:spacing w:after="0" w:line="0" w:lineRule="atLeast"/>
        <w:ind w:left="0"/>
        <w:jc w:val="center"/>
        <w:rPr>
          <w:rFonts w:ascii="Times New Roman" w:hAnsi="Times New Roman" w:cs="Times New Roman"/>
          <w:b/>
          <w:sz w:val="16"/>
          <w:szCs w:val="16"/>
        </w:rPr>
      </w:pPr>
      <w:r w:rsidRPr="009F6DB8">
        <w:rPr>
          <w:rFonts w:ascii="Times New Roman" w:hAnsi="Times New Roman" w:cs="Times New Roman"/>
          <w:b/>
          <w:sz w:val="24"/>
          <w:szCs w:val="24"/>
        </w:rPr>
        <w:t>Комсомольского городского поселения услугами бытового обслуживания</w:t>
      </w:r>
    </w:p>
    <w:tbl>
      <w:tblPr>
        <w:tblW w:w="10774" w:type="dxa"/>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6"/>
        <w:gridCol w:w="4858"/>
        <w:gridCol w:w="1276"/>
        <w:gridCol w:w="1134"/>
        <w:gridCol w:w="1276"/>
        <w:gridCol w:w="1134"/>
      </w:tblGrid>
      <w:tr w:rsidR="000D0106" w:rsidRPr="009F6DB8" w:rsidTr="000D0106">
        <w:trPr>
          <w:trHeight w:val="255"/>
        </w:trPr>
        <w:tc>
          <w:tcPr>
            <w:tcW w:w="1096" w:type="dxa"/>
            <w:vMerge w:val="restart"/>
          </w:tcPr>
          <w:p w:rsidR="000D0106" w:rsidRPr="009F6DB8" w:rsidRDefault="000D0106" w:rsidP="000D0106">
            <w:pPr>
              <w:pStyle w:val="af1"/>
              <w:spacing w:after="0" w:line="240" w:lineRule="auto"/>
              <w:ind w:left="-108" w:right="-143"/>
              <w:jc w:val="center"/>
              <w:rPr>
                <w:rFonts w:ascii="Times New Roman" w:hAnsi="Times New Roman" w:cs="Times New Roman"/>
              </w:rPr>
            </w:pPr>
            <w:r w:rsidRPr="009F6DB8">
              <w:rPr>
                <w:rFonts w:ascii="Times New Roman" w:hAnsi="Times New Roman" w:cs="Times New Roman"/>
              </w:rPr>
              <w:t>№</w:t>
            </w:r>
          </w:p>
          <w:p w:rsidR="000D0106" w:rsidRPr="009F6DB8" w:rsidRDefault="000D0106" w:rsidP="000D0106">
            <w:pPr>
              <w:pStyle w:val="af1"/>
              <w:spacing w:after="0" w:line="240" w:lineRule="auto"/>
              <w:ind w:left="-108" w:right="-143"/>
              <w:jc w:val="center"/>
              <w:rPr>
                <w:rFonts w:ascii="Times New Roman" w:hAnsi="Times New Roman" w:cs="Times New Roman"/>
              </w:rPr>
            </w:pPr>
            <w:r w:rsidRPr="009F6DB8">
              <w:rPr>
                <w:rFonts w:ascii="Times New Roman" w:hAnsi="Times New Roman" w:cs="Times New Roman"/>
              </w:rPr>
              <w:t xml:space="preserve"> п/п</w:t>
            </w:r>
          </w:p>
        </w:tc>
        <w:tc>
          <w:tcPr>
            <w:tcW w:w="4858" w:type="dxa"/>
            <w:vMerge w:val="restart"/>
          </w:tcPr>
          <w:p w:rsidR="000D0106" w:rsidRPr="009F6DB8" w:rsidRDefault="000D0106" w:rsidP="000D0106">
            <w:pPr>
              <w:pStyle w:val="af1"/>
              <w:spacing w:after="0" w:line="240" w:lineRule="auto"/>
              <w:ind w:left="0" w:right="-143"/>
              <w:jc w:val="center"/>
              <w:rPr>
                <w:rFonts w:ascii="Times New Roman" w:hAnsi="Times New Roman" w:cs="Times New Roman"/>
              </w:rPr>
            </w:pPr>
            <w:r w:rsidRPr="009F6DB8">
              <w:rPr>
                <w:rFonts w:ascii="Times New Roman" w:hAnsi="Times New Roman" w:cs="Times New Roman"/>
              </w:rPr>
              <w:t>Наименование целевого индикатора</w:t>
            </w:r>
          </w:p>
        </w:tc>
        <w:tc>
          <w:tcPr>
            <w:tcW w:w="1276" w:type="dxa"/>
            <w:vMerge w:val="restart"/>
          </w:tcPr>
          <w:p w:rsidR="000D0106" w:rsidRPr="009F6DB8" w:rsidRDefault="000D0106" w:rsidP="000D0106">
            <w:pPr>
              <w:pStyle w:val="af1"/>
              <w:spacing w:after="0" w:line="240" w:lineRule="auto"/>
              <w:ind w:left="0" w:right="-143"/>
              <w:jc w:val="center"/>
              <w:rPr>
                <w:rFonts w:ascii="Times New Roman" w:hAnsi="Times New Roman" w:cs="Times New Roman"/>
              </w:rPr>
            </w:pPr>
            <w:r w:rsidRPr="009F6DB8">
              <w:rPr>
                <w:rFonts w:ascii="Times New Roman" w:hAnsi="Times New Roman" w:cs="Times New Roman"/>
              </w:rPr>
              <w:t xml:space="preserve">Единица </w:t>
            </w:r>
          </w:p>
          <w:p w:rsidR="000D0106" w:rsidRPr="009F6DB8" w:rsidRDefault="000D0106" w:rsidP="000D0106">
            <w:pPr>
              <w:pStyle w:val="af1"/>
              <w:spacing w:after="0" w:line="240" w:lineRule="auto"/>
              <w:ind w:left="0" w:right="-143"/>
              <w:jc w:val="center"/>
              <w:rPr>
                <w:rFonts w:ascii="Times New Roman" w:hAnsi="Times New Roman" w:cs="Times New Roman"/>
              </w:rPr>
            </w:pPr>
            <w:r w:rsidRPr="009F6DB8">
              <w:rPr>
                <w:rFonts w:ascii="Times New Roman" w:hAnsi="Times New Roman" w:cs="Times New Roman"/>
              </w:rPr>
              <w:t>измерения</w:t>
            </w:r>
          </w:p>
        </w:tc>
        <w:tc>
          <w:tcPr>
            <w:tcW w:w="3544" w:type="dxa"/>
            <w:gridSpan w:val="3"/>
          </w:tcPr>
          <w:p w:rsidR="000D0106" w:rsidRPr="009F6DB8" w:rsidRDefault="000D0106" w:rsidP="000D0106">
            <w:pPr>
              <w:pStyle w:val="af1"/>
              <w:spacing w:after="0" w:line="240" w:lineRule="auto"/>
              <w:ind w:left="0" w:right="-143"/>
              <w:jc w:val="center"/>
              <w:rPr>
                <w:rFonts w:ascii="Times New Roman" w:hAnsi="Times New Roman" w:cs="Times New Roman"/>
              </w:rPr>
            </w:pPr>
            <w:r w:rsidRPr="009F6DB8">
              <w:rPr>
                <w:rFonts w:ascii="Times New Roman" w:hAnsi="Times New Roman" w:cs="Times New Roman"/>
              </w:rPr>
              <w:t>Значения целевых  индикаторов (показателей)</w:t>
            </w:r>
          </w:p>
        </w:tc>
      </w:tr>
      <w:tr w:rsidR="000D0106" w:rsidRPr="009F6DB8" w:rsidTr="000D0106">
        <w:trPr>
          <w:trHeight w:val="255"/>
        </w:trPr>
        <w:tc>
          <w:tcPr>
            <w:tcW w:w="1096" w:type="dxa"/>
            <w:vMerge/>
          </w:tcPr>
          <w:p w:rsidR="000D0106" w:rsidRPr="009F6DB8" w:rsidRDefault="000D0106" w:rsidP="000D0106">
            <w:pPr>
              <w:pStyle w:val="af1"/>
              <w:spacing w:after="0" w:line="240" w:lineRule="auto"/>
              <w:ind w:left="-108" w:right="-143"/>
              <w:jc w:val="center"/>
              <w:rPr>
                <w:rFonts w:ascii="Times New Roman" w:hAnsi="Times New Roman" w:cs="Times New Roman"/>
              </w:rPr>
            </w:pPr>
          </w:p>
        </w:tc>
        <w:tc>
          <w:tcPr>
            <w:tcW w:w="4858" w:type="dxa"/>
            <w:vMerge/>
          </w:tcPr>
          <w:p w:rsidR="000D0106" w:rsidRPr="009F6DB8" w:rsidRDefault="000D0106" w:rsidP="000D0106">
            <w:pPr>
              <w:pStyle w:val="af1"/>
              <w:spacing w:after="0" w:line="240" w:lineRule="auto"/>
              <w:ind w:left="0" w:right="-143"/>
              <w:jc w:val="center"/>
              <w:rPr>
                <w:rFonts w:ascii="Times New Roman" w:hAnsi="Times New Roman" w:cs="Times New Roman"/>
              </w:rPr>
            </w:pPr>
          </w:p>
        </w:tc>
        <w:tc>
          <w:tcPr>
            <w:tcW w:w="1276" w:type="dxa"/>
            <w:vMerge/>
          </w:tcPr>
          <w:p w:rsidR="000D0106" w:rsidRPr="009F6DB8" w:rsidRDefault="000D0106" w:rsidP="000D0106">
            <w:pPr>
              <w:pStyle w:val="af1"/>
              <w:spacing w:after="0" w:line="240" w:lineRule="auto"/>
              <w:ind w:left="0" w:right="-143"/>
              <w:jc w:val="center"/>
              <w:rPr>
                <w:rFonts w:ascii="Times New Roman" w:hAnsi="Times New Roman" w:cs="Times New Roman"/>
              </w:rPr>
            </w:pPr>
          </w:p>
        </w:tc>
        <w:tc>
          <w:tcPr>
            <w:tcW w:w="1134" w:type="dxa"/>
          </w:tcPr>
          <w:p w:rsidR="000D0106" w:rsidRPr="009F6DB8" w:rsidRDefault="000D0106" w:rsidP="000D0106">
            <w:pPr>
              <w:pStyle w:val="af1"/>
              <w:spacing w:after="0" w:line="240" w:lineRule="auto"/>
              <w:ind w:left="0" w:right="-143"/>
              <w:jc w:val="center"/>
              <w:rPr>
                <w:rFonts w:ascii="Times New Roman" w:hAnsi="Times New Roman" w:cs="Times New Roman"/>
              </w:rPr>
            </w:pPr>
            <w:r w:rsidRPr="009F6DB8">
              <w:rPr>
                <w:rFonts w:ascii="Times New Roman" w:hAnsi="Times New Roman" w:cs="Times New Roman"/>
              </w:rPr>
              <w:t>2023г</w:t>
            </w:r>
          </w:p>
        </w:tc>
        <w:tc>
          <w:tcPr>
            <w:tcW w:w="1276" w:type="dxa"/>
          </w:tcPr>
          <w:p w:rsidR="000D0106" w:rsidRPr="009F6DB8" w:rsidRDefault="000D0106" w:rsidP="000D0106">
            <w:pPr>
              <w:pStyle w:val="af1"/>
              <w:spacing w:after="0" w:line="240" w:lineRule="auto"/>
              <w:ind w:left="0" w:right="-143"/>
              <w:jc w:val="center"/>
              <w:rPr>
                <w:rFonts w:ascii="Times New Roman" w:hAnsi="Times New Roman" w:cs="Times New Roman"/>
              </w:rPr>
            </w:pPr>
            <w:r w:rsidRPr="009F6DB8">
              <w:rPr>
                <w:rFonts w:ascii="Times New Roman" w:hAnsi="Times New Roman" w:cs="Times New Roman"/>
              </w:rPr>
              <w:t>2024г</w:t>
            </w:r>
          </w:p>
        </w:tc>
        <w:tc>
          <w:tcPr>
            <w:tcW w:w="1134" w:type="dxa"/>
          </w:tcPr>
          <w:p w:rsidR="000D0106" w:rsidRPr="009F6DB8" w:rsidRDefault="000D0106" w:rsidP="000D0106">
            <w:pPr>
              <w:pStyle w:val="af1"/>
              <w:spacing w:after="0" w:line="240" w:lineRule="auto"/>
              <w:ind w:left="0" w:right="-143"/>
              <w:jc w:val="center"/>
              <w:rPr>
                <w:rFonts w:ascii="Times New Roman" w:hAnsi="Times New Roman" w:cs="Times New Roman"/>
              </w:rPr>
            </w:pPr>
            <w:r w:rsidRPr="009F6DB8">
              <w:rPr>
                <w:rFonts w:ascii="Times New Roman" w:hAnsi="Times New Roman" w:cs="Times New Roman"/>
              </w:rPr>
              <w:t>2025г</w:t>
            </w:r>
          </w:p>
        </w:tc>
      </w:tr>
      <w:tr w:rsidR="000D0106" w:rsidRPr="009F6DB8" w:rsidTr="000D0106">
        <w:trPr>
          <w:trHeight w:val="687"/>
        </w:trPr>
        <w:tc>
          <w:tcPr>
            <w:tcW w:w="1096" w:type="dxa"/>
          </w:tcPr>
          <w:p w:rsidR="000D0106" w:rsidRPr="009F6DB8" w:rsidRDefault="000D0106" w:rsidP="000D0106">
            <w:pPr>
              <w:pStyle w:val="af1"/>
              <w:spacing w:after="0" w:line="240" w:lineRule="auto"/>
              <w:ind w:left="0" w:right="-143"/>
              <w:jc w:val="center"/>
              <w:rPr>
                <w:rFonts w:ascii="Times New Roman" w:hAnsi="Times New Roman" w:cs="Times New Roman"/>
              </w:rPr>
            </w:pPr>
            <w:r w:rsidRPr="009F6DB8">
              <w:rPr>
                <w:rFonts w:ascii="Times New Roman" w:hAnsi="Times New Roman" w:cs="Times New Roman"/>
              </w:rPr>
              <w:t>1</w:t>
            </w:r>
          </w:p>
        </w:tc>
        <w:tc>
          <w:tcPr>
            <w:tcW w:w="4858" w:type="dxa"/>
          </w:tcPr>
          <w:p w:rsidR="000D0106" w:rsidRPr="009F6DB8" w:rsidRDefault="000D0106" w:rsidP="000D0106">
            <w:pPr>
              <w:pStyle w:val="af1"/>
              <w:spacing w:after="0" w:line="240" w:lineRule="auto"/>
              <w:ind w:left="0" w:right="-143"/>
              <w:rPr>
                <w:rFonts w:ascii="Times New Roman" w:hAnsi="Times New Roman" w:cs="Times New Roman"/>
                <w:sz w:val="20"/>
                <w:szCs w:val="20"/>
              </w:rPr>
            </w:pPr>
            <w:r w:rsidRPr="009F6DB8">
              <w:rPr>
                <w:rFonts w:ascii="Times New Roman" w:hAnsi="Times New Roman" w:cs="Times New Roman"/>
                <w:sz w:val="24"/>
                <w:szCs w:val="24"/>
              </w:rPr>
              <w:t>Предоставление банных услуг по помывке граждан в целях социального обеспечения населения Комсомольского городского поселения</w:t>
            </w:r>
          </w:p>
        </w:tc>
        <w:tc>
          <w:tcPr>
            <w:tcW w:w="1276" w:type="dxa"/>
          </w:tcPr>
          <w:p w:rsidR="000D0106" w:rsidRPr="009F6DB8" w:rsidRDefault="000D0106" w:rsidP="000D0106">
            <w:pPr>
              <w:pStyle w:val="af1"/>
              <w:spacing w:after="0" w:line="240" w:lineRule="auto"/>
              <w:ind w:left="-108" w:right="-143"/>
              <w:jc w:val="center"/>
              <w:rPr>
                <w:rFonts w:ascii="Times New Roman" w:hAnsi="Times New Roman" w:cs="Times New Roman"/>
                <w:sz w:val="20"/>
                <w:szCs w:val="20"/>
              </w:rPr>
            </w:pPr>
            <w:r w:rsidRPr="009F6DB8">
              <w:rPr>
                <w:rFonts w:ascii="Times New Roman" w:hAnsi="Times New Roman" w:cs="Times New Roman"/>
                <w:sz w:val="20"/>
                <w:szCs w:val="20"/>
              </w:rPr>
              <w:t xml:space="preserve">Количество </w:t>
            </w:r>
          </w:p>
          <w:p w:rsidR="000D0106" w:rsidRPr="009F6DB8" w:rsidRDefault="000D0106" w:rsidP="000D0106">
            <w:pPr>
              <w:pStyle w:val="af1"/>
              <w:spacing w:after="0" w:line="240" w:lineRule="auto"/>
              <w:ind w:left="-108" w:right="-143"/>
              <w:jc w:val="center"/>
              <w:rPr>
                <w:rFonts w:ascii="Times New Roman" w:hAnsi="Times New Roman" w:cs="Times New Roman"/>
                <w:sz w:val="20"/>
                <w:szCs w:val="20"/>
              </w:rPr>
            </w:pPr>
            <w:r w:rsidRPr="009F6DB8">
              <w:rPr>
                <w:rFonts w:ascii="Times New Roman" w:hAnsi="Times New Roman" w:cs="Times New Roman"/>
                <w:sz w:val="20"/>
                <w:szCs w:val="20"/>
              </w:rPr>
              <w:t>помывок в год</w:t>
            </w:r>
          </w:p>
        </w:tc>
        <w:tc>
          <w:tcPr>
            <w:tcW w:w="1134" w:type="dxa"/>
          </w:tcPr>
          <w:p w:rsidR="000D0106" w:rsidRPr="009F6DB8" w:rsidRDefault="000D0106" w:rsidP="000D0106">
            <w:pPr>
              <w:pStyle w:val="af1"/>
              <w:spacing w:after="0" w:line="240" w:lineRule="auto"/>
              <w:ind w:left="0" w:right="-143"/>
              <w:jc w:val="center"/>
              <w:rPr>
                <w:rFonts w:ascii="Times New Roman" w:hAnsi="Times New Roman" w:cs="Times New Roman"/>
                <w:sz w:val="20"/>
                <w:szCs w:val="20"/>
              </w:rPr>
            </w:pPr>
            <w:r w:rsidRPr="009F6DB8">
              <w:rPr>
                <w:rFonts w:ascii="Times New Roman" w:hAnsi="Times New Roman" w:cs="Times New Roman"/>
                <w:sz w:val="20"/>
                <w:szCs w:val="20"/>
              </w:rPr>
              <w:t>19000</w:t>
            </w:r>
          </w:p>
        </w:tc>
        <w:tc>
          <w:tcPr>
            <w:tcW w:w="1276" w:type="dxa"/>
          </w:tcPr>
          <w:p w:rsidR="000D0106" w:rsidRPr="009F6DB8" w:rsidRDefault="000D0106" w:rsidP="000D0106">
            <w:pPr>
              <w:jc w:val="center"/>
              <w:rPr>
                <w:color w:val="auto"/>
              </w:rPr>
            </w:pPr>
            <w:r w:rsidRPr="009F6DB8">
              <w:rPr>
                <w:color w:val="auto"/>
              </w:rPr>
              <w:t>19000</w:t>
            </w:r>
          </w:p>
        </w:tc>
        <w:tc>
          <w:tcPr>
            <w:tcW w:w="1134" w:type="dxa"/>
          </w:tcPr>
          <w:p w:rsidR="000D0106" w:rsidRPr="009F6DB8" w:rsidRDefault="000D0106" w:rsidP="000D0106">
            <w:pPr>
              <w:jc w:val="center"/>
              <w:rPr>
                <w:color w:val="auto"/>
              </w:rPr>
            </w:pPr>
            <w:r w:rsidRPr="009F6DB8">
              <w:rPr>
                <w:color w:val="auto"/>
              </w:rPr>
              <w:t>19000</w:t>
            </w:r>
          </w:p>
        </w:tc>
      </w:tr>
    </w:tbl>
    <w:p w:rsidR="000D0106" w:rsidRPr="009F6DB8" w:rsidRDefault="000D0106" w:rsidP="000D0106">
      <w:pPr>
        <w:spacing w:line="0" w:lineRule="atLeast"/>
        <w:jc w:val="right"/>
        <w:rPr>
          <w:b/>
          <w:color w:val="auto"/>
          <w:sz w:val="24"/>
          <w:szCs w:val="24"/>
        </w:rPr>
      </w:pPr>
    </w:p>
    <w:p w:rsidR="000D0106" w:rsidRPr="009F6DB8" w:rsidRDefault="000D0106" w:rsidP="000D0106">
      <w:pPr>
        <w:spacing w:line="0" w:lineRule="atLeast"/>
        <w:jc w:val="right"/>
        <w:rPr>
          <w:b/>
          <w:color w:val="auto"/>
          <w:sz w:val="24"/>
          <w:szCs w:val="24"/>
        </w:rPr>
      </w:pPr>
      <w:r w:rsidRPr="009F6DB8">
        <w:rPr>
          <w:b/>
          <w:color w:val="auto"/>
          <w:sz w:val="24"/>
          <w:szCs w:val="24"/>
        </w:rPr>
        <w:t>Таблица 2</w:t>
      </w:r>
    </w:p>
    <w:p w:rsidR="000D0106" w:rsidRPr="009F6DB8" w:rsidRDefault="000D0106" w:rsidP="000D0106">
      <w:pPr>
        <w:spacing w:line="0" w:lineRule="atLeast"/>
        <w:jc w:val="right"/>
        <w:rPr>
          <w:b/>
          <w:color w:val="auto"/>
          <w:sz w:val="24"/>
          <w:szCs w:val="24"/>
        </w:rPr>
      </w:pPr>
    </w:p>
    <w:p w:rsidR="000D0106" w:rsidRPr="009F6DB8" w:rsidRDefault="000D0106" w:rsidP="000D0106">
      <w:pPr>
        <w:spacing w:line="0" w:lineRule="atLeast"/>
        <w:jc w:val="center"/>
        <w:rPr>
          <w:b/>
          <w:color w:val="auto"/>
          <w:sz w:val="24"/>
          <w:szCs w:val="24"/>
        </w:rPr>
      </w:pPr>
      <w:r w:rsidRPr="009F6DB8">
        <w:rPr>
          <w:b/>
          <w:color w:val="auto"/>
          <w:sz w:val="24"/>
          <w:szCs w:val="24"/>
        </w:rPr>
        <w:t>4.Ресурсное обеспечение программы,</w:t>
      </w:r>
    </w:p>
    <w:tbl>
      <w:tblPr>
        <w:tblpPr w:leftFromText="180" w:rightFromText="180" w:vertAnchor="text" w:horzAnchor="margin" w:tblpXSpec="center" w:tblpY="353"/>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835"/>
        <w:gridCol w:w="992"/>
        <w:gridCol w:w="850"/>
        <w:gridCol w:w="1163"/>
        <w:gridCol w:w="1105"/>
        <w:gridCol w:w="1305"/>
        <w:gridCol w:w="992"/>
        <w:gridCol w:w="964"/>
      </w:tblGrid>
      <w:tr w:rsidR="000D0106" w:rsidRPr="009F6DB8" w:rsidTr="000D0106">
        <w:trPr>
          <w:trHeight w:val="555"/>
        </w:trPr>
        <w:tc>
          <w:tcPr>
            <w:tcW w:w="568" w:type="dxa"/>
            <w:vMerge w:val="restart"/>
          </w:tcPr>
          <w:p w:rsidR="000D0106" w:rsidRPr="009F6DB8" w:rsidRDefault="000D0106" w:rsidP="000D0106">
            <w:pPr>
              <w:ind w:left="33"/>
              <w:rPr>
                <w:color w:val="auto"/>
              </w:rPr>
            </w:pPr>
            <w:r w:rsidRPr="009F6DB8">
              <w:rPr>
                <w:color w:val="auto"/>
              </w:rPr>
              <w:t>№ п/п</w:t>
            </w:r>
          </w:p>
        </w:tc>
        <w:tc>
          <w:tcPr>
            <w:tcW w:w="2835" w:type="dxa"/>
            <w:vMerge w:val="restart"/>
          </w:tcPr>
          <w:p w:rsidR="000D0106" w:rsidRPr="009F6DB8" w:rsidRDefault="000D0106" w:rsidP="000D0106">
            <w:pPr>
              <w:rPr>
                <w:color w:val="auto"/>
              </w:rPr>
            </w:pPr>
            <w:r w:rsidRPr="009F6DB8">
              <w:rPr>
                <w:color w:val="auto"/>
              </w:rPr>
              <w:t>Наименование основного мероприятия (мероприятия) /</w:t>
            </w:r>
          </w:p>
          <w:p w:rsidR="000D0106" w:rsidRPr="009F6DB8" w:rsidRDefault="000D0106" w:rsidP="000D0106">
            <w:pPr>
              <w:rPr>
                <w:color w:val="auto"/>
              </w:rPr>
            </w:pPr>
            <w:r w:rsidRPr="009F6DB8">
              <w:rPr>
                <w:color w:val="auto"/>
              </w:rPr>
              <w:t>Источник ресурсного обеспечения</w:t>
            </w:r>
          </w:p>
        </w:tc>
        <w:tc>
          <w:tcPr>
            <w:tcW w:w="992" w:type="dxa"/>
            <w:vMerge w:val="restart"/>
          </w:tcPr>
          <w:p w:rsidR="000D0106" w:rsidRPr="009F6DB8" w:rsidRDefault="000D0106" w:rsidP="000D0106">
            <w:pPr>
              <w:rPr>
                <w:color w:val="auto"/>
              </w:rPr>
            </w:pPr>
            <w:r w:rsidRPr="009F6DB8">
              <w:rPr>
                <w:color w:val="auto"/>
              </w:rPr>
              <w:t>Исполнитель</w:t>
            </w:r>
          </w:p>
        </w:tc>
        <w:tc>
          <w:tcPr>
            <w:tcW w:w="850" w:type="dxa"/>
            <w:vMerge w:val="restart"/>
          </w:tcPr>
          <w:p w:rsidR="000D0106" w:rsidRPr="009F6DB8" w:rsidRDefault="000D0106" w:rsidP="000D0106">
            <w:pPr>
              <w:ind w:left="-108" w:right="-108"/>
              <w:jc w:val="center"/>
              <w:rPr>
                <w:color w:val="auto"/>
              </w:rPr>
            </w:pPr>
            <w:r w:rsidRPr="009F6DB8">
              <w:rPr>
                <w:color w:val="auto"/>
              </w:rPr>
              <w:t>Срок реализации (годы)</w:t>
            </w:r>
          </w:p>
        </w:tc>
        <w:tc>
          <w:tcPr>
            <w:tcW w:w="1163" w:type="dxa"/>
            <w:vMerge w:val="restart"/>
          </w:tcPr>
          <w:p w:rsidR="000D0106" w:rsidRPr="009F6DB8" w:rsidRDefault="000D0106" w:rsidP="000D0106">
            <w:pPr>
              <w:ind w:left="-108" w:right="-89"/>
              <w:jc w:val="center"/>
              <w:rPr>
                <w:color w:val="auto"/>
              </w:rPr>
            </w:pPr>
            <w:r w:rsidRPr="009F6DB8">
              <w:rPr>
                <w:color w:val="auto"/>
              </w:rPr>
              <w:t>Источник финансирования</w:t>
            </w:r>
          </w:p>
        </w:tc>
        <w:tc>
          <w:tcPr>
            <w:tcW w:w="4366" w:type="dxa"/>
            <w:gridSpan w:val="4"/>
            <w:tcBorders>
              <w:bottom w:val="single" w:sz="4" w:space="0" w:color="auto"/>
            </w:tcBorders>
          </w:tcPr>
          <w:p w:rsidR="000D0106" w:rsidRPr="009F6DB8" w:rsidRDefault="000D0106" w:rsidP="000D0106">
            <w:pPr>
              <w:jc w:val="center"/>
              <w:rPr>
                <w:color w:val="auto"/>
              </w:rPr>
            </w:pPr>
            <w:r w:rsidRPr="009F6DB8">
              <w:rPr>
                <w:color w:val="auto"/>
              </w:rPr>
              <w:t>Объемы бюджетных ассигнований</w:t>
            </w:r>
          </w:p>
        </w:tc>
      </w:tr>
      <w:tr w:rsidR="000D0106" w:rsidRPr="009F6DB8" w:rsidTr="000D0106">
        <w:trPr>
          <w:trHeight w:val="712"/>
        </w:trPr>
        <w:tc>
          <w:tcPr>
            <w:tcW w:w="568" w:type="dxa"/>
            <w:vMerge/>
          </w:tcPr>
          <w:p w:rsidR="000D0106" w:rsidRPr="009F6DB8" w:rsidRDefault="000D0106" w:rsidP="000D0106">
            <w:pPr>
              <w:ind w:left="478"/>
              <w:rPr>
                <w:color w:val="auto"/>
              </w:rPr>
            </w:pPr>
          </w:p>
        </w:tc>
        <w:tc>
          <w:tcPr>
            <w:tcW w:w="2835" w:type="dxa"/>
            <w:vMerge/>
          </w:tcPr>
          <w:p w:rsidR="000D0106" w:rsidRPr="009F6DB8" w:rsidRDefault="000D0106" w:rsidP="000D0106">
            <w:pPr>
              <w:rPr>
                <w:color w:val="auto"/>
              </w:rPr>
            </w:pPr>
          </w:p>
        </w:tc>
        <w:tc>
          <w:tcPr>
            <w:tcW w:w="992" w:type="dxa"/>
            <w:vMerge/>
          </w:tcPr>
          <w:p w:rsidR="000D0106" w:rsidRPr="009F6DB8" w:rsidRDefault="000D0106" w:rsidP="000D0106">
            <w:pPr>
              <w:rPr>
                <w:color w:val="auto"/>
              </w:rPr>
            </w:pPr>
          </w:p>
        </w:tc>
        <w:tc>
          <w:tcPr>
            <w:tcW w:w="850" w:type="dxa"/>
            <w:vMerge/>
          </w:tcPr>
          <w:p w:rsidR="000D0106" w:rsidRPr="009F6DB8" w:rsidRDefault="000D0106" w:rsidP="000D0106">
            <w:pPr>
              <w:rPr>
                <w:color w:val="auto"/>
              </w:rPr>
            </w:pPr>
          </w:p>
        </w:tc>
        <w:tc>
          <w:tcPr>
            <w:tcW w:w="1163" w:type="dxa"/>
            <w:vMerge/>
          </w:tcPr>
          <w:p w:rsidR="000D0106" w:rsidRPr="009F6DB8" w:rsidRDefault="000D0106" w:rsidP="000D0106">
            <w:pPr>
              <w:rPr>
                <w:color w:val="auto"/>
              </w:rPr>
            </w:pPr>
          </w:p>
        </w:tc>
        <w:tc>
          <w:tcPr>
            <w:tcW w:w="1105" w:type="dxa"/>
            <w:tcBorders>
              <w:top w:val="single" w:sz="4" w:space="0" w:color="auto"/>
              <w:right w:val="single" w:sz="4" w:space="0" w:color="auto"/>
            </w:tcBorders>
          </w:tcPr>
          <w:p w:rsidR="000D0106" w:rsidRPr="009F6DB8" w:rsidRDefault="000D0106" w:rsidP="000D0106">
            <w:pPr>
              <w:jc w:val="center"/>
              <w:rPr>
                <w:color w:val="auto"/>
              </w:rPr>
            </w:pPr>
            <w:r w:rsidRPr="009F6DB8">
              <w:rPr>
                <w:color w:val="auto"/>
              </w:rPr>
              <w:t>всего</w:t>
            </w:r>
          </w:p>
        </w:tc>
        <w:tc>
          <w:tcPr>
            <w:tcW w:w="1305" w:type="dxa"/>
            <w:tcBorders>
              <w:top w:val="single" w:sz="4" w:space="0" w:color="auto"/>
              <w:left w:val="single" w:sz="4" w:space="0" w:color="auto"/>
              <w:right w:val="single" w:sz="4" w:space="0" w:color="auto"/>
            </w:tcBorders>
          </w:tcPr>
          <w:p w:rsidR="000D0106" w:rsidRPr="009F6DB8" w:rsidRDefault="000D0106" w:rsidP="000D0106">
            <w:pPr>
              <w:rPr>
                <w:color w:val="auto"/>
              </w:rPr>
            </w:pPr>
            <w:r w:rsidRPr="009F6DB8">
              <w:rPr>
                <w:color w:val="auto"/>
              </w:rPr>
              <w:t>2023 г</w:t>
            </w:r>
          </w:p>
        </w:tc>
        <w:tc>
          <w:tcPr>
            <w:tcW w:w="992" w:type="dxa"/>
            <w:tcBorders>
              <w:top w:val="single" w:sz="4" w:space="0" w:color="auto"/>
              <w:left w:val="single" w:sz="4" w:space="0" w:color="auto"/>
              <w:right w:val="single" w:sz="4" w:space="0" w:color="auto"/>
            </w:tcBorders>
          </w:tcPr>
          <w:p w:rsidR="000D0106" w:rsidRPr="009F6DB8" w:rsidRDefault="000D0106" w:rsidP="000D0106">
            <w:pPr>
              <w:jc w:val="center"/>
              <w:rPr>
                <w:color w:val="auto"/>
              </w:rPr>
            </w:pPr>
            <w:r w:rsidRPr="009F6DB8">
              <w:rPr>
                <w:color w:val="auto"/>
              </w:rPr>
              <w:t>2024 г</w:t>
            </w:r>
          </w:p>
        </w:tc>
        <w:tc>
          <w:tcPr>
            <w:tcW w:w="964" w:type="dxa"/>
            <w:tcBorders>
              <w:top w:val="single" w:sz="4" w:space="0" w:color="auto"/>
              <w:left w:val="single" w:sz="4" w:space="0" w:color="auto"/>
            </w:tcBorders>
          </w:tcPr>
          <w:p w:rsidR="000D0106" w:rsidRPr="009F6DB8" w:rsidRDefault="000D0106" w:rsidP="000D0106">
            <w:pPr>
              <w:jc w:val="center"/>
              <w:rPr>
                <w:color w:val="auto"/>
              </w:rPr>
            </w:pPr>
            <w:r w:rsidRPr="009F6DB8">
              <w:rPr>
                <w:color w:val="auto"/>
              </w:rPr>
              <w:t>2025 г</w:t>
            </w:r>
          </w:p>
        </w:tc>
      </w:tr>
      <w:tr w:rsidR="000D0106" w:rsidRPr="009F6DB8" w:rsidTr="000D0106">
        <w:tc>
          <w:tcPr>
            <w:tcW w:w="568" w:type="dxa"/>
          </w:tcPr>
          <w:p w:rsidR="000D0106" w:rsidRPr="009F6DB8" w:rsidRDefault="000D0106" w:rsidP="000D0106">
            <w:pPr>
              <w:ind w:left="478"/>
              <w:rPr>
                <w:b/>
                <w:color w:val="auto"/>
              </w:rPr>
            </w:pPr>
          </w:p>
        </w:tc>
        <w:tc>
          <w:tcPr>
            <w:tcW w:w="2835" w:type="dxa"/>
          </w:tcPr>
          <w:p w:rsidR="000D0106" w:rsidRPr="009F6DB8" w:rsidRDefault="000D0106" w:rsidP="000D0106">
            <w:pPr>
              <w:rPr>
                <w:b/>
                <w:color w:val="auto"/>
              </w:rPr>
            </w:pPr>
            <w:r w:rsidRPr="009F6DB8">
              <w:rPr>
                <w:b/>
                <w:color w:val="auto"/>
              </w:rPr>
              <w:t>Подпрограмма,</w:t>
            </w:r>
          </w:p>
          <w:p w:rsidR="000D0106" w:rsidRPr="009F6DB8" w:rsidRDefault="000D0106" w:rsidP="000D0106">
            <w:pPr>
              <w:rPr>
                <w:b/>
                <w:color w:val="auto"/>
              </w:rPr>
            </w:pPr>
            <w:r w:rsidRPr="009F6DB8">
              <w:rPr>
                <w:b/>
                <w:color w:val="auto"/>
              </w:rPr>
              <w:t>Всего</w:t>
            </w:r>
          </w:p>
          <w:p w:rsidR="000D0106" w:rsidRPr="009F6DB8" w:rsidRDefault="000D0106" w:rsidP="000D0106">
            <w:pPr>
              <w:rPr>
                <w:color w:val="auto"/>
              </w:rPr>
            </w:pPr>
          </w:p>
        </w:tc>
        <w:tc>
          <w:tcPr>
            <w:tcW w:w="992" w:type="dxa"/>
          </w:tcPr>
          <w:p w:rsidR="000D0106" w:rsidRPr="009F6DB8" w:rsidRDefault="000D0106" w:rsidP="000D0106">
            <w:pPr>
              <w:rPr>
                <w:b/>
                <w:color w:val="auto"/>
              </w:rPr>
            </w:pPr>
            <w:r w:rsidRPr="009F6DB8">
              <w:rPr>
                <w:color w:val="auto"/>
              </w:rPr>
              <w:t>Администрация Комсомольского муниципального района</w:t>
            </w:r>
          </w:p>
        </w:tc>
        <w:tc>
          <w:tcPr>
            <w:tcW w:w="850" w:type="dxa"/>
          </w:tcPr>
          <w:p w:rsidR="000D0106" w:rsidRPr="009F6DB8" w:rsidRDefault="000D0106" w:rsidP="000D0106">
            <w:pPr>
              <w:ind w:left="-108" w:right="-108"/>
              <w:jc w:val="center"/>
              <w:rPr>
                <w:b/>
                <w:color w:val="auto"/>
              </w:rPr>
            </w:pPr>
            <w:r w:rsidRPr="009F6DB8">
              <w:rPr>
                <w:b/>
                <w:color w:val="auto"/>
              </w:rPr>
              <w:t>2023-</w:t>
            </w:r>
          </w:p>
          <w:p w:rsidR="000D0106" w:rsidRPr="009F6DB8" w:rsidRDefault="000D0106" w:rsidP="000D0106">
            <w:pPr>
              <w:rPr>
                <w:b/>
                <w:color w:val="auto"/>
              </w:rPr>
            </w:pPr>
            <w:r w:rsidRPr="009F6DB8">
              <w:rPr>
                <w:b/>
                <w:color w:val="auto"/>
              </w:rPr>
              <w:t xml:space="preserve">  2025</w:t>
            </w:r>
          </w:p>
        </w:tc>
        <w:tc>
          <w:tcPr>
            <w:tcW w:w="1163" w:type="dxa"/>
          </w:tcPr>
          <w:p w:rsidR="000D0106" w:rsidRPr="009F6DB8" w:rsidRDefault="000D0106" w:rsidP="000D0106">
            <w:pPr>
              <w:spacing w:line="0" w:lineRule="atLeast"/>
              <w:rPr>
                <w:color w:val="auto"/>
              </w:rPr>
            </w:pPr>
            <w:r w:rsidRPr="009F6DB8">
              <w:rPr>
                <w:color w:val="auto"/>
              </w:rPr>
              <w:t>Бюджет Комсомольского городского поселения</w:t>
            </w:r>
          </w:p>
        </w:tc>
        <w:tc>
          <w:tcPr>
            <w:tcW w:w="1105" w:type="dxa"/>
            <w:tcBorders>
              <w:right w:val="single" w:sz="4" w:space="0" w:color="auto"/>
            </w:tcBorders>
          </w:tcPr>
          <w:p w:rsidR="000D0106" w:rsidRPr="009F6DB8" w:rsidRDefault="000D0106" w:rsidP="000D0106">
            <w:pPr>
              <w:ind w:left="-127" w:right="-108"/>
              <w:jc w:val="center"/>
              <w:rPr>
                <w:b/>
                <w:color w:val="auto"/>
                <w:sz w:val="18"/>
                <w:szCs w:val="18"/>
              </w:rPr>
            </w:pPr>
            <w:r w:rsidRPr="009F6DB8">
              <w:rPr>
                <w:b/>
                <w:color w:val="auto"/>
                <w:sz w:val="18"/>
                <w:szCs w:val="18"/>
              </w:rPr>
              <w:t>12 265 000,00</w:t>
            </w:r>
            <w:r w:rsidRPr="009F6DB8">
              <w:rPr>
                <w:color w:val="auto"/>
                <w:sz w:val="18"/>
                <w:szCs w:val="18"/>
              </w:rPr>
              <w:t xml:space="preserve">   </w:t>
            </w:r>
          </w:p>
        </w:tc>
        <w:tc>
          <w:tcPr>
            <w:tcW w:w="1305" w:type="dxa"/>
            <w:tcBorders>
              <w:left w:val="single" w:sz="4" w:space="0" w:color="auto"/>
              <w:right w:val="single" w:sz="4" w:space="0" w:color="auto"/>
            </w:tcBorders>
          </w:tcPr>
          <w:p w:rsidR="000D0106" w:rsidRPr="009F6DB8" w:rsidRDefault="000D0106" w:rsidP="000D0106">
            <w:pPr>
              <w:widowControl w:val="0"/>
              <w:spacing w:line="0" w:lineRule="atLeast"/>
              <w:rPr>
                <w:b/>
                <w:color w:val="auto"/>
                <w:sz w:val="18"/>
                <w:szCs w:val="18"/>
              </w:rPr>
            </w:pPr>
            <w:r w:rsidRPr="009F6DB8">
              <w:rPr>
                <w:b/>
                <w:color w:val="auto"/>
                <w:sz w:val="18"/>
                <w:szCs w:val="18"/>
              </w:rPr>
              <w:t xml:space="preserve">4 265 000,00  </w:t>
            </w:r>
          </w:p>
        </w:tc>
        <w:tc>
          <w:tcPr>
            <w:tcW w:w="992" w:type="dxa"/>
            <w:tcBorders>
              <w:left w:val="single" w:sz="4" w:space="0" w:color="auto"/>
              <w:right w:val="single" w:sz="4" w:space="0" w:color="auto"/>
            </w:tcBorders>
          </w:tcPr>
          <w:p w:rsidR="000D0106" w:rsidRPr="009F6DB8" w:rsidRDefault="000D0106" w:rsidP="000D0106">
            <w:pPr>
              <w:ind w:left="-108" w:right="-89"/>
              <w:rPr>
                <w:b/>
                <w:color w:val="auto"/>
                <w:sz w:val="18"/>
                <w:szCs w:val="18"/>
              </w:rPr>
            </w:pPr>
            <w:r w:rsidRPr="009F6DB8">
              <w:rPr>
                <w:b/>
                <w:color w:val="auto"/>
                <w:sz w:val="18"/>
                <w:szCs w:val="18"/>
              </w:rPr>
              <w:t xml:space="preserve">4 000 000,00   </w:t>
            </w:r>
          </w:p>
        </w:tc>
        <w:tc>
          <w:tcPr>
            <w:tcW w:w="964" w:type="dxa"/>
            <w:tcBorders>
              <w:left w:val="single" w:sz="4" w:space="0" w:color="auto"/>
            </w:tcBorders>
          </w:tcPr>
          <w:p w:rsidR="000D0106" w:rsidRPr="009F6DB8" w:rsidRDefault="000D0106" w:rsidP="000D0106">
            <w:pPr>
              <w:ind w:left="-108" w:right="-108"/>
              <w:rPr>
                <w:b/>
                <w:color w:val="auto"/>
                <w:sz w:val="18"/>
                <w:szCs w:val="18"/>
              </w:rPr>
            </w:pPr>
            <w:r w:rsidRPr="009F6DB8">
              <w:rPr>
                <w:b/>
                <w:color w:val="auto"/>
                <w:sz w:val="18"/>
                <w:szCs w:val="18"/>
              </w:rPr>
              <w:t xml:space="preserve">4 000 000,00   </w:t>
            </w:r>
          </w:p>
        </w:tc>
      </w:tr>
      <w:tr w:rsidR="000D0106" w:rsidRPr="009F6DB8" w:rsidTr="000D0106">
        <w:trPr>
          <w:trHeight w:val="1511"/>
        </w:trPr>
        <w:tc>
          <w:tcPr>
            <w:tcW w:w="568" w:type="dxa"/>
          </w:tcPr>
          <w:p w:rsidR="000D0106" w:rsidRPr="009F6DB8" w:rsidRDefault="000D0106" w:rsidP="000D0106">
            <w:pPr>
              <w:spacing w:line="0" w:lineRule="atLeast"/>
              <w:jc w:val="center"/>
              <w:rPr>
                <w:b/>
                <w:color w:val="auto"/>
              </w:rPr>
            </w:pPr>
            <w:r w:rsidRPr="009F6DB8">
              <w:rPr>
                <w:b/>
                <w:color w:val="auto"/>
              </w:rPr>
              <w:t>1</w:t>
            </w:r>
          </w:p>
        </w:tc>
        <w:tc>
          <w:tcPr>
            <w:tcW w:w="2835" w:type="dxa"/>
          </w:tcPr>
          <w:p w:rsidR="000D0106" w:rsidRPr="009F6DB8" w:rsidRDefault="000D0106" w:rsidP="000D0106">
            <w:pPr>
              <w:spacing w:line="0" w:lineRule="atLeast"/>
              <w:rPr>
                <w:b/>
                <w:i/>
                <w:color w:val="auto"/>
              </w:rPr>
            </w:pPr>
            <w:r w:rsidRPr="009F6DB8">
              <w:rPr>
                <w:b/>
                <w:i/>
                <w:color w:val="auto"/>
              </w:rPr>
              <w:t>Основное мероприятие</w:t>
            </w:r>
          </w:p>
          <w:p w:rsidR="000D0106" w:rsidRPr="009F6DB8" w:rsidRDefault="000D0106" w:rsidP="000D0106">
            <w:pPr>
              <w:spacing w:line="0" w:lineRule="atLeast"/>
              <w:rPr>
                <w:b/>
                <w:i/>
                <w:color w:val="auto"/>
              </w:rPr>
            </w:pPr>
            <w:r w:rsidRPr="009F6DB8">
              <w:rPr>
                <w:b/>
                <w:color w:val="auto"/>
              </w:rPr>
              <w:t>«Создание условий для обеспечения     населения Комсомольского городского поселения услугами бытового обслуживания»</w:t>
            </w:r>
            <w:r w:rsidRPr="009F6DB8">
              <w:rPr>
                <w:color w:val="auto"/>
              </w:rPr>
              <w:t xml:space="preserve"> </w:t>
            </w:r>
          </w:p>
        </w:tc>
        <w:tc>
          <w:tcPr>
            <w:tcW w:w="992" w:type="dxa"/>
          </w:tcPr>
          <w:p w:rsidR="000D0106" w:rsidRPr="009F6DB8" w:rsidRDefault="000D0106" w:rsidP="000D0106">
            <w:pPr>
              <w:rPr>
                <w:color w:val="auto"/>
              </w:rPr>
            </w:pPr>
            <w:r w:rsidRPr="009F6DB8">
              <w:rPr>
                <w:color w:val="auto"/>
              </w:rPr>
              <w:t>Администрация Комсомольского муниципального района</w:t>
            </w:r>
          </w:p>
        </w:tc>
        <w:tc>
          <w:tcPr>
            <w:tcW w:w="850" w:type="dxa"/>
          </w:tcPr>
          <w:p w:rsidR="000D0106" w:rsidRPr="009F6DB8" w:rsidRDefault="000D0106" w:rsidP="000D0106">
            <w:pPr>
              <w:ind w:left="-108" w:right="-108"/>
              <w:jc w:val="center"/>
              <w:rPr>
                <w:b/>
                <w:color w:val="auto"/>
              </w:rPr>
            </w:pPr>
            <w:r w:rsidRPr="009F6DB8">
              <w:rPr>
                <w:b/>
                <w:color w:val="auto"/>
              </w:rPr>
              <w:t>2023-</w:t>
            </w:r>
          </w:p>
          <w:p w:rsidR="000D0106" w:rsidRPr="009F6DB8" w:rsidRDefault="000D0106" w:rsidP="000D0106">
            <w:pPr>
              <w:ind w:left="-108" w:right="-108"/>
              <w:jc w:val="center"/>
              <w:rPr>
                <w:b/>
                <w:color w:val="auto"/>
              </w:rPr>
            </w:pPr>
            <w:r w:rsidRPr="009F6DB8">
              <w:rPr>
                <w:b/>
                <w:color w:val="auto"/>
              </w:rPr>
              <w:t xml:space="preserve">  2025</w:t>
            </w:r>
          </w:p>
        </w:tc>
        <w:tc>
          <w:tcPr>
            <w:tcW w:w="1163" w:type="dxa"/>
          </w:tcPr>
          <w:p w:rsidR="000D0106" w:rsidRPr="009F6DB8" w:rsidRDefault="000D0106" w:rsidP="000D0106">
            <w:pPr>
              <w:spacing w:line="0" w:lineRule="atLeast"/>
              <w:rPr>
                <w:color w:val="auto"/>
              </w:rPr>
            </w:pPr>
            <w:r w:rsidRPr="009F6DB8">
              <w:rPr>
                <w:color w:val="auto"/>
              </w:rPr>
              <w:t>Бюджет Комсомольского городского поселения</w:t>
            </w:r>
          </w:p>
        </w:tc>
        <w:tc>
          <w:tcPr>
            <w:tcW w:w="1105" w:type="dxa"/>
            <w:tcBorders>
              <w:right w:val="single" w:sz="4" w:space="0" w:color="auto"/>
            </w:tcBorders>
          </w:tcPr>
          <w:p w:rsidR="000D0106" w:rsidRPr="009F6DB8" w:rsidRDefault="000D0106" w:rsidP="000D0106">
            <w:pPr>
              <w:ind w:left="-127" w:right="-108"/>
              <w:jc w:val="center"/>
              <w:rPr>
                <w:color w:val="auto"/>
                <w:sz w:val="18"/>
                <w:szCs w:val="18"/>
              </w:rPr>
            </w:pPr>
            <w:r w:rsidRPr="009F6DB8">
              <w:rPr>
                <w:color w:val="auto"/>
                <w:sz w:val="18"/>
                <w:szCs w:val="18"/>
              </w:rPr>
              <w:t xml:space="preserve">12 265 000,00   </w:t>
            </w:r>
          </w:p>
        </w:tc>
        <w:tc>
          <w:tcPr>
            <w:tcW w:w="1305" w:type="dxa"/>
            <w:tcBorders>
              <w:left w:val="single" w:sz="4" w:space="0" w:color="auto"/>
              <w:right w:val="single" w:sz="4" w:space="0" w:color="auto"/>
            </w:tcBorders>
          </w:tcPr>
          <w:p w:rsidR="000D0106" w:rsidRPr="009F6DB8" w:rsidRDefault="000D0106" w:rsidP="000D0106">
            <w:pPr>
              <w:widowControl w:val="0"/>
              <w:spacing w:line="0" w:lineRule="atLeast"/>
              <w:rPr>
                <w:color w:val="auto"/>
                <w:sz w:val="18"/>
                <w:szCs w:val="18"/>
              </w:rPr>
            </w:pPr>
            <w:r w:rsidRPr="009F6DB8">
              <w:rPr>
                <w:color w:val="auto"/>
                <w:sz w:val="18"/>
                <w:szCs w:val="18"/>
              </w:rPr>
              <w:t xml:space="preserve">4 265 000,00  </w:t>
            </w:r>
          </w:p>
        </w:tc>
        <w:tc>
          <w:tcPr>
            <w:tcW w:w="992" w:type="dxa"/>
            <w:tcBorders>
              <w:left w:val="single" w:sz="4" w:space="0" w:color="auto"/>
              <w:right w:val="single" w:sz="4" w:space="0" w:color="auto"/>
            </w:tcBorders>
          </w:tcPr>
          <w:p w:rsidR="000D0106" w:rsidRPr="009F6DB8" w:rsidRDefault="000D0106" w:rsidP="000D0106">
            <w:pPr>
              <w:ind w:left="-108" w:right="-89"/>
              <w:rPr>
                <w:color w:val="auto"/>
                <w:sz w:val="18"/>
                <w:szCs w:val="18"/>
              </w:rPr>
            </w:pPr>
            <w:r w:rsidRPr="009F6DB8">
              <w:rPr>
                <w:color w:val="auto"/>
                <w:sz w:val="18"/>
                <w:szCs w:val="18"/>
              </w:rPr>
              <w:t xml:space="preserve">4 000 000,00   </w:t>
            </w:r>
          </w:p>
        </w:tc>
        <w:tc>
          <w:tcPr>
            <w:tcW w:w="964" w:type="dxa"/>
            <w:tcBorders>
              <w:left w:val="single" w:sz="4" w:space="0" w:color="auto"/>
            </w:tcBorders>
          </w:tcPr>
          <w:p w:rsidR="000D0106" w:rsidRPr="009F6DB8" w:rsidRDefault="000D0106" w:rsidP="000D0106">
            <w:pPr>
              <w:ind w:left="-108" w:right="-108"/>
              <w:rPr>
                <w:color w:val="auto"/>
                <w:sz w:val="18"/>
                <w:szCs w:val="18"/>
              </w:rPr>
            </w:pPr>
            <w:r w:rsidRPr="009F6DB8">
              <w:rPr>
                <w:color w:val="auto"/>
                <w:sz w:val="18"/>
                <w:szCs w:val="18"/>
              </w:rPr>
              <w:t xml:space="preserve">4 000 000,00   </w:t>
            </w:r>
          </w:p>
        </w:tc>
      </w:tr>
      <w:tr w:rsidR="000D0106" w:rsidRPr="009F6DB8" w:rsidTr="000D0106">
        <w:trPr>
          <w:trHeight w:val="1197"/>
        </w:trPr>
        <w:tc>
          <w:tcPr>
            <w:tcW w:w="568" w:type="dxa"/>
          </w:tcPr>
          <w:p w:rsidR="000D0106" w:rsidRPr="009F6DB8" w:rsidRDefault="000D0106" w:rsidP="000D0106">
            <w:pPr>
              <w:spacing w:line="0" w:lineRule="atLeast"/>
              <w:jc w:val="center"/>
              <w:rPr>
                <w:color w:val="auto"/>
              </w:rPr>
            </w:pPr>
            <w:r w:rsidRPr="009F6DB8">
              <w:rPr>
                <w:color w:val="auto"/>
              </w:rPr>
              <w:t>1.1</w:t>
            </w:r>
          </w:p>
        </w:tc>
        <w:tc>
          <w:tcPr>
            <w:tcW w:w="2835" w:type="dxa"/>
          </w:tcPr>
          <w:p w:rsidR="000D0106" w:rsidRPr="009F6DB8" w:rsidRDefault="000D0106" w:rsidP="000D0106">
            <w:pPr>
              <w:rPr>
                <w:color w:val="auto"/>
              </w:rPr>
            </w:pPr>
            <w:r w:rsidRPr="009F6DB8">
              <w:rPr>
                <w:color w:val="auto"/>
              </w:rPr>
              <w:t>Предоставление банных услуг по помывке граждан в целях социального обеспечения населения Комсомольского городского поселения</w:t>
            </w:r>
          </w:p>
        </w:tc>
        <w:tc>
          <w:tcPr>
            <w:tcW w:w="992" w:type="dxa"/>
          </w:tcPr>
          <w:p w:rsidR="000D0106" w:rsidRPr="009F6DB8" w:rsidRDefault="000D0106" w:rsidP="000D0106">
            <w:pPr>
              <w:ind w:right="-108"/>
              <w:rPr>
                <w:b/>
                <w:color w:val="auto"/>
              </w:rPr>
            </w:pPr>
            <w:r w:rsidRPr="009F6DB8">
              <w:rPr>
                <w:color w:val="auto"/>
              </w:rPr>
              <w:t>Администрация Комсомольского муниципального района</w:t>
            </w:r>
          </w:p>
        </w:tc>
        <w:tc>
          <w:tcPr>
            <w:tcW w:w="850" w:type="dxa"/>
          </w:tcPr>
          <w:p w:rsidR="000D0106" w:rsidRPr="009F6DB8" w:rsidRDefault="000D0106" w:rsidP="000D0106">
            <w:pPr>
              <w:ind w:left="-108" w:right="-108"/>
              <w:jc w:val="center"/>
              <w:rPr>
                <w:b/>
                <w:color w:val="auto"/>
              </w:rPr>
            </w:pPr>
            <w:r w:rsidRPr="009F6DB8">
              <w:rPr>
                <w:b/>
                <w:color w:val="auto"/>
              </w:rPr>
              <w:t>2023-</w:t>
            </w:r>
          </w:p>
          <w:p w:rsidR="000D0106" w:rsidRPr="009F6DB8" w:rsidRDefault="000D0106" w:rsidP="000D0106">
            <w:pPr>
              <w:rPr>
                <w:b/>
                <w:color w:val="auto"/>
              </w:rPr>
            </w:pPr>
            <w:r w:rsidRPr="009F6DB8">
              <w:rPr>
                <w:b/>
                <w:color w:val="auto"/>
              </w:rPr>
              <w:t xml:space="preserve">  2025</w:t>
            </w:r>
          </w:p>
        </w:tc>
        <w:tc>
          <w:tcPr>
            <w:tcW w:w="1163" w:type="dxa"/>
          </w:tcPr>
          <w:p w:rsidR="000D0106" w:rsidRPr="009F6DB8" w:rsidRDefault="000D0106" w:rsidP="000D0106">
            <w:pPr>
              <w:rPr>
                <w:color w:val="auto"/>
              </w:rPr>
            </w:pPr>
            <w:r w:rsidRPr="009F6DB8">
              <w:rPr>
                <w:color w:val="auto"/>
              </w:rPr>
              <w:t>Бюджет Комсомольского городского поселения</w:t>
            </w:r>
          </w:p>
        </w:tc>
        <w:tc>
          <w:tcPr>
            <w:tcW w:w="1105" w:type="dxa"/>
            <w:tcBorders>
              <w:right w:val="single" w:sz="4" w:space="0" w:color="auto"/>
            </w:tcBorders>
          </w:tcPr>
          <w:p w:rsidR="000D0106" w:rsidRPr="009F6DB8" w:rsidRDefault="000D0106" w:rsidP="000D0106">
            <w:pPr>
              <w:ind w:left="-127" w:right="-108"/>
              <w:jc w:val="center"/>
              <w:rPr>
                <w:color w:val="auto"/>
                <w:sz w:val="18"/>
                <w:szCs w:val="18"/>
              </w:rPr>
            </w:pPr>
            <w:r w:rsidRPr="009F6DB8">
              <w:rPr>
                <w:color w:val="auto"/>
                <w:sz w:val="18"/>
                <w:szCs w:val="18"/>
              </w:rPr>
              <w:t xml:space="preserve">12 265 000,00   </w:t>
            </w:r>
          </w:p>
        </w:tc>
        <w:tc>
          <w:tcPr>
            <w:tcW w:w="1305" w:type="dxa"/>
            <w:tcBorders>
              <w:left w:val="single" w:sz="4" w:space="0" w:color="auto"/>
              <w:right w:val="single" w:sz="4" w:space="0" w:color="auto"/>
            </w:tcBorders>
          </w:tcPr>
          <w:p w:rsidR="000D0106" w:rsidRPr="009F6DB8" w:rsidRDefault="000D0106" w:rsidP="000D0106">
            <w:pPr>
              <w:widowControl w:val="0"/>
              <w:spacing w:line="0" w:lineRule="atLeast"/>
              <w:rPr>
                <w:color w:val="auto"/>
                <w:sz w:val="18"/>
                <w:szCs w:val="18"/>
              </w:rPr>
            </w:pPr>
            <w:r w:rsidRPr="009F6DB8">
              <w:rPr>
                <w:color w:val="auto"/>
                <w:sz w:val="18"/>
                <w:szCs w:val="18"/>
              </w:rPr>
              <w:t xml:space="preserve">4 265 000,00  </w:t>
            </w:r>
          </w:p>
        </w:tc>
        <w:tc>
          <w:tcPr>
            <w:tcW w:w="992" w:type="dxa"/>
            <w:tcBorders>
              <w:left w:val="single" w:sz="4" w:space="0" w:color="auto"/>
              <w:right w:val="single" w:sz="4" w:space="0" w:color="auto"/>
            </w:tcBorders>
          </w:tcPr>
          <w:p w:rsidR="000D0106" w:rsidRPr="009F6DB8" w:rsidRDefault="000D0106" w:rsidP="000D0106">
            <w:pPr>
              <w:ind w:left="-108" w:right="-89"/>
              <w:rPr>
                <w:color w:val="auto"/>
                <w:sz w:val="18"/>
                <w:szCs w:val="18"/>
              </w:rPr>
            </w:pPr>
            <w:r w:rsidRPr="009F6DB8">
              <w:rPr>
                <w:color w:val="auto"/>
                <w:sz w:val="18"/>
                <w:szCs w:val="18"/>
              </w:rPr>
              <w:t xml:space="preserve">4 000 000,00   </w:t>
            </w:r>
          </w:p>
        </w:tc>
        <w:tc>
          <w:tcPr>
            <w:tcW w:w="964" w:type="dxa"/>
            <w:tcBorders>
              <w:left w:val="single" w:sz="4" w:space="0" w:color="auto"/>
            </w:tcBorders>
          </w:tcPr>
          <w:p w:rsidR="000D0106" w:rsidRPr="009F6DB8" w:rsidRDefault="000D0106" w:rsidP="000D0106">
            <w:pPr>
              <w:ind w:left="-108" w:right="-108"/>
              <w:rPr>
                <w:color w:val="auto"/>
                <w:sz w:val="18"/>
                <w:szCs w:val="18"/>
              </w:rPr>
            </w:pPr>
            <w:r w:rsidRPr="009F6DB8">
              <w:rPr>
                <w:color w:val="auto"/>
                <w:sz w:val="18"/>
                <w:szCs w:val="18"/>
              </w:rPr>
              <w:t xml:space="preserve">4 000 000,00   </w:t>
            </w:r>
          </w:p>
        </w:tc>
      </w:tr>
    </w:tbl>
    <w:p w:rsidR="000D0106" w:rsidRPr="009F6DB8" w:rsidRDefault="000D0106" w:rsidP="000D0106">
      <w:pPr>
        <w:spacing w:line="0" w:lineRule="atLeast"/>
        <w:jc w:val="right"/>
        <w:rPr>
          <w:color w:val="auto"/>
        </w:rPr>
      </w:pPr>
    </w:p>
    <w:p w:rsidR="000D0106" w:rsidRPr="009F6DB8" w:rsidRDefault="000D0106" w:rsidP="000D0106">
      <w:pPr>
        <w:spacing w:line="0" w:lineRule="atLeast"/>
        <w:jc w:val="right"/>
        <w:rPr>
          <w:color w:val="auto"/>
        </w:rPr>
      </w:pPr>
    </w:p>
    <w:p w:rsidR="000D0106" w:rsidRPr="009F6DB8" w:rsidRDefault="000D0106" w:rsidP="000D0106">
      <w:pPr>
        <w:spacing w:line="0" w:lineRule="atLeast"/>
        <w:jc w:val="right"/>
        <w:rPr>
          <w:color w:val="auto"/>
        </w:rPr>
      </w:pPr>
      <w:r w:rsidRPr="009F6DB8">
        <w:rPr>
          <w:color w:val="auto"/>
        </w:rPr>
        <w:t>Приложение 3</w:t>
      </w:r>
    </w:p>
    <w:p w:rsidR="000D0106" w:rsidRPr="009F6DB8" w:rsidRDefault="000D0106" w:rsidP="000D0106">
      <w:pPr>
        <w:spacing w:line="0" w:lineRule="atLeast"/>
        <w:jc w:val="right"/>
        <w:rPr>
          <w:color w:val="auto"/>
        </w:rPr>
      </w:pPr>
      <w:r w:rsidRPr="009F6DB8">
        <w:rPr>
          <w:color w:val="auto"/>
        </w:rPr>
        <w:t xml:space="preserve"> к муниципальной программе</w:t>
      </w:r>
    </w:p>
    <w:p w:rsidR="000D0106" w:rsidRPr="009F6DB8" w:rsidRDefault="000D0106" w:rsidP="000D0106">
      <w:pPr>
        <w:spacing w:line="0" w:lineRule="atLeast"/>
        <w:jc w:val="right"/>
        <w:rPr>
          <w:color w:val="auto"/>
        </w:rPr>
      </w:pPr>
      <w:r w:rsidRPr="009F6DB8">
        <w:rPr>
          <w:color w:val="auto"/>
        </w:rPr>
        <w:t xml:space="preserve"> «Обеспечение населения объектами   </w:t>
      </w:r>
    </w:p>
    <w:p w:rsidR="000D0106" w:rsidRPr="009F6DB8" w:rsidRDefault="000D0106" w:rsidP="000D0106">
      <w:pPr>
        <w:spacing w:line="0" w:lineRule="atLeast"/>
        <w:jc w:val="right"/>
        <w:rPr>
          <w:color w:val="auto"/>
        </w:rPr>
      </w:pPr>
      <w:r w:rsidRPr="009F6DB8">
        <w:rPr>
          <w:color w:val="auto"/>
        </w:rPr>
        <w:t xml:space="preserve">инженерной инфраструктуры и  </w:t>
      </w:r>
    </w:p>
    <w:p w:rsidR="000D0106" w:rsidRPr="009F6DB8" w:rsidRDefault="000D0106" w:rsidP="000D0106">
      <w:pPr>
        <w:spacing w:line="0" w:lineRule="atLeast"/>
        <w:jc w:val="right"/>
        <w:rPr>
          <w:b/>
          <w:color w:val="auto"/>
        </w:rPr>
      </w:pPr>
      <w:r w:rsidRPr="009F6DB8">
        <w:rPr>
          <w:color w:val="auto"/>
        </w:rPr>
        <w:t>услугами жилищно-коммунального хозяйства                                                                                                        Комсомольского городского поселения»</w:t>
      </w:r>
    </w:p>
    <w:p w:rsidR="000D0106" w:rsidRPr="009F6DB8" w:rsidRDefault="000D0106" w:rsidP="000D0106">
      <w:pPr>
        <w:spacing w:line="0" w:lineRule="atLeast"/>
        <w:jc w:val="center"/>
        <w:rPr>
          <w:b/>
          <w:color w:val="auto"/>
          <w:sz w:val="26"/>
          <w:szCs w:val="26"/>
        </w:rPr>
      </w:pPr>
      <w:r w:rsidRPr="009F6DB8">
        <w:rPr>
          <w:b/>
          <w:color w:val="auto"/>
          <w:sz w:val="26"/>
          <w:szCs w:val="26"/>
        </w:rPr>
        <w:t>Подпрограмма</w:t>
      </w:r>
    </w:p>
    <w:p w:rsidR="000D0106" w:rsidRPr="009F6DB8" w:rsidRDefault="000D0106" w:rsidP="000D0106">
      <w:pPr>
        <w:spacing w:line="0" w:lineRule="atLeast"/>
        <w:jc w:val="center"/>
        <w:rPr>
          <w:b/>
          <w:color w:val="auto"/>
          <w:sz w:val="16"/>
          <w:szCs w:val="16"/>
        </w:rPr>
      </w:pPr>
    </w:p>
    <w:p w:rsidR="000D0106" w:rsidRPr="009F6DB8" w:rsidRDefault="000D0106" w:rsidP="000D0106">
      <w:pPr>
        <w:pStyle w:val="af1"/>
        <w:spacing w:after="0" w:line="0" w:lineRule="atLeast"/>
        <w:ind w:left="0"/>
        <w:jc w:val="center"/>
        <w:rPr>
          <w:rFonts w:ascii="Times New Roman" w:hAnsi="Times New Roman" w:cs="Times New Roman"/>
          <w:b/>
          <w:sz w:val="26"/>
          <w:szCs w:val="26"/>
        </w:rPr>
      </w:pPr>
      <w:r w:rsidRPr="009F6DB8">
        <w:rPr>
          <w:rFonts w:ascii="Times New Roman" w:hAnsi="Times New Roman" w:cs="Times New Roman"/>
          <w:b/>
          <w:sz w:val="26"/>
          <w:szCs w:val="26"/>
        </w:rPr>
        <w:t xml:space="preserve">«Реализация мероприятий по организации в границах Комсомольского городского поселения электро-, тепло-, газо-, водоснабжения населения и </w:t>
      </w:r>
    </w:p>
    <w:p w:rsidR="000D0106" w:rsidRPr="009F6DB8" w:rsidRDefault="000D0106" w:rsidP="000D0106">
      <w:pPr>
        <w:pStyle w:val="af1"/>
        <w:spacing w:after="0" w:line="0" w:lineRule="atLeast"/>
        <w:ind w:left="0"/>
        <w:rPr>
          <w:rFonts w:ascii="Times New Roman" w:hAnsi="Times New Roman" w:cs="Times New Roman"/>
          <w:b/>
          <w:sz w:val="26"/>
          <w:szCs w:val="26"/>
        </w:rPr>
      </w:pPr>
      <w:r w:rsidRPr="009F6DB8">
        <w:rPr>
          <w:rFonts w:ascii="Times New Roman" w:hAnsi="Times New Roman" w:cs="Times New Roman"/>
          <w:b/>
          <w:sz w:val="26"/>
          <w:szCs w:val="26"/>
        </w:rPr>
        <w:t xml:space="preserve">                                                  водоотведения»</w:t>
      </w:r>
    </w:p>
    <w:p w:rsidR="000D0106" w:rsidRPr="009F6DB8" w:rsidRDefault="000D0106" w:rsidP="000D0106">
      <w:pPr>
        <w:pStyle w:val="af1"/>
        <w:spacing w:after="0" w:line="0" w:lineRule="atLeast"/>
        <w:ind w:left="0"/>
        <w:rPr>
          <w:rFonts w:ascii="Times New Roman" w:hAnsi="Times New Roman" w:cs="Times New Roman"/>
          <w:b/>
          <w:sz w:val="26"/>
          <w:szCs w:val="26"/>
        </w:rPr>
      </w:pPr>
    </w:p>
    <w:p w:rsidR="000D0106" w:rsidRPr="009F6DB8" w:rsidRDefault="000D0106" w:rsidP="001F5A1F">
      <w:pPr>
        <w:pStyle w:val="af1"/>
        <w:numPr>
          <w:ilvl w:val="0"/>
          <w:numId w:val="16"/>
        </w:numPr>
        <w:spacing w:after="0" w:line="240" w:lineRule="auto"/>
        <w:contextualSpacing/>
        <w:jc w:val="center"/>
        <w:rPr>
          <w:rFonts w:ascii="Times New Roman" w:hAnsi="Times New Roman" w:cs="Times New Roman"/>
          <w:b/>
          <w:sz w:val="24"/>
          <w:szCs w:val="24"/>
        </w:rPr>
      </w:pPr>
      <w:r w:rsidRPr="009F6DB8">
        <w:rPr>
          <w:rFonts w:ascii="Times New Roman" w:hAnsi="Times New Roman" w:cs="Times New Roman"/>
          <w:b/>
          <w:sz w:val="24"/>
          <w:szCs w:val="24"/>
        </w:rPr>
        <w:t>Паспорт подпрограммы муниципальной программы</w:t>
      </w:r>
    </w:p>
    <w:p w:rsidR="000D0106" w:rsidRPr="009F6DB8" w:rsidRDefault="000D0106" w:rsidP="000D0106">
      <w:pPr>
        <w:pStyle w:val="af1"/>
        <w:spacing w:after="0" w:line="240" w:lineRule="auto"/>
        <w:ind w:left="709"/>
        <w:jc w:val="center"/>
        <w:rPr>
          <w:rFonts w:ascii="Times New Roman" w:hAnsi="Times New Roman" w:cs="Times New Roman"/>
          <w:b/>
          <w:sz w:val="24"/>
          <w:szCs w:val="24"/>
        </w:rPr>
      </w:pPr>
      <w:r w:rsidRPr="009F6DB8">
        <w:rPr>
          <w:rFonts w:ascii="Times New Roman" w:hAnsi="Times New Roman" w:cs="Times New Roman"/>
          <w:b/>
          <w:sz w:val="24"/>
          <w:szCs w:val="24"/>
        </w:rPr>
        <w:t>«Обеспечение населения объектами инженерной инфраструктуры и услугами жилищно-коммунального хозяйства Комсомольского городского поселения»</w:t>
      </w:r>
    </w:p>
    <w:tbl>
      <w:tblPr>
        <w:tblpPr w:leftFromText="180" w:rightFromText="180" w:vertAnchor="text" w:horzAnchor="margin" w:tblpXSpec="center" w:tblpY="153"/>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6945"/>
      </w:tblGrid>
      <w:tr w:rsidR="000D0106" w:rsidRPr="009F6DB8" w:rsidTr="000D0106">
        <w:trPr>
          <w:trHeight w:val="898"/>
        </w:trPr>
        <w:tc>
          <w:tcPr>
            <w:tcW w:w="3403" w:type="dxa"/>
          </w:tcPr>
          <w:p w:rsidR="000D0106" w:rsidRPr="009F6DB8" w:rsidRDefault="000D0106" w:rsidP="000D0106">
            <w:pPr>
              <w:jc w:val="center"/>
              <w:rPr>
                <w:color w:val="auto"/>
              </w:rPr>
            </w:pPr>
            <w:r w:rsidRPr="009F6DB8">
              <w:rPr>
                <w:color w:val="auto"/>
              </w:rPr>
              <w:t>Наименование подпрограммы</w:t>
            </w:r>
          </w:p>
        </w:tc>
        <w:tc>
          <w:tcPr>
            <w:tcW w:w="6945" w:type="dxa"/>
          </w:tcPr>
          <w:p w:rsidR="000D0106" w:rsidRPr="009F6DB8" w:rsidRDefault="000D0106" w:rsidP="000D0106">
            <w:pPr>
              <w:pStyle w:val="af1"/>
              <w:spacing w:after="0" w:line="240" w:lineRule="auto"/>
              <w:ind w:left="0"/>
              <w:rPr>
                <w:rFonts w:ascii="Times New Roman" w:hAnsi="Times New Roman" w:cs="Times New Roman"/>
                <w:b/>
              </w:rPr>
            </w:pPr>
            <w:r w:rsidRPr="009F6DB8">
              <w:rPr>
                <w:rFonts w:ascii="Times New Roman" w:hAnsi="Times New Roman" w:cs="Times New Roman"/>
              </w:rPr>
              <w:t>Реализация мероприятий по организации в границах Комсомольского городского поселения электро-, тепло-, газо-, водоснабжения населения  и водоотведения</w:t>
            </w:r>
          </w:p>
        </w:tc>
      </w:tr>
      <w:tr w:rsidR="000D0106" w:rsidRPr="009F6DB8" w:rsidTr="000D0106">
        <w:tc>
          <w:tcPr>
            <w:tcW w:w="3403" w:type="dxa"/>
          </w:tcPr>
          <w:p w:rsidR="000D0106" w:rsidRPr="009F6DB8" w:rsidRDefault="000D0106" w:rsidP="000D0106">
            <w:pPr>
              <w:rPr>
                <w:color w:val="auto"/>
              </w:rPr>
            </w:pPr>
            <w:r w:rsidRPr="009F6DB8">
              <w:rPr>
                <w:color w:val="auto"/>
              </w:rPr>
              <w:t xml:space="preserve">Срок реализации подпрограммы </w:t>
            </w:r>
          </w:p>
        </w:tc>
        <w:tc>
          <w:tcPr>
            <w:tcW w:w="6945" w:type="dxa"/>
          </w:tcPr>
          <w:p w:rsidR="000D0106" w:rsidRPr="009F6DB8" w:rsidRDefault="000D0106" w:rsidP="000D0106">
            <w:pPr>
              <w:rPr>
                <w:color w:val="auto"/>
              </w:rPr>
            </w:pPr>
            <w:r w:rsidRPr="009F6DB8">
              <w:rPr>
                <w:color w:val="auto"/>
              </w:rPr>
              <w:t>2023-2025 годы</w:t>
            </w:r>
          </w:p>
        </w:tc>
      </w:tr>
      <w:tr w:rsidR="000D0106" w:rsidRPr="009F6DB8" w:rsidTr="000D0106">
        <w:tc>
          <w:tcPr>
            <w:tcW w:w="3403" w:type="dxa"/>
          </w:tcPr>
          <w:p w:rsidR="000D0106" w:rsidRPr="009F6DB8" w:rsidRDefault="000D0106" w:rsidP="000D0106">
            <w:pPr>
              <w:rPr>
                <w:color w:val="auto"/>
              </w:rPr>
            </w:pPr>
            <w:r w:rsidRPr="009F6DB8">
              <w:rPr>
                <w:color w:val="auto"/>
              </w:rPr>
              <w:t>Ответственный  исполнитель подпрограммы</w:t>
            </w:r>
          </w:p>
        </w:tc>
        <w:tc>
          <w:tcPr>
            <w:tcW w:w="6945" w:type="dxa"/>
            <w:vAlign w:val="center"/>
          </w:tcPr>
          <w:p w:rsidR="000D0106" w:rsidRPr="009F6DB8" w:rsidRDefault="000D0106" w:rsidP="000D0106">
            <w:pPr>
              <w:rPr>
                <w:color w:val="auto"/>
              </w:rPr>
            </w:pPr>
            <w:r w:rsidRPr="009F6DB8">
              <w:rPr>
                <w:color w:val="auto"/>
              </w:rPr>
              <w:t>Администрация Комсомольского муниципального района</w:t>
            </w:r>
          </w:p>
        </w:tc>
      </w:tr>
      <w:tr w:rsidR="000D0106" w:rsidRPr="009F6DB8" w:rsidTr="000D0106">
        <w:tc>
          <w:tcPr>
            <w:tcW w:w="3403" w:type="dxa"/>
          </w:tcPr>
          <w:p w:rsidR="000D0106" w:rsidRPr="009F6DB8" w:rsidRDefault="000D0106" w:rsidP="000D0106">
            <w:pPr>
              <w:rPr>
                <w:color w:val="auto"/>
              </w:rPr>
            </w:pPr>
            <w:r w:rsidRPr="009F6DB8">
              <w:rPr>
                <w:color w:val="auto"/>
              </w:rPr>
              <w:t>Исполнители основных мероприятий (мероприятий) подпрограммы</w:t>
            </w:r>
          </w:p>
        </w:tc>
        <w:tc>
          <w:tcPr>
            <w:tcW w:w="6945" w:type="dxa"/>
            <w:vAlign w:val="center"/>
          </w:tcPr>
          <w:p w:rsidR="000D0106" w:rsidRPr="009F6DB8" w:rsidRDefault="000D0106" w:rsidP="000D0106">
            <w:pPr>
              <w:rPr>
                <w:color w:val="auto"/>
              </w:rPr>
            </w:pPr>
            <w:r w:rsidRPr="009F6DB8">
              <w:rPr>
                <w:color w:val="auto"/>
              </w:rPr>
              <w:t>Администрация Комсомольского муниципального района</w:t>
            </w:r>
          </w:p>
        </w:tc>
      </w:tr>
      <w:tr w:rsidR="000D0106" w:rsidRPr="009F6DB8" w:rsidTr="000D0106">
        <w:tc>
          <w:tcPr>
            <w:tcW w:w="3403" w:type="dxa"/>
          </w:tcPr>
          <w:p w:rsidR="000D0106" w:rsidRPr="009F6DB8" w:rsidRDefault="000D0106" w:rsidP="000D0106">
            <w:pPr>
              <w:rPr>
                <w:color w:val="auto"/>
              </w:rPr>
            </w:pPr>
            <w:r w:rsidRPr="009F6DB8">
              <w:rPr>
                <w:color w:val="auto"/>
              </w:rPr>
              <w:t>Задачи</w:t>
            </w:r>
          </w:p>
          <w:p w:rsidR="000D0106" w:rsidRPr="009F6DB8" w:rsidRDefault="000D0106" w:rsidP="000D0106">
            <w:pPr>
              <w:rPr>
                <w:color w:val="auto"/>
              </w:rPr>
            </w:pPr>
            <w:r w:rsidRPr="009F6DB8">
              <w:rPr>
                <w:color w:val="auto"/>
              </w:rPr>
              <w:t>подпрограммы</w:t>
            </w:r>
          </w:p>
        </w:tc>
        <w:tc>
          <w:tcPr>
            <w:tcW w:w="6945" w:type="dxa"/>
          </w:tcPr>
          <w:p w:rsidR="000D0106" w:rsidRPr="009F6DB8" w:rsidRDefault="000D0106" w:rsidP="000D0106">
            <w:pPr>
              <w:rPr>
                <w:color w:val="auto"/>
              </w:rPr>
            </w:pPr>
            <w:r w:rsidRPr="009F6DB8">
              <w:rPr>
                <w:color w:val="auto"/>
              </w:rPr>
              <w:t>Обеспечение надежного и устойчивого обслуживания потребителей коммунальных услуг, снижение уровня износа инженерной инфраструктуры,  повышение качества предоставления коммунальных услуг, снижение сверхнормативного износа объектов инженерной инфраструктуры, модернизацию этих объектов путем внедрения энергосберегающих технологий</w:t>
            </w:r>
          </w:p>
        </w:tc>
      </w:tr>
      <w:tr w:rsidR="000D0106" w:rsidRPr="009F6DB8" w:rsidTr="000D0106">
        <w:trPr>
          <w:trHeight w:val="2574"/>
        </w:trPr>
        <w:tc>
          <w:tcPr>
            <w:tcW w:w="3403" w:type="dxa"/>
          </w:tcPr>
          <w:p w:rsidR="000D0106" w:rsidRPr="009F6DB8" w:rsidRDefault="000D0106" w:rsidP="000D0106">
            <w:pPr>
              <w:rPr>
                <w:color w:val="auto"/>
              </w:rPr>
            </w:pPr>
            <w:r w:rsidRPr="009F6DB8">
              <w:rPr>
                <w:color w:val="auto"/>
              </w:rPr>
              <w:t xml:space="preserve">Объемы ресурсного </w:t>
            </w:r>
          </w:p>
          <w:p w:rsidR="000D0106" w:rsidRPr="009F6DB8" w:rsidRDefault="000D0106" w:rsidP="000D0106">
            <w:pPr>
              <w:rPr>
                <w:color w:val="auto"/>
              </w:rPr>
            </w:pPr>
            <w:r w:rsidRPr="009F6DB8">
              <w:rPr>
                <w:color w:val="auto"/>
              </w:rPr>
              <w:t>обеспечения подпрограммы</w:t>
            </w:r>
          </w:p>
        </w:tc>
        <w:tc>
          <w:tcPr>
            <w:tcW w:w="6945" w:type="dxa"/>
          </w:tcPr>
          <w:p w:rsidR="000D0106" w:rsidRPr="009F6DB8" w:rsidRDefault="000D0106" w:rsidP="000D0106">
            <w:pPr>
              <w:rPr>
                <w:color w:val="auto"/>
              </w:rPr>
            </w:pPr>
            <w:r w:rsidRPr="009F6DB8">
              <w:rPr>
                <w:color w:val="auto"/>
              </w:rPr>
              <w:t xml:space="preserve">Общий объем бюджетных ассигнований – </w:t>
            </w:r>
            <w:r w:rsidRPr="009F6DB8">
              <w:rPr>
                <w:b/>
                <w:color w:val="auto"/>
              </w:rPr>
              <w:t>8 455 330,69</w:t>
            </w:r>
            <w:r w:rsidRPr="009F6DB8">
              <w:rPr>
                <w:b/>
                <w:color w:val="auto"/>
                <w:sz w:val="24"/>
                <w:szCs w:val="24"/>
              </w:rPr>
              <w:t xml:space="preserve"> рублей, </w:t>
            </w:r>
            <w:r w:rsidRPr="009F6DB8">
              <w:rPr>
                <w:color w:val="auto"/>
                <w:sz w:val="24"/>
                <w:szCs w:val="24"/>
              </w:rPr>
              <w:t>в том числе</w:t>
            </w:r>
          </w:p>
          <w:p w:rsidR="000D0106" w:rsidRPr="009F6DB8" w:rsidRDefault="000D0106" w:rsidP="000D0106">
            <w:pPr>
              <w:rPr>
                <w:color w:val="auto"/>
              </w:rPr>
            </w:pPr>
            <w:r w:rsidRPr="009F6DB8">
              <w:rPr>
                <w:color w:val="auto"/>
              </w:rPr>
              <w:t>2023 год -   7 455 330,69* рублей,</w:t>
            </w:r>
          </w:p>
          <w:p w:rsidR="000D0106" w:rsidRPr="009F6DB8" w:rsidRDefault="000D0106" w:rsidP="000D0106">
            <w:pPr>
              <w:rPr>
                <w:color w:val="auto"/>
              </w:rPr>
            </w:pPr>
            <w:r w:rsidRPr="009F6DB8">
              <w:rPr>
                <w:color w:val="auto"/>
              </w:rPr>
              <w:t>2024 год -   500 000,00 рублей,</w:t>
            </w:r>
          </w:p>
          <w:p w:rsidR="000D0106" w:rsidRPr="009F6DB8" w:rsidRDefault="000D0106" w:rsidP="000D0106">
            <w:pPr>
              <w:rPr>
                <w:color w:val="auto"/>
              </w:rPr>
            </w:pPr>
            <w:r w:rsidRPr="009F6DB8">
              <w:rPr>
                <w:color w:val="auto"/>
              </w:rPr>
              <w:t xml:space="preserve">2025 год -   500 000,00 рублей </w:t>
            </w:r>
          </w:p>
          <w:p w:rsidR="000D0106" w:rsidRPr="009F6DB8" w:rsidRDefault="000D0106" w:rsidP="000D0106">
            <w:pPr>
              <w:rPr>
                <w:color w:val="auto"/>
              </w:rPr>
            </w:pPr>
            <w:r w:rsidRPr="009F6DB8">
              <w:rPr>
                <w:color w:val="auto"/>
              </w:rPr>
              <w:t xml:space="preserve">в том числе: бюджет Комсомольского городского поселения - </w:t>
            </w:r>
          </w:p>
          <w:p w:rsidR="000D0106" w:rsidRPr="009F6DB8" w:rsidRDefault="000D0106" w:rsidP="000D0106">
            <w:pPr>
              <w:rPr>
                <w:color w:val="auto"/>
              </w:rPr>
            </w:pPr>
            <w:r w:rsidRPr="009F6DB8">
              <w:rPr>
                <w:b/>
                <w:color w:val="auto"/>
              </w:rPr>
              <w:t>2 769 900,34</w:t>
            </w:r>
            <w:r w:rsidRPr="009F6DB8">
              <w:rPr>
                <w:b/>
                <w:color w:val="auto"/>
                <w:sz w:val="24"/>
                <w:szCs w:val="24"/>
              </w:rPr>
              <w:t xml:space="preserve"> * </w:t>
            </w:r>
            <w:r w:rsidRPr="009F6DB8">
              <w:rPr>
                <w:color w:val="auto"/>
              </w:rPr>
              <w:t>рублей, в том числе:</w:t>
            </w:r>
          </w:p>
          <w:p w:rsidR="000D0106" w:rsidRPr="009F6DB8" w:rsidRDefault="000D0106" w:rsidP="000D0106">
            <w:pPr>
              <w:rPr>
                <w:color w:val="auto"/>
              </w:rPr>
            </w:pPr>
            <w:r w:rsidRPr="009F6DB8">
              <w:rPr>
                <w:color w:val="auto"/>
              </w:rPr>
              <w:t>2023 год -   1 769 900,34* рублей,</w:t>
            </w:r>
          </w:p>
          <w:p w:rsidR="000D0106" w:rsidRPr="009F6DB8" w:rsidRDefault="000D0106" w:rsidP="000D0106">
            <w:pPr>
              <w:rPr>
                <w:color w:val="auto"/>
              </w:rPr>
            </w:pPr>
            <w:r w:rsidRPr="009F6DB8">
              <w:rPr>
                <w:color w:val="auto"/>
              </w:rPr>
              <w:t>2024 год -   500 000,00 рублей,</w:t>
            </w:r>
          </w:p>
          <w:p w:rsidR="000D0106" w:rsidRPr="009F6DB8" w:rsidRDefault="000D0106" w:rsidP="000D0106">
            <w:pPr>
              <w:rPr>
                <w:color w:val="auto"/>
              </w:rPr>
            </w:pPr>
            <w:r w:rsidRPr="009F6DB8">
              <w:rPr>
                <w:color w:val="auto"/>
              </w:rPr>
              <w:t xml:space="preserve">2025 год -   500 000,00 рублей </w:t>
            </w:r>
          </w:p>
          <w:p w:rsidR="000D0106" w:rsidRPr="009F6DB8" w:rsidRDefault="000D0106" w:rsidP="000D0106">
            <w:pPr>
              <w:rPr>
                <w:color w:val="auto"/>
              </w:rPr>
            </w:pPr>
            <w:r w:rsidRPr="009F6DB8">
              <w:rPr>
                <w:color w:val="auto"/>
              </w:rPr>
              <w:t xml:space="preserve">в том числе: бюджет Ивановской области -  </w:t>
            </w:r>
            <w:r w:rsidRPr="009F6DB8">
              <w:rPr>
                <w:b/>
                <w:color w:val="auto"/>
              </w:rPr>
              <w:t>5 685 430,35*</w:t>
            </w:r>
            <w:r w:rsidRPr="009F6DB8">
              <w:rPr>
                <w:color w:val="auto"/>
              </w:rPr>
              <w:t xml:space="preserve"> рублей, в том числе:</w:t>
            </w:r>
          </w:p>
          <w:p w:rsidR="000D0106" w:rsidRPr="009F6DB8" w:rsidRDefault="000D0106" w:rsidP="000D0106">
            <w:pPr>
              <w:rPr>
                <w:color w:val="auto"/>
              </w:rPr>
            </w:pPr>
            <w:r w:rsidRPr="009F6DB8">
              <w:rPr>
                <w:color w:val="auto"/>
              </w:rPr>
              <w:t>2023 год -  5 685 430,35* рублей,</w:t>
            </w:r>
          </w:p>
          <w:p w:rsidR="000D0106" w:rsidRPr="009F6DB8" w:rsidRDefault="000D0106" w:rsidP="000D0106">
            <w:pPr>
              <w:rPr>
                <w:color w:val="auto"/>
              </w:rPr>
            </w:pPr>
            <w:r w:rsidRPr="009F6DB8">
              <w:rPr>
                <w:color w:val="auto"/>
              </w:rPr>
              <w:t>2024 год -  0,00 рублей,</w:t>
            </w:r>
          </w:p>
          <w:p w:rsidR="000D0106" w:rsidRPr="009F6DB8" w:rsidRDefault="000D0106" w:rsidP="000D0106">
            <w:pPr>
              <w:rPr>
                <w:color w:val="auto"/>
              </w:rPr>
            </w:pPr>
            <w:r w:rsidRPr="009F6DB8">
              <w:rPr>
                <w:color w:val="auto"/>
              </w:rPr>
              <w:t xml:space="preserve">2025 год -  0,00 рублей </w:t>
            </w:r>
          </w:p>
        </w:tc>
      </w:tr>
      <w:tr w:rsidR="000D0106" w:rsidRPr="009F6DB8" w:rsidTr="000D0106">
        <w:trPr>
          <w:trHeight w:val="1332"/>
        </w:trPr>
        <w:tc>
          <w:tcPr>
            <w:tcW w:w="3403" w:type="dxa"/>
          </w:tcPr>
          <w:p w:rsidR="000D0106" w:rsidRPr="009F6DB8" w:rsidRDefault="000D0106" w:rsidP="000D0106">
            <w:pPr>
              <w:rPr>
                <w:color w:val="auto"/>
              </w:rPr>
            </w:pPr>
            <w:r w:rsidRPr="009F6DB8">
              <w:rPr>
                <w:color w:val="auto"/>
              </w:rPr>
              <w:t>Ожидаемые  результаты реализации подпрограммы</w:t>
            </w:r>
          </w:p>
        </w:tc>
        <w:tc>
          <w:tcPr>
            <w:tcW w:w="6945" w:type="dxa"/>
          </w:tcPr>
          <w:p w:rsidR="000D0106" w:rsidRPr="009F6DB8" w:rsidRDefault="000D0106" w:rsidP="000D0106">
            <w:pPr>
              <w:rPr>
                <w:color w:val="auto"/>
              </w:rPr>
            </w:pPr>
            <w:r w:rsidRPr="009F6DB8">
              <w:rPr>
                <w:color w:val="auto"/>
              </w:rPr>
              <w:t>Обеспечение надежного и устойчивого обслуживания потребителей коммунальных услуг, снижение уровня износа инженерной инфраструктуры,  повышение качества предоставления коммунальных услуг, снижение сверхнормативного износа объектов инженерной инфраструктуры, модернизацию этих объектов путем внедрения энергосберегающих технологий</w:t>
            </w:r>
          </w:p>
        </w:tc>
      </w:tr>
    </w:tbl>
    <w:p w:rsidR="000D0106" w:rsidRPr="009F6DB8" w:rsidRDefault="000D0106" w:rsidP="000D0106">
      <w:pPr>
        <w:pStyle w:val="af1"/>
        <w:spacing w:after="0" w:line="240" w:lineRule="auto"/>
        <w:ind w:left="709"/>
        <w:jc w:val="center"/>
        <w:rPr>
          <w:rFonts w:ascii="Times New Roman" w:hAnsi="Times New Roman" w:cs="Times New Roman"/>
          <w:b/>
          <w:sz w:val="24"/>
          <w:szCs w:val="24"/>
        </w:rPr>
      </w:pPr>
    </w:p>
    <w:p w:rsidR="000D0106" w:rsidRPr="009F6DB8" w:rsidRDefault="000D0106" w:rsidP="000D0106">
      <w:pPr>
        <w:spacing w:line="0" w:lineRule="atLeast"/>
        <w:rPr>
          <w:b/>
          <w:color w:val="auto"/>
          <w:sz w:val="24"/>
          <w:szCs w:val="24"/>
        </w:rPr>
      </w:pPr>
      <w:r w:rsidRPr="009F6DB8">
        <w:rPr>
          <w:color w:val="auto"/>
          <w:sz w:val="24"/>
          <w:szCs w:val="24"/>
        </w:rPr>
        <w:t xml:space="preserve">*-объемы финансирования будут уточняться в период действия подпрограммы      </w:t>
      </w:r>
    </w:p>
    <w:p w:rsidR="000D0106" w:rsidRPr="009F6DB8" w:rsidRDefault="000D0106" w:rsidP="000D0106">
      <w:pPr>
        <w:spacing w:line="0" w:lineRule="atLeast"/>
        <w:jc w:val="center"/>
        <w:rPr>
          <w:b/>
          <w:color w:val="auto"/>
          <w:sz w:val="24"/>
          <w:szCs w:val="24"/>
        </w:rPr>
      </w:pPr>
    </w:p>
    <w:p w:rsidR="000D0106" w:rsidRPr="009F6DB8" w:rsidRDefault="000D0106" w:rsidP="000D0106">
      <w:pPr>
        <w:spacing w:line="0" w:lineRule="atLeast"/>
        <w:jc w:val="center"/>
        <w:rPr>
          <w:color w:val="auto"/>
          <w:sz w:val="24"/>
          <w:szCs w:val="24"/>
        </w:rPr>
      </w:pPr>
      <w:r w:rsidRPr="009F6DB8">
        <w:rPr>
          <w:b/>
          <w:color w:val="auto"/>
          <w:sz w:val="24"/>
          <w:szCs w:val="24"/>
        </w:rPr>
        <w:t>2. Характеристика основных мероприятий подпрограммы</w:t>
      </w:r>
    </w:p>
    <w:p w:rsidR="000D0106" w:rsidRPr="009F6DB8" w:rsidRDefault="000D0106" w:rsidP="000D0106">
      <w:pPr>
        <w:pStyle w:val="af1"/>
        <w:spacing w:after="0" w:line="0" w:lineRule="atLeast"/>
        <w:ind w:left="0"/>
        <w:jc w:val="center"/>
        <w:rPr>
          <w:rFonts w:ascii="Times New Roman" w:hAnsi="Times New Roman" w:cs="Times New Roman"/>
          <w:b/>
          <w:sz w:val="24"/>
          <w:szCs w:val="24"/>
        </w:rPr>
      </w:pPr>
      <w:r w:rsidRPr="009F6DB8">
        <w:rPr>
          <w:rFonts w:ascii="Times New Roman" w:hAnsi="Times New Roman" w:cs="Times New Roman"/>
          <w:b/>
          <w:sz w:val="24"/>
          <w:szCs w:val="24"/>
        </w:rPr>
        <w:t>«Реализация мероприятий по организации в границах Комсомольского городского поселения электро-, тепло-, газо-, водоснабжения населения и водоотведения»</w:t>
      </w:r>
    </w:p>
    <w:p w:rsidR="000D0106" w:rsidRPr="009F6DB8" w:rsidRDefault="000D0106" w:rsidP="000D0106">
      <w:pPr>
        <w:pStyle w:val="af1"/>
        <w:tabs>
          <w:tab w:val="left" w:pos="851"/>
        </w:tabs>
        <w:spacing w:after="0" w:line="0" w:lineRule="atLeast"/>
        <w:ind w:left="0"/>
        <w:jc w:val="center"/>
        <w:rPr>
          <w:rFonts w:ascii="Times New Roman" w:hAnsi="Times New Roman" w:cs="Times New Roman"/>
          <w:sz w:val="24"/>
          <w:szCs w:val="24"/>
        </w:rPr>
      </w:pPr>
    </w:p>
    <w:p w:rsidR="000D0106" w:rsidRPr="009F6DB8" w:rsidRDefault="000D0106" w:rsidP="000D0106">
      <w:pPr>
        <w:pStyle w:val="af1"/>
        <w:tabs>
          <w:tab w:val="left" w:pos="851"/>
        </w:tabs>
        <w:spacing w:after="0" w:line="0" w:lineRule="atLeast"/>
        <w:ind w:left="0"/>
        <w:jc w:val="both"/>
        <w:rPr>
          <w:rFonts w:ascii="Times New Roman" w:hAnsi="Times New Roman" w:cs="Times New Roman"/>
          <w:b/>
          <w:sz w:val="24"/>
          <w:szCs w:val="24"/>
        </w:rPr>
      </w:pPr>
      <w:r w:rsidRPr="009F6DB8">
        <w:rPr>
          <w:rFonts w:ascii="Times New Roman" w:hAnsi="Times New Roman" w:cs="Times New Roman"/>
          <w:sz w:val="24"/>
          <w:szCs w:val="24"/>
        </w:rPr>
        <w:t>1. Ремонт, содержание и техническое обслуживание объектов коммунального хозяйства муниципального имущества Комсомольского городского поселения;</w:t>
      </w:r>
    </w:p>
    <w:p w:rsidR="000D0106" w:rsidRPr="009F6DB8" w:rsidRDefault="000D0106" w:rsidP="000D0106">
      <w:pPr>
        <w:tabs>
          <w:tab w:val="left" w:pos="426"/>
        </w:tabs>
        <w:spacing w:line="0" w:lineRule="atLeast"/>
        <w:jc w:val="both"/>
        <w:rPr>
          <w:color w:val="auto"/>
          <w:sz w:val="24"/>
          <w:szCs w:val="24"/>
        </w:rPr>
      </w:pPr>
      <w:r w:rsidRPr="009F6DB8">
        <w:rPr>
          <w:color w:val="auto"/>
          <w:sz w:val="24"/>
          <w:szCs w:val="24"/>
        </w:rPr>
        <w:t>3. Разработка ПСД и ее экспертиза на капитальный ремонт артезианских скважин, расположенных на территории КГП;</w:t>
      </w:r>
    </w:p>
    <w:p w:rsidR="000D0106" w:rsidRPr="009F6DB8" w:rsidRDefault="000D0106" w:rsidP="000D0106">
      <w:pPr>
        <w:tabs>
          <w:tab w:val="left" w:pos="426"/>
        </w:tabs>
        <w:spacing w:line="0" w:lineRule="atLeast"/>
        <w:jc w:val="both"/>
        <w:rPr>
          <w:color w:val="auto"/>
          <w:sz w:val="24"/>
          <w:szCs w:val="24"/>
        </w:rPr>
      </w:pPr>
      <w:r w:rsidRPr="009F6DB8">
        <w:rPr>
          <w:color w:val="auto"/>
          <w:sz w:val="24"/>
          <w:szCs w:val="24"/>
        </w:rPr>
        <w:t>4.</w:t>
      </w:r>
      <w:r w:rsidRPr="009F6DB8">
        <w:rPr>
          <w:b/>
          <w:i/>
          <w:color w:val="auto"/>
          <w:sz w:val="24"/>
          <w:szCs w:val="24"/>
        </w:rPr>
        <w:t xml:space="preserve"> </w:t>
      </w:r>
      <w:r w:rsidRPr="009F6DB8">
        <w:rPr>
          <w:color w:val="auto"/>
          <w:sz w:val="24"/>
          <w:szCs w:val="24"/>
        </w:rPr>
        <w:t>Приобретение и поставка изоляционных материалов для изоляции труб теплоснабжения, расположенных на территории КГП;</w:t>
      </w:r>
    </w:p>
    <w:p w:rsidR="000D0106" w:rsidRPr="009F6DB8" w:rsidRDefault="000D0106" w:rsidP="000D0106">
      <w:pPr>
        <w:jc w:val="center"/>
        <w:rPr>
          <w:b/>
          <w:color w:val="auto"/>
        </w:rPr>
      </w:pPr>
    </w:p>
    <w:p w:rsidR="000D0106" w:rsidRPr="009F6DB8" w:rsidRDefault="000D0106" w:rsidP="000D0106">
      <w:pPr>
        <w:jc w:val="center"/>
        <w:rPr>
          <w:b/>
          <w:color w:val="auto"/>
          <w:sz w:val="24"/>
          <w:szCs w:val="24"/>
        </w:rPr>
      </w:pPr>
      <w:r w:rsidRPr="009F6DB8">
        <w:rPr>
          <w:b/>
          <w:color w:val="auto"/>
        </w:rPr>
        <w:t xml:space="preserve">3. </w:t>
      </w:r>
      <w:r w:rsidRPr="009F6DB8">
        <w:rPr>
          <w:b/>
          <w:color w:val="auto"/>
          <w:sz w:val="24"/>
          <w:szCs w:val="24"/>
        </w:rPr>
        <w:t xml:space="preserve">Целевые индикаторы (показатели) подпрограммы, характеризующие основные мероприятия, мероприятия подпрограммы </w:t>
      </w:r>
    </w:p>
    <w:p w:rsidR="000D0106" w:rsidRPr="009F6DB8" w:rsidRDefault="000D0106" w:rsidP="000D0106">
      <w:pPr>
        <w:spacing w:line="0" w:lineRule="atLeast"/>
        <w:jc w:val="right"/>
        <w:rPr>
          <w:b/>
          <w:color w:val="auto"/>
          <w:sz w:val="24"/>
          <w:szCs w:val="24"/>
        </w:rPr>
      </w:pPr>
      <w:r w:rsidRPr="009F6DB8">
        <w:rPr>
          <w:b/>
          <w:color w:val="auto"/>
          <w:sz w:val="24"/>
          <w:szCs w:val="24"/>
        </w:rPr>
        <w:t xml:space="preserve">Таблица 1 </w:t>
      </w:r>
    </w:p>
    <w:p w:rsidR="000D0106" w:rsidRPr="009F6DB8" w:rsidRDefault="000D0106" w:rsidP="000D0106">
      <w:pPr>
        <w:spacing w:line="0" w:lineRule="atLeast"/>
        <w:jc w:val="center"/>
        <w:rPr>
          <w:color w:val="auto"/>
          <w:sz w:val="24"/>
          <w:szCs w:val="24"/>
        </w:rPr>
      </w:pPr>
      <w:r w:rsidRPr="009F6DB8">
        <w:rPr>
          <w:b/>
          <w:color w:val="auto"/>
          <w:sz w:val="24"/>
          <w:szCs w:val="24"/>
        </w:rPr>
        <w:t>Перечень целевых индикаторов (показателей) подпрограммы</w:t>
      </w:r>
    </w:p>
    <w:tbl>
      <w:tblPr>
        <w:tblW w:w="10201" w:type="dxa"/>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110"/>
        <w:gridCol w:w="993"/>
        <w:gridCol w:w="1446"/>
        <w:gridCol w:w="1559"/>
        <w:gridCol w:w="1559"/>
      </w:tblGrid>
      <w:tr w:rsidR="000D0106" w:rsidRPr="009F6DB8" w:rsidTr="000D0106">
        <w:trPr>
          <w:trHeight w:val="540"/>
        </w:trPr>
        <w:tc>
          <w:tcPr>
            <w:tcW w:w="534" w:type="dxa"/>
            <w:vMerge w:val="restart"/>
          </w:tcPr>
          <w:p w:rsidR="000D0106" w:rsidRPr="009F6DB8" w:rsidRDefault="000D0106" w:rsidP="000D0106">
            <w:pPr>
              <w:jc w:val="center"/>
              <w:rPr>
                <w:color w:val="auto"/>
              </w:rPr>
            </w:pPr>
            <w:r w:rsidRPr="009F6DB8">
              <w:rPr>
                <w:color w:val="auto"/>
              </w:rPr>
              <w:t>№ п/п</w:t>
            </w:r>
          </w:p>
        </w:tc>
        <w:tc>
          <w:tcPr>
            <w:tcW w:w="4110" w:type="dxa"/>
            <w:vMerge w:val="restart"/>
          </w:tcPr>
          <w:p w:rsidR="000D0106" w:rsidRPr="009F6DB8" w:rsidRDefault="000D0106" w:rsidP="000D0106">
            <w:pPr>
              <w:jc w:val="center"/>
              <w:rPr>
                <w:color w:val="auto"/>
              </w:rPr>
            </w:pPr>
            <w:r w:rsidRPr="009F6DB8">
              <w:rPr>
                <w:color w:val="auto"/>
              </w:rPr>
              <w:t>Наименование целевого индикатора</w:t>
            </w:r>
          </w:p>
          <w:p w:rsidR="000D0106" w:rsidRPr="009F6DB8" w:rsidRDefault="000D0106" w:rsidP="000D0106">
            <w:pPr>
              <w:jc w:val="center"/>
              <w:rPr>
                <w:color w:val="auto"/>
              </w:rPr>
            </w:pPr>
            <w:r w:rsidRPr="009F6DB8">
              <w:rPr>
                <w:color w:val="auto"/>
              </w:rPr>
              <w:t>(показателя)</w:t>
            </w:r>
          </w:p>
        </w:tc>
        <w:tc>
          <w:tcPr>
            <w:tcW w:w="993" w:type="dxa"/>
            <w:vMerge w:val="restart"/>
          </w:tcPr>
          <w:p w:rsidR="000D0106" w:rsidRPr="009F6DB8" w:rsidRDefault="000D0106" w:rsidP="000D0106">
            <w:pPr>
              <w:ind w:left="-108" w:right="-108"/>
              <w:jc w:val="center"/>
              <w:rPr>
                <w:color w:val="auto"/>
              </w:rPr>
            </w:pPr>
            <w:r w:rsidRPr="009F6DB8">
              <w:rPr>
                <w:color w:val="auto"/>
              </w:rPr>
              <w:t>Единица  измерения</w:t>
            </w:r>
          </w:p>
        </w:tc>
        <w:tc>
          <w:tcPr>
            <w:tcW w:w="4564" w:type="dxa"/>
            <w:gridSpan w:val="3"/>
            <w:tcBorders>
              <w:bottom w:val="single" w:sz="4" w:space="0" w:color="auto"/>
            </w:tcBorders>
          </w:tcPr>
          <w:p w:rsidR="000D0106" w:rsidRPr="009F6DB8" w:rsidRDefault="000D0106" w:rsidP="000D0106">
            <w:pPr>
              <w:jc w:val="center"/>
              <w:rPr>
                <w:color w:val="auto"/>
              </w:rPr>
            </w:pPr>
            <w:r w:rsidRPr="009F6DB8">
              <w:rPr>
                <w:color w:val="auto"/>
              </w:rPr>
              <w:t>Значения целевых  индикаторов (показателей)</w:t>
            </w:r>
          </w:p>
        </w:tc>
      </w:tr>
      <w:tr w:rsidR="000D0106" w:rsidRPr="009F6DB8" w:rsidTr="000D0106">
        <w:trPr>
          <w:trHeight w:val="477"/>
        </w:trPr>
        <w:tc>
          <w:tcPr>
            <w:tcW w:w="534" w:type="dxa"/>
            <w:vMerge/>
          </w:tcPr>
          <w:p w:rsidR="000D0106" w:rsidRPr="009F6DB8" w:rsidRDefault="000D0106" w:rsidP="000D0106">
            <w:pPr>
              <w:jc w:val="center"/>
              <w:rPr>
                <w:color w:val="auto"/>
              </w:rPr>
            </w:pPr>
          </w:p>
        </w:tc>
        <w:tc>
          <w:tcPr>
            <w:tcW w:w="4110" w:type="dxa"/>
            <w:vMerge/>
          </w:tcPr>
          <w:p w:rsidR="000D0106" w:rsidRPr="009F6DB8" w:rsidRDefault="000D0106" w:rsidP="000D0106">
            <w:pPr>
              <w:jc w:val="center"/>
              <w:rPr>
                <w:b/>
                <w:color w:val="auto"/>
              </w:rPr>
            </w:pPr>
          </w:p>
        </w:tc>
        <w:tc>
          <w:tcPr>
            <w:tcW w:w="993" w:type="dxa"/>
            <w:vMerge/>
          </w:tcPr>
          <w:p w:rsidR="000D0106" w:rsidRPr="009F6DB8" w:rsidRDefault="000D0106" w:rsidP="000D0106">
            <w:pPr>
              <w:jc w:val="center"/>
              <w:rPr>
                <w:b/>
                <w:color w:val="auto"/>
              </w:rPr>
            </w:pPr>
          </w:p>
        </w:tc>
        <w:tc>
          <w:tcPr>
            <w:tcW w:w="1446" w:type="dxa"/>
            <w:tcBorders>
              <w:top w:val="single" w:sz="4" w:space="0" w:color="auto"/>
              <w:left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2023г</w:t>
            </w:r>
          </w:p>
        </w:tc>
        <w:tc>
          <w:tcPr>
            <w:tcW w:w="1559" w:type="dxa"/>
            <w:tcBorders>
              <w:top w:val="single" w:sz="4" w:space="0" w:color="auto"/>
              <w:left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2024г</w:t>
            </w:r>
          </w:p>
        </w:tc>
        <w:tc>
          <w:tcPr>
            <w:tcW w:w="1559" w:type="dxa"/>
            <w:tcBorders>
              <w:top w:val="single" w:sz="4" w:space="0" w:color="auto"/>
              <w:left w:val="single" w:sz="4" w:space="0" w:color="auto"/>
            </w:tcBorders>
            <w:vAlign w:val="center"/>
          </w:tcPr>
          <w:p w:rsidR="000D0106" w:rsidRPr="009F6DB8" w:rsidRDefault="000D0106" w:rsidP="000D0106">
            <w:pPr>
              <w:jc w:val="center"/>
              <w:rPr>
                <w:color w:val="auto"/>
              </w:rPr>
            </w:pPr>
            <w:r w:rsidRPr="009F6DB8">
              <w:rPr>
                <w:color w:val="auto"/>
              </w:rPr>
              <w:t>2025г</w:t>
            </w:r>
          </w:p>
        </w:tc>
      </w:tr>
      <w:tr w:rsidR="000D0106" w:rsidRPr="009F6DB8" w:rsidTr="000D0106">
        <w:tc>
          <w:tcPr>
            <w:tcW w:w="534" w:type="dxa"/>
          </w:tcPr>
          <w:p w:rsidR="000D0106" w:rsidRPr="009F6DB8" w:rsidRDefault="000D0106" w:rsidP="000D0106">
            <w:pPr>
              <w:jc w:val="center"/>
              <w:rPr>
                <w:color w:val="auto"/>
              </w:rPr>
            </w:pPr>
            <w:r w:rsidRPr="009F6DB8">
              <w:rPr>
                <w:color w:val="auto"/>
              </w:rPr>
              <w:t>1.</w:t>
            </w:r>
          </w:p>
        </w:tc>
        <w:tc>
          <w:tcPr>
            <w:tcW w:w="4110" w:type="dxa"/>
          </w:tcPr>
          <w:p w:rsidR="000D0106" w:rsidRPr="009F6DB8" w:rsidRDefault="000D0106" w:rsidP="000D0106">
            <w:pPr>
              <w:rPr>
                <w:color w:val="auto"/>
              </w:rPr>
            </w:pPr>
            <w:r w:rsidRPr="009F6DB8">
              <w:rPr>
                <w:color w:val="auto"/>
              </w:rPr>
              <w:t>Ремонт, содержание и техническое обслуживание объектов коммунального хозяйства муниципального имущества</w:t>
            </w:r>
          </w:p>
        </w:tc>
        <w:tc>
          <w:tcPr>
            <w:tcW w:w="993" w:type="dxa"/>
          </w:tcPr>
          <w:p w:rsidR="000D0106" w:rsidRPr="009F6DB8" w:rsidRDefault="000D0106" w:rsidP="000D0106">
            <w:pPr>
              <w:jc w:val="center"/>
              <w:rPr>
                <w:color w:val="auto"/>
              </w:rPr>
            </w:pPr>
            <w:r w:rsidRPr="009F6DB8">
              <w:rPr>
                <w:color w:val="auto"/>
              </w:rPr>
              <w:t>Единиц</w:t>
            </w:r>
          </w:p>
        </w:tc>
        <w:tc>
          <w:tcPr>
            <w:tcW w:w="1446" w:type="dxa"/>
            <w:tcBorders>
              <w:left w:val="single" w:sz="4" w:space="0" w:color="auto"/>
              <w:right w:val="single" w:sz="4" w:space="0" w:color="auto"/>
            </w:tcBorders>
          </w:tcPr>
          <w:p w:rsidR="000D0106" w:rsidRPr="009F6DB8" w:rsidRDefault="000D0106" w:rsidP="000D0106">
            <w:pPr>
              <w:jc w:val="center"/>
              <w:rPr>
                <w:color w:val="auto"/>
              </w:rPr>
            </w:pPr>
            <w:r w:rsidRPr="009F6DB8">
              <w:rPr>
                <w:color w:val="auto"/>
              </w:rPr>
              <w:t>1</w:t>
            </w:r>
          </w:p>
        </w:tc>
        <w:tc>
          <w:tcPr>
            <w:tcW w:w="1559" w:type="dxa"/>
            <w:tcBorders>
              <w:left w:val="single" w:sz="4" w:space="0" w:color="auto"/>
              <w:right w:val="single" w:sz="4" w:space="0" w:color="auto"/>
            </w:tcBorders>
          </w:tcPr>
          <w:p w:rsidR="000D0106" w:rsidRPr="009F6DB8" w:rsidRDefault="000D0106" w:rsidP="000D0106">
            <w:pPr>
              <w:jc w:val="center"/>
              <w:rPr>
                <w:color w:val="auto"/>
              </w:rPr>
            </w:pPr>
            <w:r w:rsidRPr="009F6DB8">
              <w:rPr>
                <w:color w:val="auto"/>
              </w:rPr>
              <w:t>1</w:t>
            </w:r>
          </w:p>
        </w:tc>
        <w:tc>
          <w:tcPr>
            <w:tcW w:w="1559" w:type="dxa"/>
            <w:tcBorders>
              <w:left w:val="single" w:sz="4" w:space="0" w:color="auto"/>
            </w:tcBorders>
          </w:tcPr>
          <w:p w:rsidR="000D0106" w:rsidRPr="009F6DB8" w:rsidRDefault="000D0106" w:rsidP="000D0106">
            <w:pPr>
              <w:jc w:val="center"/>
              <w:rPr>
                <w:color w:val="auto"/>
              </w:rPr>
            </w:pPr>
            <w:r w:rsidRPr="009F6DB8">
              <w:rPr>
                <w:color w:val="auto"/>
              </w:rPr>
              <w:t>1</w:t>
            </w:r>
          </w:p>
        </w:tc>
      </w:tr>
      <w:tr w:rsidR="000D0106" w:rsidRPr="009F6DB8" w:rsidTr="000D0106">
        <w:tc>
          <w:tcPr>
            <w:tcW w:w="534" w:type="dxa"/>
          </w:tcPr>
          <w:p w:rsidR="000D0106" w:rsidRPr="009F6DB8" w:rsidRDefault="000D0106" w:rsidP="000D0106">
            <w:pPr>
              <w:jc w:val="center"/>
              <w:rPr>
                <w:color w:val="auto"/>
              </w:rPr>
            </w:pPr>
            <w:r w:rsidRPr="009F6DB8">
              <w:rPr>
                <w:color w:val="auto"/>
              </w:rPr>
              <w:t>2</w:t>
            </w:r>
          </w:p>
        </w:tc>
        <w:tc>
          <w:tcPr>
            <w:tcW w:w="4110" w:type="dxa"/>
          </w:tcPr>
          <w:p w:rsidR="000D0106" w:rsidRPr="009F6DB8" w:rsidRDefault="000D0106" w:rsidP="000D0106">
            <w:pPr>
              <w:rPr>
                <w:color w:val="auto"/>
              </w:rPr>
            </w:pPr>
            <w:r w:rsidRPr="009F6DB8">
              <w:rPr>
                <w:color w:val="auto"/>
              </w:rPr>
              <w:t>Обеспечение снижения уровня износа объектов коммунальной инфраструктуры</w:t>
            </w:r>
          </w:p>
        </w:tc>
        <w:tc>
          <w:tcPr>
            <w:tcW w:w="993" w:type="dxa"/>
          </w:tcPr>
          <w:p w:rsidR="000D0106" w:rsidRPr="009F6DB8" w:rsidRDefault="000D0106" w:rsidP="000D0106">
            <w:pPr>
              <w:jc w:val="center"/>
              <w:rPr>
                <w:color w:val="auto"/>
              </w:rPr>
            </w:pPr>
            <w:r w:rsidRPr="009F6DB8">
              <w:rPr>
                <w:color w:val="auto"/>
              </w:rPr>
              <w:t>%</w:t>
            </w:r>
          </w:p>
        </w:tc>
        <w:tc>
          <w:tcPr>
            <w:tcW w:w="1446" w:type="dxa"/>
            <w:tcBorders>
              <w:left w:val="single" w:sz="4" w:space="0" w:color="auto"/>
              <w:right w:val="single" w:sz="4" w:space="0" w:color="auto"/>
            </w:tcBorders>
          </w:tcPr>
          <w:p w:rsidR="000D0106" w:rsidRPr="009F6DB8" w:rsidRDefault="000D0106" w:rsidP="000D0106">
            <w:pPr>
              <w:jc w:val="center"/>
              <w:rPr>
                <w:color w:val="auto"/>
              </w:rPr>
            </w:pPr>
            <w:r w:rsidRPr="009F6DB8">
              <w:rPr>
                <w:color w:val="auto"/>
              </w:rPr>
              <w:t>63</w:t>
            </w:r>
          </w:p>
        </w:tc>
        <w:tc>
          <w:tcPr>
            <w:tcW w:w="1559" w:type="dxa"/>
            <w:tcBorders>
              <w:left w:val="single" w:sz="4" w:space="0" w:color="auto"/>
              <w:right w:val="single" w:sz="4" w:space="0" w:color="auto"/>
            </w:tcBorders>
          </w:tcPr>
          <w:p w:rsidR="000D0106" w:rsidRPr="009F6DB8" w:rsidRDefault="000D0106" w:rsidP="000D0106">
            <w:pPr>
              <w:jc w:val="center"/>
              <w:rPr>
                <w:color w:val="auto"/>
              </w:rPr>
            </w:pPr>
            <w:r w:rsidRPr="009F6DB8">
              <w:rPr>
                <w:color w:val="auto"/>
              </w:rPr>
              <w:t>62</w:t>
            </w:r>
          </w:p>
        </w:tc>
        <w:tc>
          <w:tcPr>
            <w:tcW w:w="1559" w:type="dxa"/>
            <w:tcBorders>
              <w:left w:val="single" w:sz="4" w:space="0" w:color="auto"/>
            </w:tcBorders>
          </w:tcPr>
          <w:p w:rsidR="000D0106" w:rsidRPr="009F6DB8" w:rsidRDefault="000D0106" w:rsidP="000D0106">
            <w:pPr>
              <w:jc w:val="center"/>
              <w:rPr>
                <w:color w:val="auto"/>
              </w:rPr>
            </w:pPr>
            <w:r w:rsidRPr="009F6DB8">
              <w:rPr>
                <w:color w:val="auto"/>
              </w:rPr>
              <w:t>61</w:t>
            </w:r>
          </w:p>
        </w:tc>
      </w:tr>
      <w:tr w:rsidR="000D0106" w:rsidRPr="009F6DB8" w:rsidTr="000D0106">
        <w:tc>
          <w:tcPr>
            <w:tcW w:w="534" w:type="dxa"/>
          </w:tcPr>
          <w:p w:rsidR="000D0106" w:rsidRPr="009F6DB8" w:rsidRDefault="000D0106" w:rsidP="000D0106">
            <w:pPr>
              <w:jc w:val="center"/>
              <w:rPr>
                <w:color w:val="auto"/>
              </w:rPr>
            </w:pPr>
            <w:r w:rsidRPr="009F6DB8">
              <w:rPr>
                <w:color w:val="auto"/>
              </w:rPr>
              <w:t>3</w:t>
            </w:r>
          </w:p>
        </w:tc>
        <w:tc>
          <w:tcPr>
            <w:tcW w:w="4110" w:type="dxa"/>
          </w:tcPr>
          <w:p w:rsidR="000D0106" w:rsidRPr="009F6DB8" w:rsidRDefault="000D0106" w:rsidP="000D0106">
            <w:pPr>
              <w:rPr>
                <w:color w:val="auto"/>
              </w:rPr>
            </w:pPr>
            <w:r w:rsidRPr="009F6DB8">
              <w:rPr>
                <w:color w:val="auto"/>
              </w:rPr>
              <w:t>Повышение качества предоставления коммунальных услуг</w:t>
            </w:r>
          </w:p>
        </w:tc>
        <w:tc>
          <w:tcPr>
            <w:tcW w:w="993" w:type="dxa"/>
          </w:tcPr>
          <w:p w:rsidR="000D0106" w:rsidRPr="009F6DB8" w:rsidRDefault="000D0106" w:rsidP="000D0106">
            <w:pPr>
              <w:jc w:val="center"/>
              <w:rPr>
                <w:color w:val="auto"/>
              </w:rPr>
            </w:pPr>
            <w:r w:rsidRPr="009F6DB8">
              <w:rPr>
                <w:color w:val="auto"/>
              </w:rPr>
              <w:t>%</w:t>
            </w:r>
          </w:p>
        </w:tc>
        <w:tc>
          <w:tcPr>
            <w:tcW w:w="1446" w:type="dxa"/>
            <w:tcBorders>
              <w:left w:val="single" w:sz="4" w:space="0" w:color="auto"/>
              <w:right w:val="single" w:sz="4" w:space="0" w:color="auto"/>
            </w:tcBorders>
          </w:tcPr>
          <w:p w:rsidR="000D0106" w:rsidRPr="009F6DB8" w:rsidRDefault="000D0106" w:rsidP="000D0106">
            <w:pPr>
              <w:jc w:val="center"/>
              <w:rPr>
                <w:color w:val="auto"/>
              </w:rPr>
            </w:pPr>
            <w:r w:rsidRPr="009F6DB8">
              <w:rPr>
                <w:color w:val="auto"/>
              </w:rPr>
              <w:t>90</w:t>
            </w:r>
          </w:p>
        </w:tc>
        <w:tc>
          <w:tcPr>
            <w:tcW w:w="1559" w:type="dxa"/>
            <w:tcBorders>
              <w:left w:val="single" w:sz="4" w:space="0" w:color="auto"/>
              <w:right w:val="single" w:sz="4" w:space="0" w:color="auto"/>
            </w:tcBorders>
          </w:tcPr>
          <w:p w:rsidR="000D0106" w:rsidRPr="009F6DB8" w:rsidRDefault="000D0106" w:rsidP="000D0106">
            <w:pPr>
              <w:jc w:val="center"/>
              <w:rPr>
                <w:color w:val="auto"/>
              </w:rPr>
            </w:pPr>
            <w:r w:rsidRPr="009F6DB8">
              <w:rPr>
                <w:color w:val="auto"/>
              </w:rPr>
              <w:t>93</w:t>
            </w:r>
          </w:p>
        </w:tc>
        <w:tc>
          <w:tcPr>
            <w:tcW w:w="1559" w:type="dxa"/>
            <w:tcBorders>
              <w:left w:val="single" w:sz="4" w:space="0" w:color="auto"/>
            </w:tcBorders>
          </w:tcPr>
          <w:p w:rsidR="000D0106" w:rsidRPr="009F6DB8" w:rsidRDefault="000D0106" w:rsidP="000D0106">
            <w:pPr>
              <w:jc w:val="center"/>
              <w:rPr>
                <w:color w:val="auto"/>
              </w:rPr>
            </w:pPr>
            <w:r w:rsidRPr="009F6DB8">
              <w:rPr>
                <w:color w:val="auto"/>
              </w:rPr>
              <w:t>95</w:t>
            </w:r>
          </w:p>
        </w:tc>
      </w:tr>
      <w:tr w:rsidR="000D0106" w:rsidRPr="009F6DB8" w:rsidTr="000D0106">
        <w:tc>
          <w:tcPr>
            <w:tcW w:w="534" w:type="dxa"/>
          </w:tcPr>
          <w:p w:rsidR="000D0106" w:rsidRPr="009F6DB8" w:rsidRDefault="000D0106" w:rsidP="000D0106">
            <w:pPr>
              <w:jc w:val="center"/>
              <w:rPr>
                <w:color w:val="auto"/>
              </w:rPr>
            </w:pPr>
            <w:r w:rsidRPr="009F6DB8">
              <w:rPr>
                <w:color w:val="auto"/>
                <w:lang w:val="en-US"/>
              </w:rPr>
              <w:t>4</w:t>
            </w:r>
            <w:r w:rsidRPr="009F6DB8">
              <w:rPr>
                <w:color w:val="auto"/>
              </w:rPr>
              <w:t>.</w:t>
            </w:r>
          </w:p>
        </w:tc>
        <w:tc>
          <w:tcPr>
            <w:tcW w:w="4110" w:type="dxa"/>
          </w:tcPr>
          <w:p w:rsidR="000D0106" w:rsidRPr="009F6DB8" w:rsidRDefault="000D0106" w:rsidP="000D0106">
            <w:pPr>
              <w:rPr>
                <w:color w:val="auto"/>
              </w:rPr>
            </w:pPr>
            <w:r w:rsidRPr="009F6DB8">
              <w:rPr>
                <w:color w:val="auto"/>
              </w:rPr>
              <w:t>Разработка  ПСД, сметной документации и их экспертиза на строительство и капитальный ремонт артезианских скважин, расположенных на территории Комсомольского городского поселения</w:t>
            </w:r>
          </w:p>
        </w:tc>
        <w:tc>
          <w:tcPr>
            <w:tcW w:w="993" w:type="dxa"/>
          </w:tcPr>
          <w:p w:rsidR="000D0106" w:rsidRPr="009F6DB8" w:rsidRDefault="000D0106" w:rsidP="000D0106">
            <w:pPr>
              <w:jc w:val="center"/>
              <w:rPr>
                <w:color w:val="auto"/>
              </w:rPr>
            </w:pPr>
            <w:r w:rsidRPr="009F6DB8">
              <w:rPr>
                <w:color w:val="auto"/>
              </w:rPr>
              <w:t>Единиц</w:t>
            </w:r>
          </w:p>
        </w:tc>
        <w:tc>
          <w:tcPr>
            <w:tcW w:w="1446" w:type="dxa"/>
            <w:tcBorders>
              <w:left w:val="single" w:sz="4" w:space="0" w:color="auto"/>
              <w:right w:val="single" w:sz="4" w:space="0" w:color="auto"/>
            </w:tcBorders>
          </w:tcPr>
          <w:p w:rsidR="000D0106" w:rsidRPr="009F6DB8" w:rsidRDefault="000D0106" w:rsidP="000D0106">
            <w:pPr>
              <w:jc w:val="center"/>
              <w:rPr>
                <w:color w:val="auto"/>
              </w:rPr>
            </w:pPr>
            <w:r w:rsidRPr="009F6DB8">
              <w:rPr>
                <w:color w:val="auto"/>
              </w:rPr>
              <w:t>1</w:t>
            </w:r>
          </w:p>
        </w:tc>
        <w:tc>
          <w:tcPr>
            <w:tcW w:w="1559" w:type="dxa"/>
            <w:tcBorders>
              <w:left w:val="single" w:sz="4" w:space="0" w:color="auto"/>
              <w:right w:val="single" w:sz="4" w:space="0" w:color="auto"/>
            </w:tcBorders>
          </w:tcPr>
          <w:p w:rsidR="000D0106" w:rsidRPr="009F6DB8" w:rsidRDefault="000D0106" w:rsidP="000D0106">
            <w:pPr>
              <w:jc w:val="center"/>
              <w:rPr>
                <w:color w:val="auto"/>
              </w:rPr>
            </w:pPr>
            <w:r w:rsidRPr="009F6DB8">
              <w:rPr>
                <w:color w:val="auto"/>
              </w:rPr>
              <w:t>0</w:t>
            </w:r>
          </w:p>
        </w:tc>
        <w:tc>
          <w:tcPr>
            <w:tcW w:w="1559" w:type="dxa"/>
            <w:tcBorders>
              <w:left w:val="single" w:sz="4" w:space="0" w:color="auto"/>
            </w:tcBorders>
          </w:tcPr>
          <w:p w:rsidR="000D0106" w:rsidRPr="009F6DB8" w:rsidRDefault="000D0106" w:rsidP="000D0106">
            <w:pPr>
              <w:jc w:val="center"/>
              <w:rPr>
                <w:color w:val="auto"/>
              </w:rPr>
            </w:pPr>
            <w:r w:rsidRPr="009F6DB8">
              <w:rPr>
                <w:color w:val="auto"/>
              </w:rPr>
              <w:t>0</w:t>
            </w:r>
          </w:p>
        </w:tc>
      </w:tr>
      <w:tr w:rsidR="000D0106" w:rsidRPr="009F6DB8" w:rsidTr="000D0106">
        <w:tc>
          <w:tcPr>
            <w:tcW w:w="534" w:type="dxa"/>
          </w:tcPr>
          <w:p w:rsidR="000D0106" w:rsidRPr="009F6DB8" w:rsidRDefault="000D0106" w:rsidP="000D0106">
            <w:pPr>
              <w:jc w:val="center"/>
              <w:rPr>
                <w:color w:val="auto"/>
              </w:rPr>
            </w:pPr>
            <w:r w:rsidRPr="009F6DB8">
              <w:rPr>
                <w:color w:val="auto"/>
                <w:lang w:val="en-US"/>
              </w:rPr>
              <w:t>5</w:t>
            </w:r>
            <w:r w:rsidRPr="009F6DB8">
              <w:rPr>
                <w:color w:val="auto"/>
              </w:rPr>
              <w:t>.</w:t>
            </w:r>
          </w:p>
        </w:tc>
        <w:tc>
          <w:tcPr>
            <w:tcW w:w="4110" w:type="dxa"/>
          </w:tcPr>
          <w:p w:rsidR="000D0106" w:rsidRPr="009F6DB8" w:rsidRDefault="000D0106" w:rsidP="000D0106">
            <w:pPr>
              <w:rPr>
                <w:color w:val="auto"/>
              </w:rPr>
            </w:pPr>
            <w:r w:rsidRPr="009F6DB8">
              <w:rPr>
                <w:color w:val="auto"/>
              </w:rPr>
              <w:t>Строительство, капитальный ремонт, текущий ремонт артезианских скважин, расположенных на территории ГП</w:t>
            </w:r>
          </w:p>
        </w:tc>
        <w:tc>
          <w:tcPr>
            <w:tcW w:w="993" w:type="dxa"/>
          </w:tcPr>
          <w:p w:rsidR="000D0106" w:rsidRPr="009F6DB8" w:rsidRDefault="000D0106" w:rsidP="000D0106">
            <w:pPr>
              <w:jc w:val="center"/>
              <w:rPr>
                <w:color w:val="auto"/>
              </w:rPr>
            </w:pPr>
            <w:r w:rsidRPr="009F6DB8">
              <w:rPr>
                <w:color w:val="auto"/>
              </w:rPr>
              <w:t>Единиц</w:t>
            </w:r>
          </w:p>
        </w:tc>
        <w:tc>
          <w:tcPr>
            <w:tcW w:w="1446" w:type="dxa"/>
            <w:tcBorders>
              <w:left w:val="single" w:sz="4" w:space="0" w:color="auto"/>
              <w:right w:val="single" w:sz="4" w:space="0" w:color="auto"/>
            </w:tcBorders>
          </w:tcPr>
          <w:p w:rsidR="000D0106" w:rsidRPr="009F6DB8" w:rsidRDefault="000D0106" w:rsidP="000D0106">
            <w:pPr>
              <w:jc w:val="center"/>
              <w:rPr>
                <w:color w:val="auto"/>
              </w:rPr>
            </w:pPr>
            <w:r w:rsidRPr="009F6DB8">
              <w:rPr>
                <w:color w:val="auto"/>
              </w:rPr>
              <w:t>1</w:t>
            </w:r>
          </w:p>
        </w:tc>
        <w:tc>
          <w:tcPr>
            <w:tcW w:w="1559" w:type="dxa"/>
            <w:tcBorders>
              <w:left w:val="single" w:sz="4" w:space="0" w:color="auto"/>
              <w:right w:val="single" w:sz="4" w:space="0" w:color="auto"/>
            </w:tcBorders>
          </w:tcPr>
          <w:p w:rsidR="000D0106" w:rsidRPr="009F6DB8" w:rsidRDefault="000D0106" w:rsidP="000D0106">
            <w:pPr>
              <w:jc w:val="center"/>
              <w:rPr>
                <w:color w:val="auto"/>
              </w:rPr>
            </w:pPr>
            <w:r w:rsidRPr="009F6DB8">
              <w:rPr>
                <w:color w:val="auto"/>
              </w:rPr>
              <w:t>0</w:t>
            </w:r>
          </w:p>
        </w:tc>
        <w:tc>
          <w:tcPr>
            <w:tcW w:w="1559" w:type="dxa"/>
            <w:tcBorders>
              <w:left w:val="single" w:sz="4" w:space="0" w:color="auto"/>
            </w:tcBorders>
          </w:tcPr>
          <w:p w:rsidR="000D0106" w:rsidRPr="009F6DB8" w:rsidRDefault="000D0106" w:rsidP="000D0106">
            <w:pPr>
              <w:jc w:val="center"/>
              <w:rPr>
                <w:color w:val="auto"/>
              </w:rPr>
            </w:pPr>
            <w:r w:rsidRPr="009F6DB8">
              <w:rPr>
                <w:color w:val="auto"/>
              </w:rPr>
              <w:t>0</w:t>
            </w:r>
          </w:p>
        </w:tc>
      </w:tr>
      <w:tr w:rsidR="000D0106" w:rsidRPr="009F6DB8" w:rsidTr="000D0106">
        <w:tc>
          <w:tcPr>
            <w:tcW w:w="534" w:type="dxa"/>
          </w:tcPr>
          <w:p w:rsidR="000D0106" w:rsidRPr="009F6DB8" w:rsidRDefault="000D0106" w:rsidP="000D0106">
            <w:pPr>
              <w:ind w:left="-142" w:right="-108"/>
              <w:jc w:val="center"/>
              <w:rPr>
                <w:color w:val="auto"/>
              </w:rPr>
            </w:pPr>
            <w:r w:rsidRPr="009F6DB8">
              <w:rPr>
                <w:color w:val="auto"/>
                <w:lang w:val="en-US"/>
              </w:rPr>
              <w:t>6</w:t>
            </w:r>
            <w:r w:rsidRPr="009F6DB8">
              <w:rPr>
                <w:color w:val="auto"/>
              </w:rPr>
              <w:t>.</w:t>
            </w:r>
          </w:p>
        </w:tc>
        <w:tc>
          <w:tcPr>
            <w:tcW w:w="4110" w:type="dxa"/>
          </w:tcPr>
          <w:p w:rsidR="000D0106" w:rsidRPr="009F6DB8" w:rsidRDefault="000D0106" w:rsidP="000D0106">
            <w:pPr>
              <w:rPr>
                <w:color w:val="auto"/>
              </w:rPr>
            </w:pPr>
            <w:r w:rsidRPr="009F6DB8">
              <w:rPr>
                <w:color w:val="auto"/>
              </w:rPr>
              <w:t>Прочие мероприятия в области коммунального хозяйства</w:t>
            </w:r>
          </w:p>
        </w:tc>
        <w:tc>
          <w:tcPr>
            <w:tcW w:w="993" w:type="dxa"/>
          </w:tcPr>
          <w:p w:rsidR="000D0106" w:rsidRPr="009F6DB8" w:rsidRDefault="000D0106" w:rsidP="000D0106">
            <w:pPr>
              <w:jc w:val="center"/>
              <w:rPr>
                <w:color w:val="auto"/>
              </w:rPr>
            </w:pPr>
            <w:r w:rsidRPr="009F6DB8">
              <w:rPr>
                <w:color w:val="auto"/>
              </w:rPr>
              <w:t>Единиц</w:t>
            </w:r>
          </w:p>
        </w:tc>
        <w:tc>
          <w:tcPr>
            <w:tcW w:w="1446" w:type="dxa"/>
            <w:tcBorders>
              <w:left w:val="single" w:sz="4" w:space="0" w:color="auto"/>
              <w:right w:val="single" w:sz="4" w:space="0" w:color="auto"/>
            </w:tcBorders>
          </w:tcPr>
          <w:p w:rsidR="000D0106" w:rsidRPr="009F6DB8" w:rsidRDefault="000D0106" w:rsidP="000D0106">
            <w:pPr>
              <w:jc w:val="center"/>
              <w:rPr>
                <w:color w:val="auto"/>
              </w:rPr>
            </w:pPr>
            <w:r w:rsidRPr="009F6DB8">
              <w:rPr>
                <w:color w:val="auto"/>
              </w:rPr>
              <w:t>1</w:t>
            </w:r>
          </w:p>
        </w:tc>
        <w:tc>
          <w:tcPr>
            <w:tcW w:w="1559" w:type="dxa"/>
            <w:tcBorders>
              <w:left w:val="single" w:sz="4" w:space="0" w:color="auto"/>
              <w:right w:val="single" w:sz="4" w:space="0" w:color="auto"/>
            </w:tcBorders>
          </w:tcPr>
          <w:p w:rsidR="000D0106" w:rsidRPr="009F6DB8" w:rsidRDefault="000D0106" w:rsidP="000D0106">
            <w:pPr>
              <w:jc w:val="center"/>
              <w:rPr>
                <w:color w:val="auto"/>
              </w:rPr>
            </w:pPr>
            <w:r w:rsidRPr="009F6DB8">
              <w:rPr>
                <w:color w:val="auto"/>
              </w:rPr>
              <w:t>1</w:t>
            </w:r>
          </w:p>
        </w:tc>
        <w:tc>
          <w:tcPr>
            <w:tcW w:w="1559" w:type="dxa"/>
            <w:tcBorders>
              <w:left w:val="single" w:sz="4" w:space="0" w:color="auto"/>
            </w:tcBorders>
          </w:tcPr>
          <w:p w:rsidR="000D0106" w:rsidRPr="009F6DB8" w:rsidRDefault="000D0106" w:rsidP="000D0106">
            <w:pPr>
              <w:jc w:val="center"/>
              <w:rPr>
                <w:color w:val="auto"/>
              </w:rPr>
            </w:pPr>
            <w:r w:rsidRPr="009F6DB8">
              <w:rPr>
                <w:color w:val="auto"/>
              </w:rPr>
              <w:t>1</w:t>
            </w:r>
          </w:p>
        </w:tc>
      </w:tr>
      <w:tr w:rsidR="000D0106" w:rsidRPr="009F6DB8" w:rsidTr="000D0106">
        <w:tc>
          <w:tcPr>
            <w:tcW w:w="534" w:type="dxa"/>
          </w:tcPr>
          <w:p w:rsidR="000D0106" w:rsidRPr="009F6DB8" w:rsidRDefault="000D0106" w:rsidP="000D0106">
            <w:pPr>
              <w:ind w:left="-142" w:right="-108"/>
              <w:jc w:val="center"/>
              <w:rPr>
                <w:color w:val="auto"/>
              </w:rPr>
            </w:pPr>
            <w:r w:rsidRPr="009F6DB8">
              <w:rPr>
                <w:color w:val="auto"/>
              </w:rPr>
              <w:t>7</w:t>
            </w:r>
          </w:p>
        </w:tc>
        <w:tc>
          <w:tcPr>
            <w:tcW w:w="4110" w:type="dxa"/>
          </w:tcPr>
          <w:p w:rsidR="000D0106" w:rsidRPr="009F6DB8" w:rsidRDefault="000D0106" w:rsidP="000D0106">
            <w:pPr>
              <w:rPr>
                <w:color w:val="auto"/>
              </w:rPr>
            </w:pPr>
            <w:r w:rsidRPr="009F6DB8">
              <w:rPr>
                <w:color w:val="auto"/>
              </w:rPr>
              <w:t>Мероприятия по модернизации объектов</w:t>
            </w:r>
          </w:p>
          <w:p w:rsidR="000D0106" w:rsidRPr="009F6DB8" w:rsidRDefault="000D0106" w:rsidP="000D0106">
            <w:pPr>
              <w:rPr>
                <w:color w:val="auto"/>
              </w:rPr>
            </w:pPr>
            <w:r w:rsidRPr="009F6DB8">
              <w:rPr>
                <w:color w:val="auto"/>
              </w:rPr>
              <w:t>коммунальной инфраструктуры</w:t>
            </w:r>
          </w:p>
        </w:tc>
        <w:tc>
          <w:tcPr>
            <w:tcW w:w="993" w:type="dxa"/>
          </w:tcPr>
          <w:p w:rsidR="000D0106" w:rsidRPr="009F6DB8" w:rsidRDefault="000D0106" w:rsidP="000D0106">
            <w:pPr>
              <w:jc w:val="center"/>
              <w:rPr>
                <w:color w:val="auto"/>
              </w:rPr>
            </w:pPr>
            <w:r w:rsidRPr="009F6DB8">
              <w:rPr>
                <w:color w:val="auto"/>
              </w:rPr>
              <w:t>единиц</w:t>
            </w:r>
          </w:p>
        </w:tc>
        <w:tc>
          <w:tcPr>
            <w:tcW w:w="1446" w:type="dxa"/>
            <w:tcBorders>
              <w:left w:val="single" w:sz="4" w:space="0" w:color="auto"/>
              <w:right w:val="single" w:sz="4" w:space="0" w:color="auto"/>
            </w:tcBorders>
          </w:tcPr>
          <w:p w:rsidR="000D0106" w:rsidRPr="009F6DB8" w:rsidRDefault="000D0106" w:rsidP="000D0106">
            <w:pPr>
              <w:jc w:val="center"/>
              <w:rPr>
                <w:color w:val="auto"/>
              </w:rPr>
            </w:pPr>
            <w:r w:rsidRPr="009F6DB8">
              <w:rPr>
                <w:color w:val="auto"/>
              </w:rPr>
              <w:t>1</w:t>
            </w:r>
          </w:p>
        </w:tc>
        <w:tc>
          <w:tcPr>
            <w:tcW w:w="1559" w:type="dxa"/>
            <w:tcBorders>
              <w:left w:val="single" w:sz="4" w:space="0" w:color="auto"/>
              <w:right w:val="single" w:sz="4" w:space="0" w:color="auto"/>
            </w:tcBorders>
          </w:tcPr>
          <w:p w:rsidR="000D0106" w:rsidRPr="009F6DB8" w:rsidRDefault="000D0106" w:rsidP="000D0106">
            <w:pPr>
              <w:jc w:val="center"/>
              <w:rPr>
                <w:color w:val="auto"/>
              </w:rPr>
            </w:pPr>
            <w:r w:rsidRPr="009F6DB8">
              <w:rPr>
                <w:color w:val="auto"/>
              </w:rPr>
              <w:t>0</w:t>
            </w:r>
          </w:p>
        </w:tc>
        <w:tc>
          <w:tcPr>
            <w:tcW w:w="1559" w:type="dxa"/>
            <w:tcBorders>
              <w:left w:val="single" w:sz="4" w:space="0" w:color="auto"/>
            </w:tcBorders>
          </w:tcPr>
          <w:p w:rsidR="000D0106" w:rsidRPr="009F6DB8" w:rsidRDefault="000D0106" w:rsidP="000D0106">
            <w:pPr>
              <w:jc w:val="center"/>
              <w:rPr>
                <w:color w:val="auto"/>
              </w:rPr>
            </w:pPr>
            <w:r w:rsidRPr="009F6DB8">
              <w:rPr>
                <w:color w:val="auto"/>
              </w:rPr>
              <w:t>0</w:t>
            </w:r>
          </w:p>
        </w:tc>
      </w:tr>
    </w:tbl>
    <w:p w:rsidR="000D0106" w:rsidRPr="009F6DB8" w:rsidRDefault="000D0106" w:rsidP="000D0106">
      <w:pPr>
        <w:jc w:val="right"/>
        <w:rPr>
          <w:b/>
          <w:color w:val="auto"/>
          <w:sz w:val="24"/>
          <w:szCs w:val="24"/>
        </w:rPr>
      </w:pPr>
    </w:p>
    <w:p w:rsidR="000D0106" w:rsidRPr="009F6DB8" w:rsidRDefault="000D0106" w:rsidP="000D0106">
      <w:pPr>
        <w:jc w:val="right"/>
        <w:rPr>
          <w:b/>
          <w:color w:val="auto"/>
          <w:sz w:val="24"/>
          <w:szCs w:val="24"/>
        </w:rPr>
      </w:pPr>
    </w:p>
    <w:p w:rsidR="000D0106" w:rsidRPr="009F6DB8" w:rsidRDefault="000D0106" w:rsidP="000D0106">
      <w:pPr>
        <w:jc w:val="right"/>
        <w:rPr>
          <w:b/>
          <w:color w:val="auto"/>
          <w:sz w:val="24"/>
          <w:szCs w:val="24"/>
        </w:rPr>
      </w:pPr>
      <w:r w:rsidRPr="009F6DB8">
        <w:rPr>
          <w:b/>
          <w:color w:val="auto"/>
          <w:sz w:val="24"/>
          <w:szCs w:val="24"/>
        </w:rPr>
        <w:t>Таблица 2</w:t>
      </w:r>
    </w:p>
    <w:p w:rsidR="000D0106" w:rsidRPr="009F6DB8" w:rsidRDefault="000D0106" w:rsidP="001F5A1F">
      <w:pPr>
        <w:pStyle w:val="af1"/>
        <w:numPr>
          <w:ilvl w:val="0"/>
          <w:numId w:val="33"/>
        </w:numPr>
        <w:spacing w:after="0" w:line="240" w:lineRule="auto"/>
        <w:ind w:left="1920"/>
        <w:contextualSpacing/>
        <w:jc w:val="center"/>
        <w:rPr>
          <w:rFonts w:ascii="Times New Roman" w:hAnsi="Times New Roman" w:cs="Times New Roman"/>
          <w:b/>
        </w:rPr>
      </w:pPr>
      <w:r w:rsidRPr="009F6DB8">
        <w:rPr>
          <w:rFonts w:ascii="Times New Roman" w:hAnsi="Times New Roman" w:cs="Times New Roman"/>
          <w:b/>
        </w:rPr>
        <w:t>Ресурсное обеспечение подпрограммы, рублей</w:t>
      </w:r>
    </w:p>
    <w:tbl>
      <w:tblPr>
        <w:tblW w:w="11238" w:type="dxa"/>
        <w:tblInd w:w="-1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3"/>
        <w:gridCol w:w="1984"/>
        <w:gridCol w:w="993"/>
        <w:gridCol w:w="708"/>
        <w:gridCol w:w="993"/>
        <w:gridCol w:w="1451"/>
        <w:gridCol w:w="1418"/>
        <w:gridCol w:w="1417"/>
        <w:gridCol w:w="1531"/>
      </w:tblGrid>
      <w:tr w:rsidR="000D0106" w:rsidRPr="009F6DB8" w:rsidTr="000D0106">
        <w:trPr>
          <w:trHeight w:val="555"/>
        </w:trPr>
        <w:tc>
          <w:tcPr>
            <w:tcW w:w="743" w:type="dxa"/>
            <w:vMerge w:val="restart"/>
          </w:tcPr>
          <w:p w:rsidR="000D0106" w:rsidRPr="009F6DB8" w:rsidRDefault="000D0106" w:rsidP="000D0106">
            <w:pPr>
              <w:jc w:val="center"/>
              <w:rPr>
                <w:color w:val="auto"/>
              </w:rPr>
            </w:pPr>
            <w:r w:rsidRPr="009F6DB8">
              <w:rPr>
                <w:color w:val="auto"/>
              </w:rPr>
              <w:t>№</w:t>
            </w:r>
          </w:p>
          <w:p w:rsidR="000D0106" w:rsidRPr="009F6DB8" w:rsidRDefault="000D0106" w:rsidP="000D0106">
            <w:pPr>
              <w:jc w:val="center"/>
              <w:rPr>
                <w:color w:val="auto"/>
              </w:rPr>
            </w:pPr>
            <w:r w:rsidRPr="009F6DB8">
              <w:rPr>
                <w:color w:val="auto"/>
              </w:rPr>
              <w:t>п/п</w:t>
            </w:r>
          </w:p>
        </w:tc>
        <w:tc>
          <w:tcPr>
            <w:tcW w:w="1984" w:type="dxa"/>
            <w:vMerge w:val="restart"/>
          </w:tcPr>
          <w:p w:rsidR="000D0106" w:rsidRPr="009F6DB8" w:rsidRDefault="000D0106" w:rsidP="000D0106">
            <w:pPr>
              <w:rPr>
                <w:color w:val="auto"/>
              </w:rPr>
            </w:pPr>
            <w:r w:rsidRPr="009F6DB8">
              <w:rPr>
                <w:color w:val="auto"/>
              </w:rPr>
              <w:t>Наименование основного мероприятия (мероприятия) /</w:t>
            </w:r>
          </w:p>
          <w:p w:rsidR="000D0106" w:rsidRPr="009F6DB8" w:rsidRDefault="000D0106" w:rsidP="000D0106">
            <w:pPr>
              <w:rPr>
                <w:color w:val="auto"/>
              </w:rPr>
            </w:pPr>
            <w:r w:rsidRPr="009F6DB8">
              <w:rPr>
                <w:color w:val="auto"/>
              </w:rPr>
              <w:t>Источник ресурсного обеспечения</w:t>
            </w:r>
          </w:p>
        </w:tc>
        <w:tc>
          <w:tcPr>
            <w:tcW w:w="993" w:type="dxa"/>
            <w:vMerge w:val="restart"/>
          </w:tcPr>
          <w:p w:rsidR="000D0106" w:rsidRPr="009F6DB8" w:rsidRDefault="000D0106" w:rsidP="000D0106">
            <w:pPr>
              <w:rPr>
                <w:color w:val="auto"/>
              </w:rPr>
            </w:pPr>
            <w:r w:rsidRPr="009F6DB8">
              <w:rPr>
                <w:color w:val="auto"/>
              </w:rPr>
              <w:t>Исполнитель</w:t>
            </w:r>
          </w:p>
        </w:tc>
        <w:tc>
          <w:tcPr>
            <w:tcW w:w="708" w:type="dxa"/>
            <w:vMerge w:val="restart"/>
          </w:tcPr>
          <w:p w:rsidR="000D0106" w:rsidRPr="009F6DB8" w:rsidRDefault="000D0106" w:rsidP="000D0106">
            <w:pPr>
              <w:ind w:left="-108" w:right="-108"/>
              <w:jc w:val="center"/>
              <w:rPr>
                <w:color w:val="auto"/>
              </w:rPr>
            </w:pPr>
            <w:r w:rsidRPr="009F6DB8">
              <w:rPr>
                <w:color w:val="auto"/>
              </w:rPr>
              <w:t>Срок реализации (годы)</w:t>
            </w:r>
          </w:p>
        </w:tc>
        <w:tc>
          <w:tcPr>
            <w:tcW w:w="993" w:type="dxa"/>
            <w:vMerge w:val="restart"/>
          </w:tcPr>
          <w:p w:rsidR="000D0106" w:rsidRPr="009F6DB8" w:rsidRDefault="000D0106" w:rsidP="000D0106">
            <w:pPr>
              <w:rPr>
                <w:color w:val="auto"/>
              </w:rPr>
            </w:pPr>
            <w:r w:rsidRPr="009F6DB8">
              <w:rPr>
                <w:color w:val="auto"/>
              </w:rPr>
              <w:t>Источник финансирования</w:t>
            </w:r>
          </w:p>
        </w:tc>
        <w:tc>
          <w:tcPr>
            <w:tcW w:w="5817" w:type="dxa"/>
            <w:gridSpan w:val="4"/>
            <w:tcBorders>
              <w:bottom w:val="single" w:sz="4" w:space="0" w:color="auto"/>
            </w:tcBorders>
          </w:tcPr>
          <w:p w:rsidR="000D0106" w:rsidRPr="009F6DB8" w:rsidRDefault="000D0106" w:rsidP="000D0106">
            <w:pPr>
              <w:rPr>
                <w:color w:val="auto"/>
              </w:rPr>
            </w:pPr>
            <w:r w:rsidRPr="009F6DB8">
              <w:rPr>
                <w:color w:val="auto"/>
              </w:rPr>
              <w:t>Объемы бюджетных ассигнований</w:t>
            </w:r>
          </w:p>
        </w:tc>
      </w:tr>
      <w:tr w:rsidR="000D0106" w:rsidRPr="009F6DB8" w:rsidTr="000D0106">
        <w:trPr>
          <w:trHeight w:val="768"/>
        </w:trPr>
        <w:tc>
          <w:tcPr>
            <w:tcW w:w="743" w:type="dxa"/>
            <w:vMerge/>
          </w:tcPr>
          <w:p w:rsidR="000D0106" w:rsidRPr="009F6DB8" w:rsidRDefault="000D0106" w:rsidP="000D0106">
            <w:pPr>
              <w:rPr>
                <w:color w:val="auto"/>
              </w:rPr>
            </w:pPr>
          </w:p>
        </w:tc>
        <w:tc>
          <w:tcPr>
            <w:tcW w:w="1984" w:type="dxa"/>
            <w:vMerge/>
          </w:tcPr>
          <w:p w:rsidR="000D0106" w:rsidRPr="009F6DB8" w:rsidRDefault="000D0106" w:rsidP="000D0106">
            <w:pPr>
              <w:rPr>
                <w:color w:val="auto"/>
              </w:rPr>
            </w:pPr>
          </w:p>
        </w:tc>
        <w:tc>
          <w:tcPr>
            <w:tcW w:w="993" w:type="dxa"/>
            <w:vMerge/>
          </w:tcPr>
          <w:p w:rsidR="000D0106" w:rsidRPr="009F6DB8" w:rsidRDefault="000D0106" w:rsidP="000D0106">
            <w:pPr>
              <w:rPr>
                <w:color w:val="auto"/>
              </w:rPr>
            </w:pPr>
          </w:p>
        </w:tc>
        <w:tc>
          <w:tcPr>
            <w:tcW w:w="708" w:type="dxa"/>
            <w:vMerge/>
          </w:tcPr>
          <w:p w:rsidR="000D0106" w:rsidRPr="009F6DB8" w:rsidRDefault="000D0106" w:rsidP="000D0106">
            <w:pPr>
              <w:rPr>
                <w:color w:val="auto"/>
              </w:rPr>
            </w:pPr>
          </w:p>
        </w:tc>
        <w:tc>
          <w:tcPr>
            <w:tcW w:w="993" w:type="dxa"/>
            <w:vMerge/>
          </w:tcPr>
          <w:p w:rsidR="000D0106" w:rsidRPr="009F6DB8" w:rsidRDefault="000D0106" w:rsidP="000D0106">
            <w:pPr>
              <w:rPr>
                <w:color w:val="auto"/>
              </w:rPr>
            </w:pPr>
          </w:p>
        </w:tc>
        <w:tc>
          <w:tcPr>
            <w:tcW w:w="1451" w:type="dxa"/>
            <w:tcBorders>
              <w:top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всего</w:t>
            </w:r>
          </w:p>
        </w:tc>
        <w:tc>
          <w:tcPr>
            <w:tcW w:w="1418" w:type="dxa"/>
            <w:tcBorders>
              <w:top w:val="single" w:sz="4" w:space="0" w:color="auto"/>
              <w:left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2023 г</w:t>
            </w:r>
          </w:p>
        </w:tc>
        <w:tc>
          <w:tcPr>
            <w:tcW w:w="1417" w:type="dxa"/>
            <w:tcBorders>
              <w:top w:val="single" w:sz="4" w:space="0" w:color="auto"/>
              <w:left w:val="single" w:sz="4" w:space="0" w:color="auto"/>
              <w:right w:val="single" w:sz="4" w:space="0" w:color="auto"/>
            </w:tcBorders>
            <w:vAlign w:val="center"/>
          </w:tcPr>
          <w:p w:rsidR="000D0106" w:rsidRPr="009F6DB8" w:rsidRDefault="000D0106" w:rsidP="000D0106">
            <w:pPr>
              <w:jc w:val="center"/>
              <w:rPr>
                <w:color w:val="auto"/>
              </w:rPr>
            </w:pPr>
            <w:r w:rsidRPr="009F6DB8">
              <w:rPr>
                <w:color w:val="auto"/>
              </w:rPr>
              <w:t>2024 г</w:t>
            </w:r>
          </w:p>
        </w:tc>
        <w:tc>
          <w:tcPr>
            <w:tcW w:w="1531" w:type="dxa"/>
            <w:tcBorders>
              <w:top w:val="single" w:sz="4" w:space="0" w:color="auto"/>
              <w:left w:val="single" w:sz="4" w:space="0" w:color="auto"/>
            </w:tcBorders>
            <w:vAlign w:val="center"/>
          </w:tcPr>
          <w:p w:rsidR="000D0106" w:rsidRPr="009F6DB8" w:rsidRDefault="000D0106" w:rsidP="000D0106">
            <w:pPr>
              <w:jc w:val="center"/>
              <w:rPr>
                <w:color w:val="auto"/>
              </w:rPr>
            </w:pPr>
            <w:r w:rsidRPr="009F6DB8">
              <w:rPr>
                <w:color w:val="auto"/>
              </w:rPr>
              <w:t>2025 г</w:t>
            </w:r>
          </w:p>
        </w:tc>
      </w:tr>
      <w:tr w:rsidR="000D0106" w:rsidRPr="009F6DB8" w:rsidTr="000D0106">
        <w:trPr>
          <w:trHeight w:val="385"/>
        </w:trPr>
        <w:tc>
          <w:tcPr>
            <w:tcW w:w="743" w:type="dxa"/>
          </w:tcPr>
          <w:p w:rsidR="000D0106" w:rsidRPr="009F6DB8" w:rsidRDefault="000D0106" w:rsidP="000D0106">
            <w:pPr>
              <w:rPr>
                <w:b/>
                <w:color w:val="auto"/>
              </w:rPr>
            </w:pPr>
          </w:p>
        </w:tc>
        <w:tc>
          <w:tcPr>
            <w:tcW w:w="1984" w:type="dxa"/>
          </w:tcPr>
          <w:p w:rsidR="000D0106" w:rsidRPr="009F6DB8" w:rsidRDefault="000D0106" w:rsidP="000D0106">
            <w:pPr>
              <w:rPr>
                <w:color w:val="auto"/>
              </w:rPr>
            </w:pPr>
            <w:r w:rsidRPr="009F6DB8">
              <w:rPr>
                <w:b/>
                <w:color w:val="auto"/>
              </w:rPr>
              <w:t>Подпрограмма</w:t>
            </w:r>
            <w:r w:rsidRPr="009F6DB8">
              <w:rPr>
                <w:color w:val="auto"/>
              </w:rPr>
              <w:t>,</w:t>
            </w:r>
          </w:p>
          <w:p w:rsidR="000D0106" w:rsidRPr="009F6DB8" w:rsidRDefault="000D0106" w:rsidP="000D0106">
            <w:pPr>
              <w:rPr>
                <w:color w:val="auto"/>
              </w:rPr>
            </w:pPr>
            <w:r w:rsidRPr="009F6DB8">
              <w:rPr>
                <w:color w:val="auto"/>
              </w:rPr>
              <w:t>Всего</w:t>
            </w:r>
          </w:p>
        </w:tc>
        <w:tc>
          <w:tcPr>
            <w:tcW w:w="993" w:type="dxa"/>
          </w:tcPr>
          <w:p w:rsidR="000D0106" w:rsidRPr="009F6DB8" w:rsidRDefault="000D0106" w:rsidP="000D0106">
            <w:pPr>
              <w:rPr>
                <w:b/>
                <w:color w:val="auto"/>
              </w:rPr>
            </w:pPr>
          </w:p>
        </w:tc>
        <w:tc>
          <w:tcPr>
            <w:tcW w:w="708" w:type="dxa"/>
          </w:tcPr>
          <w:p w:rsidR="000D0106" w:rsidRPr="009F6DB8" w:rsidRDefault="000D0106" w:rsidP="000D0106">
            <w:pPr>
              <w:rPr>
                <w:b/>
                <w:color w:val="auto"/>
              </w:rPr>
            </w:pPr>
          </w:p>
        </w:tc>
        <w:tc>
          <w:tcPr>
            <w:tcW w:w="993" w:type="dxa"/>
          </w:tcPr>
          <w:p w:rsidR="000D0106" w:rsidRPr="009F6DB8" w:rsidRDefault="000D0106" w:rsidP="000D0106">
            <w:pPr>
              <w:rPr>
                <w:b/>
                <w:color w:val="auto"/>
              </w:rPr>
            </w:pPr>
          </w:p>
        </w:tc>
        <w:tc>
          <w:tcPr>
            <w:tcW w:w="1451" w:type="dxa"/>
            <w:tcBorders>
              <w:right w:val="single" w:sz="4" w:space="0" w:color="auto"/>
            </w:tcBorders>
          </w:tcPr>
          <w:p w:rsidR="000D0106" w:rsidRPr="009F6DB8" w:rsidRDefault="000D0106" w:rsidP="000D0106">
            <w:pPr>
              <w:ind w:left="-108" w:right="-108"/>
              <w:jc w:val="center"/>
              <w:rPr>
                <w:b/>
                <w:color w:val="auto"/>
                <w:highlight w:val="yellow"/>
              </w:rPr>
            </w:pPr>
            <w:r w:rsidRPr="009F6DB8">
              <w:rPr>
                <w:b/>
                <w:color w:val="auto"/>
              </w:rPr>
              <w:t>8 455 330,69</w:t>
            </w:r>
          </w:p>
        </w:tc>
        <w:tc>
          <w:tcPr>
            <w:tcW w:w="1418" w:type="dxa"/>
            <w:tcBorders>
              <w:left w:val="single" w:sz="4" w:space="0" w:color="auto"/>
              <w:right w:val="single" w:sz="4" w:space="0" w:color="auto"/>
            </w:tcBorders>
          </w:tcPr>
          <w:p w:rsidR="000D0106" w:rsidRPr="009F6DB8" w:rsidRDefault="000D0106" w:rsidP="000D0106">
            <w:pPr>
              <w:ind w:left="-108" w:right="-108"/>
              <w:jc w:val="center"/>
              <w:rPr>
                <w:b/>
                <w:color w:val="auto"/>
                <w:highlight w:val="yellow"/>
                <w:lang w:val="en-US"/>
              </w:rPr>
            </w:pPr>
            <w:r w:rsidRPr="009F6DB8">
              <w:rPr>
                <w:b/>
                <w:color w:val="auto"/>
              </w:rPr>
              <w:t>7 455 330,69</w:t>
            </w:r>
          </w:p>
        </w:tc>
        <w:tc>
          <w:tcPr>
            <w:tcW w:w="1417" w:type="dxa"/>
            <w:tcBorders>
              <w:left w:val="single" w:sz="4" w:space="0" w:color="auto"/>
              <w:right w:val="single" w:sz="4" w:space="0" w:color="auto"/>
            </w:tcBorders>
          </w:tcPr>
          <w:p w:rsidR="000D0106" w:rsidRPr="009F6DB8" w:rsidRDefault="000D0106" w:rsidP="000D0106">
            <w:pPr>
              <w:spacing w:line="0" w:lineRule="atLeast"/>
              <w:jc w:val="center"/>
              <w:rPr>
                <w:b/>
                <w:color w:val="auto"/>
              </w:rPr>
            </w:pPr>
            <w:r w:rsidRPr="009F6DB8">
              <w:rPr>
                <w:b/>
                <w:color w:val="auto"/>
              </w:rPr>
              <w:t>500 000,00</w:t>
            </w:r>
          </w:p>
        </w:tc>
        <w:tc>
          <w:tcPr>
            <w:tcW w:w="1531" w:type="dxa"/>
            <w:tcBorders>
              <w:left w:val="single" w:sz="4" w:space="0" w:color="auto"/>
            </w:tcBorders>
          </w:tcPr>
          <w:p w:rsidR="000D0106" w:rsidRPr="009F6DB8" w:rsidRDefault="000D0106" w:rsidP="000D0106">
            <w:pPr>
              <w:spacing w:line="0" w:lineRule="atLeast"/>
              <w:jc w:val="center"/>
              <w:rPr>
                <w:b/>
                <w:color w:val="auto"/>
              </w:rPr>
            </w:pPr>
            <w:r w:rsidRPr="009F6DB8">
              <w:rPr>
                <w:b/>
                <w:color w:val="auto"/>
              </w:rPr>
              <w:t>500 000,00</w:t>
            </w:r>
          </w:p>
        </w:tc>
      </w:tr>
      <w:tr w:rsidR="000D0106" w:rsidRPr="009F6DB8" w:rsidTr="000D0106">
        <w:trPr>
          <w:trHeight w:val="3312"/>
        </w:trPr>
        <w:tc>
          <w:tcPr>
            <w:tcW w:w="743" w:type="dxa"/>
          </w:tcPr>
          <w:p w:rsidR="000D0106" w:rsidRPr="009F6DB8" w:rsidRDefault="000D0106" w:rsidP="000D0106">
            <w:pPr>
              <w:jc w:val="center"/>
              <w:rPr>
                <w:b/>
                <w:color w:val="auto"/>
              </w:rPr>
            </w:pPr>
            <w:r w:rsidRPr="009F6DB8">
              <w:rPr>
                <w:b/>
                <w:color w:val="auto"/>
              </w:rPr>
              <w:t>1</w:t>
            </w:r>
          </w:p>
        </w:tc>
        <w:tc>
          <w:tcPr>
            <w:tcW w:w="1984" w:type="dxa"/>
          </w:tcPr>
          <w:p w:rsidR="000D0106" w:rsidRPr="009F6DB8" w:rsidRDefault="000D0106" w:rsidP="000D0106">
            <w:pPr>
              <w:rPr>
                <w:b/>
                <w:i/>
                <w:color w:val="auto"/>
              </w:rPr>
            </w:pPr>
            <w:r w:rsidRPr="009F6DB8">
              <w:rPr>
                <w:b/>
                <w:i/>
                <w:color w:val="auto"/>
              </w:rPr>
              <w:t>Основное мероприятие</w:t>
            </w:r>
          </w:p>
          <w:p w:rsidR="000D0106" w:rsidRPr="009F6DB8" w:rsidRDefault="000D0106" w:rsidP="000D0106">
            <w:pPr>
              <w:spacing w:line="0" w:lineRule="atLeast"/>
              <w:rPr>
                <w:b/>
                <w:color w:val="auto"/>
              </w:rPr>
            </w:pPr>
            <w:r w:rsidRPr="009F6DB8">
              <w:rPr>
                <w:b/>
                <w:color w:val="auto"/>
              </w:rPr>
              <w:t>Ремонт, содержание и техническое обслуживание объектов коммунального хозяйства муниципального имущества Комсомольского городского поселения</w:t>
            </w:r>
          </w:p>
        </w:tc>
        <w:tc>
          <w:tcPr>
            <w:tcW w:w="993" w:type="dxa"/>
          </w:tcPr>
          <w:p w:rsidR="000D0106" w:rsidRPr="009F6DB8" w:rsidRDefault="000D0106" w:rsidP="000D0106">
            <w:pPr>
              <w:rPr>
                <w:b/>
                <w:color w:val="auto"/>
              </w:rPr>
            </w:pPr>
          </w:p>
        </w:tc>
        <w:tc>
          <w:tcPr>
            <w:tcW w:w="708" w:type="dxa"/>
          </w:tcPr>
          <w:p w:rsidR="000D0106" w:rsidRPr="009F6DB8" w:rsidRDefault="000D0106" w:rsidP="000D0106">
            <w:pPr>
              <w:ind w:left="-108" w:right="-108"/>
              <w:jc w:val="center"/>
              <w:rPr>
                <w:b/>
                <w:color w:val="auto"/>
              </w:rPr>
            </w:pPr>
            <w:r w:rsidRPr="009F6DB8">
              <w:rPr>
                <w:b/>
                <w:color w:val="auto"/>
              </w:rPr>
              <w:t>2023-</w:t>
            </w:r>
          </w:p>
          <w:p w:rsidR="000D0106" w:rsidRPr="009F6DB8" w:rsidRDefault="000D0106" w:rsidP="000D0106">
            <w:pPr>
              <w:ind w:left="-108" w:right="-108"/>
              <w:jc w:val="center"/>
              <w:rPr>
                <w:b/>
                <w:color w:val="auto"/>
              </w:rPr>
            </w:pPr>
            <w:r w:rsidRPr="009F6DB8">
              <w:rPr>
                <w:b/>
                <w:color w:val="auto"/>
              </w:rPr>
              <w:t>2025</w:t>
            </w:r>
          </w:p>
        </w:tc>
        <w:tc>
          <w:tcPr>
            <w:tcW w:w="993" w:type="dxa"/>
          </w:tcPr>
          <w:p w:rsidR="000D0106" w:rsidRPr="009F6DB8" w:rsidRDefault="000D0106" w:rsidP="000D0106">
            <w:pPr>
              <w:rPr>
                <w:b/>
                <w:color w:val="auto"/>
              </w:rPr>
            </w:pPr>
          </w:p>
        </w:tc>
        <w:tc>
          <w:tcPr>
            <w:tcW w:w="1451" w:type="dxa"/>
            <w:tcBorders>
              <w:right w:val="single" w:sz="4" w:space="0" w:color="auto"/>
            </w:tcBorders>
          </w:tcPr>
          <w:p w:rsidR="000D0106" w:rsidRPr="009F6DB8" w:rsidRDefault="000D0106" w:rsidP="000D0106">
            <w:pPr>
              <w:spacing w:line="0" w:lineRule="atLeast"/>
              <w:rPr>
                <w:b/>
                <w:color w:val="auto"/>
              </w:rPr>
            </w:pPr>
            <w:r w:rsidRPr="009F6DB8">
              <w:rPr>
                <w:b/>
                <w:color w:val="auto"/>
              </w:rPr>
              <w:t>1 964 667,16</w:t>
            </w:r>
          </w:p>
        </w:tc>
        <w:tc>
          <w:tcPr>
            <w:tcW w:w="1418" w:type="dxa"/>
            <w:tcBorders>
              <w:left w:val="single" w:sz="4" w:space="0" w:color="auto"/>
              <w:right w:val="single" w:sz="4" w:space="0" w:color="auto"/>
            </w:tcBorders>
          </w:tcPr>
          <w:p w:rsidR="000D0106" w:rsidRPr="009F6DB8" w:rsidRDefault="000D0106" w:rsidP="000D0106">
            <w:pPr>
              <w:ind w:left="-108" w:right="-108"/>
              <w:jc w:val="center"/>
              <w:rPr>
                <w:b/>
                <w:color w:val="auto"/>
              </w:rPr>
            </w:pPr>
            <w:r w:rsidRPr="009F6DB8">
              <w:rPr>
                <w:b/>
                <w:color w:val="auto"/>
              </w:rPr>
              <w:t>964 667,16</w:t>
            </w:r>
          </w:p>
        </w:tc>
        <w:tc>
          <w:tcPr>
            <w:tcW w:w="1417" w:type="dxa"/>
            <w:tcBorders>
              <w:left w:val="single" w:sz="4" w:space="0" w:color="auto"/>
              <w:right w:val="single" w:sz="4" w:space="0" w:color="auto"/>
            </w:tcBorders>
          </w:tcPr>
          <w:p w:rsidR="000D0106" w:rsidRPr="009F6DB8" w:rsidRDefault="000D0106" w:rsidP="000D0106">
            <w:pPr>
              <w:jc w:val="center"/>
              <w:rPr>
                <w:b/>
                <w:color w:val="auto"/>
              </w:rPr>
            </w:pPr>
            <w:r w:rsidRPr="009F6DB8">
              <w:rPr>
                <w:b/>
                <w:color w:val="auto"/>
              </w:rPr>
              <w:t>500 000,00</w:t>
            </w:r>
          </w:p>
        </w:tc>
        <w:tc>
          <w:tcPr>
            <w:tcW w:w="1531" w:type="dxa"/>
            <w:tcBorders>
              <w:left w:val="single" w:sz="4" w:space="0" w:color="auto"/>
            </w:tcBorders>
          </w:tcPr>
          <w:p w:rsidR="000D0106" w:rsidRPr="009F6DB8" w:rsidRDefault="000D0106" w:rsidP="000D0106">
            <w:pPr>
              <w:jc w:val="center"/>
              <w:rPr>
                <w:b/>
                <w:color w:val="auto"/>
              </w:rPr>
            </w:pPr>
            <w:r w:rsidRPr="009F6DB8">
              <w:rPr>
                <w:b/>
                <w:color w:val="auto"/>
              </w:rPr>
              <w:t>500 000,00</w:t>
            </w:r>
          </w:p>
        </w:tc>
      </w:tr>
      <w:tr w:rsidR="000D0106" w:rsidRPr="009F6DB8" w:rsidTr="000D0106">
        <w:trPr>
          <w:trHeight w:val="2503"/>
        </w:trPr>
        <w:tc>
          <w:tcPr>
            <w:tcW w:w="743" w:type="dxa"/>
          </w:tcPr>
          <w:p w:rsidR="000D0106" w:rsidRPr="009F6DB8" w:rsidRDefault="000D0106" w:rsidP="000D0106">
            <w:pPr>
              <w:jc w:val="center"/>
              <w:rPr>
                <w:color w:val="auto"/>
              </w:rPr>
            </w:pPr>
            <w:r w:rsidRPr="009F6DB8">
              <w:rPr>
                <w:color w:val="auto"/>
              </w:rPr>
              <w:t>1.1</w:t>
            </w:r>
          </w:p>
        </w:tc>
        <w:tc>
          <w:tcPr>
            <w:tcW w:w="1984" w:type="dxa"/>
          </w:tcPr>
          <w:p w:rsidR="000D0106" w:rsidRPr="009F6DB8" w:rsidRDefault="000D0106" w:rsidP="000D0106">
            <w:pPr>
              <w:rPr>
                <w:color w:val="auto"/>
              </w:rPr>
            </w:pPr>
            <w:r w:rsidRPr="009F6DB8">
              <w:rPr>
                <w:color w:val="auto"/>
              </w:rPr>
              <w:t>Ремонт, содержание и техническое обслуживание объектов коммунального хозяйства муниципального имущества Комсомольского городского поселения</w:t>
            </w:r>
          </w:p>
        </w:tc>
        <w:tc>
          <w:tcPr>
            <w:tcW w:w="993" w:type="dxa"/>
          </w:tcPr>
          <w:p w:rsidR="000D0106" w:rsidRPr="009F6DB8" w:rsidRDefault="000D0106" w:rsidP="000D0106">
            <w:pPr>
              <w:ind w:right="-108"/>
              <w:rPr>
                <w:b/>
                <w:color w:val="auto"/>
              </w:rPr>
            </w:pPr>
            <w:r w:rsidRPr="009F6DB8">
              <w:rPr>
                <w:color w:val="auto"/>
              </w:rPr>
              <w:t>Администрация Комсомольского муниципального района</w:t>
            </w:r>
          </w:p>
        </w:tc>
        <w:tc>
          <w:tcPr>
            <w:tcW w:w="708" w:type="dxa"/>
          </w:tcPr>
          <w:p w:rsidR="000D0106" w:rsidRPr="009F6DB8" w:rsidRDefault="000D0106" w:rsidP="000D0106">
            <w:pPr>
              <w:ind w:left="-108" w:right="-108"/>
              <w:jc w:val="center"/>
              <w:rPr>
                <w:b/>
                <w:color w:val="auto"/>
              </w:rPr>
            </w:pPr>
            <w:r w:rsidRPr="009F6DB8">
              <w:rPr>
                <w:b/>
                <w:color w:val="auto"/>
              </w:rPr>
              <w:t>2023-</w:t>
            </w:r>
          </w:p>
          <w:p w:rsidR="000D0106" w:rsidRPr="009F6DB8" w:rsidRDefault="000D0106" w:rsidP="000D0106">
            <w:pPr>
              <w:jc w:val="center"/>
              <w:rPr>
                <w:color w:val="auto"/>
              </w:rPr>
            </w:pPr>
            <w:r w:rsidRPr="009F6DB8">
              <w:rPr>
                <w:b/>
                <w:color w:val="auto"/>
              </w:rPr>
              <w:t>2025</w:t>
            </w:r>
          </w:p>
        </w:tc>
        <w:tc>
          <w:tcPr>
            <w:tcW w:w="993" w:type="dxa"/>
          </w:tcPr>
          <w:p w:rsidR="000D0106" w:rsidRPr="009F6DB8" w:rsidRDefault="000D0106" w:rsidP="000D0106">
            <w:pPr>
              <w:ind w:right="-108"/>
              <w:rPr>
                <w:color w:val="auto"/>
              </w:rPr>
            </w:pPr>
            <w:r w:rsidRPr="009F6DB8">
              <w:rPr>
                <w:color w:val="auto"/>
              </w:rPr>
              <w:t>Бюджет Комсомольского городского поселения</w:t>
            </w:r>
          </w:p>
        </w:tc>
        <w:tc>
          <w:tcPr>
            <w:tcW w:w="1451" w:type="dxa"/>
            <w:tcBorders>
              <w:right w:val="single" w:sz="4" w:space="0" w:color="auto"/>
            </w:tcBorders>
          </w:tcPr>
          <w:p w:rsidR="000D0106" w:rsidRPr="009F6DB8" w:rsidRDefault="000D0106" w:rsidP="000D0106">
            <w:pPr>
              <w:spacing w:line="0" w:lineRule="atLeast"/>
              <w:rPr>
                <w:color w:val="auto"/>
              </w:rPr>
            </w:pPr>
            <w:r w:rsidRPr="009F6DB8">
              <w:rPr>
                <w:color w:val="auto"/>
              </w:rPr>
              <w:t>1 964 667,16</w:t>
            </w:r>
          </w:p>
        </w:tc>
        <w:tc>
          <w:tcPr>
            <w:tcW w:w="1418" w:type="dxa"/>
            <w:tcBorders>
              <w:left w:val="single" w:sz="4" w:space="0" w:color="auto"/>
              <w:right w:val="single" w:sz="4" w:space="0" w:color="auto"/>
            </w:tcBorders>
          </w:tcPr>
          <w:p w:rsidR="000D0106" w:rsidRPr="009F6DB8" w:rsidRDefault="000D0106" w:rsidP="000D0106">
            <w:pPr>
              <w:ind w:left="-108" w:right="-108"/>
              <w:jc w:val="center"/>
              <w:rPr>
                <w:color w:val="auto"/>
              </w:rPr>
            </w:pPr>
            <w:r w:rsidRPr="009F6DB8">
              <w:rPr>
                <w:color w:val="auto"/>
              </w:rPr>
              <w:t>964 667,16</w:t>
            </w:r>
          </w:p>
        </w:tc>
        <w:tc>
          <w:tcPr>
            <w:tcW w:w="1417" w:type="dxa"/>
            <w:tcBorders>
              <w:left w:val="single" w:sz="4" w:space="0" w:color="auto"/>
              <w:right w:val="single" w:sz="4" w:space="0" w:color="auto"/>
            </w:tcBorders>
          </w:tcPr>
          <w:p w:rsidR="000D0106" w:rsidRPr="009F6DB8" w:rsidRDefault="000D0106" w:rsidP="000D0106">
            <w:pPr>
              <w:jc w:val="center"/>
              <w:rPr>
                <w:color w:val="auto"/>
              </w:rPr>
            </w:pPr>
            <w:r w:rsidRPr="009F6DB8">
              <w:rPr>
                <w:color w:val="auto"/>
              </w:rPr>
              <w:t>500 000,00</w:t>
            </w:r>
          </w:p>
        </w:tc>
        <w:tc>
          <w:tcPr>
            <w:tcW w:w="1531" w:type="dxa"/>
            <w:tcBorders>
              <w:left w:val="single" w:sz="4" w:space="0" w:color="auto"/>
            </w:tcBorders>
          </w:tcPr>
          <w:p w:rsidR="000D0106" w:rsidRPr="009F6DB8" w:rsidRDefault="000D0106" w:rsidP="000D0106">
            <w:pPr>
              <w:jc w:val="center"/>
              <w:rPr>
                <w:color w:val="auto"/>
              </w:rPr>
            </w:pPr>
            <w:r w:rsidRPr="009F6DB8">
              <w:rPr>
                <w:color w:val="auto"/>
              </w:rPr>
              <w:t>500 000,00</w:t>
            </w:r>
          </w:p>
        </w:tc>
      </w:tr>
      <w:tr w:rsidR="000D0106" w:rsidRPr="009F6DB8" w:rsidTr="000D0106">
        <w:trPr>
          <w:trHeight w:val="2825"/>
        </w:trPr>
        <w:tc>
          <w:tcPr>
            <w:tcW w:w="743" w:type="dxa"/>
          </w:tcPr>
          <w:p w:rsidR="000D0106" w:rsidRPr="009F6DB8" w:rsidRDefault="000D0106" w:rsidP="000D0106">
            <w:pPr>
              <w:jc w:val="center"/>
              <w:rPr>
                <w:b/>
                <w:color w:val="auto"/>
              </w:rPr>
            </w:pPr>
            <w:r w:rsidRPr="009F6DB8">
              <w:rPr>
                <w:b/>
                <w:color w:val="auto"/>
              </w:rPr>
              <w:t>2.</w:t>
            </w:r>
          </w:p>
        </w:tc>
        <w:tc>
          <w:tcPr>
            <w:tcW w:w="1984" w:type="dxa"/>
          </w:tcPr>
          <w:p w:rsidR="000D0106" w:rsidRPr="009F6DB8" w:rsidRDefault="000D0106" w:rsidP="000D0106">
            <w:pPr>
              <w:rPr>
                <w:b/>
                <w:i/>
                <w:color w:val="auto"/>
              </w:rPr>
            </w:pPr>
            <w:r w:rsidRPr="009F6DB8">
              <w:rPr>
                <w:b/>
                <w:i/>
                <w:color w:val="auto"/>
              </w:rPr>
              <w:t>Основное мероприятие</w:t>
            </w:r>
          </w:p>
          <w:p w:rsidR="000D0106" w:rsidRPr="009F6DB8" w:rsidRDefault="000D0106" w:rsidP="000D0106">
            <w:pPr>
              <w:rPr>
                <w:color w:val="auto"/>
              </w:rPr>
            </w:pPr>
            <w:r w:rsidRPr="009F6DB8">
              <w:rPr>
                <w:b/>
                <w:color w:val="auto"/>
              </w:rPr>
              <w:t>«Строительство и капитальный ремонт, текущий  ремонт артезианских скважин, расположенных на территории Комсомольского городского поселения, разработка ПСД сметной документации, проведение экспертизы ПСД, сметной документации»</w:t>
            </w:r>
          </w:p>
        </w:tc>
        <w:tc>
          <w:tcPr>
            <w:tcW w:w="993" w:type="dxa"/>
          </w:tcPr>
          <w:p w:rsidR="000D0106" w:rsidRPr="009F6DB8" w:rsidRDefault="000D0106" w:rsidP="000D0106">
            <w:pPr>
              <w:rPr>
                <w:color w:val="auto"/>
              </w:rPr>
            </w:pPr>
          </w:p>
        </w:tc>
        <w:tc>
          <w:tcPr>
            <w:tcW w:w="708" w:type="dxa"/>
          </w:tcPr>
          <w:p w:rsidR="000D0106" w:rsidRPr="009F6DB8" w:rsidRDefault="000D0106" w:rsidP="000D0106">
            <w:pPr>
              <w:ind w:left="-108" w:right="-108"/>
              <w:jc w:val="center"/>
              <w:rPr>
                <w:b/>
                <w:color w:val="auto"/>
              </w:rPr>
            </w:pPr>
            <w:r w:rsidRPr="009F6DB8">
              <w:rPr>
                <w:b/>
                <w:color w:val="auto"/>
              </w:rPr>
              <w:t>2023-</w:t>
            </w:r>
          </w:p>
          <w:p w:rsidR="000D0106" w:rsidRPr="009F6DB8" w:rsidRDefault="000D0106" w:rsidP="000D0106">
            <w:pPr>
              <w:rPr>
                <w:color w:val="auto"/>
              </w:rPr>
            </w:pPr>
            <w:r w:rsidRPr="009F6DB8">
              <w:rPr>
                <w:b/>
                <w:color w:val="auto"/>
              </w:rPr>
              <w:t>2025</w:t>
            </w:r>
          </w:p>
        </w:tc>
        <w:tc>
          <w:tcPr>
            <w:tcW w:w="993" w:type="dxa"/>
          </w:tcPr>
          <w:p w:rsidR="000D0106" w:rsidRPr="009F6DB8" w:rsidRDefault="000D0106" w:rsidP="000D0106">
            <w:pPr>
              <w:rPr>
                <w:color w:val="auto"/>
              </w:rPr>
            </w:pPr>
          </w:p>
        </w:tc>
        <w:tc>
          <w:tcPr>
            <w:tcW w:w="1451" w:type="dxa"/>
            <w:tcBorders>
              <w:right w:val="single" w:sz="4" w:space="0" w:color="auto"/>
            </w:tcBorders>
          </w:tcPr>
          <w:p w:rsidR="000D0106" w:rsidRPr="009F6DB8" w:rsidRDefault="000D0106" w:rsidP="000D0106">
            <w:pPr>
              <w:rPr>
                <w:b/>
                <w:color w:val="auto"/>
              </w:rPr>
            </w:pPr>
            <w:r w:rsidRPr="009F6DB8">
              <w:rPr>
                <w:b/>
                <w:color w:val="auto"/>
              </w:rPr>
              <w:t>252 000,00</w:t>
            </w:r>
          </w:p>
        </w:tc>
        <w:tc>
          <w:tcPr>
            <w:tcW w:w="1418" w:type="dxa"/>
            <w:tcBorders>
              <w:left w:val="single" w:sz="4" w:space="0" w:color="auto"/>
              <w:right w:val="single" w:sz="4" w:space="0" w:color="auto"/>
            </w:tcBorders>
          </w:tcPr>
          <w:p w:rsidR="000D0106" w:rsidRPr="009F6DB8" w:rsidRDefault="000D0106" w:rsidP="000D0106">
            <w:pPr>
              <w:ind w:left="-108" w:right="-108"/>
              <w:jc w:val="center"/>
              <w:rPr>
                <w:b/>
                <w:color w:val="auto"/>
              </w:rPr>
            </w:pPr>
            <w:r w:rsidRPr="009F6DB8">
              <w:rPr>
                <w:b/>
                <w:color w:val="auto"/>
              </w:rPr>
              <w:t>252 000,00</w:t>
            </w:r>
          </w:p>
        </w:tc>
        <w:tc>
          <w:tcPr>
            <w:tcW w:w="1417" w:type="dxa"/>
            <w:tcBorders>
              <w:left w:val="single" w:sz="4" w:space="0" w:color="auto"/>
              <w:right w:val="single" w:sz="4" w:space="0" w:color="auto"/>
            </w:tcBorders>
          </w:tcPr>
          <w:p w:rsidR="000D0106" w:rsidRPr="009F6DB8" w:rsidRDefault="000D0106" w:rsidP="000D0106">
            <w:pPr>
              <w:jc w:val="center"/>
              <w:rPr>
                <w:b/>
                <w:color w:val="auto"/>
              </w:rPr>
            </w:pPr>
            <w:r w:rsidRPr="009F6DB8">
              <w:rPr>
                <w:b/>
                <w:color w:val="auto"/>
              </w:rPr>
              <w:t>0,00</w:t>
            </w:r>
          </w:p>
        </w:tc>
        <w:tc>
          <w:tcPr>
            <w:tcW w:w="1531" w:type="dxa"/>
            <w:tcBorders>
              <w:left w:val="single" w:sz="4" w:space="0" w:color="auto"/>
            </w:tcBorders>
          </w:tcPr>
          <w:p w:rsidR="000D0106" w:rsidRPr="009F6DB8" w:rsidRDefault="000D0106" w:rsidP="000D0106">
            <w:pPr>
              <w:jc w:val="center"/>
              <w:rPr>
                <w:b/>
                <w:color w:val="auto"/>
              </w:rPr>
            </w:pPr>
            <w:r w:rsidRPr="009F6DB8">
              <w:rPr>
                <w:b/>
                <w:color w:val="auto"/>
              </w:rPr>
              <w:t>0,00</w:t>
            </w:r>
          </w:p>
        </w:tc>
      </w:tr>
      <w:tr w:rsidR="000D0106" w:rsidRPr="009F6DB8" w:rsidTr="000D0106">
        <w:trPr>
          <w:trHeight w:val="2211"/>
        </w:trPr>
        <w:tc>
          <w:tcPr>
            <w:tcW w:w="743" w:type="dxa"/>
          </w:tcPr>
          <w:p w:rsidR="000D0106" w:rsidRPr="009F6DB8" w:rsidRDefault="000D0106" w:rsidP="000D0106">
            <w:pPr>
              <w:jc w:val="center"/>
              <w:rPr>
                <w:color w:val="auto"/>
              </w:rPr>
            </w:pPr>
            <w:r w:rsidRPr="009F6DB8">
              <w:rPr>
                <w:color w:val="auto"/>
              </w:rPr>
              <w:t>2.1</w:t>
            </w:r>
          </w:p>
        </w:tc>
        <w:tc>
          <w:tcPr>
            <w:tcW w:w="1984" w:type="dxa"/>
          </w:tcPr>
          <w:p w:rsidR="000D0106" w:rsidRPr="009F6DB8" w:rsidRDefault="000D0106" w:rsidP="000D0106">
            <w:pPr>
              <w:rPr>
                <w:color w:val="auto"/>
              </w:rPr>
            </w:pPr>
            <w:r w:rsidRPr="009F6DB8">
              <w:rPr>
                <w:color w:val="auto"/>
              </w:rPr>
              <w:t xml:space="preserve">Прочие мероприятия по организации электро-, тепло-, газо-, водоснабжения населения и водоотведения </w:t>
            </w:r>
          </w:p>
        </w:tc>
        <w:tc>
          <w:tcPr>
            <w:tcW w:w="993" w:type="dxa"/>
          </w:tcPr>
          <w:p w:rsidR="000D0106" w:rsidRPr="009F6DB8" w:rsidRDefault="000D0106" w:rsidP="000D0106">
            <w:pPr>
              <w:ind w:right="-108"/>
              <w:rPr>
                <w:color w:val="auto"/>
              </w:rPr>
            </w:pPr>
            <w:r w:rsidRPr="009F6DB8">
              <w:rPr>
                <w:color w:val="auto"/>
              </w:rPr>
              <w:t>Администрация Комсомольского муниципального района</w:t>
            </w:r>
          </w:p>
        </w:tc>
        <w:tc>
          <w:tcPr>
            <w:tcW w:w="708" w:type="dxa"/>
          </w:tcPr>
          <w:p w:rsidR="000D0106" w:rsidRPr="009F6DB8" w:rsidRDefault="000D0106" w:rsidP="000D0106">
            <w:pPr>
              <w:ind w:left="-108" w:right="-108"/>
              <w:jc w:val="center"/>
              <w:rPr>
                <w:b/>
                <w:color w:val="auto"/>
              </w:rPr>
            </w:pPr>
            <w:r w:rsidRPr="009F6DB8">
              <w:rPr>
                <w:b/>
                <w:color w:val="auto"/>
              </w:rPr>
              <w:t>2023-</w:t>
            </w:r>
          </w:p>
          <w:p w:rsidR="000D0106" w:rsidRPr="009F6DB8" w:rsidRDefault="000D0106" w:rsidP="000D0106">
            <w:pPr>
              <w:rPr>
                <w:color w:val="auto"/>
              </w:rPr>
            </w:pPr>
            <w:r w:rsidRPr="009F6DB8">
              <w:rPr>
                <w:b/>
                <w:color w:val="auto"/>
              </w:rPr>
              <w:t>2025</w:t>
            </w:r>
          </w:p>
        </w:tc>
        <w:tc>
          <w:tcPr>
            <w:tcW w:w="993" w:type="dxa"/>
          </w:tcPr>
          <w:p w:rsidR="000D0106" w:rsidRPr="009F6DB8" w:rsidRDefault="000D0106" w:rsidP="000D0106">
            <w:pPr>
              <w:rPr>
                <w:color w:val="auto"/>
              </w:rPr>
            </w:pPr>
            <w:r w:rsidRPr="009F6DB8">
              <w:rPr>
                <w:color w:val="auto"/>
              </w:rPr>
              <w:t xml:space="preserve">Бюджет Комсомольского городского поселения </w:t>
            </w:r>
          </w:p>
        </w:tc>
        <w:tc>
          <w:tcPr>
            <w:tcW w:w="1451" w:type="dxa"/>
            <w:tcBorders>
              <w:right w:val="single" w:sz="4" w:space="0" w:color="auto"/>
            </w:tcBorders>
          </w:tcPr>
          <w:p w:rsidR="000D0106" w:rsidRPr="009F6DB8" w:rsidRDefault="000D0106" w:rsidP="000D0106">
            <w:pPr>
              <w:rPr>
                <w:color w:val="auto"/>
              </w:rPr>
            </w:pPr>
            <w:r w:rsidRPr="009F6DB8">
              <w:rPr>
                <w:color w:val="auto"/>
              </w:rPr>
              <w:t>252 000,00</w:t>
            </w:r>
          </w:p>
        </w:tc>
        <w:tc>
          <w:tcPr>
            <w:tcW w:w="1418" w:type="dxa"/>
            <w:tcBorders>
              <w:left w:val="single" w:sz="4" w:space="0" w:color="auto"/>
              <w:right w:val="single" w:sz="4" w:space="0" w:color="auto"/>
            </w:tcBorders>
          </w:tcPr>
          <w:p w:rsidR="000D0106" w:rsidRPr="009F6DB8" w:rsidRDefault="000D0106" w:rsidP="000D0106">
            <w:pPr>
              <w:ind w:left="-108" w:right="-108"/>
              <w:jc w:val="center"/>
              <w:rPr>
                <w:color w:val="auto"/>
              </w:rPr>
            </w:pPr>
            <w:r w:rsidRPr="009F6DB8">
              <w:rPr>
                <w:color w:val="auto"/>
              </w:rPr>
              <w:t>252 000,00</w:t>
            </w:r>
          </w:p>
        </w:tc>
        <w:tc>
          <w:tcPr>
            <w:tcW w:w="1417" w:type="dxa"/>
            <w:tcBorders>
              <w:left w:val="single" w:sz="4" w:space="0" w:color="auto"/>
              <w:right w:val="single" w:sz="4" w:space="0" w:color="auto"/>
            </w:tcBorders>
          </w:tcPr>
          <w:p w:rsidR="000D0106" w:rsidRPr="009F6DB8" w:rsidRDefault="000D0106" w:rsidP="000D0106">
            <w:pPr>
              <w:jc w:val="center"/>
              <w:rPr>
                <w:color w:val="auto"/>
              </w:rPr>
            </w:pPr>
            <w:r w:rsidRPr="009F6DB8">
              <w:rPr>
                <w:color w:val="auto"/>
              </w:rPr>
              <w:t>0,00</w:t>
            </w:r>
          </w:p>
        </w:tc>
        <w:tc>
          <w:tcPr>
            <w:tcW w:w="1531" w:type="dxa"/>
            <w:tcBorders>
              <w:left w:val="single" w:sz="4" w:space="0" w:color="auto"/>
            </w:tcBorders>
          </w:tcPr>
          <w:p w:rsidR="000D0106" w:rsidRPr="009F6DB8" w:rsidRDefault="000D0106" w:rsidP="000D0106">
            <w:pPr>
              <w:jc w:val="center"/>
              <w:rPr>
                <w:color w:val="auto"/>
              </w:rPr>
            </w:pPr>
            <w:r w:rsidRPr="009F6DB8">
              <w:rPr>
                <w:color w:val="auto"/>
              </w:rPr>
              <w:t>0,00</w:t>
            </w:r>
          </w:p>
        </w:tc>
      </w:tr>
      <w:tr w:rsidR="000D0106" w:rsidRPr="009F6DB8" w:rsidTr="000D0106">
        <w:trPr>
          <w:trHeight w:val="2211"/>
        </w:trPr>
        <w:tc>
          <w:tcPr>
            <w:tcW w:w="743" w:type="dxa"/>
          </w:tcPr>
          <w:p w:rsidR="000D0106" w:rsidRPr="009F6DB8" w:rsidRDefault="000D0106" w:rsidP="000D0106">
            <w:pPr>
              <w:jc w:val="center"/>
              <w:rPr>
                <w:color w:val="auto"/>
              </w:rPr>
            </w:pPr>
            <w:r w:rsidRPr="009F6DB8">
              <w:rPr>
                <w:color w:val="auto"/>
              </w:rPr>
              <w:t>3.</w:t>
            </w:r>
          </w:p>
        </w:tc>
        <w:tc>
          <w:tcPr>
            <w:tcW w:w="1984" w:type="dxa"/>
          </w:tcPr>
          <w:p w:rsidR="000D0106" w:rsidRPr="009F6DB8" w:rsidRDefault="000D0106" w:rsidP="000D0106">
            <w:pPr>
              <w:rPr>
                <w:b/>
                <w:color w:val="auto"/>
              </w:rPr>
            </w:pPr>
            <w:r w:rsidRPr="009F6DB8">
              <w:rPr>
                <w:b/>
                <w:i/>
                <w:color w:val="auto"/>
              </w:rPr>
              <w:t xml:space="preserve">Основное мероприятие: </w:t>
            </w:r>
            <w:r w:rsidRPr="009F6DB8">
              <w:rPr>
                <w:b/>
                <w:color w:val="auto"/>
              </w:rPr>
              <w:t>Выполнение работ по актуализации схемы теплоснабжения г. Комсомольск на период 2015-2026 г.г.»</w:t>
            </w:r>
          </w:p>
        </w:tc>
        <w:tc>
          <w:tcPr>
            <w:tcW w:w="993" w:type="dxa"/>
          </w:tcPr>
          <w:p w:rsidR="000D0106" w:rsidRPr="009F6DB8" w:rsidRDefault="000D0106" w:rsidP="000D0106">
            <w:pPr>
              <w:ind w:right="-108"/>
              <w:rPr>
                <w:color w:val="auto"/>
              </w:rPr>
            </w:pPr>
            <w:r w:rsidRPr="009F6DB8">
              <w:rPr>
                <w:color w:val="auto"/>
              </w:rPr>
              <w:t>Администрация Комсомольского муниципального район</w:t>
            </w:r>
          </w:p>
        </w:tc>
        <w:tc>
          <w:tcPr>
            <w:tcW w:w="708" w:type="dxa"/>
          </w:tcPr>
          <w:p w:rsidR="000D0106" w:rsidRPr="009F6DB8" w:rsidRDefault="000D0106" w:rsidP="000D0106">
            <w:pPr>
              <w:ind w:left="-108" w:right="-108"/>
              <w:jc w:val="center"/>
              <w:rPr>
                <w:b/>
                <w:color w:val="auto"/>
              </w:rPr>
            </w:pPr>
            <w:r w:rsidRPr="009F6DB8">
              <w:rPr>
                <w:b/>
                <w:color w:val="auto"/>
              </w:rPr>
              <w:t>2023-</w:t>
            </w:r>
          </w:p>
          <w:p w:rsidR="000D0106" w:rsidRPr="009F6DB8" w:rsidRDefault="000D0106" w:rsidP="000D0106">
            <w:pPr>
              <w:rPr>
                <w:color w:val="auto"/>
              </w:rPr>
            </w:pPr>
            <w:r w:rsidRPr="009F6DB8">
              <w:rPr>
                <w:b/>
                <w:color w:val="auto"/>
              </w:rPr>
              <w:t>2025</w:t>
            </w:r>
          </w:p>
        </w:tc>
        <w:tc>
          <w:tcPr>
            <w:tcW w:w="993" w:type="dxa"/>
          </w:tcPr>
          <w:p w:rsidR="000D0106" w:rsidRPr="009F6DB8" w:rsidRDefault="000D0106" w:rsidP="000D0106">
            <w:pPr>
              <w:rPr>
                <w:color w:val="auto"/>
              </w:rPr>
            </w:pPr>
            <w:r w:rsidRPr="009F6DB8">
              <w:rPr>
                <w:color w:val="auto"/>
              </w:rPr>
              <w:t>Бюджет Комсомольского городского поселения</w:t>
            </w:r>
          </w:p>
        </w:tc>
        <w:tc>
          <w:tcPr>
            <w:tcW w:w="1451" w:type="dxa"/>
            <w:tcBorders>
              <w:right w:val="single" w:sz="4" w:space="0" w:color="auto"/>
            </w:tcBorders>
          </w:tcPr>
          <w:p w:rsidR="000D0106" w:rsidRPr="009F6DB8" w:rsidRDefault="000D0106" w:rsidP="000D0106">
            <w:pPr>
              <w:ind w:left="-108" w:right="-108"/>
              <w:jc w:val="center"/>
              <w:rPr>
                <w:b/>
                <w:color w:val="auto"/>
              </w:rPr>
            </w:pPr>
            <w:r w:rsidRPr="009F6DB8">
              <w:rPr>
                <w:b/>
                <w:color w:val="auto"/>
              </w:rPr>
              <w:t>254 000,00</w:t>
            </w:r>
          </w:p>
        </w:tc>
        <w:tc>
          <w:tcPr>
            <w:tcW w:w="1418" w:type="dxa"/>
            <w:tcBorders>
              <w:left w:val="single" w:sz="4" w:space="0" w:color="auto"/>
              <w:right w:val="single" w:sz="4" w:space="0" w:color="auto"/>
            </w:tcBorders>
          </w:tcPr>
          <w:p w:rsidR="000D0106" w:rsidRPr="009F6DB8" w:rsidRDefault="000D0106" w:rsidP="000D0106">
            <w:pPr>
              <w:ind w:left="-108" w:right="-108"/>
              <w:jc w:val="center"/>
              <w:rPr>
                <w:b/>
                <w:color w:val="auto"/>
              </w:rPr>
            </w:pPr>
            <w:r w:rsidRPr="009F6DB8">
              <w:rPr>
                <w:b/>
                <w:color w:val="auto"/>
              </w:rPr>
              <w:t>254 000,00</w:t>
            </w:r>
          </w:p>
        </w:tc>
        <w:tc>
          <w:tcPr>
            <w:tcW w:w="1417" w:type="dxa"/>
            <w:tcBorders>
              <w:left w:val="single" w:sz="4" w:space="0" w:color="auto"/>
              <w:right w:val="single" w:sz="4" w:space="0" w:color="auto"/>
            </w:tcBorders>
          </w:tcPr>
          <w:p w:rsidR="000D0106" w:rsidRPr="009F6DB8" w:rsidRDefault="000D0106" w:rsidP="000D0106">
            <w:pPr>
              <w:jc w:val="center"/>
              <w:rPr>
                <w:color w:val="auto"/>
              </w:rPr>
            </w:pPr>
            <w:r w:rsidRPr="009F6DB8">
              <w:rPr>
                <w:color w:val="auto"/>
              </w:rPr>
              <w:t>0,00</w:t>
            </w:r>
          </w:p>
        </w:tc>
        <w:tc>
          <w:tcPr>
            <w:tcW w:w="1531" w:type="dxa"/>
            <w:tcBorders>
              <w:left w:val="single" w:sz="4" w:space="0" w:color="auto"/>
            </w:tcBorders>
          </w:tcPr>
          <w:p w:rsidR="000D0106" w:rsidRPr="009F6DB8" w:rsidRDefault="000D0106" w:rsidP="000D0106">
            <w:pPr>
              <w:jc w:val="center"/>
              <w:rPr>
                <w:color w:val="auto"/>
              </w:rPr>
            </w:pPr>
            <w:r w:rsidRPr="009F6DB8">
              <w:rPr>
                <w:color w:val="auto"/>
              </w:rPr>
              <w:t>0,00</w:t>
            </w:r>
          </w:p>
        </w:tc>
      </w:tr>
      <w:tr w:rsidR="000D0106" w:rsidRPr="009F6DB8" w:rsidTr="000D0106">
        <w:trPr>
          <w:trHeight w:val="2211"/>
        </w:trPr>
        <w:tc>
          <w:tcPr>
            <w:tcW w:w="743" w:type="dxa"/>
          </w:tcPr>
          <w:p w:rsidR="000D0106" w:rsidRPr="009F6DB8" w:rsidRDefault="000D0106" w:rsidP="000D0106">
            <w:pPr>
              <w:jc w:val="center"/>
              <w:rPr>
                <w:color w:val="auto"/>
              </w:rPr>
            </w:pPr>
            <w:r w:rsidRPr="009F6DB8">
              <w:rPr>
                <w:color w:val="auto"/>
              </w:rPr>
              <w:t>3.1</w:t>
            </w:r>
          </w:p>
        </w:tc>
        <w:tc>
          <w:tcPr>
            <w:tcW w:w="1984" w:type="dxa"/>
          </w:tcPr>
          <w:p w:rsidR="000D0106" w:rsidRPr="009F6DB8" w:rsidRDefault="000D0106" w:rsidP="000D0106">
            <w:pPr>
              <w:rPr>
                <w:color w:val="auto"/>
              </w:rPr>
            </w:pPr>
            <w:r w:rsidRPr="009F6DB8">
              <w:rPr>
                <w:color w:val="auto"/>
              </w:rPr>
              <w:t xml:space="preserve">Выполнение работ по актуализации схемы теплоснабжения, водоснабжения и водоотведения г. Комсомольск на период 2015-2026 г.г. </w:t>
            </w:r>
          </w:p>
        </w:tc>
        <w:tc>
          <w:tcPr>
            <w:tcW w:w="993" w:type="dxa"/>
          </w:tcPr>
          <w:p w:rsidR="000D0106" w:rsidRPr="009F6DB8" w:rsidRDefault="000D0106" w:rsidP="000D0106">
            <w:pPr>
              <w:ind w:right="-108"/>
              <w:rPr>
                <w:color w:val="auto"/>
              </w:rPr>
            </w:pPr>
            <w:r w:rsidRPr="009F6DB8">
              <w:rPr>
                <w:color w:val="auto"/>
              </w:rPr>
              <w:t>Администрация Комсомольского муниципального район</w:t>
            </w:r>
          </w:p>
        </w:tc>
        <w:tc>
          <w:tcPr>
            <w:tcW w:w="708" w:type="dxa"/>
          </w:tcPr>
          <w:p w:rsidR="000D0106" w:rsidRPr="009F6DB8" w:rsidRDefault="000D0106" w:rsidP="000D0106">
            <w:pPr>
              <w:ind w:left="-108" w:right="-108"/>
              <w:jc w:val="center"/>
              <w:rPr>
                <w:b/>
                <w:color w:val="auto"/>
              </w:rPr>
            </w:pPr>
            <w:r w:rsidRPr="009F6DB8">
              <w:rPr>
                <w:b/>
                <w:color w:val="auto"/>
              </w:rPr>
              <w:t>2023-</w:t>
            </w:r>
          </w:p>
          <w:p w:rsidR="000D0106" w:rsidRPr="009F6DB8" w:rsidRDefault="000D0106" w:rsidP="000D0106">
            <w:pPr>
              <w:rPr>
                <w:color w:val="auto"/>
              </w:rPr>
            </w:pPr>
            <w:r w:rsidRPr="009F6DB8">
              <w:rPr>
                <w:b/>
                <w:color w:val="auto"/>
              </w:rPr>
              <w:t>2025</w:t>
            </w:r>
          </w:p>
        </w:tc>
        <w:tc>
          <w:tcPr>
            <w:tcW w:w="993" w:type="dxa"/>
          </w:tcPr>
          <w:p w:rsidR="000D0106" w:rsidRPr="009F6DB8" w:rsidRDefault="000D0106" w:rsidP="000D0106">
            <w:pPr>
              <w:rPr>
                <w:color w:val="auto"/>
              </w:rPr>
            </w:pPr>
            <w:r w:rsidRPr="009F6DB8">
              <w:rPr>
                <w:color w:val="auto"/>
              </w:rPr>
              <w:t>Бюджет Комсомольского городского поселения</w:t>
            </w:r>
          </w:p>
        </w:tc>
        <w:tc>
          <w:tcPr>
            <w:tcW w:w="1451" w:type="dxa"/>
            <w:tcBorders>
              <w:right w:val="single" w:sz="4" w:space="0" w:color="auto"/>
            </w:tcBorders>
          </w:tcPr>
          <w:p w:rsidR="000D0106" w:rsidRPr="009F6DB8" w:rsidRDefault="000D0106" w:rsidP="000D0106">
            <w:pPr>
              <w:ind w:left="-108" w:right="-108"/>
              <w:jc w:val="center"/>
              <w:rPr>
                <w:color w:val="auto"/>
              </w:rPr>
            </w:pPr>
            <w:r w:rsidRPr="009F6DB8">
              <w:rPr>
                <w:color w:val="auto"/>
              </w:rPr>
              <w:t>254 000,00</w:t>
            </w:r>
          </w:p>
        </w:tc>
        <w:tc>
          <w:tcPr>
            <w:tcW w:w="1418" w:type="dxa"/>
            <w:tcBorders>
              <w:left w:val="single" w:sz="4" w:space="0" w:color="auto"/>
              <w:right w:val="single" w:sz="4" w:space="0" w:color="auto"/>
            </w:tcBorders>
          </w:tcPr>
          <w:p w:rsidR="000D0106" w:rsidRPr="009F6DB8" w:rsidRDefault="000D0106" w:rsidP="000D0106">
            <w:pPr>
              <w:ind w:left="-108" w:right="-108"/>
              <w:jc w:val="center"/>
              <w:rPr>
                <w:color w:val="auto"/>
              </w:rPr>
            </w:pPr>
            <w:r w:rsidRPr="009F6DB8">
              <w:rPr>
                <w:color w:val="auto"/>
              </w:rPr>
              <w:t>254 000,00</w:t>
            </w:r>
          </w:p>
        </w:tc>
        <w:tc>
          <w:tcPr>
            <w:tcW w:w="1417" w:type="dxa"/>
            <w:tcBorders>
              <w:left w:val="single" w:sz="4" w:space="0" w:color="auto"/>
              <w:right w:val="single" w:sz="4" w:space="0" w:color="auto"/>
            </w:tcBorders>
          </w:tcPr>
          <w:p w:rsidR="000D0106" w:rsidRPr="009F6DB8" w:rsidRDefault="000D0106" w:rsidP="000D0106">
            <w:pPr>
              <w:jc w:val="center"/>
              <w:rPr>
                <w:color w:val="auto"/>
              </w:rPr>
            </w:pPr>
            <w:r w:rsidRPr="009F6DB8">
              <w:rPr>
                <w:color w:val="auto"/>
              </w:rPr>
              <w:t>0,00</w:t>
            </w:r>
          </w:p>
        </w:tc>
        <w:tc>
          <w:tcPr>
            <w:tcW w:w="1531" w:type="dxa"/>
            <w:tcBorders>
              <w:left w:val="single" w:sz="4" w:space="0" w:color="auto"/>
            </w:tcBorders>
          </w:tcPr>
          <w:p w:rsidR="000D0106" w:rsidRPr="009F6DB8" w:rsidRDefault="000D0106" w:rsidP="000D0106">
            <w:pPr>
              <w:jc w:val="center"/>
              <w:rPr>
                <w:color w:val="auto"/>
              </w:rPr>
            </w:pPr>
            <w:r w:rsidRPr="009F6DB8">
              <w:rPr>
                <w:color w:val="auto"/>
              </w:rPr>
              <w:t>0,00</w:t>
            </w:r>
          </w:p>
        </w:tc>
      </w:tr>
      <w:tr w:rsidR="000D0106" w:rsidRPr="009F6DB8" w:rsidTr="000D0106">
        <w:trPr>
          <w:trHeight w:val="432"/>
        </w:trPr>
        <w:tc>
          <w:tcPr>
            <w:tcW w:w="743" w:type="dxa"/>
            <w:vMerge w:val="restart"/>
          </w:tcPr>
          <w:p w:rsidR="000D0106" w:rsidRPr="009F6DB8" w:rsidRDefault="000D0106" w:rsidP="000D0106">
            <w:pPr>
              <w:jc w:val="center"/>
              <w:rPr>
                <w:color w:val="auto"/>
              </w:rPr>
            </w:pPr>
            <w:r w:rsidRPr="009F6DB8">
              <w:rPr>
                <w:color w:val="auto"/>
              </w:rPr>
              <w:t>4.</w:t>
            </w:r>
          </w:p>
        </w:tc>
        <w:tc>
          <w:tcPr>
            <w:tcW w:w="1984" w:type="dxa"/>
            <w:vMerge w:val="restart"/>
          </w:tcPr>
          <w:p w:rsidR="000D0106" w:rsidRPr="009F6DB8" w:rsidRDefault="000D0106" w:rsidP="000D0106">
            <w:pPr>
              <w:rPr>
                <w:color w:val="auto"/>
              </w:rPr>
            </w:pPr>
            <w:r w:rsidRPr="009F6DB8">
              <w:rPr>
                <w:b/>
                <w:color w:val="auto"/>
              </w:rPr>
              <w:t>Основное мероприятие: «Реализация мероприятий по модернизации объектов коммунальной инфраструктуры»</w:t>
            </w:r>
          </w:p>
        </w:tc>
        <w:tc>
          <w:tcPr>
            <w:tcW w:w="993" w:type="dxa"/>
            <w:vMerge w:val="restart"/>
          </w:tcPr>
          <w:p w:rsidR="000D0106" w:rsidRPr="009F6DB8" w:rsidRDefault="000D0106" w:rsidP="000D0106">
            <w:pPr>
              <w:ind w:right="-108"/>
              <w:rPr>
                <w:color w:val="auto"/>
              </w:rPr>
            </w:pPr>
            <w:r w:rsidRPr="009F6DB8">
              <w:rPr>
                <w:color w:val="auto"/>
              </w:rPr>
              <w:t>Администрация Комсомольского муниципального район</w:t>
            </w:r>
          </w:p>
        </w:tc>
        <w:tc>
          <w:tcPr>
            <w:tcW w:w="708" w:type="dxa"/>
            <w:vMerge w:val="restart"/>
          </w:tcPr>
          <w:p w:rsidR="000D0106" w:rsidRPr="009F6DB8" w:rsidRDefault="000D0106" w:rsidP="000D0106">
            <w:pPr>
              <w:ind w:left="-108" w:right="-108"/>
              <w:jc w:val="center"/>
              <w:rPr>
                <w:b/>
                <w:color w:val="auto"/>
              </w:rPr>
            </w:pPr>
            <w:r w:rsidRPr="009F6DB8">
              <w:rPr>
                <w:b/>
                <w:color w:val="auto"/>
              </w:rPr>
              <w:t>2023-</w:t>
            </w:r>
          </w:p>
          <w:p w:rsidR="000D0106" w:rsidRPr="009F6DB8" w:rsidRDefault="000D0106" w:rsidP="000D0106">
            <w:pPr>
              <w:rPr>
                <w:color w:val="auto"/>
              </w:rPr>
            </w:pPr>
            <w:r w:rsidRPr="009F6DB8">
              <w:rPr>
                <w:b/>
                <w:color w:val="auto"/>
              </w:rPr>
              <w:t>2025</w:t>
            </w:r>
          </w:p>
        </w:tc>
        <w:tc>
          <w:tcPr>
            <w:tcW w:w="993" w:type="dxa"/>
            <w:tcBorders>
              <w:bottom w:val="single" w:sz="4" w:space="0" w:color="auto"/>
            </w:tcBorders>
          </w:tcPr>
          <w:p w:rsidR="000D0106" w:rsidRPr="009F6DB8" w:rsidRDefault="000D0106" w:rsidP="000D0106">
            <w:pPr>
              <w:rPr>
                <w:color w:val="auto"/>
              </w:rPr>
            </w:pPr>
            <w:r w:rsidRPr="009F6DB8">
              <w:rPr>
                <w:color w:val="auto"/>
              </w:rPr>
              <w:t>Всего:</w:t>
            </w:r>
          </w:p>
        </w:tc>
        <w:tc>
          <w:tcPr>
            <w:tcW w:w="1451" w:type="dxa"/>
            <w:tcBorders>
              <w:bottom w:val="single" w:sz="4" w:space="0" w:color="auto"/>
              <w:right w:val="single" w:sz="4" w:space="0" w:color="auto"/>
            </w:tcBorders>
          </w:tcPr>
          <w:p w:rsidR="000D0106" w:rsidRPr="009F6DB8" w:rsidRDefault="000D0106" w:rsidP="000D0106">
            <w:pPr>
              <w:ind w:left="-108" w:right="-108"/>
              <w:jc w:val="center"/>
              <w:rPr>
                <w:b/>
                <w:color w:val="auto"/>
              </w:rPr>
            </w:pPr>
            <w:r w:rsidRPr="009F6DB8">
              <w:rPr>
                <w:b/>
                <w:color w:val="auto"/>
              </w:rPr>
              <w:t>5 984 663,53</w:t>
            </w:r>
          </w:p>
        </w:tc>
        <w:tc>
          <w:tcPr>
            <w:tcW w:w="1418" w:type="dxa"/>
            <w:tcBorders>
              <w:left w:val="single" w:sz="4" w:space="0" w:color="auto"/>
              <w:bottom w:val="single" w:sz="4" w:space="0" w:color="auto"/>
              <w:right w:val="single" w:sz="4" w:space="0" w:color="auto"/>
            </w:tcBorders>
          </w:tcPr>
          <w:p w:rsidR="000D0106" w:rsidRPr="009F6DB8" w:rsidRDefault="000D0106" w:rsidP="000D0106">
            <w:pPr>
              <w:ind w:left="-108" w:right="-108"/>
              <w:jc w:val="center"/>
              <w:rPr>
                <w:b/>
                <w:color w:val="auto"/>
              </w:rPr>
            </w:pPr>
            <w:r w:rsidRPr="009F6DB8">
              <w:rPr>
                <w:b/>
                <w:color w:val="auto"/>
              </w:rPr>
              <w:t>5 984 663,53</w:t>
            </w:r>
          </w:p>
        </w:tc>
        <w:tc>
          <w:tcPr>
            <w:tcW w:w="1417" w:type="dxa"/>
            <w:tcBorders>
              <w:left w:val="single" w:sz="4" w:space="0" w:color="auto"/>
              <w:bottom w:val="single" w:sz="4" w:space="0" w:color="auto"/>
              <w:right w:val="single" w:sz="4" w:space="0" w:color="auto"/>
            </w:tcBorders>
          </w:tcPr>
          <w:p w:rsidR="000D0106" w:rsidRPr="009F6DB8" w:rsidRDefault="000D0106" w:rsidP="000D0106">
            <w:pPr>
              <w:jc w:val="center"/>
              <w:rPr>
                <w:b/>
                <w:color w:val="auto"/>
              </w:rPr>
            </w:pPr>
            <w:r w:rsidRPr="009F6DB8">
              <w:rPr>
                <w:b/>
                <w:color w:val="auto"/>
              </w:rPr>
              <w:t>0,00</w:t>
            </w:r>
          </w:p>
        </w:tc>
        <w:tc>
          <w:tcPr>
            <w:tcW w:w="1531" w:type="dxa"/>
            <w:tcBorders>
              <w:left w:val="single" w:sz="4" w:space="0" w:color="auto"/>
              <w:bottom w:val="single" w:sz="4" w:space="0" w:color="auto"/>
            </w:tcBorders>
          </w:tcPr>
          <w:p w:rsidR="000D0106" w:rsidRPr="009F6DB8" w:rsidRDefault="000D0106" w:rsidP="000D0106">
            <w:pPr>
              <w:jc w:val="center"/>
              <w:rPr>
                <w:b/>
                <w:color w:val="auto"/>
              </w:rPr>
            </w:pPr>
            <w:r w:rsidRPr="009F6DB8">
              <w:rPr>
                <w:b/>
                <w:color w:val="auto"/>
              </w:rPr>
              <w:t>0,00</w:t>
            </w:r>
          </w:p>
        </w:tc>
      </w:tr>
      <w:tr w:rsidR="000D0106" w:rsidRPr="009F6DB8" w:rsidTr="000D0106">
        <w:trPr>
          <w:trHeight w:val="780"/>
        </w:trPr>
        <w:tc>
          <w:tcPr>
            <w:tcW w:w="743" w:type="dxa"/>
            <w:vMerge/>
          </w:tcPr>
          <w:p w:rsidR="000D0106" w:rsidRPr="009F6DB8" w:rsidRDefault="000D0106" w:rsidP="000D0106">
            <w:pPr>
              <w:jc w:val="center"/>
              <w:rPr>
                <w:color w:val="auto"/>
              </w:rPr>
            </w:pPr>
          </w:p>
        </w:tc>
        <w:tc>
          <w:tcPr>
            <w:tcW w:w="1984" w:type="dxa"/>
            <w:vMerge/>
          </w:tcPr>
          <w:p w:rsidR="000D0106" w:rsidRPr="009F6DB8" w:rsidRDefault="000D0106" w:rsidP="000D0106">
            <w:pPr>
              <w:rPr>
                <w:b/>
                <w:color w:val="auto"/>
              </w:rPr>
            </w:pPr>
          </w:p>
        </w:tc>
        <w:tc>
          <w:tcPr>
            <w:tcW w:w="993" w:type="dxa"/>
            <w:vMerge/>
          </w:tcPr>
          <w:p w:rsidR="000D0106" w:rsidRPr="009F6DB8" w:rsidRDefault="000D0106" w:rsidP="000D0106">
            <w:pPr>
              <w:ind w:right="-108"/>
              <w:rPr>
                <w:color w:val="auto"/>
              </w:rPr>
            </w:pPr>
          </w:p>
        </w:tc>
        <w:tc>
          <w:tcPr>
            <w:tcW w:w="708" w:type="dxa"/>
            <w:vMerge/>
          </w:tcPr>
          <w:p w:rsidR="000D0106" w:rsidRPr="009F6DB8" w:rsidRDefault="000D0106" w:rsidP="000D0106">
            <w:pPr>
              <w:ind w:left="-108" w:right="-108"/>
              <w:jc w:val="center"/>
              <w:rPr>
                <w:b/>
                <w:color w:val="auto"/>
              </w:rPr>
            </w:pPr>
          </w:p>
        </w:tc>
        <w:tc>
          <w:tcPr>
            <w:tcW w:w="993" w:type="dxa"/>
            <w:tcBorders>
              <w:top w:val="single" w:sz="4" w:space="0" w:color="auto"/>
              <w:bottom w:val="single" w:sz="4" w:space="0" w:color="auto"/>
            </w:tcBorders>
          </w:tcPr>
          <w:p w:rsidR="000D0106" w:rsidRPr="009F6DB8" w:rsidRDefault="000D0106" w:rsidP="000D0106">
            <w:pPr>
              <w:rPr>
                <w:color w:val="auto"/>
              </w:rPr>
            </w:pPr>
            <w:r w:rsidRPr="009F6DB8">
              <w:rPr>
                <w:color w:val="auto"/>
              </w:rPr>
              <w:t>Бюджет КГП</w:t>
            </w:r>
          </w:p>
        </w:tc>
        <w:tc>
          <w:tcPr>
            <w:tcW w:w="1451" w:type="dxa"/>
            <w:tcBorders>
              <w:top w:val="single" w:sz="4" w:space="0" w:color="auto"/>
              <w:bottom w:val="single" w:sz="4" w:space="0" w:color="auto"/>
              <w:right w:val="single" w:sz="4" w:space="0" w:color="auto"/>
            </w:tcBorders>
          </w:tcPr>
          <w:p w:rsidR="000D0106" w:rsidRPr="009F6DB8" w:rsidRDefault="000D0106" w:rsidP="000D0106">
            <w:pPr>
              <w:ind w:left="-108" w:right="-108"/>
              <w:jc w:val="center"/>
              <w:rPr>
                <w:b/>
                <w:color w:val="auto"/>
              </w:rPr>
            </w:pPr>
            <w:r w:rsidRPr="009F6DB8">
              <w:rPr>
                <w:b/>
                <w:color w:val="auto"/>
              </w:rPr>
              <w:t>299 233,18</w:t>
            </w:r>
          </w:p>
        </w:tc>
        <w:tc>
          <w:tcPr>
            <w:tcW w:w="1418" w:type="dxa"/>
            <w:tcBorders>
              <w:top w:val="single" w:sz="4" w:space="0" w:color="auto"/>
              <w:left w:val="single" w:sz="4" w:space="0" w:color="auto"/>
              <w:bottom w:val="single" w:sz="4" w:space="0" w:color="auto"/>
              <w:right w:val="single" w:sz="4" w:space="0" w:color="auto"/>
            </w:tcBorders>
          </w:tcPr>
          <w:p w:rsidR="000D0106" w:rsidRPr="009F6DB8" w:rsidRDefault="000D0106" w:rsidP="000D0106">
            <w:pPr>
              <w:ind w:left="-108" w:right="-108"/>
              <w:jc w:val="center"/>
              <w:rPr>
                <w:b/>
                <w:color w:val="auto"/>
              </w:rPr>
            </w:pPr>
            <w:r w:rsidRPr="009F6DB8">
              <w:rPr>
                <w:b/>
                <w:color w:val="auto"/>
              </w:rPr>
              <w:t>299 233,18</w:t>
            </w:r>
          </w:p>
        </w:tc>
        <w:tc>
          <w:tcPr>
            <w:tcW w:w="1417" w:type="dxa"/>
            <w:tcBorders>
              <w:top w:val="single" w:sz="4" w:space="0" w:color="auto"/>
              <w:left w:val="single" w:sz="4" w:space="0" w:color="auto"/>
              <w:bottom w:val="single" w:sz="4" w:space="0" w:color="auto"/>
              <w:right w:val="single" w:sz="4" w:space="0" w:color="auto"/>
            </w:tcBorders>
          </w:tcPr>
          <w:p w:rsidR="000D0106" w:rsidRPr="009F6DB8" w:rsidRDefault="000D0106" w:rsidP="000D0106">
            <w:pPr>
              <w:jc w:val="center"/>
              <w:rPr>
                <w:b/>
                <w:color w:val="auto"/>
              </w:rPr>
            </w:pPr>
            <w:r w:rsidRPr="009F6DB8">
              <w:rPr>
                <w:b/>
                <w:color w:val="auto"/>
              </w:rPr>
              <w:t>0,00</w:t>
            </w:r>
          </w:p>
        </w:tc>
        <w:tc>
          <w:tcPr>
            <w:tcW w:w="1531" w:type="dxa"/>
            <w:tcBorders>
              <w:top w:val="single" w:sz="4" w:space="0" w:color="auto"/>
              <w:left w:val="single" w:sz="4" w:space="0" w:color="auto"/>
              <w:bottom w:val="single" w:sz="4" w:space="0" w:color="auto"/>
            </w:tcBorders>
          </w:tcPr>
          <w:p w:rsidR="000D0106" w:rsidRPr="009F6DB8" w:rsidRDefault="000D0106" w:rsidP="000D0106">
            <w:pPr>
              <w:jc w:val="center"/>
              <w:rPr>
                <w:b/>
                <w:color w:val="auto"/>
              </w:rPr>
            </w:pPr>
            <w:r w:rsidRPr="009F6DB8">
              <w:rPr>
                <w:b/>
                <w:color w:val="auto"/>
              </w:rPr>
              <w:t>0,00</w:t>
            </w:r>
          </w:p>
        </w:tc>
      </w:tr>
      <w:tr w:rsidR="000D0106" w:rsidRPr="009F6DB8" w:rsidTr="000D0106">
        <w:trPr>
          <w:trHeight w:val="1035"/>
        </w:trPr>
        <w:tc>
          <w:tcPr>
            <w:tcW w:w="743" w:type="dxa"/>
            <w:vMerge/>
          </w:tcPr>
          <w:p w:rsidR="000D0106" w:rsidRPr="009F6DB8" w:rsidRDefault="000D0106" w:rsidP="000D0106">
            <w:pPr>
              <w:jc w:val="center"/>
              <w:rPr>
                <w:color w:val="auto"/>
              </w:rPr>
            </w:pPr>
          </w:p>
        </w:tc>
        <w:tc>
          <w:tcPr>
            <w:tcW w:w="1984" w:type="dxa"/>
            <w:vMerge/>
          </w:tcPr>
          <w:p w:rsidR="000D0106" w:rsidRPr="009F6DB8" w:rsidRDefault="000D0106" w:rsidP="000D0106">
            <w:pPr>
              <w:rPr>
                <w:b/>
                <w:color w:val="auto"/>
              </w:rPr>
            </w:pPr>
          </w:p>
        </w:tc>
        <w:tc>
          <w:tcPr>
            <w:tcW w:w="993" w:type="dxa"/>
            <w:vMerge/>
          </w:tcPr>
          <w:p w:rsidR="000D0106" w:rsidRPr="009F6DB8" w:rsidRDefault="000D0106" w:rsidP="000D0106">
            <w:pPr>
              <w:ind w:right="-108"/>
              <w:rPr>
                <w:color w:val="auto"/>
              </w:rPr>
            </w:pPr>
          </w:p>
        </w:tc>
        <w:tc>
          <w:tcPr>
            <w:tcW w:w="708" w:type="dxa"/>
            <w:vMerge/>
          </w:tcPr>
          <w:p w:rsidR="000D0106" w:rsidRPr="009F6DB8" w:rsidRDefault="000D0106" w:rsidP="000D0106">
            <w:pPr>
              <w:ind w:left="-108" w:right="-108"/>
              <w:jc w:val="center"/>
              <w:rPr>
                <w:b/>
                <w:color w:val="auto"/>
              </w:rPr>
            </w:pPr>
          </w:p>
        </w:tc>
        <w:tc>
          <w:tcPr>
            <w:tcW w:w="993" w:type="dxa"/>
            <w:tcBorders>
              <w:top w:val="single" w:sz="4" w:space="0" w:color="auto"/>
            </w:tcBorders>
          </w:tcPr>
          <w:p w:rsidR="000D0106" w:rsidRPr="009F6DB8" w:rsidRDefault="000D0106" w:rsidP="000D0106">
            <w:pPr>
              <w:rPr>
                <w:color w:val="auto"/>
              </w:rPr>
            </w:pPr>
            <w:r w:rsidRPr="009F6DB8">
              <w:rPr>
                <w:color w:val="auto"/>
              </w:rPr>
              <w:t>Областной бюджет</w:t>
            </w:r>
          </w:p>
        </w:tc>
        <w:tc>
          <w:tcPr>
            <w:tcW w:w="1451" w:type="dxa"/>
            <w:tcBorders>
              <w:top w:val="single" w:sz="4" w:space="0" w:color="auto"/>
              <w:right w:val="single" w:sz="4" w:space="0" w:color="auto"/>
            </w:tcBorders>
          </w:tcPr>
          <w:p w:rsidR="000D0106" w:rsidRPr="009F6DB8" w:rsidRDefault="000D0106" w:rsidP="000D0106">
            <w:pPr>
              <w:ind w:left="-108" w:right="-108"/>
              <w:jc w:val="center"/>
              <w:rPr>
                <w:b/>
                <w:color w:val="auto"/>
              </w:rPr>
            </w:pPr>
            <w:r w:rsidRPr="009F6DB8">
              <w:rPr>
                <w:b/>
                <w:color w:val="auto"/>
              </w:rPr>
              <w:t>5 685 430,35</w:t>
            </w:r>
          </w:p>
        </w:tc>
        <w:tc>
          <w:tcPr>
            <w:tcW w:w="1418" w:type="dxa"/>
            <w:tcBorders>
              <w:top w:val="single" w:sz="4" w:space="0" w:color="auto"/>
              <w:left w:val="single" w:sz="4" w:space="0" w:color="auto"/>
              <w:right w:val="single" w:sz="4" w:space="0" w:color="auto"/>
            </w:tcBorders>
          </w:tcPr>
          <w:p w:rsidR="000D0106" w:rsidRPr="009F6DB8" w:rsidRDefault="000D0106" w:rsidP="000D0106">
            <w:pPr>
              <w:ind w:left="-108" w:right="-108"/>
              <w:jc w:val="center"/>
              <w:rPr>
                <w:b/>
                <w:color w:val="auto"/>
              </w:rPr>
            </w:pPr>
            <w:r w:rsidRPr="009F6DB8">
              <w:rPr>
                <w:b/>
                <w:color w:val="auto"/>
              </w:rPr>
              <w:t>5 685 430,35</w:t>
            </w:r>
          </w:p>
        </w:tc>
        <w:tc>
          <w:tcPr>
            <w:tcW w:w="1417" w:type="dxa"/>
            <w:tcBorders>
              <w:top w:val="single" w:sz="4" w:space="0" w:color="auto"/>
              <w:left w:val="single" w:sz="4" w:space="0" w:color="auto"/>
              <w:right w:val="single" w:sz="4" w:space="0" w:color="auto"/>
            </w:tcBorders>
          </w:tcPr>
          <w:p w:rsidR="000D0106" w:rsidRPr="009F6DB8" w:rsidRDefault="000D0106" w:rsidP="000D0106">
            <w:pPr>
              <w:jc w:val="center"/>
              <w:rPr>
                <w:b/>
                <w:color w:val="auto"/>
              </w:rPr>
            </w:pPr>
            <w:r w:rsidRPr="009F6DB8">
              <w:rPr>
                <w:b/>
                <w:color w:val="auto"/>
              </w:rPr>
              <w:t>0,00</w:t>
            </w:r>
          </w:p>
        </w:tc>
        <w:tc>
          <w:tcPr>
            <w:tcW w:w="1531" w:type="dxa"/>
            <w:tcBorders>
              <w:top w:val="single" w:sz="4" w:space="0" w:color="auto"/>
              <w:left w:val="single" w:sz="4" w:space="0" w:color="auto"/>
            </w:tcBorders>
          </w:tcPr>
          <w:p w:rsidR="000D0106" w:rsidRPr="009F6DB8" w:rsidRDefault="000D0106" w:rsidP="000D0106">
            <w:pPr>
              <w:jc w:val="center"/>
              <w:rPr>
                <w:b/>
                <w:color w:val="auto"/>
              </w:rPr>
            </w:pPr>
            <w:r w:rsidRPr="009F6DB8">
              <w:rPr>
                <w:b/>
                <w:color w:val="auto"/>
              </w:rPr>
              <w:t>0,00</w:t>
            </w:r>
          </w:p>
        </w:tc>
      </w:tr>
      <w:tr w:rsidR="000D0106" w:rsidRPr="009F6DB8" w:rsidTr="000D0106">
        <w:trPr>
          <w:trHeight w:val="531"/>
        </w:trPr>
        <w:tc>
          <w:tcPr>
            <w:tcW w:w="743" w:type="dxa"/>
            <w:vMerge w:val="restart"/>
          </w:tcPr>
          <w:p w:rsidR="000D0106" w:rsidRPr="009F6DB8" w:rsidRDefault="000D0106" w:rsidP="000D0106">
            <w:pPr>
              <w:jc w:val="center"/>
              <w:rPr>
                <w:color w:val="auto"/>
              </w:rPr>
            </w:pPr>
            <w:r w:rsidRPr="009F6DB8">
              <w:rPr>
                <w:color w:val="auto"/>
              </w:rPr>
              <w:t>4.1.</w:t>
            </w:r>
          </w:p>
        </w:tc>
        <w:tc>
          <w:tcPr>
            <w:tcW w:w="1984" w:type="dxa"/>
            <w:vMerge w:val="restart"/>
          </w:tcPr>
          <w:p w:rsidR="000D0106" w:rsidRPr="009F6DB8" w:rsidRDefault="000D0106" w:rsidP="000D0106">
            <w:pPr>
              <w:rPr>
                <w:color w:val="auto"/>
              </w:rPr>
            </w:pPr>
            <w:r w:rsidRPr="009F6DB8">
              <w:rPr>
                <w:b/>
                <w:color w:val="auto"/>
              </w:rPr>
              <w:t xml:space="preserve"> </w:t>
            </w:r>
            <w:r w:rsidRPr="009F6DB8">
              <w:rPr>
                <w:color w:val="auto"/>
              </w:rPr>
              <w:t xml:space="preserve">Реализация мероприятий по модернизации объектов коммунальной инфраструктуры </w:t>
            </w:r>
          </w:p>
        </w:tc>
        <w:tc>
          <w:tcPr>
            <w:tcW w:w="993" w:type="dxa"/>
            <w:vMerge w:val="restart"/>
          </w:tcPr>
          <w:p w:rsidR="000D0106" w:rsidRPr="009F6DB8" w:rsidRDefault="000D0106" w:rsidP="000D0106">
            <w:pPr>
              <w:ind w:right="-108"/>
              <w:rPr>
                <w:color w:val="auto"/>
              </w:rPr>
            </w:pPr>
            <w:r w:rsidRPr="009F6DB8">
              <w:rPr>
                <w:color w:val="auto"/>
              </w:rPr>
              <w:t>Администрация Комсомольского муниципального район</w:t>
            </w:r>
          </w:p>
        </w:tc>
        <w:tc>
          <w:tcPr>
            <w:tcW w:w="708" w:type="dxa"/>
            <w:vMerge w:val="restart"/>
            <w:tcBorders>
              <w:right w:val="single" w:sz="4" w:space="0" w:color="auto"/>
            </w:tcBorders>
          </w:tcPr>
          <w:p w:rsidR="000D0106" w:rsidRPr="009F6DB8" w:rsidRDefault="000D0106" w:rsidP="000D0106">
            <w:pPr>
              <w:rPr>
                <w:color w:val="auto"/>
              </w:rPr>
            </w:pPr>
            <w:r w:rsidRPr="009F6DB8">
              <w:rPr>
                <w:color w:val="auto"/>
              </w:rPr>
              <w:t>2023-2025</w:t>
            </w:r>
          </w:p>
        </w:tc>
        <w:tc>
          <w:tcPr>
            <w:tcW w:w="993" w:type="dxa"/>
            <w:tcBorders>
              <w:left w:val="single" w:sz="4" w:space="0" w:color="auto"/>
              <w:bottom w:val="single" w:sz="4" w:space="0" w:color="auto"/>
            </w:tcBorders>
          </w:tcPr>
          <w:p w:rsidR="000D0106" w:rsidRPr="009F6DB8" w:rsidRDefault="000D0106" w:rsidP="000D0106">
            <w:pPr>
              <w:rPr>
                <w:color w:val="auto"/>
              </w:rPr>
            </w:pPr>
            <w:r w:rsidRPr="009F6DB8">
              <w:rPr>
                <w:color w:val="auto"/>
              </w:rPr>
              <w:t>Всего:</w:t>
            </w:r>
          </w:p>
        </w:tc>
        <w:tc>
          <w:tcPr>
            <w:tcW w:w="1451" w:type="dxa"/>
            <w:tcBorders>
              <w:bottom w:val="single" w:sz="4" w:space="0" w:color="auto"/>
              <w:right w:val="single" w:sz="4" w:space="0" w:color="auto"/>
            </w:tcBorders>
          </w:tcPr>
          <w:p w:rsidR="000D0106" w:rsidRPr="009F6DB8" w:rsidRDefault="000D0106" w:rsidP="000D0106">
            <w:pPr>
              <w:ind w:left="-108" w:right="-108"/>
              <w:jc w:val="center"/>
              <w:rPr>
                <w:color w:val="auto"/>
              </w:rPr>
            </w:pPr>
            <w:r w:rsidRPr="009F6DB8">
              <w:rPr>
                <w:color w:val="auto"/>
              </w:rPr>
              <w:t>5 984 663,53</w:t>
            </w:r>
          </w:p>
        </w:tc>
        <w:tc>
          <w:tcPr>
            <w:tcW w:w="1418" w:type="dxa"/>
            <w:tcBorders>
              <w:left w:val="single" w:sz="4" w:space="0" w:color="auto"/>
              <w:bottom w:val="single" w:sz="4" w:space="0" w:color="auto"/>
              <w:right w:val="single" w:sz="4" w:space="0" w:color="auto"/>
            </w:tcBorders>
          </w:tcPr>
          <w:p w:rsidR="000D0106" w:rsidRPr="009F6DB8" w:rsidRDefault="000D0106" w:rsidP="000D0106">
            <w:pPr>
              <w:ind w:left="-108" w:right="-108"/>
              <w:jc w:val="center"/>
              <w:rPr>
                <w:color w:val="auto"/>
              </w:rPr>
            </w:pPr>
            <w:r w:rsidRPr="009F6DB8">
              <w:rPr>
                <w:color w:val="auto"/>
              </w:rPr>
              <w:t>5 984 663,53</w:t>
            </w:r>
          </w:p>
        </w:tc>
        <w:tc>
          <w:tcPr>
            <w:tcW w:w="1417" w:type="dxa"/>
            <w:tcBorders>
              <w:left w:val="single" w:sz="4" w:space="0" w:color="auto"/>
              <w:bottom w:val="single" w:sz="4" w:space="0" w:color="auto"/>
              <w:right w:val="single" w:sz="4" w:space="0" w:color="auto"/>
            </w:tcBorders>
          </w:tcPr>
          <w:p w:rsidR="000D0106" w:rsidRPr="009F6DB8" w:rsidRDefault="000D0106" w:rsidP="000D0106">
            <w:pPr>
              <w:jc w:val="center"/>
              <w:rPr>
                <w:color w:val="auto"/>
              </w:rPr>
            </w:pPr>
            <w:r w:rsidRPr="009F6DB8">
              <w:rPr>
                <w:color w:val="auto"/>
              </w:rPr>
              <w:t>0,00</w:t>
            </w:r>
          </w:p>
        </w:tc>
        <w:tc>
          <w:tcPr>
            <w:tcW w:w="1531" w:type="dxa"/>
            <w:tcBorders>
              <w:left w:val="single" w:sz="4" w:space="0" w:color="auto"/>
              <w:bottom w:val="single" w:sz="4" w:space="0" w:color="auto"/>
            </w:tcBorders>
          </w:tcPr>
          <w:p w:rsidR="000D0106" w:rsidRPr="009F6DB8" w:rsidRDefault="000D0106" w:rsidP="000D0106">
            <w:pPr>
              <w:jc w:val="center"/>
              <w:rPr>
                <w:color w:val="auto"/>
              </w:rPr>
            </w:pPr>
            <w:r w:rsidRPr="009F6DB8">
              <w:rPr>
                <w:color w:val="auto"/>
              </w:rPr>
              <w:t>0,00</w:t>
            </w:r>
          </w:p>
        </w:tc>
      </w:tr>
      <w:tr w:rsidR="000D0106" w:rsidRPr="009F6DB8" w:rsidTr="000D0106">
        <w:trPr>
          <w:trHeight w:val="780"/>
        </w:trPr>
        <w:tc>
          <w:tcPr>
            <w:tcW w:w="743" w:type="dxa"/>
            <w:vMerge/>
          </w:tcPr>
          <w:p w:rsidR="000D0106" w:rsidRPr="009F6DB8" w:rsidRDefault="000D0106" w:rsidP="000D0106">
            <w:pPr>
              <w:jc w:val="center"/>
              <w:rPr>
                <w:color w:val="auto"/>
              </w:rPr>
            </w:pPr>
          </w:p>
        </w:tc>
        <w:tc>
          <w:tcPr>
            <w:tcW w:w="1984" w:type="dxa"/>
            <w:vMerge/>
          </w:tcPr>
          <w:p w:rsidR="000D0106" w:rsidRPr="009F6DB8" w:rsidRDefault="000D0106" w:rsidP="000D0106">
            <w:pPr>
              <w:rPr>
                <w:color w:val="auto"/>
              </w:rPr>
            </w:pPr>
          </w:p>
        </w:tc>
        <w:tc>
          <w:tcPr>
            <w:tcW w:w="993" w:type="dxa"/>
            <w:vMerge/>
          </w:tcPr>
          <w:p w:rsidR="000D0106" w:rsidRPr="009F6DB8" w:rsidRDefault="000D0106" w:rsidP="000D0106">
            <w:pPr>
              <w:ind w:right="-108"/>
              <w:rPr>
                <w:color w:val="auto"/>
              </w:rPr>
            </w:pPr>
          </w:p>
        </w:tc>
        <w:tc>
          <w:tcPr>
            <w:tcW w:w="708" w:type="dxa"/>
            <w:vMerge/>
            <w:tcBorders>
              <w:right w:val="single" w:sz="4" w:space="0" w:color="auto"/>
            </w:tcBorders>
          </w:tcPr>
          <w:p w:rsidR="000D0106" w:rsidRPr="009F6DB8" w:rsidRDefault="000D0106" w:rsidP="000D0106">
            <w:pPr>
              <w:ind w:left="-108" w:right="-108"/>
              <w:jc w:val="center"/>
              <w:rPr>
                <w:b/>
                <w:color w:val="auto"/>
              </w:rPr>
            </w:pPr>
          </w:p>
        </w:tc>
        <w:tc>
          <w:tcPr>
            <w:tcW w:w="993" w:type="dxa"/>
            <w:tcBorders>
              <w:top w:val="single" w:sz="4" w:space="0" w:color="auto"/>
              <w:left w:val="single" w:sz="4" w:space="0" w:color="auto"/>
              <w:bottom w:val="single" w:sz="4" w:space="0" w:color="auto"/>
            </w:tcBorders>
          </w:tcPr>
          <w:p w:rsidR="000D0106" w:rsidRPr="009F6DB8" w:rsidRDefault="000D0106" w:rsidP="000D0106">
            <w:pPr>
              <w:rPr>
                <w:color w:val="auto"/>
              </w:rPr>
            </w:pPr>
            <w:r w:rsidRPr="009F6DB8">
              <w:rPr>
                <w:color w:val="auto"/>
              </w:rPr>
              <w:t>Бюджет КГП</w:t>
            </w:r>
          </w:p>
        </w:tc>
        <w:tc>
          <w:tcPr>
            <w:tcW w:w="1451" w:type="dxa"/>
            <w:tcBorders>
              <w:top w:val="single" w:sz="4" w:space="0" w:color="auto"/>
              <w:bottom w:val="single" w:sz="4" w:space="0" w:color="auto"/>
              <w:right w:val="single" w:sz="4" w:space="0" w:color="auto"/>
            </w:tcBorders>
          </w:tcPr>
          <w:p w:rsidR="000D0106" w:rsidRPr="009F6DB8" w:rsidRDefault="000D0106" w:rsidP="000D0106">
            <w:pPr>
              <w:ind w:left="-108" w:right="-108"/>
              <w:jc w:val="center"/>
              <w:rPr>
                <w:color w:val="auto"/>
              </w:rPr>
            </w:pPr>
            <w:r w:rsidRPr="009F6DB8">
              <w:rPr>
                <w:color w:val="auto"/>
              </w:rPr>
              <w:t>299 233,18</w:t>
            </w:r>
          </w:p>
        </w:tc>
        <w:tc>
          <w:tcPr>
            <w:tcW w:w="1418" w:type="dxa"/>
            <w:tcBorders>
              <w:top w:val="single" w:sz="4" w:space="0" w:color="auto"/>
              <w:left w:val="single" w:sz="4" w:space="0" w:color="auto"/>
              <w:bottom w:val="single" w:sz="4" w:space="0" w:color="auto"/>
              <w:right w:val="single" w:sz="4" w:space="0" w:color="auto"/>
            </w:tcBorders>
          </w:tcPr>
          <w:p w:rsidR="000D0106" w:rsidRPr="009F6DB8" w:rsidRDefault="000D0106" w:rsidP="000D0106">
            <w:pPr>
              <w:ind w:left="-108" w:right="-108"/>
              <w:jc w:val="center"/>
              <w:rPr>
                <w:color w:val="auto"/>
              </w:rPr>
            </w:pPr>
            <w:r w:rsidRPr="009F6DB8">
              <w:rPr>
                <w:color w:val="auto"/>
              </w:rPr>
              <w:t>299 233,18</w:t>
            </w:r>
          </w:p>
        </w:tc>
        <w:tc>
          <w:tcPr>
            <w:tcW w:w="1417" w:type="dxa"/>
            <w:tcBorders>
              <w:top w:val="single" w:sz="4" w:space="0" w:color="auto"/>
              <w:left w:val="single" w:sz="4" w:space="0" w:color="auto"/>
              <w:bottom w:val="single" w:sz="4" w:space="0" w:color="auto"/>
              <w:right w:val="single" w:sz="4" w:space="0" w:color="auto"/>
            </w:tcBorders>
          </w:tcPr>
          <w:p w:rsidR="000D0106" w:rsidRPr="009F6DB8" w:rsidRDefault="000D0106" w:rsidP="000D0106">
            <w:pPr>
              <w:jc w:val="center"/>
              <w:rPr>
                <w:color w:val="auto"/>
              </w:rPr>
            </w:pPr>
            <w:r w:rsidRPr="009F6DB8">
              <w:rPr>
                <w:color w:val="auto"/>
              </w:rPr>
              <w:t>0,00</w:t>
            </w:r>
          </w:p>
        </w:tc>
        <w:tc>
          <w:tcPr>
            <w:tcW w:w="1531" w:type="dxa"/>
            <w:tcBorders>
              <w:top w:val="single" w:sz="4" w:space="0" w:color="auto"/>
              <w:left w:val="single" w:sz="4" w:space="0" w:color="auto"/>
              <w:bottom w:val="single" w:sz="4" w:space="0" w:color="auto"/>
            </w:tcBorders>
          </w:tcPr>
          <w:p w:rsidR="000D0106" w:rsidRPr="009F6DB8" w:rsidRDefault="000D0106" w:rsidP="000D0106">
            <w:pPr>
              <w:jc w:val="center"/>
              <w:rPr>
                <w:color w:val="auto"/>
              </w:rPr>
            </w:pPr>
            <w:r w:rsidRPr="009F6DB8">
              <w:rPr>
                <w:color w:val="auto"/>
              </w:rPr>
              <w:t>0,00</w:t>
            </w:r>
          </w:p>
        </w:tc>
      </w:tr>
      <w:tr w:rsidR="000D0106" w:rsidRPr="009F6DB8" w:rsidTr="000D0106">
        <w:trPr>
          <w:trHeight w:val="870"/>
        </w:trPr>
        <w:tc>
          <w:tcPr>
            <w:tcW w:w="743" w:type="dxa"/>
            <w:vMerge/>
          </w:tcPr>
          <w:p w:rsidR="000D0106" w:rsidRPr="009F6DB8" w:rsidRDefault="000D0106" w:rsidP="000D0106">
            <w:pPr>
              <w:jc w:val="center"/>
              <w:rPr>
                <w:color w:val="auto"/>
              </w:rPr>
            </w:pPr>
          </w:p>
        </w:tc>
        <w:tc>
          <w:tcPr>
            <w:tcW w:w="1984" w:type="dxa"/>
            <w:vMerge/>
          </w:tcPr>
          <w:p w:rsidR="000D0106" w:rsidRPr="009F6DB8" w:rsidRDefault="000D0106" w:rsidP="000D0106">
            <w:pPr>
              <w:rPr>
                <w:color w:val="auto"/>
              </w:rPr>
            </w:pPr>
          </w:p>
        </w:tc>
        <w:tc>
          <w:tcPr>
            <w:tcW w:w="993" w:type="dxa"/>
            <w:vMerge/>
          </w:tcPr>
          <w:p w:rsidR="000D0106" w:rsidRPr="009F6DB8" w:rsidRDefault="000D0106" w:rsidP="000D0106">
            <w:pPr>
              <w:ind w:right="-108"/>
              <w:rPr>
                <w:color w:val="auto"/>
              </w:rPr>
            </w:pPr>
          </w:p>
        </w:tc>
        <w:tc>
          <w:tcPr>
            <w:tcW w:w="708" w:type="dxa"/>
            <w:vMerge/>
            <w:tcBorders>
              <w:right w:val="single" w:sz="4" w:space="0" w:color="auto"/>
            </w:tcBorders>
          </w:tcPr>
          <w:p w:rsidR="000D0106" w:rsidRPr="009F6DB8" w:rsidRDefault="000D0106" w:rsidP="000D0106">
            <w:pPr>
              <w:ind w:left="-108" w:right="-108"/>
              <w:jc w:val="center"/>
              <w:rPr>
                <w:b/>
                <w:color w:val="auto"/>
              </w:rPr>
            </w:pPr>
          </w:p>
        </w:tc>
        <w:tc>
          <w:tcPr>
            <w:tcW w:w="993" w:type="dxa"/>
            <w:tcBorders>
              <w:top w:val="single" w:sz="4" w:space="0" w:color="auto"/>
              <w:left w:val="single" w:sz="4" w:space="0" w:color="auto"/>
            </w:tcBorders>
          </w:tcPr>
          <w:p w:rsidR="000D0106" w:rsidRPr="009F6DB8" w:rsidRDefault="000D0106" w:rsidP="000D0106">
            <w:pPr>
              <w:rPr>
                <w:color w:val="auto"/>
              </w:rPr>
            </w:pPr>
            <w:r w:rsidRPr="009F6DB8">
              <w:rPr>
                <w:color w:val="auto"/>
              </w:rPr>
              <w:t>Областной бюджет</w:t>
            </w:r>
          </w:p>
        </w:tc>
        <w:tc>
          <w:tcPr>
            <w:tcW w:w="1451" w:type="dxa"/>
            <w:tcBorders>
              <w:top w:val="single" w:sz="4" w:space="0" w:color="auto"/>
              <w:right w:val="single" w:sz="4" w:space="0" w:color="auto"/>
            </w:tcBorders>
          </w:tcPr>
          <w:p w:rsidR="000D0106" w:rsidRPr="009F6DB8" w:rsidRDefault="000D0106" w:rsidP="000D0106">
            <w:pPr>
              <w:ind w:left="-108" w:right="-108"/>
              <w:jc w:val="center"/>
              <w:rPr>
                <w:color w:val="auto"/>
              </w:rPr>
            </w:pPr>
            <w:r w:rsidRPr="009F6DB8">
              <w:rPr>
                <w:color w:val="auto"/>
              </w:rPr>
              <w:t>5 685 430,35</w:t>
            </w:r>
          </w:p>
        </w:tc>
        <w:tc>
          <w:tcPr>
            <w:tcW w:w="1418" w:type="dxa"/>
            <w:tcBorders>
              <w:top w:val="single" w:sz="4" w:space="0" w:color="auto"/>
              <w:left w:val="single" w:sz="4" w:space="0" w:color="auto"/>
              <w:right w:val="single" w:sz="4" w:space="0" w:color="auto"/>
            </w:tcBorders>
          </w:tcPr>
          <w:p w:rsidR="000D0106" w:rsidRPr="009F6DB8" w:rsidRDefault="000D0106" w:rsidP="000D0106">
            <w:pPr>
              <w:ind w:left="-108" w:right="-108"/>
              <w:jc w:val="center"/>
              <w:rPr>
                <w:color w:val="auto"/>
              </w:rPr>
            </w:pPr>
            <w:r w:rsidRPr="009F6DB8">
              <w:rPr>
                <w:color w:val="auto"/>
              </w:rPr>
              <w:t>5 685 430,35</w:t>
            </w:r>
          </w:p>
        </w:tc>
        <w:tc>
          <w:tcPr>
            <w:tcW w:w="1417" w:type="dxa"/>
            <w:tcBorders>
              <w:top w:val="single" w:sz="4" w:space="0" w:color="auto"/>
              <w:left w:val="single" w:sz="4" w:space="0" w:color="auto"/>
              <w:right w:val="single" w:sz="4" w:space="0" w:color="auto"/>
            </w:tcBorders>
          </w:tcPr>
          <w:p w:rsidR="000D0106" w:rsidRPr="009F6DB8" w:rsidRDefault="000D0106" w:rsidP="000D0106">
            <w:pPr>
              <w:jc w:val="center"/>
              <w:rPr>
                <w:color w:val="auto"/>
              </w:rPr>
            </w:pPr>
            <w:r w:rsidRPr="009F6DB8">
              <w:rPr>
                <w:color w:val="auto"/>
              </w:rPr>
              <w:t>0,00</w:t>
            </w:r>
          </w:p>
        </w:tc>
        <w:tc>
          <w:tcPr>
            <w:tcW w:w="1531" w:type="dxa"/>
            <w:tcBorders>
              <w:top w:val="single" w:sz="4" w:space="0" w:color="auto"/>
              <w:left w:val="single" w:sz="4" w:space="0" w:color="auto"/>
            </w:tcBorders>
          </w:tcPr>
          <w:p w:rsidR="000D0106" w:rsidRPr="009F6DB8" w:rsidRDefault="000D0106" w:rsidP="000D0106">
            <w:pPr>
              <w:jc w:val="center"/>
              <w:rPr>
                <w:color w:val="auto"/>
              </w:rPr>
            </w:pPr>
            <w:r w:rsidRPr="009F6DB8">
              <w:rPr>
                <w:color w:val="auto"/>
              </w:rPr>
              <w:t>0,00</w:t>
            </w:r>
          </w:p>
        </w:tc>
      </w:tr>
      <w:tr w:rsidR="000D0106" w:rsidRPr="009F6DB8" w:rsidTr="000D0106">
        <w:trPr>
          <w:trHeight w:val="471"/>
        </w:trPr>
        <w:tc>
          <w:tcPr>
            <w:tcW w:w="743" w:type="dxa"/>
            <w:vMerge w:val="restart"/>
          </w:tcPr>
          <w:p w:rsidR="000D0106" w:rsidRPr="009F6DB8" w:rsidRDefault="000D0106" w:rsidP="000D0106">
            <w:pPr>
              <w:jc w:val="center"/>
              <w:rPr>
                <w:color w:val="auto"/>
              </w:rPr>
            </w:pPr>
            <w:r w:rsidRPr="009F6DB8">
              <w:rPr>
                <w:color w:val="auto"/>
              </w:rPr>
              <w:t>4.1.1.</w:t>
            </w:r>
          </w:p>
        </w:tc>
        <w:tc>
          <w:tcPr>
            <w:tcW w:w="1984" w:type="dxa"/>
            <w:vMerge w:val="restart"/>
          </w:tcPr>
          <w:p w:rsidR="000D0106" w:rsidRPr="009F6DB8" w:rsidRDefault="000D0106" w:rsidP="000D0106">
            <w:pPr>
              <w:rPr>
                <w:color w:val="auto"/>
              </w:rPr>
            </w:pPr>
            <w:r w:rsidRPr="009F6DB8">
              <w:rPr>
                <w:color w:val="auto"/>
              </w:rPr>
              <w:t>Приобретение материалов для ремонта системы теплоснабжения- тепловых сетей, Ивановская область, г. Комсомольск, ул. Зайцева, ул. Комсомольская.</w:t>
            </w:r>
          </w:p>
        </w:tc>
        <w:tc>
          <w:tcPr>
            <w:tcW w:w="993" w:type="dxa"/>
            <w:vMerge w:val="restart"/>
          </w:tcPr>
          <w:p w:rsidR="000D0106" w:rsidRPr="009F6DB8" w:rsidRDefault="000D0106" w:rsidP="000D0106">
            <w:pPr>
              <w:ind w:right="-108"/>
              <w:rPr>
                <w:color w:val="auto"/>
              </w:rPr>
            </w:pPr>
            <w:r w:rsidRPr="009F6DB8">
              <w:rPr>
                <w:color w:val="auto"/>
              </w:rPr>
              <w:t>Администрация Комсомольского муниципального район</w:t>
            </w:r>
          </w:p>
        </w:tc>
        <w:tc>
          <w:tcPr>
            <w:tcW w:w="708" w:type="dxa"/>
            <w:vMerge w:val="restart"/>
          </w:tcPr>
          <w:p w:rsidR="000D0106" w:rsidRPr="009F6DB8" w:rsidRDefault="000D0106" w:rsidP="000D0106">
            <w:pPr>
              <w:rPr>
                <w:color w:val="auto"/>
              </w:rPr>
            </w:pPr>
            <w:r w:rsidRPr="009F6DB8">
              <w:rPr>
                <w:color w:val="auto"/>
              </w:rPr>
              <w:t>2023-2025</w:t>
            </w:r>
          </w:p>
        </w:tc>
        <w:tc>
          <w:tcPr>
            <w:tcW w:w="993" w:type="dxa"/>
            <w:tcBorders>
              <w:bottom w:val="single" w:sz="4" w:space="0" w:color="auto"/>
            </w:tcBorders>
          </w:tcPr>
          <w:p w:rsidR="000D0106" w:rsidRPr="009F6DB8" w:rsidRDefault="000D0106" w:rsidP="000D0106">
            <w:pPr>
              <w:rPr>
                <w:color w:val="auto"/>
              </w:rPr>
            </w:pPr>
            <w:r w:rsidRPr="009F6DB8">
              <w:rPr>
                <w:color w:val="auto"/>
              </w:rPr>
              <w:t>Всего:</w:t>
            </w:r>
          </w:p>
        </w:tc>
        <w:tc>
          <w:tcPr>
            <w:tcW w:w="1451" w:type="dxa"/>
            <w:tcBorders>
              <w:bottom w:val="single" w:sz="4" w:space="0" w:color="auto"/>
              <w:right w:val="single" w:sz="4" w:space="0" w:color="auto"/>
            </w:tcBorders>
          </w:tcPr>
          <w:p w:rsidR="000D0106" w:rsidRPr="009F6DB8" w:rsidRDefault="000D0106" w:rsidP="000D0106">
            <w:pPr>
              <w:ind w:left="-108" w:right="-108"/>
              <w:jc w:val="center"/>
              <w:rPr>
                <w:color w:val="auto"/>
              </w:rPr>
            </w:pPr>
            <w:r w:rsidRPr="009F6DB8">
              <w:rPr>
                <w:color w:val="auto"/>
              </w:rPr>
              <w:t>5 984 663,53</w:t>
            </w:r>
          </w:p>
        </w:tc>
        <w:tc>
          <w:tcPr>
            <w:tcW w:w="1418" w:type="dxa"/>
            <w:tcBorders>
              <w:left w:val="single" w:sz="4" w:space="0" w:color="auto"/>
              <w:bottom w:val="single" w:sz="4" w:space="0" w:color="auto"/>
              <w:right w:val="single" w:sz="4" w:space="0" w:color="auto"/>
            </w:tcBorders>
          </w:tcPr>
          <w:p w:rsidR="000D0106" w:rsidRPr="009F6DB8" w:rsidRDefault="000D0106" w:rsidP="000D0106">
            <w:pPr>
              <w:ind w:left="-108" w:right="-108"/>
              <w:jc w:val="center"/>
              <w:rPr>
                <w:color w:val="auto"/>
              </w:rPr>
            </w:pPr>
            <w:r w:rsidRPr="009F6DB8">
              <w:rPr>
                <w:color w:val="auto"/>
              </w:rPr>
              <w:t>5 984 663,53</w:t>
            </w:r>
          </w:p>
        </w:tc>
        <w:tc>
          <w:tcPr>
            <w:tcW w:w="1417" w:type="dxa"/>
            <w:tcBorders>
              <w:left w:val="single" w:sz="4" w:space="0" w:color="auto"/>
              <w:bottom w:val="single" w:sz="4" w:space="0" w:color="auto"/>
              <w:right w:val="single" w:sz="4" w:space="0" w:color="auto"/>
            </w:tcBorders>
          </w:tcPr>
          <w:p w:rsidR="000D0106" w:rsidRPr="009F6DB8" w:rsidRDefault="000D0106" w:rsidP="000D0106">
            <w:pPr>
              <w:jc w:val="center"/>
              <w:rPr>
                <w:color w:val="auto"/>
              </w:rPr>
            </w:pPr>
            <w:r w:rsidRPr="009F6DB8">
              <w:rPr>
                <w:color w:val="auto"/>
              </w:rPr>
              <w:t>0,00</w:t>
            </w:r>
          </w:p>
        </w:tc>
        <w:tc>
          <w:tcPr>
            <w:tcW w:w="1531" w:type="dxa"/>
            <w:tcBorders>
              <w:left w:val="single" w:sz="4" w:space="0" w:color="auto"/>
              <w:bottom w:val="single" w:sz="4" w:space="0" w:color="auto"/>
            </w:tcBorders>
          </w:tcPr>
          <w:p w:rsidR="000D0106" w:rsidRPr="009F6DB8" w:rsidRDefault="000D0106" w:rsidP="000D0106">
            <w:pPr>
              <w:jc w:val="center"/>
              <w:rPr>
                <w:color w:val="auto"/>
              </w:rPr>
            </w:pPr>
            <w:r w:rsidRPr="009F6DB8">
              <w:rPr>
                <w:color w:val="auto"/>
              </w:rPr>
              <w:t>0,00</w:t>
            </w:r>
          </w:p>
        </w:tc>
      </w:tr>
      <w:tr w:rsidR="000D0106" w:rsidRPr="009F6DB8" w:rsidTr="000D0106">
        <w:trPr>
          <w:trHeight w:val="780"/>
        </w:trPr>
        <w:tc>
          <w:tcPr>
            <w:tcW w:w="743" w:type="dxa"/>
            <w:vMerge/>
          </w:tcPr>
          <w:p w:rsidR="000D0106" w:rsidRPr="009F6DB8" w:rsidRDefault="000D0106" w:rsidP="000D0106">
            <w:pPr>
              <w:jc w:val="center"/>
              <w:rPr>
                <w:color w:val="auto"/>
              </w:rPr>
            </w:pPr>
          </w:p>
        </w:tc>
        <w:tc>
          <w:tcPr>
            <w:tcW w:w="1984" w:type="dxa"/>
            <w:vMerge/>
          </w:tcPr>
          <w:p w:rsidR="000D0106" w:rsidRPr="009F6DB8" w:rsidRDefault="000D0106" w:rsidP="000D0106">
            <w:pPr>
              <w:rPr>
                <w:color w:val="auto"/>
              </w:rPr>
            </w:pPr>
          </w:p>
        </w:tc>
        <w:tc>
          <w:tcPr>
            <w:tcW w:w="993" w:type="dxa"/>
            <w:vMerge/>
          </w:tcPr>
          <w:p w:rsidR="000D0106" w:rsidRPr="009F6DB8" w:rsidRDefault="000D0106" w:rsidP="000D0106">
            <w:pPr>
              <w:ind w:right="-108"/>
              <w:rPr>
                <w:color w:val="auto"/>
              </w:rPr>
            </w:pPr>
          </w:p>
        </w:tc>
        <w:tc>
          <w:tcPr>
            <w:tcW w:w="708" w:type="dxa"/>
            <w:vMerge/>
          </w:tcPr>
          <w:p w:rsidR="000D0106" w:rsidRPr="009F6DB8" w:rsidRDefault="000D0106" w:rsidP="000D0106">
            <w:pPr>
              <w:ind w:left="-108" w:right="-108"/>
              <w:jc w:val="center"/>
              <w:rPr>
                <w:b/>
                <w:color w:val="auto"/>
              </w:rPr>
            </w:pPr>
          </w:p>
        </w:tc>
        <w:tc>
          <w:tcPr>
            <w:tcW w:w="993" w:type="dxa"/>
            <w:tcBorders>
              <w:top w:val="single" w:sz="4" w:space="0" w:color="auto"/>
              <w:bottom w:val="single" w:sz="4" w:space="0" w:color="auto"/>
            </w:tcBorders>
          </w:tcPr>
          <w:p w:rsidR="000D0106" w:rsidRPr="009F6DB8" w:rsidRDefault="000D0106" w:rsidP="000D0106">
            <w:pPr>
              <w:rPr>
                <w:color w:val="auto"/>
              </w:rPr>
            </w:pPr>
            <w:r w:rsidRPr="009F6DB8">
              <w:rPr>
                <w:color w:val="auto"/>
              </w:rPr>
              <w:t>Бюджет КГП</w:t>
            </w:r>
          </w:p>
        </w:tc>
        <w:tc>
          <w:tcPr>
            <w:tcW w:w="1451" w:type="dxa"/>
            <w:tcBorders>
              <w:top w:val="single" w:sz="4" w:space="0" w:color="auto"/>
              <w:bottom w:val="single" w:sz="4" w:space="0" w:color="auto"/>
              <w:right w:val="single" w:sz="4" w:space="0" w:color="auto"/>
            </w:tcBorders>
          </w:tcPr>
          <w:p w:rsidR="000D0106" w:rsidRPr="009F6DB8" w:rsidRDefault="000D0106" w:rsidP="000D0106">
            <w:pPr>
              <w:ind w:left="-108" w:right="-108"/>
              <w:jc w:val="center"/>
              <w:rPr>
                <w:color w:val="auto"/>
              </w:rPr>
            </w:pPr>
            <w:r w:rsidRPr="009F6DB8">
              <w:rPr>
                <w:color w:val="auto"/>
              </w:rPr>
              <w:t>299 233,18</w:t>
            </w:r>
          </w:p>
        </w:tc>
        <w:tc>
          <w:tcPr>
            <w:tcW w:w="1418" w:type="dxa"/>
            <w:tcBorders>
              <w:top w:val="single" w:sz="4" w:space="0" w:color="auto"/>
              <w:left w:val="single" w:sz="4" w:space="0" w:color="auto"/>
              <w:bottom w:val="single" w:sz="4" w:space="0" w:color="auto"/>
              <w:right w:val="single" w:sz="4" w:space="0" w:color="auto"/>
            </w:tcBorders>
          </w:tcPr>
          <w:p w:rsidR="000D0106" w:rsidRPr="009F6DB8" w:rsidRDefault="000D0106" w:rsidP="000D0106">
            <w:pPr>
              <w:ind w:left="-108" w:right="-108"/>
              <w:jc w:val="center"/>
              <w:rPr>
                <w:color w:val="auto"/>
              </w:rPr>
            </w:pPr>
            <w:r w:rsidRPr="009F6DB8">
              <w:rPr>
                <w:color w:val="auto"/>
              </w:rPr>
              <w:t>299 233,18</w:t>
            </w:r>
          </w:p>
        </w:tc>
        <w:tc>
          <w:tcPr>
            <w:tcW w:w="1417" w:type="dxa"/>
            <w:tcBorders>
              <w:top w:val="single" w:sz="4" w:space="0" w:color="auto"/>
              <w:left w:val="single" w:sz="4" w:space="0" w:color="auto"/>
              <w:bottom w:val="single" w:sz="4" w:space="0" w:color="auto"/>
              <w:right w:val="single" w:sz="4" w:space="0" w:color="auto"/>
            </w:tcBorders>
          </w:tcPr>
          <w:p w:rsidR="000D0106" w:rsidRPr="009F6DB8" w:rsidRDefault="000D0106" w:rsidP="000D0106">
            <w:pPr>
              <w:jc w:val="center"/>
              <w:rPr>
                <w:color w:val="auto"/>
              </w:rPr>
            </w:pPr>
            <w:r w:rsidRPr="009F6DB8">
              <w:rPr>
                <w:color w:val="auto"/>
              </w:rPr>
              <w:t>0,00</w:t>
            </w:r>
          </w:p>
        </w:tc>
        <w:tc>
          <w:tcPr>
            <w:tcW w:w="1531" w:type="dxa"/>
            <w:tcBorders>
              <w:top w:val="single" w:sz="4" w:space="0" w:color="auto"/>
              <w:left w:val="single" w:sz="4" w:space="0" w:color="auto"/>
              <w:bottom w:val="single" w:sz="4" w:space="0" w:color="auto"/>
            </w:tcBorders>
          </w:tcPr>
          <w:p w:rsidR="000D0106" w:rsidRPr="009F6DB8" w:rsidRDefault="000D0106" w:rsidP="000D0106">
            <w:pPr>
              <w:jc w:val="center"/>
              <w:rPr>
                <w:color w:val="auto"/>
              </w:rPr>
            </w:pPr>
            <w:r w:rsidRPr="009F6DB8">
              <w:rPr>
                <w:color w:val="auto"/>
              </w:rPr>
              <w:t>0,00</w:t>
            </w:r>
          </w:p>
        </w:tc>
      </w:tr>
      <w:tr w:rsidR="000D0106" w:rsidRPr="009F6DB8" w:rsidTr="000D0106">
        <w:trPr>
          <w:trHeight w:val="930"/>
        </w:trPr>
        <w:tc>
          <w:tcPr>
            <w:tcW w:w="743" w:type="dxa"/>
            <w:vMerge/>
          </w:tcPr>
          <w:p w:rsidR="000D0106" w:rsidRPr="009F6DB8" w:rsidRDefault="000D0106" w:rsidP="000D0106">
            <w:pPr>
              <w:jc w:val="center"/>
              <w:rPr>
                <w:color w:val="auto"/>
              </w:rPr>
            </w:pPr>
          </w:p>
        </w:tc>
        <w:tc>
          <w:tcPr>
            <w:tcW w:w="1984" w:type="dxa"/>
            <w:vMerge/>
          </w:tcPr>
          <w:p w:rsidR="000D0106" w:rsidRPr="009F6DB8" w:rsidRDefault="000D0106" w:rsidP="000D0106">
            <w:pPr>
              <w:rPr>
                <w:color w:val="auto"/>
              </w:rPr>
            </w:pPr>
          </w:p>
        </w:tc>
        <w:tc>
          <w:tcPr>
            <w:tcW w:w="993" w:type="dxa"/>
            <w:vMerge/>
          </w:tcPr>
          <w:p w:rsidR="000D0106" w:rsidRPr="009F6DB8" w:rsidRDefault="000D0106" w:rsidP="000D0106">
            <w:pPr>
              <w:ind w:right="-108"/>
              <w:rPr>
                <w:color w:val="auto"/>
              </w:rPr>
            </w:pPr>
          </w:p>
        </w:tc>
        <w:tc>
          <w:tcPr>
            <w:tcW w:w="708" w:type="dxa"/>
            <w:vMerge/>
          </w:tcPr>
          <w:p w:rsidR="000D0106" w:rsidRPr="009F6DB8" w:rsidRDefault="000D0106" w:rsidP="000D0106">
            <w:pPr>
              <w:ind w:left="-108" w:right="-108"/>
              <w:jc w:val="center"/>
              <w:rPr>
                <w:b/>
                <w:color w:val="auto"/>
              </w:rPr>
            </w:pPr>
          </w:p>
        </w:tc>
        <w:tc>
          <w:tcPr>
            <w:tcW w:w="993" w:type="dxa"/>
            <w:tcBorders>
              <w:top w:val="single" w:sz="4" w:space="0" w:color="auto"/>
            </w:tcBorders>
          </w:tcPr>
          <w:p w:rsidR="000D0106" w:rsidRPr="009F6DB8" w:rsidRDefault="000D0106" w:rsidP="000D0106">
            <w:pPr>
              <w:rPr>
                <w:color w:val="auto"/>
              </w:rPr>
            </w:pPr>
            <w:r w:rsidRPr="009F6DB8">
              <w:rPr>
                <w:color w:val="auto"/>
              </w:rPr>
              <w:t>Областной бюджет</w:t>
            </w:r>
          </w:p>
        </w:tc>
        <w:tc>
          <w:tcPr>
            <w:tcW w:w="1451" w:type="dxa"/>
            <w:tcBorders>
              <w:top w:val="single" w:sz="4" w:space="0" w:color="auto"/>
              <w:right w:val="single" w:sz="4" w:space="0" w:color="auto"/>
            </w:tcBorders>
          </w:tcPr>
          <w:p w:rsidR="000D0106" w:rsidRPr="009F6DB8" w:rsidRDefault="000D0106" w:rsidP="000D0106">
            <w:pPr>
              <w:ind w:left="-108" w:right="-108"/>
              <w:jc w:val="center"/>
              <w:rPr>
                <w:color w:val="auto"/>
              </w:rPr>
            </w:pPr>
            <w:r w:rsidRPr="009F6DB8">
              <w:rPr>
                <w:color w:val="auto"/>
              </w:rPr>
              <w:t>5 685 430,35</w:t>
            </w:r>
          </w:p>
        </w:tc>
        <w:tc>
          <w:tcPr>
            <w:tcW w:w="1418" w:type="dxa"/>
            <w:tcBorders>
              <w:top w:val="single" w:sz="4" w:space="0" w:color="auto"/>
              <w:left w:val="single" w:sz="4" w:space="0" w:color="auto"/>
              <w:right w:val="single" w:sz="4" w:space="0" w:color="auto"/>
            </w:tcBorders>
          </w:tcPr>
          <w:p w:rsidR="000D0106" w:rsidRPr="009F6DB8" w:rsidRDefault="000D0106" w:rsidP="000D0106">
            <w:pPr>
              <w:ind w:left="-108" w:right="-108"/>
              <w:jc w:val="center"/>
              <w:rPr>
                <w:color w:val="auto"/>
              </w:rPr>
            </w:pPr>
            <w:r w:rsidRPr="009F6DB8">
              <w:rPr>
                <w:color w:val="auto"/>
              </w:rPr>
              <w:t>5 685 430,35</w:t>
            </w:r>
          </w:p>
        </w:tc>
        <w:tc>
          <w:tcPr>
            <w:tcW w:w="1417" w:type="dxa"/>
            <w:tcBorders>
              <w:top w:val="single" w:sz="4" w:space="0" w:color="auto"/>
              <w:left w:val="single" w:sz="4" w:space="0" w:color="auto"/>
              <w:right w:val="single" w:sz="4" w:space="0" w:color="auto"/>
            </w:tcBorders>
          </w:tcPr>
          <w:p w:rsidR="000D0106" w:rsidRPr="009F6DB8" w:rsidRDefault="000D0106" w:rsidP="000D0106">
            <w:pPr>
              <w:jc w:val="center"/>
              <w:rPr>
                <w:color w:val="auto"/>
              </w:rPr>
            </w:pPr>
            <w:r w:rsidRPr="009F6DB8">
              <w:rPr>
                <w:color w:val="auto"/>
              </w:rPr>
              <w:t>0,00</w:t>
            </w:r>
          </w:p>
        </w:tc>
        <w:tc>
          <w:tcPr>
            <w:tcW w:w="1531" w:type="dxa"/>
            <w:tcBorders>
              <w:top w:val="single" w:sz="4" w:space="0" w:color="auto"/>
              <w:left w:val="single" w:sz="4" w:space="0" w:color="auto"/>
            </w:tcBorders>
          </w:tcPr>
          <w:p w:rsidR="000D0106" w:rsidRPr="009F6DB8" w:rsidRDefault="000D0106" w:rsidP="000D0106">
            <w:pPr>
              <w:jc w:val="center"/>
              <w:rPr>
                <w:color w:val="auto"/>
              </w:rPr>
            </w:pPr>
            <w:r w:rsidRPr="009F6DB8">
              <w:rPr>
                <w:color w:val="auto"/>
              </w:rPr>
              <w:t>0,00</w:t>
            </w:r>
          </w:p>
        </w:tc>
      </w:tr>
    </w:tbl>
    <w:p w:rsidR="000D0106" w:rsidRPr="009F6DB8" w:rsidRDefault="000D0106" w:rsidP="000D0106">
      <w:pPr>
        <w:jc w:val="right"/>
        <w:rPr>
          <w:color w:val="auto"/>
        </w:rPr>
      </w:pPr>
    </w:p>
    <w:p w:rsidR="00D867F7" w:rsidRPr="009F6DB8" w:rsidRDefault="00D867F7" w:rsidP="007F6463">
      <w:pPr>
        <w:jc w:val="center"/>
        <w:rPr>
          <w:color w:val="auto"/>
          <w:sz w:val="28"/>
          <w:szCs w:val="28"/>
        </w:rPr>
      </w:pPr>
    </w:p>
    <w:p w:rsidR="00D867F7" w:rsidRPr="009F6DB8" w:rsidRDefault="00D867F7" w:rsidP="007F6463">
      <w:pPr>
        <w:jc w:val="center"/>
        <w:rPr>
          <w:color w:val="auto"/>
          <w:sz w:val="28"/>
          <w:szCs w:val="28"/>
        </w:rPr>
      </w:pPr>
    </w:p>
    <w:p w:rsidR="00E566B0" w:rsidRPr="009F6DB8" w:rsidRDefault="00E566B0" w:rsidP="00E566B0">
      <w:pPr>
        <w:spacing w:line="276" w:lineRule="auto"/>
        <w:jc w:val="center"/>
        <w:rPr>
          <w:noProof/>
          <w:color w:val="auto"/>
          <w:sz w:val="28"/>
          <w:szCs w:val="28"/>
        </w:rPr>
      </w:pPr>
      <w:r w:rsidRPr="009F6DB8">
        <w:rPr>
          <w:noProof/>
          <w:color w:val="auto"/>
          <w:sz w:val="28"/>
          <w:szCs w:val="28"/>
        </w:rPr>
        <w:drawing>
          <wp:inline distT="0" distB="0" distL="0" distR="0">
            <wp:extent cx="552450" cy="666750"/>
            <wp:effectExtent l="0" t="0" r="0" b="0"/>
            <wp:docPr id="13"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37" cstate="print">
                      <a:lum bright="6000" contrast="42000"/>
                      <a:extLst>
                        <a:ext uri="{28A0092B-C50C-407E-A947-70E740481C1C}">
                          <a14:useLocalDpi xmlns:a14="http://schemas.microsoft.com/office/drawing/2010/main" val="0"/>
                        </a:ext>
                      </a:extLst>
                    </a:blip>
                    <a:srcRect/>
                    <a:stretch>
                      <a:fillRect/>
                    </a:stretch>
                  </pic:blipFill>
                  <pic:spPr bwMode="auto">
                    <a:xfrm>
                      <a:off x="0" y="0"/>
                      <a:ext cx="552450" cy="666750"/>
                    </a:xfrm>
                    <a:prstGeom prst="rect">
                      <a:avLst/>
                    </a:prstGeom>
                    <a:noFill/>
                    <a:ln>
                      <a:noFill/>
                    </a:ln>
                  </pic:spPr>
                </pic:pic>
              </a:graphicData>
            </a:graphic>
          </wp:inline>
        </w:drawing>
      </w:r>
    </w:p>
    <w:p w:rsidR="00E566B0" w:rsidRPr="009F6DB8" w:rsidRDefault="00E566B0" w:rsidP="00E566B0">
      <w:pPr>
        <w:pStyle w:val="1"/>
        <w:spacing w:line="276" w:lineRule="auto"/>
        <w:jc w:val="center"/>
        <w:rPr>
          <w:sz w:val="28"/>
          <w:szCs w:val="28"/>
        </w:rPr>
      </w:pPr>
      <w:r w:rsidRPr="009F6DB8">
        <w:rPr>
          <w:sz w:val="28"/>
          <w:szCs w:val="28"/>
        </w:rPr>
        <w:t>ИВАНОВСКАЯ ОБЛАСТЬ</w:t>
      </w:r>
    </w:p>
    <w:p w:rsidR="00E566B0" w:rsidRPr="009F6DB8" w:rsidRDefault="00E566B0" w:rsidP="00E566B0">
      <w:pPr>
        <w:spacing w:line="276" w:lineRule="auto"/>
        <w:jc w:val="center"/>
        <w:rPr>
          <w:b/>
          <w:color w:val="auto"/>
          <w:sz w:val="28"/>
          <w:szCs w:val="28"/>
        </w:rPr>
      </w:pPr>
      <w:r w:rsidRPr="009F6DB8">
        <w:rPr>
          <w:b/>
          <w:color w:val="auto"/>
          <w:sz w:val="28"/>
          <w:szCs w:val="28"/>
        </w:rPr>
        <w:t>СОВЕТ КОМСОМОЛЬСКОГО МУНИЦИПАЛЬНОГО РАЙОНА</w:t>
      </w:r>
    </w:p>
    <w:tbl>
      <w:tblPr>
        <w:tblW w:w="0" w:type="auto"/>
        <w:tblInd w:w="-777" w:type="dxa"/>
        <w:tblBorders>
          <w:top w:val="single" w:sz="4" w:space="0" w:color="auto"/>
        </w:tblBorders>
        <w:tblLayout w:type="fixed"/>
        <w:tblLook w:val="0000" w:firstRow="0" w:lastRow="0" w:firstColumn="0" w:lastColumn="0" w:noHBand="0" w:noVBand="0"/>
      </w:tblPr>
      <w:tblGrid>
        <w:gridCol w:w="11001"/>
      </w:tblGrid>
      <w:tr w:rsidR="00E566B0" w:rsidRPr="009F6DB8" w:rsidTr="009F6DB8">
        <w:trPr>
          <w:trHeight w:val="100"/>
        </w:trPr>
        <w:tc>
          <w:tcPr>
            <w:tcW w:w="11001" w:type="dxa"/>
            <w:tcBorders>
              <w:top w:val="thinThickThinSmallGap" w:sz="24" w:space="0" w:color="auto"/>
              <w:left w:val="nil"/>
              <w:bottom w:val="nil"/>
              <w:right w:val="nil"/>
            </w:tcBorders>
          </w:tcPr>
          <w:p w:rsidR="00E566B0" w:rsidRPr="009F6DB8" w:rsidRDefault="00E566B0" w:rsidP="009F6DB8">
            <w:pPr>
              <w:spacing w:line="276" w:lineRule="auto"/>
              <w:jc w:val="center"/>
              <w:rPr>
                <w:b/>
                <w:i/>
                <w:color w:val="auto"/>
              </w:rPr>
            </w:pPr>
            <w:r w:rsidRPr="009F6DB8">
              <w:rPr>
                <w:b/>
                <w:i/>
                <w:color w:val="auto"/>
              </w:rPr>
              <w:t>155150 Ивановская область, г. Комсомольск, ул. 50 лет ВЛКСМ, д. 2</w:t>
            </w:r>
          </w:p>
        </w:tc>
      </w:tr>
    </w:tbl>
    <w:p w:rsidR="00E566B0" w:rsidRPr="009F6DB8" w:rsidRDefault="00E566B0" w:rsidP="00E566B0">
      <w:pPr>
        <w:spacing w:line="276" w:lineRule="auto"/>
        <w:rPr>
          <w:b/>
          <w:bCs/>
          <w:color w:val="auto"/>
          <w:sz w:val="28"/>
          <w:szCs w:val="28"/>
        </w:rPr>
      </w:pPr>
    </w:p>
    <w:p w:rsidR="00E566B0" w:rsidRPr="009F6DB8" w:rsidRDefault="00E566B0" w:rsidP="00E566B0">
      <w:pPr>
        <w:spacing w:line="276" w:lineRule="auto"/>
        <w:jc w:val="center"/>
        <w:rPr>
          <w:b/>
          <w:color w:val="auto"/>
          <w:sz w:val="28"/>
          <w:szCs w:val="28"/>
        </w:rPr>
      </w:pPr>
      <w:r w:rsidRPr="009F6DB8">
        <w:rPr>
          <w:b/>
          <w:color w:val="auto"/>
          <w:sz w:val="28"/>
          <w:szCs w:val="28"/>
        </w:rPr>
        <w:t>РЕШЕНИЕ</w:t>
      </w:r>
    </w:p>
    <w:p w:rsidR="00E566B0" w:rsidRPr="009F6DB8" w:rsidRDefault="00E566B0" w:rsidP="00E566B0">
      <w:pPr>
        <w:spacing w:line="276" w:lineRule="auto"/>
        <w:jc w:val="center"/>
        <w:rPr>
          <w:b/>
          <w:color w:val="auto"/>
          <w:sz w:val="28"/>
          <w:szCs w:val="28"/>
        </w:rPr>
      </w:pPr>
    </w:p>
    <w:p w:rsidR="00E566B0" w:rsidRPr="009F6DB8" w:rsidRDefault="00E566B0" w:rsidP="00E566B0">
      <w:pPr>
        <w:spacing w:line="276" w:lineRule="auto"/>
        <w:rPr>
          <w:b/>
          <w:color w:val="auto"/>
          <w:sz w:val="28"/>
          <w:szCs w:val="28"/>
        </w:rPr>
      </w:pPr>
      <w:r w:rsidRPr="009F6DB8">
        <w:rPr>
          <w:b/>
          <w:color w:val="auto"/>
          <w:spacing w:val="-15"/>
          <w:sz w:val="28"/>
          <w:szCs w:val="28"/>
          <w:u w:val="single"/>
        </w:rPr>
        <w:t>от  16  июня  2023г</w:t>
      </w:r>
      <w:r w:rsidRPr="009F6DB8">
        <w:rPr>
          <w:b/>
          <w:color w:val="auto"/>
          <w:spacing w:val="-15"/>
          <w:sz w:val="28"/>
          <w:szCs w:val="28"/>
        </w:rPr>
        <w:t>.</w:t>
      </w:r>
      <w:r w:rsidRPr="009F6DB8">
        <w:rPr>
          <w:b/>
          <w:color w:val="auto"/>
          <w:sz w:val="28"/>
          <w:szCs w:val="28"/>
        </w:rPr>
        <w:t xml:space="preserve">                                                                                                   </w:t>
      </w:r>
      <w:r w:rsidRPr="009F6DB8">
        <w:rPr>
          <w:b/>
          <w:color w:val="auto"/>
          <w:sz w:val="28"/>
          <w:szCs w:val="28"/>
          <w:u w:val="single"/>
        </w:rPr>
        <w:t>№282</w:t>
      </w:r>
    </w:p>
    <w:p w:rsidR="00E566B0" w:rsidRPr="009F6DB8" w:rsidRDefault="00E566B0" w:rsidP="00E566B0">
      <w:pPr>
        <w:spacing w:line="276" w:lineRule="auto"/>
        <w:jc w:val="center"/>
        <w:rPr>
          <w:b/>
          <w:color w:val="auto"/>
          <w:sz w:val="28"/>
          <w:szCs w:val="28"/>
        </w:rPr>
      </w:pPr>
    </w:p>
    <w:p w:rsidR="00E566B0" w:rsidRPr="009F6DB8" w:rsidRDefault="00E566B0" w:rsidP="00E566B0">
      <w:pPr>
        <w:pStyle w:val="af"/>
        <w:spacing w:line="252" w:lineRule="auto"/>
        <w:jc w:val="both"/>
        <w:rPr>
          <w:rFonts w:ascii="Times New Roman" w:hAnsi="Times New Roman"/>
          <w:sz w:val="28"/>
          <w:szCs w:val="28"/>
        </w:rPr>
      </w:pPr>
      <w:r w:rsidRPr="009F6DB8">
        <w:rPr>
          <w:rStyle w:val="1ff"/>
          <w:b/>
          <w:bCs/>
          <w:color w:val="auto"/>
          <w:sz w:val="28"/>
          <w:szCs w:val="28"/>
        </w:rPr>
        <w:t>Об установлении размера платы за содержание и ремонт жилых</w:t>
      </w:r>
      <w:r w:rsidRPr="009F6DB8">
        <w:rPr>
          <w:rStyle w:val="1ff"/>
          <w:b/>
          <w:bCs/>
          <w:color w:val="auto"/>
          <w:sz w:val="28"/>
          <w:szCs w:val="28"/>
        </w:rPr>
        <w:br/>
        <w:t>помещений для собственников жилых помещений многоквартирных</w:t>
      </w:r>
      <w:r w:rsidRPr="009F6DB8">
        <w:rPr>
          <w:rStyle w:val="1ff"/>
          <w:b/>
          <w:bCs/>
          <w:color w:val="auto"/>
          <w:sz w:val="28"/>
          <w:szCs w:val="28"/>
        </w:rPr>
        <w:br/>
        <w:t>домов жилищного фонда Писцовского сельского поселения Комсомольского</w:t>
      </w:r>
      <w:r w:rsidRPr="009F6DB8">
        <w:rPr>
          <w:rStyle w:val="1ff"/>
          <w:b/>
          <w:bCs/>
          <w:color w:val="auto"/>
          <w:sz w:val="28"/>
          <w:szCs w:val="28"/>
        </w:rPr>
        <w:br/>
        <w:t>муниципального района, которые на общем собрании собственников</w:t>
      </w:r>
      <w:r w:rsidRPr="009F6DB8">
        <w:rPr>
          <w:rStyle w:val="1ff"/>
          <w:b/>
          <w:bCs/>
          <w:color w:val="auto"/>
          <w:sz w:val="28"/>
          <w:szCs w:val="28"/>
        </w:rPr>
        <w:br/>
        <w:t>помещений не приняли решения о выборе способа управления</w:t>
      </w:r>
      <w:r w:rsidRPr="009F6DB8">
        <w:rPr>
          <w:rStyle w:val="1ff"/>
          <w:b/>
          <w:bCs/>
          <w:color w:val="auto"/>
          <w:sz w:val="28"/>
          <w:szCs w:val="28"/>
        </w:rPr>
        <w:br/>
        <w:t>многоквартирным домом, решения об установлении размера платы за</w:t>
      </w:r>
      <w:r w:rsidRPr="009F6DB8">
        <w:rPr>
          <w:rStyle w:val="1ff"/>
          <w:b/>
          <w:bCs/>
          <w:color w:val="auto"/>
          <w:sz w:val="28"/>
          <w:szCs w:val="28"/>
        </w:rPr>
        <w:br/>
        <w:t>содержание жилого помещения, по типам многоквартирных домов</w:t>
      </w:r>
    </w:p>
    <w:p w:rsidR="00E566B0" w:rsidRPr="009F6DB8" w:rsidRDefault="00E566B0" w:rsidP="00E566B0">
      <w:pPr>
        <w:spacing w:line="276" w:lineRule="auto"/>
        <w:jc w:val="center"/>
        <w:rPr>
          <w:color w:val="auto"/>
          <w:sz w:val="28"/>
          <w:szCs w:val="28"/>
        </w:rPr>
      </w:pPr>
    </w:p>
    <w:p w:rsidR="00E566B0" w:rsidRPr="009F6DB8" w:rsidRDefault="00E566B0" w:rsidP="00E566B0">
      <w:pPr>
        <w:pStyle w:val="af"/>
        <w:tabs>
          <w:tab w:val="left" w:pos="4381"/>
        </w:tabs>
        <w:ind w:firstLine="440"/>
        <w:jc w:val="both"/>
        <w:rPr>
          <w:rFonts w:ascii="Times New Roman" w:hAnsi="Times New Roman"/>
          <w:sz w:val="28"/>
          <w:szCs w:val="28"/>
        </w:rPr>
      </w:pPr>
      <w:r w:rsidRPr="009F6DB8">
        <w:rPr>
          <w:rStyle w:val="1ff"/>
          <w:color w:val="auto"/>
          <w:sz w:val="28"/>
          <w:szCs w:val="28"/>
        </w:rPr>
        <w:t>В соответствии со статьями 154, 156, 158 Жилищного кодекса Российской Федерации, экспертным заключением от 21.05.2021 г. № 1-11 по проведению экспертизы среднего размера платы за содержание жилых помещений для собственников жилых помещений многоквартирных домов Писцовского сельского поселения Комсомольского муниципального района, которые не приняли решения о выборе способа управления многоквартирным домом, решения об установлении размера платы за содержание жилого помещения, по типам многоквартирных домов, в связи с индексацией с учетом индекса потребительских цен на текущий год, Совет Комсомольского муниципального района</w:t>
      </w:r>
    </w:p>
    <w:p w:rsidR="00E566B0" w:rsidRPr="009F6DB8" w:rsidRDefault="00E566B0" w:rsidP="00E566B0">
      <w:pPr>
        <w:pStyle w:val="1f9"/>
        <w:keepNext/>
        <w:keepLines/>
        <w:shd w:val="clear" w:color="auto" w:fill="auto"/>
        <w:spacing w:after="260" w:line="252" w:lineRule="auto"/>
        <w:rPr>
          <w:sz w:val="28"/>
          <w:szCs w:val="28"/>
        </w:rPr>
      </w:pPr>
      <w:bookmarkStart w:id="101" w:name="bookmark4"/>
      <w:bookmarkStart w:id="102" w:name="bookmark5"/>
      <w:r w:rsidRPr="009F6DB8">
        <w:rPr>
          <w:rStyle w:val="1f5"/>
          <w:sz w:val="28"/>
          <w:szCs w:val="28"/>
        </w:rPr>
        <w:t>РЕШИЛ:</w:t>
      </w:r>
      <w:bookmarkEnd w:id="101"/>
      <w:bookmarkEnd w:id="102"/>
    </w:p>
    <w:p w:rsidR="00E566B0" w:rsidRPr="009F6DB8" w:rsidRDefault="00E566B0" w:rsidP="001F5A1F">
      <w:pPr>
        <w:pStyle w:val="af"/>
        <w:numPr>
          <w:ilvl w:val="0"/>
          <w:numId w:val="34"/>
        </w:numPr>
        <w:tabs>
          <w:tab w:val="left" w:pos="740"/>
        </w:tabs>
        <w:autoSpaceDE/>
        <w:autoSpaceDN/>
        <w:adjustRightInd/>
        <w:spacing w:after="260" w:line="252" w:lineRule="auto"/>
        <w:ind w:left="1211" w:right="0" w:hanging="360"/>
        <w:jc w:val="both"/>
        <w:rPr>
          <w:rFonts w:ascii="Times New Roman" w:hAnsi="Times New Roman"/>
          <w:sz w:val="28"/>
          <w:szCs w:val="28"/>
        </w:rPr>
      </w:pPr>
      <w:r w:rsidRPr="009F6DB8">
        <w:rPr>
          <w:rStyle w:val="1ff"/>
          <w:color w:val="auto"/>
          <w:sz w:val="28"/>
          <w:szCs w:val="28"/>
        </w:rPr>
        <w:t>Установить размер платы за содержание и ремонт жилых помещений для собственников жилых помещений многоквартирных домов жилищного фонда Писцовского сельского поселения Комсомольского муниципального района, которые на общем собрании собственников помещений не приняли решения о выборе способа управления многоквартирным домом, решения об установлении размера платы за содержание жилого помещения, по типам многоквартирных домов согласно Приложению к настоящему решению.</w:t>
      </w:r>
    </w:p>
    <w:p w:rsidR="00E566B0" w:rsidRPr="009F6DB8" w:rsidRDefault="00E566B0" w:rsidP="001F5A1F">
      <w:pPr>
        <w:pStyle w:val="af"/>
        <w:numPr>
          <w:ilvl w:val="0"/>
          <w:numId w:val="34"/>
        </w:numPr>
        <w:tabs>
          <w:tab w:val="left" w:pos="729"/>
        </w:tabs>
        <w:autoSpaceDE/>
        <w:autoSpaceDN/>
        <w:adjustRightInd/>
        <w:spacing w:after="260"/>
        <w:ind w:left="1211" w:right="0" w:hanging="360"/>
        <w:jc w:val="left"/>
        <w:rPr>
          <w:rFonts w:ascii="Times New Roman" w:hAnsi="Times New Roman"/>
        </w:rPr>
      </w:pPr>
      <w:r w:rsidRPr="009F6DB8">
        <w:rPr>
          <w:rStyle w:val="1ff"/>
          <w:color w:val="auto"/>
          <w:sz w:val="28"/>
          <w:szCs w:val="28"/>
        </w:rPr>
        <w:t>Настоящее решение вступает в силу с 1 июля 2023 г.</w:t>
      </w:r>
    </w:p>
    <w:p w:rsidR="00E566B0" w:rsidRPr="009F6DB8" w:rsidRDefault="00E566B0" w:rsidP="001F5A1F">
      <w:pPr>
        <w:pStyle w:val="af"/>
        <w:numPr>
          <w:ilvl w:val="0"/>
          <w:numId w:val="34"/>
        </w:numPr>
        <w:tabs>
          <w:tab w:val="left" w:pos="907"/>
        </w:tabs>
        <w:autoSpaceDE/>
        <w:autoSpaceDN/>
        <w:adjustRightInd/>
        <w:spacing w:after="760"/>
        <w:ind w:left="1211" w:right="0" w:hanging="360"/>
        <w:jc w:val="both"/>
        <w:rPr>
          <w:rFonts w:ascii="Times New Roman" w:hAnsi="Times New Roman"/>
          <w:sz w:val="28"/>
          <w:szCs w:val="28"/>
        </w:rPr>
      </w:pPr>
      <w:r w:rsidRPr="009F6DB8">
        <w:rPr>
          <w:rStyle w:val="1ff"/>
          <w:color w:val="auto"/>
          <w:sz w:val="28"/>
          <w:szCs w:val="28"/>
        </w:rPr>
        <w:t>Разместить решение на официальном сайте органов местного самоуправления Комсомольского муниципального района в сети Интернет, опубликовать в Вестнике нормативных правовых актов органов местного самоуправления Комсомольского муниципального района.</w:t>
      </w:r>
    </w:p>
    <w:p w:rsidR="00E566B0" w:rsidRPr="009F6DB8" w:rsidRDefault="00E566B0" w:rsidP="00E566B0">
      <w:pPr>
        <w:shd w:val="clear" w:color="auto" w:fill="FFFFFF"/>
        <w:spacing w:line="276" w:lineRule="auto"/>
        <w:ind w:right="442"/>
        <w:jc w:val="both"/>
        <w:rPr>
          <w:b/>
          <w:color w:val="auto"/>
          <w:spacing w:val="-7"/>
          <w:sz w:val="28"/>
          <w:szCs w:val="28"/>
        </w:rPr>
      </w:pPr>
      <w:r w:rsidRPr="009F6DB8">
        <w:rPr>
          <w:b/>
          <w:color w:val="auto"/>
          <w:spacing w:val="-7"/>
          <w:sz w:val="28"/>
          <w:szCs w:val="28"/>
        </w:rPr>
        <w:t>Председатель Совета</w:t>
      </w:r>
    </w:p>
    <w:p w:rsidR="00E566B0" w:rsidRPr="009F6DB8" w:rsidRDefault="00E566B0" w:rsidP="00E566B0">
      <w:pPr>
        <w:shd w:val="clear" w:color="auto" w:fill="FFFFFF"/>
        <w:spacing w:line="276" w:lineRule="auto"/>
        <w:ind w:right="442"/>
        <w:jc w:val="both"/>
        <w:rPr>
          <w:b/>
          <w:color w:val="auto"/>
          <w:spacing w:val="-7"/>
          <w:sz w:val="28"/>
          <w:szCs w:val="28"/>
        </w:rPr>
      </w:pPr>
      <w:r w:rsidRPr="009F6DB8">
        <w:rPr>
          <w:b/>
          <w:color w:val="auto"/>
          <w:spacing w:val="-7"/>
          <w:sz w:val="28"/>
          <w:szCs w:val="28"/>
        </w:rPr>
        <w:t xml:space="preserve">Комсомольского </w:t>
      </w:r>
      <w:r w:rsidRPr="009F6DB8">
        <w:rPr>
          <w:b/>
          <w:color w:val="auto"/>
          <w:sz w:val="28"/>
          <w:szCs w:val="28"/>
        </w:rPr>
        <w:t xml:space="preserve">муниципального района </w:t>
      </w:r>
    </w:p>
    <w:p w:rsidR="00E566B0" w:rsidRPr="009F6DB8" w:rsidRDefault="00E566B0" w:rsidP="00E566B0">
      <w:pPr>
        <w:shd w:val="clear" w:color="auto" w:fill="FFFFFF"/>
        <w:spacing w:line="276" w:lineRule="auto"/>
        <w:ind w:right="442"/>
        <w:jc w:val="both"/>
        <w:rPr>
          <w:b/>
          <w:color w:val="auto"/>
          <w:sz w:val="28"/>
          <w:szCs w:val="28"/>
        </w:rPr>
      </w:pPr>
      <w:r w:rsidRPr="009F6DB8">
        <w:rPr>
          <w:b/>
          <w:color w:val="auto"/>
          <w:sz w:val="28"/>
          <w:szCs w:val="28"/>
        </w:rPr>
        <w:t>Ивановской области:                                                                  Е.В. Лабутина</w:t>
      </w:r>
    </w:p>
    <w:p w:rsidR="00E566B0" w:rsidRPr="009F6DB8" w:rsidRDefault="00E566B0" w:rsidP="00E566B0">
      <w:pPr>
        <w:shd w:val="clear" w:color="auto" w:fill="FFFFFF"/>
        <w:spacing w:line="276" w:lineRule="auto"/>
        <w:ind w:right="442"/>
        <w:jc w:val="both"/>
        <w:rPr>
          <w:b/>
          <w:color w:val="auto"/>
          <w:sz w:val="28"/>
          <w:szCs w:val="28"/>
        </w:rPr>
      </w:pPr>
    </w:p>
    <w:p w:rsidR="00E566B0" w:rsidRPr="009F6DB8" w:rsidRDefault="00E566B0" w:rsidP="00E566B0">
      <w:pPr>
        <w:spacing w:line="276" w:lineRule="auto"/>
        <w:jc w:val="both"/>
        <w:rPr>
          <w:b/>
          <w:color w:val="auto"/>
          <w:sz w:val="28"/>
          <w:szCs w:val="28"/>
        </w:rPr>
      </w:pPr>
      <w:r w:rsidRPr="009F6DB8">
        <w:rPr>
          <w:b/>
          <w:color w:val="auto"/>
          <w:sz w:val="28"/>
          <w:szCs w:val="28"/>
        </w:rPr>
        <w:t xml:space="preserve">Глава Комсомольского </w:t>
      </w:r>
    </w:p>
    <w:p w:rsidR="00E566B0" w:rsidRPr="009F6DB8" w:rsidRDefault="00E566B0" w:rsidP="00E566B0">
      <w:pPr>
        <w:pStyle w:val="a6"/>
        <w:spacing w:line="276" w:lineRule="auto"/>
        <w:jc w:val="both"/>
        <w:rPr>
          <w:rFonts w:ascii="Times New Roman" w:hAnsi="Times New Roman"/>
          <w:b/>
          <w:sz w:val="28"/>
          <w:szCs w:val="28"/>
        </w:rPr>
      </w:pPr>
      <w:r w:rsidRPr="009F6DB8">
        <w:rPr>
          <w:rFonts w:ascii="Times New Roman" w:hAnsi="Times New Roman"/>
          <w:b/>
          <w:sz w:val="28"/>
          <w:szCs w:val="28"/>
        </w:rPr>
        <w:t>муниципального района                                                            О.В. Бузулуцкая</w:t>
      </w:r>
    </w:p>
    <w:p w:rsidR="00E566B0" w:rsidRPr="009F6DB8" w:rsidRDefault="00E566B0" w:rsidP="00E566B0">
      <w:pPr>
        <w:pStyle w:val="a6"/>
        <w:spacing w:line="276" w:lineRule="auto"/>
        <w:jc w:val="both"/>
        <w:rPr>
          <w:rFonts w:ascii="Times New Roman" w:hAnsi="Times New Roman"/>
          <w:b/>
          <w:sz w:val="28"/>
          <w:szCs w:val="28"/>
        </w:rPr>
      </w:pPr>
      <w:r w:rsidRPr="009F6DB8">
        <w:rPr>
          <w:rFonts w:ascii="Times New Roman" w:hAnsi="Times New Roman"/>
          <w:b/>
          <w:sz w:val="28"/>
          <w:szCs w:val="28"/>
        </w:rPr>
        <w:t xml:space="preserve"> </w:t>
      </w:r>
    </w:p>
    <w:p w:rsidR="00E566B0" w:rsidRPr="009F6DB8" w:rsidRDefault="00E566B0" w:rsidP="00E566B0">
      <w:pPr>
        <w:spacing w:line="276" w:lineRule="auto"/>
        <w:jc w:val="right"/>
        <w:outlineLvl w:val="0"/>
        <w:rPr>
          <w:color w:val="auto"/>
        </w:rPr>
      </w:pPr>
    </w:p>
    <w:p w:rsidR="00E566B0" w:rsidRPr="009F6DB8" w:rsidRDefault="00E566B0" w:rsidP="00E566B0">
      <w:pPr>
        <w:jc w:val="right"/>
        <w:outlineLvl w:val="0"/>
        <w:rPr>
          <w:color w:val="auto"/>
        </w:rPr>
      </w:pPr>
    </w:p>
    <w:p w:rsidR="00E566B0" w:rsidRPr="009F6DB8" w:rsidRDefault="00E566B0" w:rsidP="00E566B0">
      <w:pPr>
        <w:jc w:val="right"/>
        <w:outlineLvl w:val="0"/>
        <w:rPr>
          <w:color w:val="auto"/>
        </w:rPr>
      </w:pPr>
    </w:p>
    <w:p w:rsidR="00E566B0" w:rsidRPr="009F6DB8" w:rsidRDefault="00E566B0" w:rsidP="00E566B0">
      <w:pPr>
        <w:jc w:val="right"/>
        <w:outlineLvl w:val="0"/>
        <w:rPr>
          <w:color w:val="auto"/>
        </w:rPr>
      </w:pPr>
    </w:p>
    <w:p w:rsidR="00E566B0" w:rsidRPr="009F6DB8" w:rsidRDefault="00E566B0" w:rsidP="00E566B0">
      <w:pPr>
        <w:jc w:val="right"/>
        <w:outlineLvl w:val="0"/>
        <w:rPr>
          <w:color w:val="auto"/>
        </w:rPr>
      </w:pPr>
    </w:p>
    <w:p w:rsidR="00E566B0" w:rsidRPr="009F6DB8" w:rsidRDefault="00E566B0" w:rsidP="00E566B0">
      <w:pPr>
        <w:jc w:val="right"/>
        <w:outlineLvl w:val="0"/>
        <w:rPr>
          <w:color w:val="auto"/>
        </w:rPr>
      </w:pPr>
    </w:p>
    <w:p w:rsidR="00E566B0" w:rsidRPr="009F6DB8" w:rsidRDefault="00E566B0" w:rsidP="00E566B0">
      <w:pPr>
        <w:jc w:val="right"/>
        <w:outlineLvl w:val="0"/>
        <w:rPr>
          <w:color w:val="auto"/>
        </w:rPr>
      </w:pPr>
    </w:p>
    <w:p w:rsidR="00E566B0" w:rsidRPr="009F6DB8" w:rsidRDefault="00E566B0" w:rsidP="00E566B0">
      <w:pPr>
        <w:jc w:val="right"/>
        <w:outlineLvl w:val="0"/>
        <w:rPr>
          <w:color w:val="auto"/>
        </w:rPr>
      </w:pPr>
    </w:p>
    <w:p w:rsidR="00E566B0" w:rsidRPr="009F6DB8" w:rsidRDefault="00E566B0" w:rsidP="00E566B0">
      <w:pPr>
        <w:jc w:val="right"/>
        <w:outlineLvl w:val="0"/>
        <w:rPr>
          <w:color w:val="auto"/>
        </w:rPr>
      </w:pPr>
    </w:p>
    <w:p w:rsidR="00E566B0" w:rsidRPr="009F6DB8" w:rsidRDefault="00E566B0" w:rsidP="00E566B0">
      <w:pPr>
        <w:jc w:val="right"/>
        <w:outlineLvl w:val="0"/>
        <w:rPr>
          <w:color w:val="auto"/>
        </w:rPr>
      </w:pPr>
    </w:p>
    <w:p w:rsidR="00E566B0" w:rsidRPr="009F6DB8" w:rsidRDefault="00E566B0" w:rsidP="00E566B0">
      <w:pPr>
        <w:jc w:val="right"/>
        <w:outlineLvl w:val="0"/>
        <w:rPr>
          <w:color w:val="auto"/>
        </w:rPr>
      </w:pPr>
    </w:p>
    <w:p w:rsidR="00E566B0" w:rsidRPr="009F6DB8" w:rsidRDefault="00E566B0" w:rsidP="00E566B0">
      <w:pPr>
        <w:jc w:val="right"/>
        <w:outlineLvl w:val="0"/>
        <w:rPr>
          <w:color w:val="auto"/>
        </w:rPr>
      </w:pPr>
    </w:p>
    <w:p w:rsidR="00E566B0" w:rsidRPr="009F6DB8" w:rsidRDefault="00E566B0" w:rsidP="00E566B0">
      <w:pPr>
        <w:jc w:val="right"/>
        <w:outlineLvl w:val="0"/>
        <w:rPr>
          <w:color w:val="auto"/>
        </w:rPr>
      </w:pPr>
    </w:p>
    <w:p w:rsidR="00E566B0" w:rsidRPr="009F6DB8" w:rsidRDefault="00E566B0" w:rsidP="00E566B0">
      <w:pPr>
        <w:jc w:val="right"/>
        <w:outlineLvl w:val="0"/>
        <w:rPr>
          <w:color w:val="auto"/>
        </w:rPr>
      </w:pPr>
    </w:p>
    <w:p w:rsidR="00E566B0" w:rsidRPr="009F6DB8" w:rsidRDefault="00E566B0" w:rsidP="00E566B0">
      <w:pPr>
        <w:jc w:val="right"/>
        <w:outlineLvl w:val="0"/>
        <w:rPr>
          <w:color w:val="auto"/>
        </w:rPr>
      </w:pPr>
    </w:p>
    <w:p w:rsidR="00E566B0" w:rsidRPr="009F6DB8" w:rsidRDefault="00E566B0" w:rsidP="00E566B0">
      <w:pPr>
        <w:jc w:val="right"/>
        <w:outlineLvl w:val="0"/>
        <w:rPr>
          <w:color w:val="auto"/>
        </w:rPr>
      </w:pPr>
    </w:p>
    <w:p w:rsidR="00E566B0" w:rsidRPr="009F6DB8" w:rsidRDefault="00E566B0" w:rsidP="00E566B0">
      <w:pPr>
        <w:jc w:val="right"/>
        <w:outlineLvl w:val="0"/>
        <w:rPr>
          <w:color w:val="auto"/>
        </w:rPr>
      </w:pPr>
    </w:p>
    <w:p w:rsidR="00E566B0" w:rsidRPr="009F6DB8" w:rsidRDefault="00E566B0" w:rsidP="00E566B0">
      <w:pPr>
        <w:jc w:val="right"/>
        <w:outlineLvl w:val="0"/>
        <w:rPr>
          <w:color w:val="auto"/>
        </w:rPr>
      </w:pPr>
    </w:p>
    <w:p w:rsidR="00E566B0" w:rsidRPr="009F6DB8" w:rsidRDefault="00E566B0" w:rsidP="00E566B0">
      <w:pPr>
        <w:jc w:val="right"/>
        <w:outlineLvl w:val="0"/>
        <w:rPr>
          <w:color w:val="auto"/>
        </w:rPr>
      </w:pPr>
    </w:p>
    <w:p w:rsidR="00E566B0" w:rsidRPr="009F6DB8" w:rsidRDefault="00E566B0" w:rsidP="00E566B0">
      <w:pPr>
        <w:jc w:val="right"/>
        <w:outlineLvl w:val="0"/>
        <w:rPr>
          <w:color w:val="auto"/>
        </w:rPr>
      </w:pPr>
    </w:p>
    <w:p w:rsidR="00E566B0" w:rsidRPr="009F6DB8" w:rsidRDefault="00E566B0" w:rsidP="00E566B0">
      <w:pPr>
        <w:jc w:val="right"/>
        <w:outlineLvl w:val="0"/>
        <w:rPr>
          <w:color w:val="auto"/>
        </w:rPr>
      </w:pPr>
    </w:p>
    <w:p w:rsidR="00E566B0" w:rsidRPr="009F6DB8" w:rsidRDefault="00E566B0" w:rsidP="00E566B0">
      <w:pPr>
        <w:jc w:val="right"/>
        <w:outlineLvl w:val="0"/>
        <w:rPr>
          <w:color w:val="auto"/>
        </w:rPr>
      </w:pPr>
    </w:p>
    <w:p w:rsidR="00E566B0" w:rsidRPr="009F6DB8" w:rsidRDefault="00E566B0" w:rsidP="00E566B0">
      <w:pPr>
        <w:jc w:val="right"/>
        <w:outlineLvl w:val="0"/>
        <w:rPr>
          <w:color w:val="auto"/>
        </w:rPr>
      </w:pPr>
    </w:p>
    <w:p w:rsidR="00E566B0" w:rsidRPr="009F6DB8" w:rsidRDefault="00E566B0" w:rsidP="00E566B0">
      <w:pPr>
        <w:jc w:val="right"/>
        <w:outlineLvl w:val="0"/>
        <w:rPr>
          <w:color w:val="auto"/>
        </w:rPr>
      </w:pPr>
    </w:p>
    <w:p w:rsidR="00E566B0" w:rsidRPr="009F6DB8" w:rsidRDefault="00E566B0" w:rsidP="00E566B0">
      <w:pPr>
        <w:jc w:val="right"/>
        <w:outlineLvl w:val="0"/>
        <w:rPr>
          <w:color w:val="auto"/>
        </w:rPr>
      </w:pPr>
    </w:p>
    <w:p w:rsidR="00E566B0" w:rsidRPr="009F6DB8" w:rsidRDefault="00E566B0" w:rsidP="00E566B0">
      <w:pPr>
        <w:jc w:val="right"/>
        <w:outlineLvl w:val="0"/>
        <w:rPr>
          <w:color w:val="auto"/>
        </w:rPr>
      </w:pPr>
    </w:p>
    <w:p w:rsidR="00E566B0" w:rsidRPr="009F6DB8" w:rsidRDefault="00E566B0" w:rsidP="00E566B0">
      <w:pPr>
        <w:jc w:val="right"/>
        <w:outlineLvl w:val="0"/>
        <w:rPr>
          <w:color w:val="auto"/>
        </w:rPr>
      </w:pPr>
    </w:p>
    <w:p w:rsidR="00E566B0" w:rsidRPr="009F6DB8" w:rsidRDefault="00E566B0" w:rsidP="00E566B0">
      <w:pPr>
        <w:jc w:val="right"/>
        <w:outlineLvl w:val="0"/>
        <w:rPr>
          <w:color w:val="auto"/>
        </w:rPr>
      </w:pPr>
    </w:p>
    <w:p w:rsidR="00E566B0" w:rsidRPr="009F6DB8" w:rsidRDefault="00E566B0" w:rsidP="00E566B0">
      <w:pPr>
        <w:jc w:val="right"/>
        <w:outlineLvl w:val="0"/>
        <w:rPr>
          <w:color w:val="auto"/>
        </w:rPr>
      </w:pPr>
    </w:p>
    <w:p w:rsidR="00E566B0" w:rsidRPr="009F6DB8" w:rsidRDefault="00E566B0" w:rsidP="00E566B0">
      <w:pPr>
        <w:jc w:val="right"/>
        <w:outlineLvl w:val="0"/>
        <w:rPr>
          <w:color w:val="auto"/>
        </w:rPr>
      </w:pPr>
    </w:p>
    <w:p w:rsidR="00E566B0" w:rsidRPr="009F6DB8" w:rsidRDefault="00E566B0" w:rsidP="00E566B0">
      <w:pPr>
        <w:jc w:val="right"/>
        <w:outlineLvl w:val="0"/>
        <w:rPr>
          <w:color w:val="auto"/>
        </w:rPr>
      </w:pPr>
    </w:p>
    <w:p w:rsidR="00E566B0" w:rsidRPr="009F6DB8" w:rsidRDefault="00E566B0" w:rsidP="00E566B0">
      <w:pPr>
        <w:jc w:val="right"/>
        <w:outlineLvl w:val="0"/>
        <w:rPr>
          <w:color w:val="auto"/>
        </w:rPr>
      </w:pPr>
    </w:p>
    <w:p w:rsidR="00E566B0" w:rsidRPr="009F6DB8" w:rsidRDefault="00E566B0" w:rsidP="00E566B0">
      <w:pPr>
        <w:jc w:val="right"/>
        <w:outlineLvl w:val="0"/>
        <w:rPr>
          <w:color w:val="auto"/>
        </w:rPr>
      </w:pPr>
    </w:p>
    <w:p w:rsidR="00E566B0" w:rsidRPr="009F6DB8" w:rsidRDefault="00E566B0" w:rsidP="00E566B0">
      <w:pPr>
        <w:jc w:val="right"/>
        <w:outlineLvl w:val="0"/>
        <w:rPr>
          <w:color w:val="auto"/>
        </w:rPr>
      </w:pPr>
    </w:p>
    <w:p w:rsidR="00E566B0" w:rsidRPr="009F6DB8" w:rsidRDefault="00E566B0" w:rsidP="00E566B0">
      <w:pPr>
        <w:jc w:val="right"/>
        <w:outlineLvl w:val="0"/>
        <w:rPr>
          <w:color w:val="auto"/>
        </w:rPr>
      </w:pPr>
    </w:p>
    <w:p w:rsidR="00E566B0" w:rsidRPr="009F6DB8" w:rsidRDefault="00E566B0" w:rsidP="00E566B0">
      <w:pPr>
        <w:jc w:val="right"/>
        <w:outlineLvl w:val="0"/>
        <w:rPr>
          <w:color w:val="auto"/>
        </w:rPr>
      </w:pPr>
    </w:p>
    <w:p w:rsidR="00E566B0" w:rsidRPr="009F6DB8" w:rsidRDefault="00E566B0" w:rsidP="00E566B0">
      <w:pPr>
        <w:jc w:val="right"/>
        <w:outlineLvl w:val="0"/>
        <w:rPr>
          <w:color w:val="auto"/>
        </w:rPr>
      </w:pPr>
    </w:p>
    <w:p w:rsidR="00E566B0" w:rsidRPr="009F6DB8" w:rsidRDefault="00E566B0" w:rsidP="00E566B0">
      <w:pPr>
        <w:jc w:val="right"/>
        <w:outlineLvl w:val="0"/>
        <w:rPr>
          <w:color w:val="auto"/>
        </w:rPr>
      </w:pPr>
    </w:p>
    <w:p w:rsidR="00E566B0" w:rsidRPr="009F6DB8" w:rsidRDefault="00E566B0" w:rsidP="00E566B0">
      <w:pPr>
        <w:jc w:val="right"/>
        <w:outlineLvl w:val="0"/>
        <w:rPr>
          <w:color w:val="auto"/>
        </w:rPr>
      </w:pPr>
    </w:p>
    <w:p w:rsidR="00E566B0" w:rsidRPr="009F6DB8" w:rsidRDefault="00E566B0" w:rsidP="00E566B0">
      <w:pPr>
        <w:jc w:val="right"/>
        <w:outlineLvl w:val="0"/>
        <w:rPr>
          <w:color w:val="auto"/>
          <w:sz w:val="24"/>
        </w:rPr>
      </w:pPr>
      <w:r w:rsidRPr="009F6DB8">
        <w:rPr>
          <w:color w:val="auto"/>
          <w:sz w:val="24"/>
        </w:rPr>
        <w:t xml:space="preserve">Приложение №1 </w:t>
      </w:r>
    </w:p>
    <w:p w:rsidR="00E566B0" w:rsidRPr="009F6DB8" w:rsidRDefault="00E566B0" w:rsidP="00E566B0">
      <w:pPr>
        <w:jc w:val="right"/>
        <w:outlineLvl w:val="0"/>
        <w:rPr>
          <w:color w:val="auto"/>
          <w:sz w:val="24"/>
        </w:rPr>
      </w:pPr>
      <w:r w:rsidRPr="009F6DB8">
        <w:rPr>
          <w:color w:val="auto"/>
          <w:sz w:val="24"/>
        </w:rPr>
        <w:t>к решению Совета</w:t>
      </w:r>
    </w:p>
    <w:p w:rsidR="00E566B0" w:rsidRPr="009F6DB8" w:rsidRDefault="00E566B0" w:rsidP="00E566B0">
      <w:pPr>
        <w:jc w:val="right"/>
        <w:outlineLvl w:val="0"/>
        <w:rPr>
          <w:color w:val="auto"/>
          <w:sz w:val="24"/>
        </w:rPr>
      </w:pPr>
      <w:r w:rsidRPr="009F6DB8">
        <w:rPr>
          <w:color w:val="auto"/>
          <w:sz w:val="24"/>
        </w:rPr>
        <w:t>Комсомольского муниципального района</w:t>
      </w:r>
    </w:p>
    <w:p w:rsidR="00E566B0" w:rsidRPr="009F6DB8" w:rsidRDefault="00E566B0" w:rsidP="00E566B0">
      <w:pPr>
        <w:jc w:val="right"/>
        <w:outlineLvl w:val="0"/>
        <w:rPr>
          <w:color w:val="auto"/>
          <w:sz w:val="24"/>
          <w:u w:val="single"/>
        </w:rPr>
      </w:pPr>
      <w:r w:rsidRPr="009F6DB8">
        <w:rPr>
          <w:color w:val="auto"/>
          <w:sz w:val="24"/>
          <w:u w:val="single"/>
        </w:rPr>
        <w:t>от 16.06.2023 г.  282</w:t>
      </w:r>
    </w:p>
    <w:p w:rsidR="00E566B0" w:rsidRPr="009F6DB8" w:rsidRDefault="00E566B0" w:rsidP="00E566B0">
      <w:pPr>
        <w:jc w:val="center"/>
        <w:rPr>
          <w:color w:val="auto"/>
          <w:sz w:val="24"/>
        </w:rPr>
      </w:pPr>
    </w:p>
    <w:p w:rsidR="00E566B0" w:rsidRPr="009F6DB8" w:rsidRDefault="00E566B0" w:rsidP="00E566B0">
      <w:pPr>
        <w:jc w:val="center"/>
        <w:rPr>
          <w:color w:val="auto"/>
          <w:sz w:val="24"/>
        </w:rPr>
      </w:pPr>
    </w:p>
    <w:p w:rsidR="00E566B0" w:rsidRPr="009F6DB8" w:rsidRDefault="00E566B0" w:rsidP="00E566B0">
      <w:pPr>
        <w:jc w:val="center"/>
        <w:rPr>
          <w:color w:val="auto"/>
          <w:sz w:val="28"/>
          <w:szCs w:val="28"/>
        </w:rPr>
      </w:pPr>
    </w:p>
    <w:p w:rsidR="00E566B0" w:rsidRPr="009F6DB8" w:rsidRDefault="00E566B0" w:rsidP="00E566B0">
      <w:pPr>
        <w:jc w:val="center"/>
        <w:rPr>
          <w:b/>
          <w:color w:val="auto"/>
          <w:sz w:val="28"/>
          <w:szCs w:val="28"/>
        </w:rPr>
      </w:pPr>
      <w:r w:rsidRPr="009F6DB8">
        <w:rPr>
          <w:b/>
          <w:color w:val="auto"/>
          <w:sz w:val="28"/>
          <w:szCs w:val="28"/>
        </w:rPr>
        <w:t>Размер</w:t>
      </w:r>
    </w:p>
    <w:p w:rsidR="00E566B0" w:rsidRPr="009F6DB8" w:rsidRDefault="00E566B0" w:rsidP="00E566B0">
      <w:pPr>
        <w:jc w:val="center"/>
        <w:rPr>
          <w:b/>
          <w:color w:val="auto"/>
          <w:sz w:val="28"/>
          <w:szCs w:val="28"/>
        </w:rPr>
      </w:pPr>
      <w:r w:rsidRPr="009F6DB8">
        <w:rPr>
          <w:b/>
          <w:color w:val="auto"/>
          <w:sz w:val="28"/>
          <w:szCs w:val="28"/>
        </w:rPr>
        <w:t xml:space="preserve">платы за содержание и ремонт жилого помещения с 01.07.2023г. </w:t>
      </w:r>
    </w:p>
    <w:p w:rsidR="00E566B0" w:rsidRPr="009F6DB8" w:rsidRDefault="00E566B0" w:rsidP="00E566B0">
      <w:pPr>
        <w:jc w:val="center"/>
        <w:rPr>
          <w:b/>
          <w:color w:val="auto"/>
          <w:sz w:val="28"/>
          <w:szCs w:val="28"/>
        </w:rPr>
      </w:pPr>
      <w:r w:rsidRPr="009F6DB8">
        <w:rPr>
          <w:b/>
          <w:color w:val="auto"/>
          <w:sz w:val="28"/>
          <w:szCs w:val="28"/>
        </w:rPr>
        <w:t>в многоквартирных домах</w:t>
      </w:r>
    </w:p>
    <w:p w:rsidR="00E566B0" w:rsidRPr="009F6DB8" w:rsidRDefault="00E566B0" w:rsidP="00E566B0">
      <w:pPr>
        <w:jc w:val="center"/>
        <w:rPr>
          <w:b/>
          <w:color w:val="auto"/>
          <w:sz w:val="28"/>
          <w:szCs w:val="28"/>
        </w:rPr>
      </w:pPr>
    </w:p>
    <w:p w:rsidR="00E566B0" w:rsidRPr="009F6DB8" w:rsidRDefault="00E566B0" w:rsidP="00E566B0">
      <w:pPr>
        <w:jc w:val="center"/>
        <w:rPr>
          <w:b/>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4049"/>
        <w:gridCol w:w="2361"/>
        <w:gridCol w:w="1631"/>
      </w:tblGrid>
      <w:tr w:rsidR="00E566B0" w:rsidRPr="009F6DB8" w:rsidTr="009F6DB8">
        <w:tc>
          <w:tcPr>
            <w:tcW w:w="668" w:type="dxa"/>
            <w:tcBorders>
              <w:top w:val="single" w:sz="4" w:space="0" w:color="000000"/>
              <w:left w:val="single" w:sz="4" w:space="0" w:color="000000"/>
              <w:bottom w:val="single" w:sz="4" w:space="0" w:color="000000"/>
              <w:right w:val="single" w:sz="4" w:space="0" w:color="000000"/>
            </w:tcBorders>
            <w:hideMark/>
          </w:tcPr>
          <w:p w:rsidR="00E566B0" w:rsidRPr="009F6DB8" w:rsidRDefault="00E566B0" w:rsidP="009F6DB8">
            <w:pPr>
              <w:spacing w:line="256" w:lineRule="auto"/>
              <w:rPr>
                <w:b/>
                <w:color w:val="auto"/>
                <w:sz w:val="28"/>
                <w:szCs w:val="28"/>
              </w:rPr>
            </w:pPr>
            <w:r w:rsidRPr="009F6DB8">
              <w:rPr>
                <w:b/>
                <w:color w:val="auto"/>
                <w:sz w:val="28"/>
                <w:szCs w:val="28"/>
              </w:rPr>
              <w:t>№</w:t>
            </w:r>
          </w:p>
        </w:tc>
        <w:tc>
          <w:tcPr>
            <w:tcW w:w="4049" w:type="dxa"/>
            <w:tcBorders>
              <w:top w:val="single" w:sz="4" w:space="0" w:color="000000"/>
              <w:left w:val="single" w:sz="4" w:space="0" w:color="000000"/>
              <w:bottom w:val="single" w:sz="4" w:space="0" w:color="000000"/>
              <w:right w:val="single" w:sz="4" w:space="0" w:color="000000"/>
            </w:tcBorders>
            <w:hideMark/>
          </w:tcPr>
          <w:p w:rsidR="00E566B0" w:rsidRPr="009F6DB8" w:rsidRDefault="00E566B0" w:rsidP="009F6DB8">
            <w:pPr>
              <w:spacing w:line="256" w:lineRule="auto"/>
              <w:rPr>
                <w:b/>
                <w:color w:val="auto"/>
                <w:sz w:val="28"/>
                <w:szCs w:val="28"/>
              </w:rPr>
            </w:pPr>
            <w:r w:rsidRPr="009F6DB8">
              <w:rPr>
                <w:b/>
                <w:color w:val="auto"/>
                <w:sz w:val="28"/>
                <w:szCs w:val="28"/>
              </w:rPr>
              <w:t>Наименование</w:t>
            </w:r>
          </w:p>
        </w:tc>
        <w:tc>
          <w:tcPr>
            <w:tcW w:w="2361" w:type="dxa"/>
            <w:tcBorders>
              <w:top w:val="single" w:sz="4" w:space="0" w:color="000000"/>
              <w:left w:val="single" w:sz="4" w:space="0" w:color="000000"/>
              <w:bottom w:val="single" w:sz="4" w:space="0" w:color="000000"/>
              <w:right w:val="single" w:sz="4" w:space="0" w:color="000000"/>
            </w:tcBorders>
            <w:hideMark/>
          </w:tcPr>
          <w:p w:rsidR="00E566B0" w:rsidRPr="009F6DB8" w:rsidRDefault="00E566B0" w:rsidP="009F6DB8">
            <w:pPr>
              <w:spacing w:line="256" w:lineRule="auto"/>
              <w:rPr>
                <w:b/>
                <w:color w:val="auto"/>
                <w:sz w:val="28"/>
                <w:szCs w:val="28"/>
              </w:rPr>
            </w:pPr>
            <w:r w:rsidRPr="009F6DB8">
              <w:rPr>
                <w:b/>
                <w:color w:val="auto"/>
                <w:sz w:val="28"/>
                <w:szCs w:val="28"/>
              </w:rPr>
              <w:t>Единица измерения</w:t>
            </w:r>
          </w:p>
        </w:tc>
        <w:tc>
          <w:tcPr>
            <w:tcW w:w="1631" w:type="dxa"/>
            <w:tcBorders>
              <w:top w:val="single" w:sz="4" w:space="0" w:color="000000"/>
              <w:left w:val="single" w:sz="4" w:space="0" w:color="000000"/>
              <w:bottom w:val="single" w:sz="4" w:space="0" w:color="000000"/>
              <w:right w:val="single" w:sz="4" w:space="0" w:color="auto"/>
            </w:tcBorders>
            <w:hideMark/>
          </w:tcPr>
          <w:p w:rsidR="00E566B0" w:rsidRPr="009F6DB8" w:rsidRDefault="00E566B0" w:rsidP="009F6DB8">
            <w:pPr>
              <w:spacing w:line="256" w:lineRule="auto"/>
              <w:rPr>
                <w:b/>
                <w:color w:val="auto"/>
                <w:sz w:val="28"/>
                <w:szCs w:val="28"/>
              </w:rPr>
            </w:pPr>
            <w:r w:rsidRPr="009F6DB8">
              <w:rPr>
                <w:b/>
                <w:color w:val="auto"/>
                <w:sz w:val="28"/>
                <w:szCs w:val="28"/>
              </w:rPr>
              <w:t>Размер оплаты</w:t>
            </w:r>
          </w:p>
        </w:tc>
      </w:tr>
      <w:tr w:rsidR="00E566B0" w:rsidRPr="009F6DB8" w:rsidTr="009F6DB8">
        <w:tc>
          <w:tcPr>
            <w:tcW w:w="668" w:type="dxa"/>
            <w:tcBorders>
              <w:top w:val="single" w:sz="4" w:space="0" w:color="000000"/>
              <w:left w:val="single" w:sz="4" w:space="0" w:color="000000"/>
              <w:bottom w:val="single" w:sz="4" w:space="0" w:color="000000"/>
              <w:right w:val="single" w:sz="4" w:space="0" w:color="000000"/>
            </w:tcBorders>
            <w:hideMark/>
          </w:tcPr>
          <w:p w:rsidR="00E566B0" w:rsidRPr="009F6DB8" w:rsidRDefault="00E566B0" w:rsidP="009F6DB8">
            <w:pPr>
              <w:spacing w:line="256" w:lineRule="auto"/>
              <w:rPr>
                <w:color w:val="auto"/>
                <w:sz w:val="28"/>
                <w:szCs w:val="28"/>
              </w:rPr>
            </w:pPr>
            <w:r w:rsidRPr="009F6DB8">
              <w:rPr>
                <w:color w:val="auto"/>
                <w:sz w:val="28"/>
                <w:szCs w:val="28"/>
              </w:rPr>
              <w:t>1</w:t>
            </w:r>
          </w:p>
        </w:tc>
        <w:tc>
          <w:tcPr>
            <w:tcW w:w="4049" w:type="dxa"/>
            <w:tcBorders>
              <w:top w:val="single" w:sz="4" w:space="0" w:color="000000"/>
              <w:left w:val="single" w:sz="4" w:space="0" w:color="000000"/>
              <w:bottom w:val="single" w:sz="4" w:space="0" w:color="000000"/>
              <w:right w:val="single" w:sz="4" w:space="0" w:color="000000"/>
            </w:tcBorders>
            <w:hideMark/>
          </w:tcPr>
          <w:p w:rsidR="00E566B0" w:rsidRPr="009F6DB8" w:rsidRDefault="00E566B0" w:rsidP="009F6DB8">
            <w:pPr>
              <w:spacing w:line="256" w:lineRule="auto"/>
              <w:rPr>
                <w:color w:val="auto"/>
                <w:sz w:val="28"/>
                <w:szCs w:val="28"/>
              </w:rPr>
            </w:pPr>
            <w:r w:rsidRPr="009F6DB8">
              <w:rPr>
                <w:color w:val="auto"/>
                <w:sz w:val="28"/>
                <w:szCs w:val="28"/>
              </w:rPr>
              <w:t>Многоквартирные дома со всеми удобствами</w:t>
            </w:r>
          </w:p>
        </w:tc>
        <w:tc>
          <w:tcPr>
            <w:tcW w:w="2361" w:type="dxa"/>
            <w:tcBorders>
              <w:top w:val="single" w:sz="4" w:space="0" w:color="000000"/>
              <w:left w:val="single" w:sz="4" w:space="0" w:color="000000"/>
              <w:bottom w:val="single" w:sz="4" w:space="0" w:color="000000"/>
              <w:right w:val="single" w:sz="4" w:space="0" w:color="000000"/>
            </w:tcBorders>
            <w:hideMark/>
          </w:tcPr>
          <w:p w:rsidR="00E566B0" w:rsidRPr="009F6DB8" w:rsidRDefault="00E566B0" w:rsidP="009F6DB8">
            <w:pPr>
              <w:spacing w:line="256" w:lineRule="auto"/>
              <w:rPr>
                <w:color w:val="auto"/>
                <w:sz w:val="28"/>
                <w:szCs w:val="28"/>
              </w:rPr>
            </w:pPr>
            <w:r w:rsidRPr="009F6DB8">
              <w:rPr>
                <w:color w:val="auto"/>
                <w:sz w:val="28"/>
                <w:szCs w:val="28"/>
              </w:rPr>
              <w:t>Руб. за 1 кв. м общей площади</w:t>
            </w:r>
          </w:p>
        </w:tc>
        <w:tc>
          <w:tcPr>
            <w:tcW w:w="1631" w:type="dxa"/>
            <w:tcBorders>
              <w:top w:val="single" w:sz="4" w:space="0" w:color="000000"/>
              <w:left w:val="single" w:sz="4" w:space="0" w:color="000000"/>
              <w:bottom w:val="single" w:sz="4" w:space="0" w:color="000000"/>
              <w:right w:val="single" w:sz="4" w:space="0" w:color="auto"/>
            </w:tcBorders>
            <w:hideMark/>
          </w:tcPr>
          <w:p w:rsidR="00E566B0" w:rsidRPr="009F6DB8" w:rsidRDefault="00E566B0" w:rsidP="009F6DB8">
            <w:pPr>
              <w:spacing w:line="256" w:lineRule="auto"/>
              <w:rPr>
                <w:color w:val="auto"/>
                <w:sz w:val="28"/>
                <w:szCs w:val="28"/>
              </w:rPr>
            </w:pPr>
            <w:r w:rsidRPr="009F6DB8">
              <w:rPr>
                <w:color w:val="auto"/>
                <w:sz w:val="28"/>
                <w:szCs w:val="28"/>
              </w:rPr>
              <w:t>14,65</w:t>
            </w:r>
          </w:p>
        </w:tc>
      </w:tr>
      <w:tr w:rsidR="00E566B0" w:rsidRPr="009F6DB8" w:rsidTr="009F6DB8">
        <w:tc>
          <w:tcPr>
            <w:tcW w:w="668" w:type="dxa"/>
            <w:tcBorders>
              <w:top w:val="single" w:sz="4" w:space="0" w:color="000000"/>
              <w:left w:val="single" w:sz="4" w:space="0" w:color="000000"/>
              <w:bottom w:val="single" w:sz="4" w:space="0" w:color="000000"/>
              <w:right w:val="single" w:sz="4" w:space="0" w:color="000000"/>
            </w:tcBorders>
            <w:hideMark/>
          </w:tcPr>
          <w:p w:rsidR="00E566B0" w:rsidRPr="009F6DB8" w:rsidRDefault="00E566B0" w:rsidP="009F6DB8">
            <w:pPr>
              <w:spacing w:line="256" w:lineRule="auto"/>
              <w:rPr>
                <w:color w:val="auto"/>
                <w:sz w:val="28"/>
                <w:szCs w:val="28"/>
              </w:rPr>
            </w:pPr>
            <w:r w:rsidRPr="009F6DB8">
              <w:rPr>
                <w:color w:val="auto"/>
                <w:sz w:val="28"/>
                <w:szCs w:val="28"/>
              </w:rPr>
              <w:t>2</w:t>
            </w:r>
          </w:p>
        </w:tc>
        <w:tc>
          <w:tcPr>
            <w:tcW w:w="4049" w:type="dxa"/>
            <w:tcBorders>
              <w:top w:val="single" w:sz="4" w:space="0" w:color="000000"/>
              <w:left w:val="single" w:sz="4" w:space="0" w:color="000000"/>
              <w:bottom w:val="single" w:sz="4" w:space="0" w:color="000000"/>
              <w:right w:val="single" w:sz="4" w:space="0" w:color="000000"/>
            </w:tcBorders>
            <w:hideMark/>
          </w:tcPr>
          <w:p w:rsidR="00E566B0" w:rsidRPr="009F6DB8" w:rsidRDefault="00E566B0" w:rsidP="009F6DB8">
            <w:pPr>
              <w:spacing w:line="256" w:lineRule="auto"/>
              <w:rPr>
                <w:color w:val="auto"/>
                <w:sz w:val="28"/>
                <w:szCs w:val="28"/>
              </w:rPr>
            </w:pPr>
            <w:r w:rsidRPr="009F6DB8">
              <w:rPr>
                <w:color w:val="auto"/>
                <w:sz w:val="28"/>
                <w:szCs w:val="28"/>
              </w:rPr>
              <w:t>Многоквартирные дома, имеющие водопровод, канализацию, центральное отопление без ванн</w:t>
            </w:r>
          </w:p>
        </w:tc>
        <w:tc>
          <w:tcPr>
            <w:tcW w:w="2361" w:type="dxa"/>
            <w:tcBorders>
              <w:top w:val="single" w:sz="4" w:space="0" w:color="000000"/>
              <w:left w:val="single" w:sz="4" w:space="0" w:color="000000"/>
              <w:bottom w:val="single" w:sz="4" w:space="0" w:color="000000"/>
              <w:right w:val="single" w:sz="4" w:space="0" w:color="000000"/>
            </w:tcBorders>
            <w:hideMark/>
          </w:tcPr>
          <w:p w:rsidR="00E566B0" w:rsidRPr="009F6DB8" w:rsidRDefault="00E566B0" w:rsidP="009F6DB8">
            <w:pPr>
              <w:spacing w:line="256" w:lineRule="auto"/>
              <w:rPr>
                <w:color w:val="auto"/>
                <w:sz w:val="28"/>
                <w:szCs w:val="28"/>
              </w:rPr>
            </w:pPr>
            <w:r w:rsidRPr="009F6DB8">
              <w:rPr>
                <w:color w:val="auto"/>
                <w:sz w:val="28"/>
                <w:szCs w:val="28"/>
              </w:rPr>
              <w:t>Руб. за 1 кв. м общей площади</w:t>
            </w:r>
          </w:p>
        </w:tc>
        <w:tc>
          <w:tcPr>
            <w:tcW w:w="1631" w:type="dxa"/>
            <w:tcBorders>
              <w:top w:val="single" w:sz="4" w:space="0" w:color="000000"/>
              <w:left w:val="single" w:sz="4" w:space="0" w:color="000000"/>
              <w:bottom w:val="single" w:sz="4" w:space="0" w:color="000000"/>
              <w:right w:val="single" w:sz="4" w:space="0" w:color="auto"/>
            </w:tcBorders>
            <w:hideMark/>
          </w:tcPr>
          <w:p w:rsidR="00E566B0" w:rsidRPr="009F6DB8" w:rsidRDefault="00E566B0" w:rsidP="009F6DB8">
            <w:pPr>
              <w:spacing w:line="256" w:lineRule="auto"/>
              <w:rPr>
                <w:color w:val="auto"/>
                <w:sz w:val="28"/>
                <w:szCs w:val="28"/>
              </w:rPr>
            </w:pPr>
            <w:r w:rsidRPr="009F6DB8">
              <w:rPr>
                <w:color w:val="auto"/>
                <w:sz w:val="28"/>
                <w:szCs w:val="28"/>
              </w:rPr>
              <w:t>12,97</w:t>
            </w:r>
          </w:p>
        </w:tc>
      </w:tr>
      <w:tr w:rsidR="00E566B0" w:rsidRPr="009F6DB8" w:rsidTr="009F6DB8">
        <w:tc>
          <w:tcPr>
            <w:tcW w:w="668" w:type="dxa"/>
            <w:tcBorders>
              <w:top w:val="single" w:sz="4" w:space="0" w:color="000000"/>
              <w:left w:val="single" w:sz="4" w:space="0" w:color="000000"/>
              <w:bottom w:val="single" w:sz="4" w:space="0" w:color="000000"/>
              <w:right w:val="single" w:sz="4" w:space="0" w:color="000000"/>
            </w:tcBorders>
            <w:hideMark/>
          </w:tcPr>
          <w:p w:rsidR="00E566B0" w:rsidRPr="009F6DB8" w:rsidRDefault="00E566B0" w:rsidP="009F6DB8">
            <w:pPr>
              <w:spacing w:line="256" w:lineRule="auto"/>
              <w:rPr>
                <w:color w:val="auto"/>
                <w:sz w:val="28"/>
                <w:szCs w:val="28"/>
              </w:rPr>
            </w:pPr>
            <w:r w:rsidRPr="009F6DB8">
              <w:rPr>
                <w:color w:val="auto"/>
                <w:sz w:val="28"/>
                <w:szCs w:val="28"/>
              </w:rPr>
              <w:t>3</w:t>
            </w:r>
          </w:p>
        </w:tc>
        <w:tc>
          <w:tcPr>
            <w:tcW w:w="4049" w:type="dxa"/>
            <w:tcBorders>
              <w:top w:val="single" w:sz="4" w:space="0" w:color="000000"/>
              <w:left w:val="single" w:sz="4" w:space="0" w:color="000000"/>
              <w:bottom w:val="single" w:sz="4" w:space="0" w:color="000000"/>
              <w:right w:val="single" w:sz="4" w:space="0" w:color="000000"/>
            </w:tcBorders>
            <w:hideMark/>
          </w:tcPr>
          <w:p w:rsidR="00E566B0" w:rsidRPr="009F6DB8" w:rsidRDefault="00E566B0" w:rsidP="009F6DB8">
            <w:pPr>
              <w:spacing w:line="256" w:lineRule="auto"/>
              <w:rPr>
                <w:color w:val="auto"/>
                <w:sz w:val="28"/>
                <w:szCs w:val="28"/>
              </w:rPr>
            </w:pPr>
            <w:r w:rsidRPr="009F6DB8">
              <w:rPr>
                <w:color w:val="auto"/>
                <w:sz w:val="28"/>
                <w:szCs w:val="28"/>
              </w:rPr>
              <w:t>Многоквартирные дома с частичными удобствами</w:t>
            </w:r>
          </w:p>
        </w:tc>
        <w:tc>
          <w:tcPr>
            <w:tcW w:w="2361" w:type="dxa"/>
            <w:tcBorders>
              <w:top w:val="single" w:sz="4" w:space="0" w:color="000000"/>
              <w:left w:val="single" w:sz="4" w:space="0" w:color="000000"/>
              <w:bottom w:val="single" w:sz="4" w:space="0" w:color="000000"/>
              <w:right w:val="single" w:sz="4" w:space="0" w:color="000000"/>
            </w:tcBorders>
            <w:hideMark/>
          </w:tcPr>
          <w:p w:rsidR="00E566B0" w:rsidRPr="009F6DB8" w:rsidRDefault="00E566B0" w:rsidP="009F6DB8">
            <w:pPr>
              <w:spacing w:line="256" w:lineRule="auto"/>
              <w:rPr>
                <w:color w:val="auto"/>
                <w:sz w:val="28"/>
                <w:szCs w:val="28"/>
              </w:rPr>
            </w:pPr>
            <w:r w:rsidRPr="009F6DB8">
              <w:rPr>
                <w:color w:val="auto"/>
                <w:sz w:val="28"/>
                <w:szCs w:val="28"/>
              </w:rPr>
              <w:t>Руб. за 1 кв. м общей площади</w:t>
            </w:r>
          </w:p>
        </w:tc>
        <w:tc>
          <w:tcPr>
            <w:tcW w:w="1631" w:type="dxa"/>
            <w:tcBorders>
              <w:top w:val="single" w:sz="4" w:space="0" w:color="000000"/>
              <w:left w:val="single" w:sz="4" w:space="0" w:color="000000"/>
              <w:bottom w:val="single" w:sz="4" w:space="0" w:color="000000"/>
              <w:right w:val="single" w:sz="4" w:space="0" w:color="auto"/>
            </w:tcBorders>
            <w:hideMark/>
          </w:tcPr>
          <w:p w:rsidR="00E566B0" w:rsidRPr="009F6DB8" w:rsidRDefault="00E566B0" w:rsidP="009F6DB8">
            <w:pPr>
              <w:spacing w:line="256" w:lineRule="auto"/>
              <w:rPr>
                <w:color w:val="auto"/>
                <w:sz w:val="28"/>
                <w:szCs w:val="28"/>
              </w:rPr>
            </w:pPr>
            <w:r w:rsidRPr="009F6DB8">
              <w:rPr>
                <w:color w:val="auto"/>
                <w:sz w:val="28"/>
                <w:szCs w:val="28"/>
              </w:rPr>
              <w:t>11,24</w:t>
            </w:r>
          </w:p>
        </w:tc>
      </w:tr>
      <w:tr w:rsidR="00E566B0" w:rsidRPr="009F6DB8" w:rsidTr="009F6DB8">
        <w:tc>
          <w:tcPr>
            <w:tcW w:w="668" w:type="dxa"/>
            <w:tcBorders>
              <w:top w:val="single" w:sz="4" w:space="0" w:color="000000"/>
              <w:left w:val="single" w:sz="4" w:space="0" w:color="000000"/>
              <w:bottom w:val="single" w:sz="4" w:space="0" w:color="000000"/>
              <w:right w:val="single" w:sz="4" w:space="0" w:color="000000"/>
            </w:tcBorders>
            <w:hideMark/>
          </w:tcPr>
          <w:p w:rsidR="00E566B0" w:rsidRPr="009F6DB8" w:rsidRDefault="00E566B0" w:rsidP="009F6DB8">
            <w:pPr>
              <w:spacing w:line="256" w:lineRule="auto"/>
              <w:rPr>
                <w:color w:val="auto"/>
                <w:sz w:val="28"/>
                <w:szCs w:val="28"/>
              </w:rPr>
            </w:pPr>
            <w:r w:rsidRPr="009F6DB8">
              <w:rPr>
                <w:color w:val="auto"/>
                <w:sz w:val="28"/>
                <w:szCs w:val="28"/>
              </w:rPr>
              <w:t>4</w:t>
            </w:r>
          </w:p>
        </w:tc>
        <w:tc>
          <w:tcPr>
            <w:tcW w:w="4049" w:type="dxa"/>
            <w:tcBorders>
              <w:top w:val="single" w:sz="4" w:space="0" w:color="000000"/>
              <w:left w:val="single" w:sz="4" w:space="0" w:color="000000"/>
              <w:bottom w:val="single" w:sz="4" w:space="0" w:color="000000"/>
              <w:right w:val="single" w:sz="4" w:space="0" w:color="000000"/>
            </w:tcBorders>
            <w:hideMark/>
          </w:tcPr>
          <w:p w:rsidR="00E566B0" w:rsidRPr="009F6DB8" w:rsidRDefault="00E566B0" w:rsidP="009F6DB8">
            <w:pPr>
              <w:spacing w:line="256" w:lineRule="auto"/>
              <w:rPr>
                <w:color w:val="auto"/>
                <w:sz w:val="28"/>
                <w:szCs w:val="28"/>
              </w:rPr>
            </w:pPr>
            <w:r w:rsidRPr="009F6DB8">
              <w:rPr>
                <w:color w:val="auto"/>
                <w:sz w:val="28"/>
                <w:szCs w:val="28"/>
              </w:rPr>
              <w:t>Многоквартирные дома без удобств</w:t>
            </w:r>
          </w:p>
        </w:tc>
        <w:tc>
          <w:tcPr>
            <w:tcW w:w="2361" w:type="dxa"/>
            <w:tcBorders>
              <w:top w:val="single" w:sz="4" w:space="0" w:color="000000"/>
              <w:left w:val="single" w:sz="4" w:space="0" w:color="000000"/>
              <w:bottom w:val="single" w:sz="4" w:space="0" w:color="000000"/>
              <w:right w:val="single" w:sz="4" w:space="0" w:color="000000"/>
            </w:tcBorders>
            <w:hideMark/>
          </w:tcPr>
          <w:p w:rsidR="00E566B0" w:rsidRPr="009F6DB8" w:rsidRDefault="00E566B0" w:rsidP="009F6DB8">
            <w:pPr>
              <w:spacing w:line="256" w:lineRule="auto"/>
              <w:rPr>
                <w:color w:val="auto"/>
                <w:sz w:val="28"/>
                <w:szCs w:val="28"/>
              </w:rPr>
            </w:pPr>
            <w:r w:rsidRPr="009F6DB8">
              <w:rPr>
                <w:color w:val="auto"/>
                <w:sz w:val="28"/>
                <w:szCs w:val="28"/>
              </w:rPr>
              <w:t>Руб. за 1 кв. м общей площади</w:t>
            </w:r>
          </w:p>
        </w:tc>
        <w:tc>
          <w:tcPr>
            <w:tcW w:w="1631" w:type="dxa"/>
            <w:tcBorders>
              <w:top w:val="single" w:sz="4" w:space="0" w:color="000000"/>
              <w:left w:val="single" w:sz="4" w:space="0" w:color="000000"/>
              <w:bottom w:val="single" w:sz="4" w:space="0" w:color="000000"/>
              <w:right w:val="single" w:sz="4" w:space="0" w:color="auto"/>
            </w:tcBorders>
            <w:hideMark/>
          </w:tcPr>
          <w:p w:rsidR="00E566B0" w:rsidRPr="009F6DB8" w:rsidRDefault="00E566B0" w:rsidP="009F6DB8">
            <w:pPr>
              <w:spacing w:line="256" w:lineRule="auto"/>
              <w:rPr>
                <w:color w:val="auto"/>
                <w:sz w:val="28"/>
                <w:szCs w:val="28"/>
              </w:rPr>
            </w:pPr>
            <w:r w:rsidRPr="009F6DB8">
              <w:rPr>
                <w:color w:val="auto"/>
                <w:sz w:val="28"/>
                <w:szCs w:val="28"/>
              </w:rPr>
              <w:t>7,80</w:t>
            </w:r>
          </w:p>
        </w:tc>
      </w:tr>
      <w:tr w:rsidR="00E566B0" w:rsidRPr="009F6DB8" w:rsidTr="009F6DB8">
        <w:tc>
          <w:tcPr>
            <w:tcW w:w="668" w:type="dxa"/>
            <w:tcBorders>
              <w:top w:val="single" w:sz="4" w:space="0" w:color="000000"/>
              <w:left w:val="single" w:sz="4" w:space="0" w:color="000000"/>
              <w:bottom w:val="single" w:sz="4" w:space="0" w:color="000000"/>
              <w:right w:val="single" w:sz="4" w:space="0" w:color="000000"/>
            </w:tcBorders>
            <w:hideMark/>
          </w:tcPr>
          <w:p w:rsidR="00E566B0" w:rsidRPr="009F6DB8" w:rsidRDefault="00E566B0" w:rsidP="009F6DB8">
            <w:pPr>
              <w:spacing w:line="256" w:lineRule="auto"/>
              <w:rPr>
                <w:color w:val="auto"/>
                <w:sz w:val="28"/>
                <w:szCs w:val="28"/>
              </w:rPr>
            </w:pPr>
            <w:r w:rsidRPr="009F6DB8">
              <w:rPr>
                <w:color w:val="auto"/>
                <w:sz w:val="28"/>
                <w:szCs w:val="28"/>
              </w:rPr>
              <w:t>5</w:t>
            </w:r>
          </w:p>
        </w:tc>
        <w:tc>
          <w:tcPr>
            <w:tcW w:w="4049" w:type="dxa"/>
            <w:tcBorders>
              <w:top w:val="single" w:sz="4" w:space="0" w:color="000000"/>
              <w:left w:val="single" w:sz="4" w:space="0" w:color="000000"/>
              <w:bottom w:val="single" w:sz="4" w:space="0" w:color="000000"/>
              <w:right w:val="single" w:sz="4" w:space="0" w:color="000000"/>
            </w:tcBorders>
            <w:hideMark/>
          </w:tcPr>
          <w:p w:rsidR="00E566B0" w:rsidRPr="009F6DB8" w:rsidRDefault="00E566B0" w:rsidP="009F6DB8">
            <w:pPr>
              <w:spacing w:line="256" w:lineRule="auto"/>
              <w:rPr>
                <w:color w:val="auto"/>
                <w:sz w:val="28"/>
                <w:szCs w:val="28"/>
              </w:rPr>
            </w:pPr>
            <w:r w:rsidRPr="009F6DB8">
              <w:rPr>
                <w:color w:val="auto"/>
                <w:sz w:val="28"/>
                <w:szCs w:val="28"/>
              </w:rPr>
              <w:t>Многоквартирные дома д.Михеево</w:t>
            </w:r>
          </w:p>
        </w:tc>
        <w:tc>
          <w:tcPr>
            <w:tcW w:w="2361" w:type="dxa"/>
            <w:tcBorders>
              <w:top w:val="single" w:sz="4" w:space="0" w:color="000000"/>
              <w:left w:val="single" w:sz="4" w:space="0" w:color="000000"/>
              <w:bottom w:val="single" w:sz="4" w:space="0" w:color="000000"/>
              <w:right w:val="single" w:sz="4" w:space="0" w:color="000000"/>
            </w:tcBorders>
            <w:hideMark/>
          </w:tcPr>
          <w:p w:rsidR="00E566B0" w:rsidRPr="009F6DB8" w:rsidRDefault="00E566B0" w:rsidP="009F6DB8">
            <w:pPr>
              <w:spacing w:line="256" w:lineRule="auto"/>
              <w:rPr>
                <w:color w:val="auto"/>
                <w:sz w:val="28"/>
                <w:szCs w:val="28"/>
              </w:rPr>
            </w:pPr>
            <w:r w:rsidRPr="009F6DB8">
              <w:rPr>
                <w:color w:val="auto"/>
                <w:sz w:val="28"/>
                <w:szCs w:val="28"/>
              </w:rPr>
              <w:t>Руб. за 1 кв. м общей площади</w:t>
            </w:r>
          </w:p>
        </w:tc>
        <w:tc>
          <w:tcPr>
            <w:tcW w:w="1631" w:type="dxa"/>
            <w:tcBorders>
              <w:top w:val="single" w:sz="4" w:space="0" w:color="000000"/>
              <w:left w:val="single" w:sz="4" w:space="0" w:color="000000"/>
              <w:bottom w:val="single" w:sz="4" w:space="0" w:color="000000"/>
              <w:right w:val="single" w:sz="4" w:space="0" w:color="auto"/>
            </w:tcBorders>
            <w:hideMark/>
          </w:tcPr>
          <w:p w:rsidR="00E566B0" w:rsidRPr="009F6DB8" w:rsidRDefault="00E566B0" w:rsidP="009F6DB8">
            <w:pPr>
              <w:spacing w:line="256" w:lineRule="auto"/>
              <w:rPr>
                <w:color w:val="auto"/>
                <w:sz w:val="28"/>
                <w:szCs w:val="28"/>
              </w:rPr>
            </w:pPr>
            <w:r w:rsidRPr="009F6DB8">
              <w:rPr>
                <w:color w:val="auto"/>
                <w:sz w:val="28"/>
                <w:szCs w:val="28"/>
              </w:rPr>
              <w:t>8,74</w:t>
            </w:r>
          </w:p>
        </w:tc>
      </w:tr>
      <w:tr w:rsidR="00E566B0" w:rsidRPr="009F6DB8" w:rsidTr="009F6DB8">
        <w:trPr>
          <w:trHeight w:val="1176"/>
        </w:trPr>
        <w:tc>
          <w:tcPr>
            <w:tcW w:w="668" w:type="dxa"/>
            <w:tcBorders>
              <w:top w:val="single" w:sz="4" w:space="0" w:color="000000"/>
              <w:left w:val="single" w:sz="4" w:space="0" w:color="000000"/>
              <w:bottom w:val="single" w:sz="4" w:space="0" w:color="000000"/>
              <w:right w:val="single" w:sz="4" w:space="0" w:color="000000"/>
            </w:tcBorders>
            <w:hideMark/>
          </w:tcPr>
          <w:p w:rsidR="00E566B0" w:rsidRPr="009F6DB8" w:rsidRDefault="00E566B0" w:rsidP="009F6DB8">
            <w:pPr>
              <w:spacing w:line="256" w:lineRule="auto"/>
              <w:rPr>
                <w:color w:val="auto"/>
                <w:sz w:val="28"/>
                <w:szCs w:val="28"/>
              </w:rPr>
            </w:pPr>
            <w:r w:rsidRPr="009F6DB8">
              <w:rPr>
                <w:color w:val="auto"/>
                <w:sz w:val="28"/>
                <w:szCs w:val="28"/>
              </w:rPr>
              <w:t>6</w:t>
            </w:r>
          </w:p>
        </w:tc>
        <w:tc>
          <w:tcPr>
            <w:tcW w:w="4049" w:type="dxa"/>
            <w:tcBorders>
              <w:top w:val="single" w:sz="4" w:space="0" w:color="000000"/>
              <w:left w:val="single" w:sz="4" w:space="0" w:color="000000"/>
              <w:bottom w:val="single" w:sz="4" w:space="0" w:color="000000"/>
              <w:right w:val="single" w:sz="4" w:space="0" w:color="000000"/>
            </w:tcBorders>
            <w:hideMark/>
          </w:tcPr>
          <w:p w:rsidR="00E566B0" w:rsidRPr="009F6DB8" w:rsidRDefault="00E566B0" w:rsidP="009F6DB8">
            <w:pPr>
              <w:spacing w:line="256" w:lineRule="auto"/>
              <w:rPr>
                <w:color w:val="auto"/>
                <w:sz w:val="28"/>
                <w:szCs w:val="28"/>
              </w:rPr>
            </w:pPr>
            <w:r w:rsidRPr="009F6DB8">
              <w:rPr>
                <w:color w:val="auto"/>
                <w:sz w:val="28"/>
                <w:szCs w:val="28"/>
              </w:rPr>
              <w:t>Многоквартирный дом с.Писцово, ул.Красная Слобода, д.1а</w:t>
            </w:r>
          </w:p>
        </w:tc>
        <w:tc>
          <w:tcPr>
            <w:tcW w:w="2361" w:type="dxa"/>
            <w:tcBorders>
              <w:top w:val="single" w:sz="4" w:space="0" w:color="000000"/>
              <w:left w:val="single" w:sz="4" w:space="0" w:color="000000"/>
              <w:bottom w:val="single" w:sz="4" w:space="0" w:color="000000"/>
              <w:right w:val="single" w:sz="4" w:space="0" w:color="000000"/>
            </w:tcBorders>
            <w:hideMark/>
          </w:tcPr>
          <w:p w:rsidR="00E566B0" w:rsidRPr="009F6DB8" w:rsidRDefault="00E566B0" w:rsidP="009F6DB8">
            <w:pPr>
              <w:spacing w:line="256" w:lineRule="auto"/>
              <w:rPr>
                <w:color w:val="auto"/>
                <w:sz w:val="28"/>
                <w:szCs w:val="28"/>
              </w:rPr>
            </w:pPr>
            <w:r w:rsidRPr="009F6DB8">
              <w:rPr>
                <w:color w:val="auto"/>
                <w:sz w:val="28"/>
                <w:szCs w:val="28"/>
              </w:rPr>
              <w:t>Руб. за 1 кв. м жилой площади</w:t>
            </w:r>
          </w:p>
        </w:tc>
        <w:tc>
          <w:tcPr>
            <w:tcW w:w="1631" w:type="dxa"/>
            <w:tcBorders>
              <w:top w:val="single" w:sz="4" w:space="0" w:color="000000"/>
              <w:left w:val="single" w:sz="4" w:space="0" w:color="000000"/>
              <w:bottom w:val="single" w:sz="4" w:space="0" w:color="000000"/>
              <w:right w:val="single" w:sz="4" w:space="0" w:color="auto"/>
            </w:tcBorders>
            <w:hideMark/>
          </w:tcPr>
          <w:p w:rsidR="00E566B0" w:rsidRPr="009F6DB8" w:rsidRDefault="00E566B0" w:rsidP="009F6DB8">
            <w:pPr>
              <w:spacing w:line="256" w:lineRule="auto"/>
              <w:rPr>
                <w:color w:val="auto"/>
                <w:sz w:val="28"/>
                <w:szCs w:val="28"/>
              </w:rPr>
            </w:pPr>
            <w:r w:rsidRPr="009F6DB8">
              <w:rPr>
                <w:color w:val="auto"/>
                <w:sz w:val="28"/>
                <w:szCs w:val="28"/>
              </w:rPr>
              <w:t>14,19</w:t>
            </w:r>
          </w:p>
        </w:tc>
      </w:tr>
      <w:tr w:rsidR="00E566B0" w:rsidRPr="009F6DB8" w:rsidTr="009F6DB8">
        <w:trPr>
          <w:trHeight w:val="824"/>
        </w:trPr>
        <w:tc>
          <w:tcPr>
            <w:tcW w:w="668" w:type="dxa"/>
            <w:tcBorders>
              <w:top w:val="single" w:sz="4" w:space="0" w:color="000000"/>
              <w:left w:val="single" w:sz="4" w:space="0" w:color="000000"/>
              <w:bottom w:val="single" w:sz="4" w:space="0" w:color="000000"/>
              <w:right w:val="single" w:sz="4" w:space="0" w:color="000000"/>
            </w:tcBorders>
            <w:hideMark/>
          </w:tcPr>
          <w:p w:rsidR="00E566B0" w:rsidRPr="009F6DB8" w:rsidRDefault="00E566B0" w:rsidP="009F6DB8">
            <w:pPr>
              <w:spacing w:line="256" w:lineRule="auto"/>
              <w:rPr>
                <w:color w:val="auto"/>
                <w:sz w:val="28"/>
                <w:szCs w:val="28"/>
              </w:rPr>
            </w:pPr>
            <w:r w:rsidRPr="009F6DB8">
              <w:rPr>
                <w:color w:val="auto"/>
                <w:sz w:val="28"/>
                <w:szCs w:val="28"/>
              </w:rPr>
              <w:t>7</w:t>
            </w:r>
          </w:p>
        </w:tc>
        <w:tc>
          <w:tcPr>
            <w:tcW w:w="4049" w:type="dxa"/>
            <w:tcBorders>
              <w:top w:val="single" w:sz="4" w:space="0" w:color="000000"/>
              <w:left w:val="single" w:sz="4" w:space="0" w:color="000000"/>
              <w:bottom w:val="single" w:sz="4" w:space="0" w:color="000000"/>
              <w:right w:val="single" w:sz="4" w:space="0" w:color="000000"/>
            </w:tcBorders>
            <w:hideMark/>
          </w:tcPr>
          <w:p w:rsidR="00E566B0" w:rsidRPr="009F6DB8" w:rsidRDefault="00E566B0" w:rsidP="009F6DB8">
            <w:pPr>
              <w:spacing w:line="256" w:lineRule="auto"/>
              <w:rPr>
                <w:color w:val="auto"/>
                <w:sz w:val="28"/>
                <w:szCs w:val="28"/>
              </w:rPr>
            </w:pPr>
            <w:r w:rsidRPr="009F6DB8">
              <w:rPr>
                <w:color w:val="auto"/>
                <w:sz w:val="28"/>
                <w:szCs w:val="28"/>
              </w:rPr>
              <w:t>Содержание контейнерных площадок многоквартирных домов</w:t>
            </w:r>
          </w:p>
        </w:tc>
        <w:tc>
          <w:tcPr>
            <w:tcW w:w="2361" w:type="dxa"/>
            <w:tcBorders>
              <w:top w:val="single" w:sz="4" w:space="0" w:color="000000"/>
              <w:left w:val="single" w:sz="4" w:space="0" w:color="000000"/>
              <w:bottom w:val="single" w:sz="4" w:space="0" w:color="000000"/>
              <w:right w:val="single" w:sz="4" w:space="0" w:color="000000"/>
            </w:tcBorders>
            <w:hideMark/>
          </w:tcPr>
          <w:p w:rsidR="00E566B0" w:rsidRPr="009F6DB8" w:rsidRDefault="00E566B0" w:rsidP="009F6DB8">
            <w:pPr>
              <w:spacing w:line="256" w:lineRule="auto"/>
              <w:rPr>
                <w:color w:val="auto"/>
                <w:sz w:val="28"/>
                <w:szCs w:val="28"/>
              </w:rPr>
            </w:pPr>
            <w:r w:rsidRPr="009F6DB8">
              <w:rPr>
                <w:color w:val="auto"/>
                <w:sz w:val="28"/>
                <w:szCs w:val="28"/>
              </w:rPr>
              <w:t>Руб. за 1 кв.м общей площади</w:t>
            </w:r>
          </w:p>
        </w:tc>
        <w:tc>
          <w:tcPr>
            <w:tcW w:w="1631" w:type="dxa"/>
            <w:tcBorders>
              <w:top w:val="single" w:sz="4" w:space="0" w:color="000000"/>
              <w:left w:val="single" w:sz="4" w:space="0" w:color="000000"/>
              <w:bottom w:val="single" w:sz="4" w:space="0" w:color="000000"/>
              <w:right w:val="single" w:sz="4" w:space="0" w:color="auto"/>
            </w:tcBorders>
            <w:hideMark/>
          </w:tcPr>
          <w:p w:rsidR="00E566B0" w:rsidRPr="009F6DB8" w:rsidRDefault="00E566B0" w:rsidP="009F6DB8">
            <w:pPr>
              <w:spacing w:line="256" w:lineRule="auto"/>
              <w:rPr>
                <w:color w:val="auto"/>
                <w:sz w:val="28"/>
                <w:szCs w:val="28"/>
              </w:rPr>
            </w:pPr>
            <w:r w:rsidRPr="009F6DB8">
              <w:rPr>
                <w:color w:val="auto"/>
                <w:sz w:val="28"/>
                <w:szCs w:val="28"/>
              </w:rPr>
              <w:t>0,51</w:t>
            </w:r>
          </w:p>
        </w:tc>
      </w:tr>
      <w:tr w:rsidR="00E566B0" w:rsidRPr="009F6DB8" w:rsidTr="009F6DB8">
        <w:tc>
          <w:tcPr>
            <w:tcW w:w="668" w:type="dxa"/>
            <w:tcBorders>
              <w:top w:val="single" w:sz="4" w:space="0" w:color="000000"/>
              <w:left w:val="single" w:sz="4" w:space="0" w:color="000000"/>
              <w:bottom w:val="single" w:sz="4" w:space="0" w:color="000000"/>
              <w:right w:val="single" w:sz="4" w:space="0" w:color="000000"/>
            </w:tcBorders>
            <w:hideMark/>
          </w:tcPr>
          <w:p w:rsidR="00E566B0" w:rsidRPr="009F6DB8" w:rsidRDefault="00E566B0" w:rsidP="009F6DB8">
            <w:pPr>
              <w:spacing w:line="256" w:lineRule="auto"/>
              <w:rPr>
                <w:color w:val="auto"/>
                <w:sz w:val="28"/>
                <w:szCs w:val="28"/>
              </w:rPr>
            </w:pPr>
          </w:p>
        </w:tc>
        <w:tc>
          <w:tcPr>
            <w:tcW w:w="4049" w:type="dxa"/>
            <w:tcBorders>
              <w:top w:val="single" w:sz="4" w:space="0" w:color="000000"/>
              <w:left w:val="single" w:sz="4" w:space="0" w:color="000000"/>
              <w:bottom w:val="single" w:sz="4" w:space="0" w:color="000000"/>
              <w:right w:val="single" w:sz="4" w:space="0" w:color="000000"/>
            </w:tcBorders>
            <w:hideMark/>
          </w:tcPr>
          <w:p w:rsidR="00E566B0" w:rsidRPr="009F6DB8" w:rsidRDefault="00E566B0" w:rsidP="009F6DB8">
            <w:pPr>
              <w:spacing w:line="256" w:lineRule="auto"/>
              <w:rPr>
                <w:color w:val="auto"/>
                <w:sz w:val="28"/>
                <w:szCs w:val="28"/>
              </w:rPr>
            </w:pPr>
          </w:p>
        </w:tc>
        <w:tc>
          <w:tcPr>
            <w:tcW w:w="2361" w:type="dxa"/>
            <w:tcBorders>
              <w:top w:val="single" w:sz="4" w:space="0" w:color="000000"/>
              <w:left w:val="single" w:sz="4" w:space="0" w:color="000000"/>
              <w:bottom w:val="single" w:sz="4" w:space="0" w:color="000000"/>
              <w:right w:val="single" w:sz="4" w:space="0" w:color="000000"/>
            </w:tcBorders>
            <w:hideMark/>
          </w:tcPr>
          <w:p w:rsidR="00E566B0" w:rsidRPr="009F6DB8" w:rsidRDefault="00E566B0" w:rsidP="009F6DB8">
            <w:pPr>
              <w:spacing w:line="256" w:lineRule="auto"/>
              <w:rPr>
                <w:color w:val="auto"/>
                <w:sz w:val="28"/>
                <w:szCs w:val="28"/>
              </w:rPr>
            </w:pPr>
          </w:p>
        </w:tc>
        <w:tc>
          <w:tcPr>
            <w:tcW w:w="1631" w:type="dxa"/>
            <w:tcBorders>
              <w:top w:val="single" w:sz="4" w:space="0" w:color="000000"/>
              <w:left w:val="single" w:sz="4" w:space="0" w:color="000000"/>
              <w:bottom w:val="single" w:sz="4" w:space="0" w:color="000000"/>
              <w:right w:val="single" w:sz="4" w:space="0" w:color="auto"/>
            </w:tcBorders>
            <w:hideMark/>
          </w:tcPr>
          <w:p w:rsidR="00E566B0" w:rsidRPr="009F6DB8" w:rsidRDefault="00E566B0" w:rsidP="009F6DB8">
            <w:pPr>
              <w:spacing w:line="256" w:lineRule="auto"/>
              <w:rPr>
                <w:color w:val="auto"/>
                <w:sz w:val="28"/>
                <w:szCs w:val="28"/>
              </w:rPr>
            </w:pPr>
          </w:p>
        </w:tc>
      </w:tr>
    </w:tbl>
    <w:p w:rsidR="00E566B0" w:rsidRPr="009F6DB8" w:rsidRDefault="00E566B0" w:rsidP="00E566B0">
      <w:pPr>
        <w:rPr>
          <w:color w:val="auto"/>
          <w:sz w:val="28"/>
          <w:szCs w:val="28"/>
        </w:rPr>
      </w:pPr>
    </w:p>
    <w:p w:rsidR="00E566B0" w:rsidRPr="009F6DB8" w:rsidRDefault="00E566B0" w:rsidP="00E566B0">
      <w:pPr>
        <w:rPr>
          <w:color w:val="auto"/>
          <w:sz w:val="28"/>
          <w:szCs w:val="28"/>
        </w:rPr>
      </w:pPr>
    </w:p>
    <w:p w:rsidR="00E566B0" w:rsidRPr="009F6DB8" w:rsidRDefault="00E566B0" w:rsidP="00E566B0">
      <w:pPr>
        <w:rPr>
          <w:color w:val="auto"/>
          <w:sz w:val="28"/>
          <w:szCs w:val="28"/>
        </w:rPr>
      </w:pPr>
      <w:r w:rsidRPr="009F6DB8">
        <w:rPr>
          <w:color w:val="auto"/>
          <w:sz w:val="28"/>
          <w:szCs w:val="28"/>
        </w:rPr>
        <w:t>Примечание:</w:t>
      </w:r>
    </w:p>
    <w:p w:rsidR="00E566B0" w:rsidRPr="009F6DB8" w:rsidRDefault="00E566B0" w:rsidP="00E566B0">
      <w:pPr>
        <w:rPr>
          <w:color w:val="auto"/>
          <w:sz w:val="24"/>
          <w:szCs w:val="24"/>
        </w:rPr>
      </w:pPr>
    </w:p>
    <w:p w:rsidR="00E566B0" w:rsidRPr="009F6DB8" w:rsidRDefault="00E566B0" w:rsidP="00E566B0">
      <w:pPr>
        <w:rPr>
          <w:color w:val="auto"/>
          <w:sz w:val="24"/>
          <w:szCs w:val="24"/>
        </w:rPr>
      </w:pPr>
      <w:r w:rsidRPr="009F6DB8">
        <w:rPr>
          <w:color w:val="auto"/>
          <w:sz w:val="24"/>
          <w:szCs w:val="24"/>
        </w:rPr>
        <w:t>В плату за услуги и работы по управлению многоквартирным домом и содержанию общего имущества в многоквартирном доме не включены расходы по ремонту жилого помещения и внутриквартирного инженерного оборудования.</w:t>
      </w:r>
    </w:p>
    <w:p w:rsidR="00E566B0" w:rsidRPr="009F6DB8" w:rsidRDefault="00E566B0" w:rsidP="00E566B0">
      <w:pPr>
        <w:rPr>
          <w:color w:val="auto"/>
          <w:sz w:val="24"/>
          <w:szCs w:val="24"/>
        </w:rPr>
      </w:pPr>
    </w:p>
    <w:p w:rsidR="00E566B0" w:rsidRPr="009F6DB8" w:rsidRDefault="00E566B0" w:rsidP="00E566B0">
      <w:pPr>
        <w:rPr>
          <w:color w:val="auto"/>
          <w:sz w:val="24"/>
          <w:szCs w:val="24"/>
        </w:rPr>
      </w:pPr>
      <w:r w:rsidRPr="009F6DB8">
        <w:rPr>
          <w:color w:val="auto"/>
          <w:sz w:val="24"/>
          <w:szCs w:val="24"/>
        </w:rPr>
        <w:t>Наниматели и собственники жилых помещений обязаны проводить текущий ремонт жилого помещения и внутриквартирного инженерного оборудования за счет собственных средств.</w:t>
      </w:r>
    </w:p>
    <w:p w:rsidR="00E566B0" w:rsidRPr="009F6DB8" w:rsidRDefault="00E566B0" w:rsidP="00E566B0">
      <w:pPr>
        <w:pStyle w:val="Heading"/>
        <w:autoSpaceDE/>
        <w:jc w:val="center"/>
        <w:outlineLvl w:val="0"/>
        <w:rPr>
          <w:rFonts w:ascii="Times New Roman" w:hAnsi="Times New Roman" w:cs="Times New Roman"/>
          <w:sz w:val="28"/>
          <w:szCs w:val="28"/>
        </w:rPr>
      </w:pPr>
    </w:p>
    <w:p w:rsidR="00D867F7" w:rsidRPr="009F6DB8" w:rsidRDefault="00D867F7" w:rsidP="007F6463">
      <w:pPr>
        <w:jc w:val="center"/>
        <w:rPr>
          <w:color w:val="auto"/>
          <w:sz w:val="28"/>
          <w:szCs w:val="28"/>
        </w:rPr>
      </w:pPr>
    </w:p>
    <w:p w:rsidR="00D867F7" w:rsidRPr="009F6DB8" w:rsidRDefault="00D867F7" w:rsidP="007F6463">
      <w:pPr>
        <w:jc w:val="center"/>
        <w:rPr>
          <w:color w:val="auto"/>
          <w:sz w:val="28"/>
          <w:szCs w:val="28"/>
        </w:rPr>
      </w:pPr>
    </w:p>
    <w:p w:rsidR="00D867F7" w:rsidRPr="009F6DB8" w:rsidRDefault="00D867F7" w:rsidP="007F6463">
      <w:pPr>
        <w:jc w:val="center"/>
        <w:rPr>
          <w:color w:val="auto"/>
          <w:sz w:val="28"/>
          <w:szCs w:val="28"/>
        </w:rPr>
      </w:pPr>
    </w:p>
    <w:p w:rsidR="00170890" w:rsidRPr="009F6DB8" w:rsidRDefault="00170890" w:rsidP="00170890">
      <w:pPr>
        <w:widowControl w:val="0"/>
        <w:jc w:val="center"/>
        <w:rPr>
          <w:b/>
          <w:color w:val="auto"/>
        </w:rPr>
      </w:pPr>
      <w:r w:rsidRPr="009F6DB8">
        <w:rPr>
          <w:b/>
          <w:color w:val="auto"/>
        </w:rPr>
        <w:t>Ответственный за выпуск -</w:t>
      </w:r>
    </w:p>
    <w:p w:rsidR="00170890" w:rsidRPr="009F6DB8" w:rsidRDefault="00170890" w:rsidP="00170890">
      <w:pPr>
        <w:widowControl w:val="0"/>
        <w:jc w:val="center"/>
        <w:rPr>
          <w:b/>
          <w:color w:val="auto"/>
        </w:rPr>
      </w:pPr>
      <w:r w:rsidRPr="009F6DB8">
        <w:rPr>
          <w:b/>
          <w:color w:val="auto"/>
        </w:rPr>
        <w:t>заместитель Главы Администрации, руководителя аппарата</w:t>
      </w:r>
    </w:p>
    <w:p w:rsidR="00170890" w:rsidRPr="009F6DB8" w:rsidRDefault="00170890" w:rsidP="00170890">
      <w:pPr>
        <w:widowControl w:val="0"/>
        <w:jc w:val="center"/>
        <w:rPr>
          <w:b/>
          <w:color w:val="auto"/>
        </w:rPr>
      </w:pPr>
      <w:r w:rsidRPr="009F6DB8">
        <w:rPr>
          <w:b/>
          <w:color w:val="auto"/>
        </w:rPr>
        <w:t>Шарыгина  И.А.</w:t>
      </w:r>
    </w:p>
    <w:p w:rsidR="00170890" w:rsidRPr="009F6DB8" w:rsidRDefault="00170890" w:rsidP="00170890">
      <w:pPr>
        <w:widowControl w:val="0"/>
        <w:jc w:val="center"/>
        <w:rPr>
          <w:b/>
          <w:color w:val="auto"/>
        </w:rPr>
      </w:pPr>
      <w:r w:rsidRPr="009F6DB8">
        <w:rPr>
          <w:b/>
          <w:color w:val="auto"/>
        </w:rPr>
        <w:t> </w:t>
      </w:r>
    </w:p>
    <w:p w:rsidR="00170890" w:rsidRPr="009F6DB8" w:rsidRDefault="00170890" w:rsidP="00170890">
      <w:pPr>
        <w:widowControl w:val="0"/>
        <w:jc w:val="center"/>
        <w:rPr>
          <w:b/>
          <w:color w:val="auto"/>
        </w:rPr>
      </w:pPr>
      <w:r w:rsidRPr="009F6DB8">
        <w:rPr>
          <w:b/>
          <w:color w:val="auto"/>
        </w:rPr>
        <w:t> </w:t>
      </w:r>
    </w:p>
    <w:p w:rsidR="00170890" w:rsidRPr="009F6DB8" w:rsidRDefault="00170890" w:rsidP="00170890">
      <w:pPr>
        <w:widowControl w:val="0"/>
        <w:jc w:val="center"/>
        <w:rPr>
          <w:b/>
          <w:color w:val="auto"/>
        </w:rPr>
      </w:pPr>
      <w:r w:rsidRPr="009F6DB8">
        <w:rPr>
          <w:b/>
          <w:color w:val="auto"/>
        </w:rPr>
        <w:t>Тираж 50 экз. Распространяется бесплатно.</w:t>
      </w:r>
    </w:p>
    <w:p w:rsidR="00170890" w:rsidRPr="009F6DB8" w:rsidRDefault="00170890" w:rsidP="00170890">
      <w:pPr>
        <w:widowControl w:val="0"/>
        <w:jc w:val="center"/>
        <w:rPr>
          <w:b/>
          <w:color w:val="auto"/>
        </w:rPr>
      </w:pPr>
      <w:r w:rsidRPr="009F6DB8">
        <w:rPr>
          <w:b/>
          <w:color w:val="auto"/>
        </w:rPr>
        <w:t> </w:t>
      </w:r>
    </w:p>
    <w:p w:rsidR="00170890" w:rsidRPr="009F6DB8" w:rsidRDefault="00170890" w:rsidP="00170890">
      <w:pPr>
        <w:widowControl w:val="0"/>
        <w:jc w:val="center"/>
        <w:rPr>
          <w:b/>
          <w:color w:val="auto"/>
        </w:rPr>
      </w:pPr>
      <w:r w:rsidRPr="009F6DB8">
        <w:rPr>
          <w:b/>
          <w:color w:val="auto"/>
        </w:rPr>
        <w:t xml:space="preserve">Администрация </w:t>
      </w:r>
    </w:p>
    <w:p w:rsidR="00170890" w:rsidRPr="009F6DB8" w:rsidRDefault="00170890" w:rsidP="00170890">
      <w:pPr>
        <w:widowControl w:val="0"/>
        <w:jc w:val="center"/>
        <w:rPr>
          <w:b/>
          <w:color w:val="auto"/>
        </w:rPr>
      </w:pPr>
      <w:r w:rsidRPr="009F6DB8">
        <w:rPr>
          <w:b/>
          <w:color w:val="auto"/>
        </w:rPr>
        <w:t>Комсомольского муниципального района</w:t>
      </w:r>
    </w:p>
    <w:p w:rsidR="00170890" w:rsidRPr="009F6DB8" w:rsidRDefault="00170890" w:rsidP="00170890">
      <w:pPr>
        <w:widowControl w:val="0"/>
        <w:jc w:val="center"/>
        <w:rPr>
          <w:b/>
          <w:color w:val="auto"/>
        </w:rPr>
      </w:pPr>
      <w:r w:rsidRPr="009F6DB8">
        <w:rPr>
          <w:b/>
          <w:color w:val="auto"/>
        </w:rPr>
        <w:t>Ивановской области</w:t>
      </w:r>
    </w:p>
    <w:p w:rsidR="00170890" w:rsidRPr="009F6DB8" w:rsidRDefault="00170890" w:rsidP="00170890">
      <w:pPr>
        <w:widowControl w:val="0"/>
        <w:jc w:val="center"/>
        <w:rPr>
          <w:b/>
          <w:color w:val="auto"/>
        </w:rPr>
      </w:pPr>
      <w:r w:rsidRPr="009F6DB8">
        <w:rPr>
          <w:b/>
          <w:color w:val="auto"/>
        </w:rPr>
        <w:t> </w:t>
      </w:r>
    </w:p>
    <w:p w:rsidR="00170890" w:rsidRPr="009F6DB8" w:rsidRDefault="00170890" w:rsidP="00170890">
      <w:pPr>
        <w:widowControl w:val="0"/>
        <w:jc w:val="center"/>
        <w:rPr>
          <w:b/>
          <w:color w:val="auto"/>
        </w:rPr>
      </w:pPr>
      <w:r w:rsidRPr="009F6DB8">
        <w:rPr>
          <w:b/>
          <w:color w:val="auto"/>
        </w:rPr>
        <w:t>Индекс: 155150</w:t>
      </w:r>
    </w:p>
    <w:p w:rsidR="00170890" w:rsidRPr="009F6DB8" w:rsidRDefault="00170890" w:rsidP="00170890">
      <w:pPr>
        <w:widowControl w:val="0"/>
        <w:jc w:val="center"/>
        <w:rPr>
          <w:b/>
          <w:color w:val="auto"/>
        </w:rPr>
      </w:pPr>
      <w:r w:rsidRPr="009F6DB8">
        <w:rPr>
          <w:b/>
          <w:color w:val="auto"/>
        </w:rPr>
        <w:t>Ивановская область,</w:t>
      </w:r>
    </w:p>
    <w:p w:rsidR="00170890" w:rsidRPr="009F6DB8" w:rsidRDefault="00170890" w:rsidP="00170890">
      <w:pPr>
        <w:widowControl w:val="0"/>
        <w:jc w:val="center"/>
        <w:rPr>
          <w:b/>
          <w:color w:val="auto"/>
        </w:rPr>
      </w:pPr>
      <w:r w:rsidRPr="009F6DB8">
        <w:rPr>
          <w:b/>
          <w:color w:val="auto"/>
        </w:rPr>
        <w:t>г.Комсомольск,</w:t>
      </w:r>
    </w:p>
    <w:p w:rsidR="00170890" w:rsidRPr="009F6DB8" w:rsidRDefault="00170890" w:rsidP="00170890">
      <w:pPr>
        <w:widowControl w:val="0"/>
        <w:jc w:val="center"/>
        <w:rPr>
          <w:b/>
          <w:color w:val="auto"/>
        </w:rPr>
      </w:pPr>
      <w:r w:rsidRPr="009F6DB8">
        <w:rPr>
          <w:b/>
          <w:color w:val="auto"/>
        </w:rPr>
        <w:t>ул.50 лет ВЛКСМ, д.2</w:t>
      </w:r>
    </w:p>
    <w:p w:rsidR="00170890" w:rsidRPr="009F6DB8" w:rsidRDefault="00170890" w:rsidP="00170890">
      <w:pPr>
        <w:widowControl w:val="0"/>
        <w:jc w:val="center"/>
        <w:rPr>
          <w:b/>
          <w:color w:val="auto"/>
          <w:lang w:val="en-US"/>
        </w:rPr>
      </w:pPr>
      <w:r w:rsidRPr="009F6DB8">
        <w:rPr>
          <w:b/>
          <w:color w:val="auto"/>
        </w:rPr>
        <w:t>Тел</w:t>
      </w:r>
      <w:r w:rsidRPr="009F6DB8">
        <w:rPr>
          <w:b/>
          <w:color w:val="auto"/>
          <w:lang w:val="en-US"/>
        </w:rPr>
        <w:t xml:space="preserve">.: 8 (49352) </w:t>
      </w:r>
      <w:r w:rsidR="002A4149" w:rsidRPr="009F6DB8">
        <w:rPr>
          <w:b/>
          <w:color w:val="auto"/>
          <w:lang w:val="en-US"/>
        </w:rPr>
        <w:t>4</w:t>
      </w:r>
      <w:r w:rsidRPr="009F6DB8">
        <w:rPr>
          <w:b/>
          <w:color w:val="auto"/>
          <w:lang w:val="en-US"/>
        </w:rPr>
        <w:t>-11-78</w:t>
      </w:r>
    </w:p>
    <w:p w:rsidR="001D2250" w:rsidRPr="009F6DB8" w:rsidRDefault="00170890" w:rsidP="004B5C47">
      <w:pPr>
        <w:widowControl w:val="0"/>
        <w:jc w:val="center"/>
        <w:rPr>
          <w:color w:val="auto"/>
          <w:lang w:val="en-US"/>
        </w:rPr>
      </w:pPr>
      <w:r w:rsidRPr="009F6DB8">
        <w:rPr>
          <w:b/>
          <w:color w:val="auto"/>
          <w:lang w:val="en-US"/>
        </w:rPr>
        <w:t>E-mail: admin.komsomolsk@mail.ru</w:t>
      </w:r>
    </w:p>
    <w:sectPr w:rsidR="001D2250" w:rsidRPr="009F6DB8" w:rsidSect="00CF0202">
      <w:headerReference w:type="default" r:id="rId38"/>
      <w:footerReference w:type="default" r:id="rId39"/>
      <w:footerReference w:type="first" r:id="rId40"/>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D30" w:rsidRDefault="00104D30" w:rsidP="00C66F05">
      <w:r>
        <w:separator/>
      </w:r>
    </w:p>
  </w:endnote>
  <w:endnote w:type="continuationSeparator" w:id="0">
    <w:p w:rsidR="00104D30" w:rsidRDefault="00104D30" w:rsidP="00C6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font>
  <w:font w:name="Liberation Serif;Times New Roma">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font>
  <w:font w:name="DejaVu Sans">
    <w:charset w:val="CC"/>
    <w:family w:val="swiss"/>
    <w:pitch w:val="variable"/>
    <w:sig w:usb0="E7000EFF" w:usb1="5200FDFF" w:usb2="0A042021" w:usb3="00000000" w:csb0="000001BF"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17682"/>
    </w:sdtPr>
    <w:sdtEndPr/>
    <w:sdtContent>
      <w:p w:rsidR="009F6DB8" w:rsidRDefault="00104D30">
        <w:pPr>
          <w:pStyle w:val="ac"/>
        </w:pPr>
        <w:r>
          <w:fldChar w:fldCharType="begin"/>
        </w:r>
        <w:r>
          <w:instrText xml:space="preserve"> PAGE   \* MERGEFORMAT </w:instrText>
        </w:r>
        <w:r>
          <w:fldChar w:fldCharType="separate"/>
        </w:r>
        <w:r w:rsidR="003A4F81">
          <w:rPr>
            <w:noProof/>
          </w:rPr>
          <w:t>3</w:t>
        </w:r>
        <w:r>
          <w:rPr>
            <w:noProof/>
          </w:rPr>
          <w:fldChar w:fldCharType="end"/>
        </w:r>
      </w:p>
    </w:sdtContent>
  </w:sdt>
  <w:p w:rsidR="009F6DB8" w:rsidRDefault="009F6DB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B8" w:rsidRDefault="00104D30">
    <w:pPr>
      <w:pStyle w:val="ac"/>
      <w:jc w:val="right"/>
    </w:pPr>
    <w:r>
      <w:fldChar w:fldCharType="begin"/>
    </w:r>
    <w:r>
      <w:instrText xml:space="preserve"> PAGE   \* MERGEFORMAT </w:instrText>
    </w:r>
    <w:r>
      <w:fldChar w:fldCharType="separate"/>
    </w:r>
    <w:r w:rsidR="004F0B67">
      <w:rPr>
        <w:noProof/>
      </w:rPr>
      <w:t>91</w:t>
    </w:r>
    <w:r>
      <w:rPr>
        <w:noProof/>
      </w:rPr>
      <w:fldChar w:fldCharType="end"/>
    </w:r>
  </w:p>
  <w:p w:rsidR="009F6DB8" w:rsidRDefault="009F6DB8">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B8" w:rsidRDefault="00104D30">
    <w:pPr>
      <w:pStyle w:val="ac"/>
      <w:jc w:val="right"/>
    </w:pPr>
    <w:r>
      <w:fldChar w:fldCharType="begin"/>
    </w:r>
    <w:r>
      <w:instrText xml:space="preserve"> PAGE   \* MERGEFORMAT </w:instrText>
    </w:r>
    <w:r>
      <w:fldChar w:fldCharType="separate"/>
    </w:r>
    <w:r w:rsidR="009F6DB8">
      <w:rPr>
        <w:noProof/>
      </w:rPr>
      <w:t>39</w:t>
    </w:r>
    <w:r>
      <w:rPr>
        <w:noProof/>
      </w:rPr>
      <w:fldChar w:fldCharType="end"/>
    </w:r>
  </w:p>
  <w:p w:rsidR="009F6DB8" w:rsidRDefault="009F6DB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D30" w:rsidRDefault="00104D30" w:rsidP="00C66F05">
      <w:r>
        <w:separator/>
      </w:r>
    </w:p>
  </w:footnote>
  <w:footnote w:type="continuationSeparator" w:id="0">
    <w:p w:rsidR="00104D30" w:rsidRDefault="00104D30" w:rsidP="00C66F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B8" w:rsidRPr="00736CEA" w:rsidRDefault="009F6DB8" w:rsidP="00E13589">
    <w:pPr>
      <w:pStyle w:val="aa"/>
      <w:jc w:val="right"/>
      <w:rPr>
        <w:b/>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12D01DD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15:restartNumberingAfterBreak="0">
    <w:nsid w:val="00000005"/>
    <w:multiLevelType w:val="singleLevel"/>
    <w:tmpl w:val="00000005"/>
    <w:name w:val="WW8Num2"/>
    <w:lvl w:ilvl="0">
      <w:start w:val="1"/>
      <w:numFmt w:val="bullet"/>
      <w:lvlText w:val="-"/>
      <w:lvlJc w:val="left"/>
      <w:pPr>
        <w:tabs>
          <w:tab w:val="num" w:pos="0"/>
        </w:tabs>
        <w:ind w:left="360" w:hanging="360"/>
      </w:pPr>
      <w:rPr>
        <w:rFonts w:ascii="SimSun" w:hAnsi="SimSun" w:cs="SimSun"/>
        <w:color w:val="auto"/>
      </w:rPr>
    </w:lvl>
  </w:abstractNum>
  <w:abstractNum w:abstractNumId="11" w15:restartNumberingAfterBreak="0">
    <w:nsid w:val="00000006"/>
    <w:multiLevelType w:val="singleLevel"/>
    <w:tmpl w:val="00000006"/>
    <w:name w:val="WW8Num3"/>
    <w:lvl w:ilvl="0">
      <w:start w:val="1"/>
      <w:numFmt w:val="bullet"/>
      <w:lvlText w:val="-"/>
      <w:lvlJc w:val="left"/>
      <w:pPr>
        <w:tabs>
          <w:tab w:val="num" w:pos="0"/>
        </w:tabs>
        <w:ind w:left="360" w:hanging="360"/>
      </w:pPr>
      <w:rPr>
        <w:rFonts w:ascii="SimSun" w:hAnsi="SimSun" w:cs="SimSun"/>
        <w:color w:val="auto"/>
      </w:rPr>
    </w:lvl>
  </w:abstractNum>
  <w:abstractNum w:abstractNumId="12" w15:restartNumberingAfterBreak="0">
    <w:nsid w:val="00000007"/>
    <w:multiLevelType w:val="singleLevel"/>
    <w:tmpl w:val="00000007"/>
    <w:name w:val="WW8Num4"/>
    <w:lvl w:ilvl="0">
      <w:start w:val="1"/>
      <w:numFmt w:val="bullet"/>
      <w:lvlText w:val="-"/>
      <w:lvlJc w:val="left"/>
      <w:pPr>
        <w:tabs>
          <w:tab w:val="num" w:pos="0"/>
        </w:tabs>
        <w:ind w:left="360" w:hanging="360"/>
      </w:pPr>
      <w:rPr>
        <w:rFonts w:ascii="SimSun" w:hAnsi="SimSun" w:cs="SimSun"/>
        <w:color w:val="auto"/>
      </w:rPr>
    </w:lvl>
  </w:abstractNum>
  <w:abstractNum w:abstractNumId="13" w15:restartNumberingAfterBreak="0">
    <w:nsid w:val="00000008"/>
    <w:multiLevelType w:val="singleLevel"/>
    <w:tmpl w:val="00000008"/>
    <w:name w:val="WW8Num5"/>
    <w:lvl w:ilvl="0">
      <w:start w:val="1"/>
      <w:numFmt w:val="bullet"/>
      <w:lvlText w:val="-"/>
      <w:lvlJc w:val="left"/>
      <w:pPr>
        <w:tabs>
          <w:tab w:val="num" w:pos="0"/>
        </w:tabs>
        <w:ind w:left="360" w:hanging="360"/>
      </w:pPr>
      <w:rPr>
        <w:rFonts w:ascii="SimSun" w:hAnsi="SimSun" w:cs="SimSun"/>
        <w:color w:val="auto"/>
      </w:rPr>
    </w:lvl>
  </w:abstractNum>
  <w:abstractNum w:abstractNumId="14" w15:restartNumberingAfterBreak="0">
    <w:nsid w:val="00000009"/>
    <w:multiLevelType w:val="singleLevel"/>
    <w:tmpl w:val="00000009"/>
    <w:name w:val="WW8Num6"/>
    <w:lvl w:ilvl="0">
      <w:start w:val="1"/>
      <w:numFmt w:val="bullet"/>
      <w:lvlText w:val="-"/>
      <w:lvlJc w:val="left"/>
      <w:pPr>
        <w:tabs>
          <w:tab w:val="num" w:pos="0"/>
        </w:tabs>
        <w:ind w:left="720" w:hanging="360"/>
      </w:pPr>
      <w:rPr>
        <w:rFonts w:ascii="SimSun" w:hAnsi="SimSun" w:cs="SimSun"/>
        <w:color w:val="auto"/>
      </w:rPr>
    </w:lvl>
  </w:abstractNum>
  <w:abstractNum w:abstractNumId="15" w15:restartNumberingAfterBreak="0">
    <w:nsid w:val="0000000A"/>
    <w:multiLevelType w:val="singleLevel"/>
    <w:tmpl w:val="0000000A"/>
    <w:name w:val="WW8Num7"/>
    <w:lvl w:ilvl="0">
      <w:start w:val="1"/>
      <w:numFmt w:val="bullet"/>
      <w:lvlText w:val="-"/>
      <w:lvlJc w:val="left"/>
      <w:pPr>
        <w:tabs>
          <w:tab w:val="num" w:pos="0"/>
        </w:tabs>
        <w:ind w:left="720" w:hanging="360"/>
      </w:pPr>
      <w:rPr>
        <w:rFonts w:ascii="SimSun" w:hAnsi="SimSun" w:cs="SimSun"/>
        <w:color w:val="auto"/>
      </w:rPr>
    </w:lvl>
  </w:abstractNum>
  <w:abstractNum w:abstractNumId="16" w15:restartNumberingAfterBreak="0">
    <w:nsid w:val="0000000B"/>
    <w:multiLevelType w:val="multilevel"/>
    <w:tmpl w:val="0000000B"/>
    <w:name w:val="WW8Num8"/>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019A17B5"/>
    <w:multiLevelType w:val="hybridMultilevel"/>
    <w:tmpl w:val="BD2A983E"/>
    <w:name w:val="WW8Num9"/>
    <w:lvl w:ilvl="0" w:tplc="8678472C">
      <w:start w:val="1"/>
      <w:numFmt w:val="decimal"/>
      <w:lvlText w:val="%1."/>
      <w:lvlJc w:val="left"/>
      <w:pPr>
        <w:ind w:left="1211" w:hanging="360"/>
      </w:pPr>
      <w:rPr>
        <w:rFonts w:hint="default"/>
      </w:rPr>
    </w:lvl>
    <w:lvl w:ilvl="1" w:tplc="D4C41314" w:tentative="1">
      <w:start w:val="1"/>
      <w:numFmt w:val="lowerLetter"/>
      <w:lvlText w:val="%2."/>
      <w:lvlJc w:val="left"/>
      <w:pPr>
        <w:ind w:left="1931" w:hanging="360"/>
      </w:pPr>
    </w:lvl>
    <w:lvl w:ilvl="2" w:tplc="2F2E78A8" w:tentative="1">
      <w:start w:val="1"/>
      <w:numFmt w:val="lowerRoman"/>
      <w:lvlText w:val="%3."/>
      <w:lvlJc w:val="right"/>
      <w:pPr>
        <w:ind w:left="2651" w:hanging="180"/>
      </w:pPr>
    </w:lvl>
    <w:lvl w:ilvl="3" w:tplc="33524EE8" w:tentative="1">
      <w:start w:val="1"/>
      <w:numFmt w:val="decimal"/>
      <w:lvlText w:val="%4."/>
      <w:lvlJc w:val="left"/>
      <w:pPr>
        <w:ind w:left="3371" w:hanging="360"/>
      </w:pPr>
    </w:lvl>
    <w:lvl w:ilvl="4" w:tplc="6DE0B4D2" w:tentative="1">
      <w:start w:val="1"/>
      <w:numFmt w:val="lowerLetter"/>
      <w:lvlText w:val="%5."/>
      <w:lvlJc w:val="left"/>
      <w:pPr>
        <w:ind w:left="4091" w:hanging="360"/>
      </w:pPr>
    </w:lvl>
    <w:lvl w:ilvl="5" w:tplc="8BD61FDE" w:tentative="1">
      <w:start w:val="1"/>
      <w:numFmt w:val="lowerRoman"/>
      <w:lvlText w:val="%6."/>
      <w:lvlJc w:val="right"/>
      <w:pPr>
        <w:ind w:left="4811" w:hanging="180"/>
      </w:pPr>
    </w:lvl>
    <w:lvl w:ilvl="6" w:tplc="D1ECE5E4" w:tentative="1">
      <w:start w:val="1"/>
      <w:numFmt w:val="decimal"/>
      <w:lvlText w:val="%7."/>
      <w:lvlJc w:val="left"/>
      <w:pPr>
        <w:ind w:left="5531" w:hanging="360"/>
      </w:pPr>
    </w:lvl>
    <w:lvl w:ilvl="7" w:tplc="1D86EE7C" w:tentative="1">
      <w:start w:val="1"/>
      <w:numFmt w:val="lowerLetter"/>
      <w:lvlText w:val="%8."/>
      <w:lvlJc w:val="left"/>
      <w:pPr>
        <w:ind w:left="6251" w:hanging="360"/>
      </w:pPr>
    </w:lvl>
    <w:lvl w:ilvl="8" w:tplc="C1E058B4" w:tentative="1">
      <w:start w:val="1"/>
      <w:numFmt w:val="lowerRoman"/>
      <w:lvlText w:val="%9."/>
      <w:lvlJc w:val="right"/>
      <w:pPr>
        <w:ind w:left="6971" w:hanging="180"/>
      </w:pPr>
    </w:lvl>
  </w:abstractNum>
  <w:abstractNum w:abstractNumId="18" w15:restartNumberingAfterBreak="0">
    <w:nsid w:val="04501F11"/>
    <w:multiLevelType w:val="hybridMultilevel"/>
    <w:tmpl w:val="84ECF214"/>
    <w:name w:val="WW8Num11"/>
    <w:lvl w:ilvl="0" w:tplc="EAFA0FBE">
      <w:start w:val="1"/>
      <w:numFmt w:val="decimal"/>
      <w:lvlText w:val="%1."/>
      <w:lvlJc w:val="left"/>
      <w:pPr>
        <w:tabs>
          <w:tab w:val="num" w:pos="720"/>
        </w:tabs>
        <w:ind w:left="720" w:hanging="360"/>
      </w:pPr>
      <w:rPr>
        <w:rFonts w:hint="default"/>
      </w:rPr>
    </w:lvl>
    <w:lvl w:ilvl="1" w:tplc="44C24EFA" w:tentative="1">
      <w:start w:val="1"/>
      <w:numFmt w:val="lowerLetter"/>
      <w:lvlText w:val="%2."/>
      <w:lvlJc w:val="left"/>
      <w:pPr>
        <w:tabs>
          <w:tab w:val="num" w:pos="1440"/>
        </w:tabs>
        <w:ind w:left="1440" w:hanging="360"/>
      </w:pPr>
    </w:lvl>
    <w:lvl w:ilvl="2" w:tplc="234C723A" w:tentative="1">
      <w:start w:val="1"/>
      <w:numFmt w:val="lowerRoman"/>
      <w:lvlText w:val="%3."/>
      <w:lvlJc w:val="right"/>
      <w:pPr>
        <w:tabs>
          <w:tab w:val="num" w:pos="2160"/>
        </w:tabs>
        <w:ind w:left="2160" w:hanging="180"/>
      </w:pPr>
    </w:lvl>
    <w:lvl w:ilvl="3" w:tplc="A4587492" w:tentative="1">
      <w:start w:val="1"/>
      <w:numFmt w:val="decimal"/>
      <w:lvlText w:val="%4."/>
      <w:lvlJc w:val="left"/>
      <w:pPr>
        <w:tabs>
          <w:tab w:val="num" w:pos="2880"/>
        </w:tabs>
        <w:ind w:left="2880" w:hanging="360"/>
      </w:pPr>
    </w:lvl>
    <w:lvl w:ilvl="4" w:tplc="A762C61E" w:tentative="1">
      <w:start w:val="1"/>
      <w:numFmt w:val="lowerLetter"/>
      <w:lvlText w:val="%5."/>
      <w:lvlJc w:val="left"/>
      <w:pPr>
        <w:tabs>
          <w:tab w:val="num" w:pos="3600"/>
        </w:tabs>
        <w:ind w:left="3600" w:hanging="360"/>
      </w:pPr>
    </w:lvl>
    <w:lvl w:ilvl="5" w:tplc="EF6A42FA" w:tentative="1">
      <w:start w:val="1"/>
      <w:numFmt w:val="lowerRoman"/>
      <w:lvlText w:val="%6."/>
      <w:lvlJc w:val="right"/>
      <w:pPr>
        <w:tabs>
          <w:tab w:val="num" w:pos="4320"/>
        </w:tabs>
        <w:ind w:left="4320" w:hanging="180"/>
      </w:pPr>
    </w:lvl>
    <w:lvl w:ilvl="6" w:tplc="DBA4B854" w:tentative="1">
      <w:start w:val="1"/>
      <w:numFmt w:val="decimal"/>
      <w:lvlText w:val="%7."/>
      <w:lvlJc w:val="left"/>
      <w:pPr>
        <w:tabs>
          <w:tab w:val="num" w:pos="5040"/>
        </w:tabs>
        <w:ind w:left="5040" w:hanging="360"/>
      </w:pPr>
    </w:lvl>
    <w:lvl w:ilvl="7" w:tplc="ED162128" w:tentative="1">
      <w:start w:val="1"/>
      <w:numFmt w:val="lowerLetter"/>
      <w:lvlText w:val="%8."/>
      <w:lvlJc w:val="left"/>
      <w:pPr>
        <w:tabs>
          <w:tab w:val="num" w:pos="5760"/>
        </w:tabs>
        <w:ind w:left="5760" w:hanging="360"/>
      </w:pPr>
    </w:lvl>
    <w:lvl w:ilvl="8" w:tplc="45ECDAB6" w:tentative="1">
      <w:start w:val="1"/>
      <w:numFmt w:val="lowerRoman"/>
      <w:lvlText w:val="%9."/>
      <w:lvlJc w:val="right"/>
      <w:pPr>
        <w:tabs>
          <w:tab w:val="num" w:pos="6480"/>
        </w:tabs>
        <w:ind w:left="6480" w:hanging="180"/>
      </w:pPr>
    </w:lvl>
  </w:abstractNum>
  <w:abstractNum w:abstractNumId="19" w15:restartNumberingAfterBreak="0">
    <w:nsid w:val="054B48E6"/>
    <w:multiLevelType w:val="hybridMultilevel"/>
    <w:tmpl w:val="24D09B28"/>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20" w15:restartNumberingAfterBreak="0">
    <w:nsid w:val="058E3F13"/>
    <w:multiLevelType w:val="multilevel"/>
    <w:tmpl w:val="D37CFA98"/>
    <w:lvl w:ilvl="0">
      <w:start w:val="2"/>
      <w:numFmt w:val="decimal"/>
      <w:lvlText w:val="%1.......鹬"/>
      <w:lvlJc w:val="left"/>
      <w:pPr>
        <w:ind w:left="1800" w:hanging="1800"/>
      </w:pPr>
      <w:rPr>
        <w:rFonts w:hint="default"/>
        <w:b w:val="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b w:val="0"/>
        <w:sz w:val="20"/>
      </w:rPr>
    </w:lvl>
  </w:abstractNum>
  <w:abstractNum w:abstractNumId="21" w15:restartNumberingAfterBreak="0">
    <w:nsid w:val="09E25DB7"/>
    <w:multiLevelType w:val="hybridMultilevel"/>
    <w:tmpl w:val="D95C3C32"/>
    <w:lvl w:ilvl="0" w:tplc="E2F2F0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16520CF6"/>
    <w:multiLevelType w:val="multilevel"/>
    <w:tmpl w:val="91AE4D74"/>
    <w:lvl w:ilvl="0">
      <w:start w:val="1"/>
      <w:numFmt w:val="decimal"/>
      <w:lvlText w:val="%1."/>
      <w:lvlJc w:val="left"/>
      <w:pPr>
        <w:ind w:left="2062"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582" w:hanging="108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662" w:hanging="2160"/>
      </w:pPr>
      <w:rPr>
        <w:rFonts w:hint="default"/>
      </w:rPr>
    </w:lvl>
  </w:abstractNum>
  <w:abstractNum w:abstractNumId="23" w15:restartNumberingAfterBreak="0">
    <w:nsid w:val="1E7A6DA8"/>
    <w:multiLevelType w:val="multilevel"/>
    <w:tmpl w:val="2F563B48"/>
    <w:lvl w:ilvl="0">
      <w:start w:val="2"/>
      <w:numFmt w:val="decimal"/>
      <w:lvlText w:val="%1.......鹬"/>
      <w:lvlJc w:val="left"/>
      <w:pPr>
        <w:ind w:left="1800" w:hanging="1800"/>
      </w:pPr>
      <w:rPr>
        <w:rFonts w:hint="default"/>
        <w:b w:val="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b w:val="0"/>
        <w:sz w:val="20"/>
      </w:rPr>
    </w:lvl>
  </w:abstractNum>
  <w:abstractNum w:abstractNumId="24" w15:restartNumberingAfterBreak="0">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5" w15:restartNumberingAfterBreak="0">
    <w:nsid w:val="23180BE3"/>
    <w:multiLevelType w:val="hybridMultilevel"/>
    <w:tmpl w:val="24D09B28"/>
    <w:lvl w:ilvl="0" w:tplc="C60067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27011598"/>
    <w:multiLevelType w:val="hybridMultilevel"/>
    <w:tmpl w:val="E8BAE1AA"/>
    <w:lvl w:ilvl="0" w:tplc="93B62266">
      <w:start w:val="3"/>
      <w:numFmt w:val="decimal"/>
      <w:lvlText w:val="%1."/>
      <w:lvlJc w:val="left"/>
      <w:pPr>
        <w:ind w:left="501" w:hanging="360"/>
      </w:pPr>
      <w:rPr>
        <w:rFonts w:hint="default"/>
        <w:i w:val="0"/>
        <w:color w:val="auto"/>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7" w15:restartNumberingAfterBreak="0">
    <w:nsid w:val="2B7E4521"/>
    <w:multiLevelType w:val="multilevel"/>
    <w:tmpl w:val="8DE40AE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8" w15:restartNumberingAfterBreak="0">
    <w:nsid w:val="2FA04F0F"/>
    <w:multiLevelType w:val="hybridMultilevel"/>
    <w:tmpl w:val="71321B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3321457D"/>
    <w:multiLevelType w:val="multilevel"/>
    <w:tmpl w:val="049656EA"/>
    <w:lvl w:ilvl="0">
      <w:start w:val="1"/>
      <w:numFmt w:val="decimal"/>
      <w:lvlText w:val="%1."/>
      <w:lvlJc w:val="left"/>
      <w:pPr>
        <w:ind w:left="1637"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1" w15:restartNumberingAfterBreak="0">
    <w:nsid w:val="3A047E05"/>
    <w:multiLevelType w:val="hybridMultilevel"/>
    <w:tmpl w:val="5EC2B090"/>
    <w:lvl w:ilvl="0" w:tplc="D9AA038C">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2" w15:restartNumberingAfterBreak="0">
    <w:nsid w:val="3F486FC5"/>
    <w:multiLevelType w:val="multilevel"/>
    <w:tmpl w:val="70BE868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33" w15:restartNumberingAfterBreak="0">
    <w:nsid w:val="50B5796A"/>
    <w:multiLevelType w:val="multilevel"/>
    <w:tmpl w:val="71180CC2"/>
    <w:lvl w:ilvl="0">
      <w:start w:val="1"/>
      <w:numFmt w:val="decimal"/>
      <w:lvlText w:val="%1."/>
      <w:lvlJc w:val="left"/>
      <w:pPr>
        <w:ind w:left="2204" w:hanging="360"/>
      </w:p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34" w15:restartNumberingAfterBreak="0">
    <w:nsid w:val="56F94C33"/>
    <w:multiLevelType w:val="multilevel"/>
    <w:tmpl w:val="F03AA820"/>
    <w:lvl w:ilvl="0">
      <w:start w:val="1"/>
      <w:numFmt w:val="decimal"/>
      <w:lvlText w:val="%1."/>
      <w:lvlJc w:val="left"/>
      <w:pPr>
        <w:ind w:left="1920" w:hanging="360"/>
      </w:pPr>
    </w:lvl>
    <w:lvl w:ilvl="1">
      <w:start w:val="1"/>
      <w:numFmt w:val="decimal"/>
      <w:lvlText w:val="%1.%2"/>
      <w:lvlJc w:val="left"/>
      <w:pPr>
        <w:ind w:left="1353"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5" w15:restartNumberingAfterBreak="0">
    <w:nsid w:val="5B115FC6"/>
    <w:multiLevelType w:val="multilevel"/>
    <w:tmpl w:val="0B6A3D28"/>
    <w:lvl w:ilvl="0">
      <w:start w:val="1"/>
      <w:numFmt w:val="decimal"/>
      <w:lvlText w:val="%1."/>
      <w:lvlJc w:val="left"/>
      <w:pPr>
        <w:ind w:left="928"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6" w15:restartNumberingAfterBreak="0">
    <w:nsid w:val="5BE0731F"/>
    <w:multiLevelType w:val="multilevel"/>
    <w:tmpl w:val="783038D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7" w15:restartNumberingAfterBreak="0">
    <w:nsid w:val="66EE755B"/>
    <w:multiLevelType w:val="hybridMultilevel"/>
    <w:tmpl w:val="54A847BA"/>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8" w15:restartNumberingAfterBreak="0">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6895759D"/>
    <w:multiLevelType w:val="multilevel"/>
    <w:tmpl w:val="98F8F1B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8331E94"/>
    <w:multiLevelType w:val="multilevel"/>
    <w:tmpl w:val="9B72D67C"/>
    <w:lvl w:ilvl="0">
      <w:start w:val="1"/>
      <w:numFmt w:val="decimal"/>
      <w:lvlText w:val="%1."/>
      <w:lvlJc w:val="left"/>
      <w:pPr>
        <w:ind w:left="1211" w:hanging="360"/>
      </w:pPr>
    </w:lvl>
    <w:lvl w:ilvl="1">
      <w:start w:val="3"/>
      <w:numFmt w:val="decimal"/>
      <w:lvlText w:val="%1.%2."/>
      <w:lvlJc w:val="left"/>
      <w:pPr>
        <w:ind w:left="1211" w:hanging="360"/>
      </w:p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abstractNum w:abstractNumId="41" w15:restartNumberingAfterBreak="0">
    <w:nsid w:val="7C800FA5"/>
    <w:multiLevelType w:val="multilevel"/>
    <w:tmpl w:val="99A4A33A"/>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num w:numId="1">
    <w:abstractNumId w:val="29"/>
  </w:num>
  <w:num w:numId="2">
    <w:abstractNumId w:val="38"/>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24"/>
  </w:num>
  <w:num w:numId="13">
    <w:abstractNumId w:val="22"/>
  </w:num>
  <w:num w:numId="14">
    <w:abstractNumId w:val="21"/>
  </w:num>
  <w:num w:numId="15">
    <w:abstractNumId w:val="25"/>
  </w:num>
  <w:num w:numId="16">
    <w:abstractNumId w:val="19"/>
  </w:num>
  <w:num w:numId="17">
    <w:abstractNumId w:val="23"/>
  </w:num>
  <w:num w:numId="18">
    <w:abstractNumId w:val="20"/>
  </w:num>
  <w:num w:numId="19">
    <w:abstractNumId w:val="17"/>
  </w:num>
  <w:num w:numId="20">
    <w:abstractNumId w:val="28"/>
  </w:num>
  <w:num w:numId="21">
    <w:abstractNumId w:val="34"/>
  </w:num>
  <w:num w:numId="22">
    <w:abstractNumId w:val="30"/>
  </w:num>
  <w:num w:numId="23">
    <w:abstractNumId w:val="33"/>
  </w:num>
  <w:num w:numId="24">
    <w:abstractNumId w:val="35"/>
  </w:num>
  <w:num w:numId="25">
    <w:abstractNumId w:val="36"/>
  </w:num>
  <w:num w:numId="26">
    <w:abstractNumId w:val="40"/>
  </w:num>
  <w:num w:numId="27">
    <w:abstractNumId w:val="39"/>
  </w:num>
  <w:num w:numId="28">
    <w:abstractNumId w:val="41"/>
  </w:num>
  <w:num w:numId="29">
    <w:abstractNumId w:val="27"/>
  </w:num>
  <w:num w:numId="30">
    <w:abstractNumId w:val="32"/>
  </w:num>
  <w:num w:numId="31">
    <w:abstractNumId w:val="37"/>
  </w:num>
  <w:num w:numId="32">
    <w:abstractNumId w:val="26"/>
  </w:num>
  <w:num w:numId="33">
    <w:abstractNumId w:val="31"/>
  </w:num>
  <w:num w:numId="34">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0AD"/>
    <w:rsid w:val="00003431"/>
    <w:rsid w:val="00007EBB"/>
    <w:rsid w:val="00010EE4"/>
    <w:rsid w:val="000150F9"/>
    <w:rsid w:val="00015382"/>
    <w:rsid w:val="0002143B"/>
    <w:rsid w:val="000275C9"/>
    <w:rsid w:val="000324B1"/>
    <w:rsid w:val="0004171B"/>
    <w:rsid w:val="00046DDF"/>
    <w:rsid w:val="00051D91"/>
    <w:rsid w:val="000524C4"/>
    <w:rsid w:val="000524DA"/>
    <w:rsid w:val="000531BE"/>
    <w:rsid w:val="0005401C"/>
    <w:rsid w:val="00055F8F"/>
    <w:rsid w:val="0006134E"/>
    <w:rsid w:val="00073070"/>
    <w:rsid w:val="0008113D"/>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4781"/>
    <w:rsid w:val="000B7411"/>
    <w:rsid w:val="000C4822"/>
    <w:rsid w:val="000C50F9"/>
    <w:rsid w:val="000C60FA"/>
    <w:rsid w:val="000C6746"/>
    <w:rsid w:val="000D0106"/>
    <w:rsid w:val="000D3AA9"/>
    <w:rsid w:val="000D5E9F"/>
    <w:rsid w:val="000D6416"/>
    <w:rsid w:val="000F23CE"/>
    <w:rsid w:val="000F4A43"/>
    <w:rsid w:val="000F7663"/>
    <w:rsid w:val="0010121E"/>
    <w:rsid w:val="00101B5B"/>
    <w:rsid w:val="00101FE1"/>
    <w:rsid w:val="00102C1D"/>
    <w:rsid w:val="001030E2"/>
    <w:rsid w:val="001037DF"/>
    <w:rsid w:val="00103EDD"/>
    <w:rsid w:val="00104D30"/>
    <w:rsid w:val="0011240A"/>
    <w:rsid w:val="001149A3"/>
    <w:rsid w:val="001169B6"/>
    <w:rsid w:val="00121421"/>
    <w:rsid w:val="001224A7"/>
    <w:rsid w:val="00122904"/>
    <w:rsid w:val="00122BAC"/>
    <w:rsid w:val="00124374"/>
    <w:rsid w:val="00124AAA"/>
    <w:rsid w:val="00127399"/>
    <w:rsid w:val="00127BE7"/>
    <w:rsid w:val="00130240"/>
    <w:rsid w:val="00133018"/>
    <w:rsid w:val="00134678"/>
    <w:rsid w:val="00135A7D"/>
    <w:rsid w:val="001364DF"/>
    <w:rsid w:val="0013682A"/>
    <w:rsid w:val="0013692A"/>
    <w:rsid w:val="001404B7"/>
    <w:rsid w:val="00143675"/>
    <w:rsid w:val="00144B34"/>
    <w:rsid w:val="00145995"/>
    <w:rsid w:val="00146758"/>
    <w:rsid w:val="00146AA7"/>
    <w:rsid w:val="00151870"/>
    <w:rsid w:val="001519A3"/>
    <w:rsid w:val="00156330"/>
    <w:rsid w:val="0016145E"/>
    <w:rsid w:val="001662BC"/>
    <w:rsid w:val="00170890"/>
    <w:rsid w:val="0017406F"/>
    <w:rsid w:val="00174B54"/>
    <w:rsid w:val="00177D34"/>
    <w:rsid w:val="001818FD"/>
    <w:rsid w:val="00182954"/>
    <w:rsid w:val="00186829"/>
    <w:rsid w:val="00190C92"/>
    <w:rsid w:val="00191C18"/>
    <w:rsid w:val="0019501A"/>
    <w:rsid w:val="001A05F7"/>
    <w:rsid w:val="001A3985"/>
    <w:rsid w:val="001A3B5F"/>
    <w:rsid w:val="001A6414"/>
    <w:rsid w:val="001C6392"/>
    <w:rsid w:val="001D0809"/>
    <w:rsid w:val="001D1DE9"/>
    <w:rsid w:val="001D2250"/>
    <w:rsid w:val="001D296A"/>
    <w:rsid w:val="001D345F"/>
    <w:rsid w:val="001D3E66"/>
    <w:rsid w:val="001D4F90"/>
    <w:rsid w:val="001D5054"/>
    <w:rsid w:val="001D5BB6"/>
    <w:rsid w:val="001D713F"/>
    <w:rsid w:val="001E1748"/>
    <w:rsid w:val="001F0AAE"/>
    <w:rsid w:val="001F112C"/>
    <w:rsid w:val="001F38C1"/>
    <w:rsid w:val="001F5A1F"/>
    <w:rsid w:val="00200765"/>
    <w:rsid w:val="00203A20"/>
    <w:rsid w:val="00204A89"/>
    <w:rsid w:val="00207B76"/>
    <w:rsid w:val="0021550A"/>
    <w:rsid w:val="00215885"/>
    <w:rsid w:val="00222441"/>
    <w:rsid w:val="00233008"/>
    <w:rsid w:val="002338FB"/>
    <w:rsid w:val="00235AD7"/>
    <w:rsid w:val="0024154C"/>
    <w:rsid w:val="0024763E"/>
    <w:rsid w:val="00252D34"/>
    <w:rsid w:val="00262E92"/>
    <w:rsid w:val="002641ED"/>
    <w:rsid w:val="002656D3"/>
    <w:rsid w:val="00270BFA"/>
    <w:rsid w:val="00271884"/>
    <w:rsid w:val="002723F9"/>
    <w:rsid w:val="0027775B"/>
    <w:rsid w:val="002804F2"/>
    <w:rsid w:val="00282536"/>
    <w:rsid w:val="00287269"/>
    <w:rsid w:val="002911FA"/>
    <w:rsid w:val="0029452D"/>
    <w:rsid w:val="0029479B"/>
    <w:rsid w:val="00294DA7"/>
    <w:rsid w:val="002955BA"/>
    <w:rsid w:val="002A025F"/>
    <w:rsid w:val="002A0EC3"/>
    <w:rsid w:val="002A2BCE"/>
    <w:rsid w:val="002A2F78"/>
    <w:rsid w:val="002A3AE2"/>
    <w:rsid w:val="002A4149"/>
    <w:rsid w:val="002A7B0D"/>
    <w:rsid w:val="002B750E"/>
    <w:rsid w:val="002C2908"/>
    <w:rsid w:val="002D7ACB"/>
    <w:rsid w:val="002E0891"/>
    <w:rsid w:val="002E277D"/>
    <w:rsid w:val="002E373D"/>
    <w:rsid w:val="002F2B98"/>
    <w:rsid w:val="002F2C7B"/>
    <w:rsid w:val="002F36B9"/>
    <w:rsid w:val="002F3BBF"/>
    <w:rsid w:val="002F3F42"/>
    <w:rsid w:val="002F516F"/>
    <w:rsid w:val="002F55F6"/>
    <w:rsid w:val="002F70D9"/>
    <w:rsid w:val="00301637"/>
    <w:rsid w:val="00302B19"/>
    <w:rsid w:val="003048F2"/>
    <w:rsid w:val="003070CA"/>
    <w:rsid w:val="003073FE"/>
    <w:rsid w:val="00313E94"/>
    <w:rsid w:val="00314CC2"/>
    <w:rsid w:val="003151AC"/>
    <w:rsid w:val="00315464"/>
    <w:rsid w:val="00315516"/>
    <w:rsid w:val="00317A93"/>
    <w:rsid w:val="00320B7B"/>
    <w:rsid w:val="00325720"/>
    <w:rsid w:val="003312C6"/>
    <w:rsid w:val="00336FAF"/>
    <w:rsid w:val="003446EC"/>
    <w:rsid w:val="003461B2"/>
    <w:rsid w:val="0035018F"/>
    <w:rsid w:val="00352375"/>
    <w:rsid w:val="003530B0"/>
    <w:rsid w:val="00355828"/>
    <w:rsid w:val="00360063"/>
    <w:rsid w:val="003616F8"/>
    <w:rsid w:val="00361C32"/>
    <w:rsid w:val="00363D04"/>
    <w:rsid w:val="0036529A"/>
    <w:rsid w:val="00371995"/>
    <w:rsid w:val="00372DDF"/>
    <w:rsid w:val="00375749"/>
    <w:rsid w:val="00385977"/>
    <w:rsid w:val="00385AA0"/>
    <w:rsid w:val="00392A3C"/>
    <w:rsid w:val="00395A52"/>
    <w:rsid w:val="0039719C"/>
    <w:rsid w:val="003A050F"/>
    <w:rsid w:val="003A2AC1"/>
    <w:rsid w:val="003A4F81"/>
    <w:rsid w:val="003A6779"/>
    <w:rsid w:val="003A7FDD"/>
    <w:rsid w:val="003B34B1"/>
    <w:rsid w:val="003B48C1"/>
    <w:rsid w:val="003B4BC6"/>
    <w:rsid w:val="003B4FDC"/>
    <w:rsid w:val="003C1DAE"/>
    <w:rsid w:val="003C3AFD"/>
    <w:rsid w:val="003C53E7"/>
    <w:rsid w:val="003C6FD9"/>
    <w:rsid w:val="003D043E"/>
    <w:rsid w:val="003D0D5A"/>
    <w:rsid w:val="003D263D"/>
    <w:rsid w:val="003D4EFE"/>
    <w:rsid w:val="003D4FB8"/>
    <w:rsid w:val="003D659B"/>
    <w:rsid w:val="003E0BE0"/>
    <w:rsid w:val="003E2E77"/>
    <w:rsid w:val="003E3899"/>
    <w:rsid w:val="003E6CBE"/>
    <w:rsid w:val="003F0336"/>
    <w:rsid w:val="003F1CB6"/>
    <w:rsid w:val="003F3D1A"/>
    <w:rsid w:val="003F71BA"/>
    <w:rsid w:val="003F7524"/>
    <w:rsid w:val="003F76AA"/>
    <w:rsid w:val="003F7C20"/>
    <w:rsid w:val="0040147B"/>
    <w:rsid w:val="00404BB4"/>
    <w:rsid w:val="00404C48"/>
    <w:rsid w:val="0040656E"/>
    <w:rsid w:val="0041591B"/>
    <w:rsid w:val="00421D7F"/>
    <w:rsid w:val="004232DF"/>
    <w:rsid w:val="00426F9F"/>
    <w:rsid w:val="00431906"/>
    <w:rsid w:val="004329E1"/>
    <w:rsid w:val="004412BF"/>
    <w:rsid w:val="004436BB"/>
    <w:rsid w:val="00446D8E"/>
    <w:rsid w:val="004544D4"/>
    <w:rsid w:val="00456F00"/>
    <w:rsid w:val="004643B8"/>
    <w:rsid w:val="00466D5B"/>
    <w:rsid w:val="004671C2"/>
    <w:rsid w:val="00467C5E"/>
    <w:rsid w:val="00470221"/>
    <w:rsid w:val="00473036"/>
    <w:rsid w:val="004743A2"/>
    <w:rsid w:val="00476CD2"/>
    <w:rsid w:val="00476CEE"/>
    <w:rsid w:val="00477A14"/>
    <w:rsid w:val="00483056"/>
    <w:rsid w:val="00484BDE"/>
    <w:rsid w:val="00484DB4"/>
    <w:rsid w:val="0048662E"/>
    <w:rsid w:val="00490378"/>
    <w:rsid w:val="00494133"/>
    <w:rsid w:val="00495680"/>
    <w:rsid w:val="0049780F"/>
    <w:rsid w:val="00497E3A"/>
    <w:rsid w:val="004A03A9"/>
    <w:rsid w:val="004A2C8F"/>
    <w:rsid w:val="004A3313"/>
    <w:rsid w:val="004A4CFF"/>
    <w:rsid w:val="004A6503"/>
    <w:rsid w:val="004A6CDC"/>
    <w:rsid w:val="004B1A7E"/>
    <w:rsid w:val="004B3C0D"/>
    <w:rsid w:val="004B5C47"/>
    <w:rsid w:val="004C0F67"/>
    <w:rsid w:val="004C21B1"/>
    <w:rsid w:val="004C4E10"/>
    <w:rsid w:val="004C5037"/>
    <w:rsid w:val="004D00ED"/>
    <w:rsid w:val="004D36BD"/>
    <w:rsid w:val="004D76A1"/>
    <w:rsid w:val="004E1C55"/>
    <w:rsid w:val="004E433E"/>
    <w:rsid w:val="004E5E5E"/>
    <w:rsid w:val="004E722C"/>
    <w:rsid w:val="004E7368"/>
    <w:rsid w:val="004F0B67"/>
    <w:rsid w:val="004F1A79"/>
    <w:rsid w:val="004F3DA3"/>
    <w:rsid w:val="004F61FB"/>
    <w:rsid w:val="005016D2"/>
    <w:rsid w:val="005050B7"/>
    <w:rsid w:val="0050601C"/>
    <w:rsid w:val="00515DCB"/>
    <w:rsid w:val="0051715E"/>
    <w:rsid w:val="00527566"/>
    <w:rsid w:val="00532770"/>
    <w:rsid w:val="0053388E"/>
    <w:rsid w:val="00543C7A"/>
    <w:rsid w:val="005466CC"/>
    <w:rsid w:val="005501A8"/>
    <w:rsid w:val="00550AD7"/>
    <w:rsid w:val="00554EF0"/>
    <w:rsid w:val="00566AE8"/>
    <w:rsid w:val="00567680"/>
    <w:rsid w:val="00567FE3"/>
    <w:rsid w:val="00576C31"/>
    <w:rsid w:val="005778EF"/>
    <w:rsid w:val="005804B2"/>
    <w:rsid w:val="0058153E"/>
    <w:rsid w:val="00582BB3"/>
    <w:rsid w:val="0058606E"/>
    <w:rsid w:val="00593531"/>
    <w:rsid w:val="00594B5A"/>
    <w:rsid w:val="005A0533"/>
    <w:rsid w:val="005A73CA"/>
    <w:rsid w:val="005B1D73"/>
    <w:rsid w:val="005B272B"/>
    <w:rsid w:val="005B2CF0"/>
    <w:rsid w:val="005B55D4"/>
    <w:rsid w:val="005B5E79"/>
    <w:rsid w:val="005C56F3"/>
    <w:rsid w:val="005C73CF"/>
    <w:rsid w:val="005D59CA"/>
    <w:rsid w:val="005D7BF5"/>
    <w:rsid w:val="005E04A1"/>
    <w:rsid w:val="005E0FBE"/>
    <w:rsid w:val="005E26B1"/>
    <w:rsid w:val="005E3D2A"/>
    <w:rsid w:val="005E3DD3"/>
    <w:rsid w:val="005E64C6"/>
    <w:rsid w:val="005F11FE"/>
    <w:rsid w:val="00602C37"/>
    <w:rsid w:val="00604CF5"/>
    <w:rsid w:val="00612637"/>
    <w:rsid w:val="00617C9B"/>
    <w:rsid w:val="00622B5B"/>
    <w:rsid w:val="006238A5"/>
    <w:rsid w:val="006240D4"/>
    <w:rsid w:val="00625C34"/>
    <w:rsid w:val="006273E2"/>
    <w:rsid w:val="00630766"/>
    <w:rsid w:val="00635C19"/>
    <w:rsid w:val="00636C73"/>
    <w:rsid w:val="0064193A"/>
    <w:rsid w:val="006427B7"/>
    <w:rsid w:val="00646491"/>
    <w:rsid w:val="00650FBA"/>
    <w:rsid w:val="00653F98"/>
    <w:rsid w:val="00655AB8"/>
    <w:rsid w:val="00657C05"/>
    <w:rsid w:val="00660301"/>
    <w:rsid w:val="0066253A"/>
    <w:rsid w:val="006633FA"/>
    <w:rsid w:val="006643F8"/>
    <w:rsid w:val="00667317"/>
    <w:rsid w:val="00677A67"/>
    <w:rsid w:val="006801EE"/>
    <w:rsid w:val="00681202"/>
    <w:rsid w:val="0068148D"/>
    <w:rsid w:val="00685424"/>
    <w:rsid w:val="00686591"/>
    <w:rsid w:val="00686AC1"/>
    <w:rsid w:val="00687AAC"/>
    <w:rsid w:val="006911ED"/>
    <w:rsid w:val="00694B22"/>
    <w:rsid w:val="00694DD8"/>
    <w:rsid w:val="0069552C"/>
    <w:rsid w:val="00695FBD"/>
    <w:rsid w:val="006961BE"/>
    <w:rsid w:val="006A20AD"/>
    <w:rsid w:val="006A308A"/>
    <w:rsid w:val="006A58A7"/>
    <w:rsid w:val="006B79A1"/>
    <w:rsid w:val="006C4A64"/>
    <w:rsid w:val="006D06CB"/>
    <w:rsid w:val="006D1750"/>
    <w:rsid w:val="006D6F11"/>
    <w:rsid w:val="006E0075"/>
    <w:rsid w:val="006E3895"/>
    <w:rsid w:val="006E3EC6"/>
    <w:rsid w:val="006E4568"/>
    <w:rsid w:val="006E4D20"/>
    <w:rsid w:val="006E54DC"/>
    <w:rsid w:val="006F058B"/>
    <w:rsid w:val="00704D24"/>
    <w:rsid w:val="00705F70"/>
    <w:rsid w:val="00707136"/>
    <w:rsid w:val="007171E2"/>
    <w:rsid w:val="00721D09"/>
    <w:rsid w:val="00723D8E"/>
    <w:rsid w:val="00724A1B"/>
    <w:rsid w:val="00725C5B"/>
    <w:rsid w:val="0073334A"/>
    <w:rsid w:val="00734923"/>
    <w:rsid w:val="007472C9"/>
    <w:rsid w:val="007507D2"/>
    <w:rsid w:val="007518BB"/>
    <w:rsid w:val="00752D56"/>
    <w:rsid w:val="007539FA"/>
    <w:rsid w:val="007603A5"/>
    <w:rsid w:val="00760AAB"/>
    <w:rsid w:val="00760D12"/>
    <w:rsid w:val="00765463"/>
    <w:rsid w:val="007726BA"/>
    <w:rsid w:val="00772FCB"/>
    <w:rsid w:val="00781BEE"/>
    <w:rsid w:val="00782593"/>
    <w:rsid w:val="00783DBA"/>
    <w:rsid w:val="00786FD7"/>
    <w:rsid w:val="007902E9"/>
    <w:rsid w:val="007933C9"/>
    <w:rsid w:val="0079707E"/>
    <w:rsid w:val="007A57AA"/>
    <w:rsid w:val="007B1555"/>
    <w:rsid w:val="007B22C1"/>
    <w:rsid w:val="007B319F"/>
    <w:rsid w:val="007B508D"/>
    <w:rsid w:val="007B6F98"/>
    <w:rsid w:val="007C1D46"/>
    <w:rsid w:val="007C48AE"/>
    <w:rsid w:val="007D003A"/>
    <w:rsid w:val="007D3C29"/>
    <w:rsid w:val="007D3EA3"/>
    <w:rsid w:val="007E0D52"/>
    <w:rsid w:val="007E5B1E"/>
    <w:rsid w:val="007F0426"/>
    <w:rsid w:val="007F6463"/>
    <w:rsid w:val="00805409"/>
    <w:rsid w:val="00805C6A"/>
    <w:rsid w:val="00807E2F"/>
    <w:rsid w:val="00810D08"/>
    <w:rsid w:val="00815C20"/>
    <w:rsid w:val="00817C7D"/>
    <w:rsid w:val="00822057"/>
    <w:rsid w:val="00822934"/>
    <w:rsid w:val="00822FE6"/>
    <w:rsid w:val="008253C1"/>
    <w:rsid w:val="00827F17"/>
    <w:rsid w:val="00830B74"/>
    <w:rsid w:val="0083110E"/>
    <w:rsid w:val="008335DA"/>
    <w:rsid w:val="0083366E"/>
    <w:rsid w:val="008509BB"/>
    <w:rsid w:val="008512AC"/>
    <w:rsid w:val="008531CE"/>
    <w:rsid w:val="008608F2"/>
    <w:rsid w:val="00863EB2"/>
    <w:rsid w:val="008649A9"/>
    <w:rsid w:val="0087091C"/>
    <w:rsid w:val="00872925"/>
    <w:rsid w:val="008730FB"/>
    <w:rsid w:val="00875009"/>
    <w:rsid w:val="00876068"/>
    <w:rsid w:val="008821DF"/>
    <w:rsid w:val="00890280"/>
    <w:rsid w:val="00890292"/>
    <w:rsid w:val="00890392"/>
    <w:rsid w:val="008A2140"/>
    <w:rsid w:val="008A7977"/>
    <w:rsid w:val="008A7A35"/>
    <w:rsid w:val="008B095A"/>
    <w:rsid w:val="008B2DB3"/>
    <w:rsid w:val="008B32EE"/>
    <w:rsid w:val="008B5803"/>
    <w:rsid w:val="008C0075"/>
    <w:rsid w:val="008C102A"/>
    <w:rsid w:val="008C2250"/>
    <w:rsid w:val="008C456F"/>
    <w:rsid w:val="008C5505"/>
    <w:rsid w:val="008C746E"/>
    <w:rsid w:val="008D0719"/>
    <w:rsid w:val="008D4BFA"/>
    <w:rsid w:val="008D7880"/>
    <w:rsid w:val="008E2601"/>
    <w:rsid w:val="008E562B"/>
    <w:rsid w:val="008F12B3"/>
    <w:rsid w:val="008F15AB"/>
    <w:rsid w:val="008F1D5F"/>
    <w:rsid w:val="008F72ED"/>
    <w:rsid w:val="0090187D"/>
    <w:rsid w:val="009059B3"/>
    <w:rsid w:val="009105EF"/>
    <w:rsid w:val="00910C5E"/>
    <w:rsid w:val="00915087"/>
    <w:rsid w:val="00915DF3"/>
    <w:rsid w:val="0091657B"/>
    <w:rsid w:val="009254E1"/>
    <w:rsid w:val="00927B21"/>
    <w:rsid w:val="00930277"/>
    <w:rsid w:val="0093271F"/>
    <w:rsid w:val="009335EA"/>
    <w:rsid w:val="00935AF5"/>
    <w:rsid w:val="00937B16"/>
    <w:rsid w:val="0094158D"/>
    <w:rsid w:val="00941D40"/>
    <w:rsid w:val="009427F6"/>
    <w:rsid w:val="00945A59"/>
    <w:rsid w:val="00951054"/>
    <w:rsid w:val="00956BC0"/>
    <w:rsid w:val="009634DB"/>
    <w:rsid w:val="00964829"/>
    <w:rsid w:val="00964DB3"/>
    <w:rsid w:val="0096646E"/>
    <w:rsid w:val="00970EF9"/>
    <w:rsid w:val="00972569"/>
    <w:rsid w:val="00972ABF"/>
    <w:rsid w:val="00972C53"/>
    <w:rsid w:val="0097386C"/>
    <w:rsid w:val="009757D4"/>
    <w:rsid w:val="00975CD0"/>
    <w:rsid w:val="00980141"/>
    <w:rsid w:val="00986BE0"/>
    <w:rsid w:val="00990F24"/>
    <w:rsid w:val="009915D1"/>
    <w:rsid w:val="00991D93"/>
    <w:rsid w:val="00992610"/>
    <w:rsid w:val="009A1657"/>
    <w:rsid w:val="009A2698"/>
    <w:rsid w:val="009A51DE"/>
    <w:rsid w:val="009A6EDE"/>
    <w:rsid w:val="009A7203"/>
    <w:rsid w:val="009B074E"/>
    <w:rsid w:val="009B0B3B"/>
    <w:rsid w:val="009B15FE"/>
    <w:rsid w:val="009B2C9D"/>
    <w:rsid w:val="009B35C1"/>
    <w:rsid w:val="009B3C0A"/>
    <w:rsid w:val="009B4285"/>
    <w:rsid w:val="009B5ADB"/>
    <w:rsid w:val="009C067D"/>
    <w:rsid w:val="009C0F2C"/>
    <w:rsid w:val="009C4507"/>
    <w:rsid w:val="009C557E"/>
    <w:rsid w:val="009D04CA"/>
    <w:rsid w:val="009D0525"/>
    <w:rsid w:val="009D2848"/>
    <w:rsid w:val="009D36A8"/>
    <w:rsid w:val="009D4E21"/>
    <w:rsid w:val="009D6240"/>
    <w:rsid w:val="009E15D4"/>
    <w:rsid w:val="009E31C6"/>
    <w:rsid w:val="009F39D9"/>
    <w:rsid w:val="009F6DB8"/>
    <w:rsid w:val="00A000B8"/>
    <w:rsid w:val="00A006E4"/>
    <w:rsid w:val="00A03F26"/>
    <w:rsid w:val="00A0543B"/>
    <w:rsid w:val="00A1149F"/>
    <w:rsid w:val="00A12AFE"/>
    <w:rsid w:val="00A12E71"/>
    <w:rsid w:val="00A14C2D"/>
    <w:rsid w:val="00A16544"/>
    <w:rsid w:val="00A205E4"/>
    <w:rsid w:val="00A20B8A"/>
    <w:rsid w:val="00A23BBB"/>
    <w:rsid w:val="00A31439"/>
    <w:rsid w:val="00A32AE1"/>
    <w:rsid w:val="00A32B72"/>
    <w:rsid w:val="00A41467"/>
    <w:rsid w:val="00A41EC3"/>
    <w:rsid w:val="00A4495C"/>
    <w:rsid w:val="00A44BDB"/>
    <w:rsid w:val="00A50EE3"/>
    <w:rsid w:val="00A50F6A"/>
    <w:rsid w:val="00A51F34"/>
    <w:rsid w:val="00A52496"/>
    <w:rsid w:val="00A524FC"/>
    <w:rsid w:val="00A54C8B"/>
    <w:rsid w:val="00A55936"/>
    <w:rsid w:val="00A6232E"/>
    <w:rsid w:val="00A760CC"/>
    <w:rsid w:val="00A84D4B"/>
    <w:rsid w:val="00A8597C"/>
    <w:rsid w:val="00A87677"/>
    <w:rsid w:val="00A90CE8"/>
    <w:rsid w:val="00A91E5F"/>
    <w:rsid w:val="00A92B86"/>
    <w:rsid w:val="00A92D02"/>
    <w:rsid w:val="00A9518D"/>
    <w:rsid w:val="00A95D9C"/>
    <w:rsid w:val="00A97E13"/>
    <w:rsid w:val="00AA50CB"/>
    <w:rsid w:val="00AB1BDF"/>
    <w:rsid w:val="00AB6BCE"/>
    <w:rsid w:val="00AB71C8"/>
    <w:rsid w:val="00AC4ED2"/>
    <w:rsid w:val="00AC6905"/>
    <w:rsid w:val="00AD02C0"/>
    <w:rsid w:val="00AD7EAD"/>
    <w:rsid w:val="00AE3754"/>
    <w:rsid w:val="00AE6529"/>
    <w:rsid w:val="00AF36F8"/>
    <w:rsid w:val="00AF4CA9"/>
    <w:rsid w:val="00AF4D20"/>
    <w:rsid w:val="00AF5AEC"/>
    <w:rsid w:val="00B00658"/>
    <w:rsid w:val="00B0188F"/>
    <w:rsid w:val="00B078CF"/>
    <w:rsid w:val="00B13E57"/>
    <w:rsid w:val="00B15AA7"/>
    <w:rsid w:val="00B16129"/>
    <w:rsid w:val="00B16B26"/>
    <w:rsid w:val="00B22916"/>
    <w:rsid w:val="00B239DA"/>
    <w:rsid w:val="00B27CAD"/>
    <w:rsid w:val="00B40028"/>
    <w:rsid w:val="00B450BA"/>
    <w:rsid w:val="00B46A15"/>
    <w:rsid w:val="00B46AF3"/>
    <w:rsid w:val="00B471E8"/>
    <w:rsid w:val="00B47226"/>
    <w:rsid w:val="00B502A6"/>
    <w:rsid w:val="00B517B9"/>
    <w:rsid w:val="00B538D2"/>
    <w:rsid w:val="00B54FBF"/>
    <w:rsid w:val="00B5537B"/>
    <w:rsid w:val="00B5689D"/>
    <w:rsid w:val="00B577EF"/>
    <w:rsid w:val="00B61E0E"/>
    <w:rsid w:val="00B65975"/>
    <w:rsid w:val="00B7228F"/>
    <w:rsid w:val="00B7318F"/>
    <w:rsid w:val="00B751BA"/>
    <w:rsid w:val="00B767AB"/>
    <w:rsid w:val="00B77185"/>
    <w:rsid w:val="00B80C99"/>
    <w:rsid w:val="00B83FD2"/>
    <w:rsid w:val="00B95DFC"/>
    <w:rsid w:val="00BA0354"/>
    <w:rsid w:val="00BA087C"/>
    <w:rsid w:val="00BA0DBC"/>
    <w:rsid w:val="00BB0050"/>
    <w:rsid w:val="00BB08ED"/>
    <w:rsid w:val="00BB0AE6"/>
    <w:rsid w:val="00BB27DB"/>
    <w:rsid w:val="00BB6D79"/>
    <w:rsid w:val="00BC1ECF"/>
    <w:rsid w:val="00BC2072"/>
    <w:rsid w:val="00BC2EBD"/>
    <w:rsid w:val="00BC4821"/>
    <w:rsid w:val="00BD41AC"/>
    <w:rsid w:val="00BD4CBB"/>
    <w:rsid w:val="00BD4F30"/>
    <w:rsid w:val="00BE092F"/>
    <w:rsid w:val="00BE2218"/>
    <w:rsid w:val="00BE466A"/>
    <w:rsid w:val="00BE54E3"/>
    <w:rsid w:val="00BE5DAA"/>
    <w:rsid w:val="00BE7A92"/>
    <w:rsid w:val="00BF46C9"/>
    <w:rsid w:val="00BF57E5"/>
    <w:rsid w:val="00C0118C"/>
    <w:rsid w:val="00C072E5"/>
    <w:rsid w:val="00C12972"/>
    <w:rsid w:val="00C12A72"/>
    <w:rsid w:val="00C153ED"/>
    <w:rsid w:val="00C1621B"/>
    <w:rsid w:val="00C209F0"/>
    <w:rsid w:val="00C31DDE"/>
    <w:rsid w:val="00C3495E"/>
    <w:rsid w:val="00C37DE9"/>
    <w:rsid w:val="00C43ABE"/>
    <w:rsid w:val="00C51708"/>
    <w:rsid w:val="00C5185D"/>
    <w:rsid w:val="00C5641D"/>
    <w:rsid w:val="00C56C92"/>
    <w:rsid w:val="00C57B7D"/>
    <w:rsid w:val="00C631BE"/>
    <w:rsid w:val="00C6341F"/>
    <w:rsid w:val="00C63CB7"/>
    <w:rsid w:val="00C64750"/>
    <w:rsid w:val="00C66F05"/>
    <w:rsid w:val="00C715DC"/>
    <w:rsid w:val="00C767C6"/>
    <w:rsid w:val="00C7683E"/>
    <w:rsid w:val="00C7712D"/>
    <w:rsid w:val="00C772D1"/>
    <w:rsid w:val="00C84D3E"/>
    <w:rsid w:val="00C90F0A"/>
    <w:rsid w:val="00C93264"/>
    <w:rsid w:val="00CA095A"/>
    <w:rsid w:val="00CA5F53"/>
    <w:rsid w:val="00CB0EC3"/>
    <w:rsid w:val="00CB4F80"/>
    <w:rsid w:val="00CD3844"/>
    <w:rsid w:val="00CD49DF"/>
    <w:rsid w:val="00CD53E1"/>
    <w:rsid w:val="00CE7135"/>
    <w:rsid w:val="00CF0202"/>
    <w:rsid w:val="00CF7E11"/>
    <w:rsid w:val="00D0424F"/>
    <w:rsid w:val="00D070B7"/>
    <w:rsid w:val="00D07A12"/>
    <w:rsid w:val="00D10C0A"/>
    <w:rsid w:val="00D115BA"/>
    <w:rsid w:val="00D12C91"/>
    <w:rsid w:val="00D131B9"/>
    <w:rsid w:val="00D147FF"/>
    <w:rsid w:val="00D163D4"/>
    <w:rsid w:val="00D168EB"/>
    <w:rsid w:val="00D2257D"/>
    <w:rsid w:val="00D24749"/>
    <w:rsid w:val="00D25B4E"/>
    <w:rsid w:val="00D262C1"/>
    <w:rsid w:val="00D30835"/>
    <w:rsid w:val="00D31ACC"/>
    <w:rsid w:val="00D31E78"/>
    <w:rsid w:val="00D327F1"/>
    <w:rsid w:val="00D34275"/>
    <w:rsid w:val="00D363AE"/>
    <w:rsid w:val="00D37C3F"/>
    <w:rsid w:val="00D45AF4"/>
    <w:rsid w:val="00D45C73"/>
    <w:rsid w:val="00D5053A"/>
    <w:rsid w:val="00D538F3"/>
    <w:rsid w:val="00D5551B"/>
    <w:rsid w:val="00D562D9"/>
    <w:rsid w:val="00D61663"/>
    <w:rsid w:val="00D65D1D"/>
    <w:rsid w:val="00D73594"/>
    <w:rsid w:val="00D74F38"/>
    <w:rsid w:val="00D752E8"/>
    <w:rsid w:val="00D867F7"/>
    <w:rsid w:val="00D904DD"/>
    <w:rsid w:val="00DA3E57"/>
    <w:rsid w:val="00DA4CB1"/>
    <w:rsid w:val="00DB1E1D"/>
    <w:rsid w:val="00DB3849"/>
    <w:rsid w:val="00DB5B2A"/>
    <w:rsid w:val="00DB72E3"/>
    <w:rsid w:val="00DC234B"/>
    <w:rsid w:val="00DC3D3F"/>
    <w:rsid w:val="00DC7F28"/>
    <w:rsid w:val="00DD202C"/>
    <w:rsid w:val="00DD36D8"/>
    <w:rsid w:val="00DE0A51"/>
    <w:rsid w:val="00DE7869"/>
    <w:rsid w:val="00DF47A5"/>
    <w:rsid w:val="00E07005"/>
    <w:rsid w:val="00E112CE"/>
    <w:rsid w:val="00E11F70"/>
    <w:rsid w:val="00E13589"/>
    <w:rsid w:val="00E16B4F"/>
    <w:rsid w:val="00E211AE"/>
    <w:rsid w:val="00E24C22"/>
    <w:rsid w:val="00E317ED"/>
    <w:rsid w:val="00E34C01"/>
    <w:rsid w:val="00E352EA"/>
    <w:rsid w:val="00E47908"/>
    <w:rsid w:val="00E50190"/>
    <w:rsid w:val="00E566B0"/>
    <w:rsid w:val="00E61CA4"/>
    <w:rsid w:val="00E61D84"/>
    <w:rsid w:val="00E66E08"/>
    <w:rsid w:val="00E82861"/>
    <w:rsid w:val="00E86A30"/>
    <w:rsid w:val="00E9051D"/>
    <w:rsid w:val="00E94E7B"/>
    <w:rsid w:val="00E9542C"/>
    <w:rsid w:val="00E9785B"/>
    <w:rsid w:val="00EA0D38"/>
    <w:rsid w:val="00EA38C0"/>
    <w:rsid w:val="00EA48CE"/>
    <w:rsid w:val="00EB608C"/>
    <w:rsid w:val="00EC0DEC"/>
    <w:rsid w:val="00EC2AB5"/>
    <w:rsid w:val="00EC393A"/>
    <w:rsid w:val="00EC55D9"/>
    <w:rsid w:val="00EC663E"/>
    <w:rsid w:val="00EC6EE2"/>
    <w:rsid w:val="00EE2668"/>
    <w:rsid w:val="00EE3015"/>
    <w:rsid w:val="00EE4E36"/>
    <w:rsid w:val="00EE68B7"/>
    <w:rsid w:val="00EF07BC"/>
    <w:rsid w:val="00EF4BC9"/>
    <w:rsid w:val="00F00E28"/>
    <w:rsid w:val="00F02C54"/>
    <w:rsid w:val="00F02E1A"/>
    <w:rsid w:val="00F044C3"/>
    <w:rsid w:val="00F11D4E"/>
    <w:rsid w:val="00F1470D"/>
    <w:rsid w:val="00F209A2"/>
    <w:rsid w:val="00F21B68"/>
    <w:rsid w:val="00F235B2"/>
    <w:rsid w:val="00F27139"/>
    <w:rsid w:val="00F27B38"/>
    <w:rsid w:val="00F303E4"/>
    <w:rsid w:val="00F315DC"/>
    <w:rsid w:val="00F32FF9"/>
    <w:rsid w:val="00F35959"/>
    <w:rsid w:val="00F37C8E"/>
    <w:rsid w:val="00F42EDC"/>
    <w:rsid w:val="00F47393"/>
    <w:rsid w:val="00F50C54"/>
    <w:rsid w:val="00F51E47"/>
    <w:rsid w:val="00F55097"/>
    <w:rsid w:val="00F57FF1"/>
    <w:rsid w:val="00F6256F"/>
    <w:rsid w:val="00F63513"/>
    <w:rsid w:val="00F716C4"/>
    <w:rsid w:val="00F72083"/>
    <w:rsid w:val="00F77A33"/>
    <w:rsid w:val="00F805F2"/>
    <w:rsid w:val="00F80887"/>
    <w:rsid w:val="00F81C97"/>
    <w:rsid w:val="00F81D87"/>
    <w:rsid w:val="00F828F0"/>
    <w:rsid w:val="00F84614"/>
    <w:rsid w:val="00F952AA"/>
    <w:rsid w:val="00FA64B9"/>
    <w:rsid w:val="00FA7386"/>
    <w:rsid w:val="00FA73D8"/>
    <w:rsid w:val="00FA7617"/>
    <w:rsid w:val="00FB6284"/>
    <w:rsid w:val="00FC12C1"/>
    <w:rsid w:val="00FC22FC"/>
    <w:rsid w:val="00FC3D58"/>
    <w:rsid w:val="00FC7C43"/>
    <w:rsid w:val="00FD1D03"/>
    <w:rsid w:val="00FD4CFF"/>
    <w:rsid w:val="00FD4D30"/>
    <w:rsid w:val="00FD6CA9"/>
    <w:rsid w:val="00FD6D29"/>
    <w:rsid w:val="00FE3324"/>
    <w:rsid w:val="00FF058B"/>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AA25D3-A232-45F6-95C9-DBCAB28D7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uiPriority w:val="9"/>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qFormat/>
    <w:rsid w:val="008F15AB"/>
    <w:rPr>
      <w:b/>
      <w:bCs/>
      <w:kern w:val="36"/>
      <w:sz w:val="48"/>
      <w:szCs w:val="48"/>
    </w:rPr>
  </w:style>
  <w:style w:type="character" w:styleId="a5">
    <w:name w:val="Hyperlink"/>
    <w:basedOn w:val="a2"/>
    <w:rsid w:val="00084B88"/>
    <w:rPr>
      <w:color w:val="0000FF"/>
      <w:u w:val="single"/>
    </w:rPr>
  </w:style>
  <w:style w:type="paragraph" w:styleId="a6">
    <w:name w:val="No Spacing"/>
    <w:link w:val="a7"/>
    <w:uiPriority w:val="1"/>
    <w:qFormat/>
    <w:rsid w:val="00084B88"/>
    <w:rPr>
      <w:rFonts w:ascii="Calibri" w:hAnsi="Calibri"/>
      <w:sz w:val="22"/>
      <w:szCs w:val="22"/>
      <w:lang w:eastAsia="ru-RU"/>
    </w:rPr>
  </w:style>
  <w:style w:type="paragraph" w:styleId="a8">
    <w:name w:val="Balloon Text"/>
    <w:basedOn w:val="a1"/>
    <w:link w:val="a9"/>
    <w:uiPriority w:val="99"/>
    <w:unhideWhenUsed/>
    <w:qFormat/>
    <w:rsid w:val="00084B88"/>
    <w:rPr>
      <w:rFonts w:ascii="Tahoma" w:hAnsi="Tahoma" w:cs="Tahoma"/>
      <w:sz w:val="16"/>
      <w:szCs w:val="16"/>
    </w:rPr>
  </w:style>
  <w:style w:type="character" w:customStyle="1" w:styleId="a9">
    <w:name w:val="Текст выноски Знак"/>
    <w:basedOn w:val="a2"/>
    <w:link w:val="a8"/>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iPriority w:val="99"/>
    <w:unhideWhenUsed/>
    <w:rsid w:val="00C66F05"/>
    <w:pPr>
      <w:tabs>
        <w:tab w:val="center" w:pos="4677"/>
        <w:tab w:val="right" w:pos="9355"/>
      </w:tabs>
    </w:pPr>
  </w:style>
  <w:style w:type="character" w:customStyle="1" w:styleId="ab">
    <w:name w:val="Верхний колонтитул Знак"/>
    <w:basedOn w:val="a2"/>
    <w:link w:val="aa"/>
    <w:uiPriority w:val="99"/>
    <w:qFormat/>
    <w:rsid w:val="00C66F05"/>
    <w:rPr>
      <w:color w:val="000000"/>
      <w:kern w:val="28"/>
      <w:lang w:eastAsia="ru-RU"/>
    </w:rPr>
  </w:style>
  <w:style w:type="paragraph" w:styleId="ac">
    <w:name w:val="footer"/>
    <w:basedOn w:val="a1"/>
    <w:link w:val="ad"/>
    <w:uiPriority w:val="99"/>
    <w:unhideWhenUsed/>
    <w:rsid w:val="00C66F05"/>
    <w:pPr>
      <w:tabs>
        <w:tab w:val="center" w:pos="4677"/>
        <w:tab w:val="right" w:pos="9355"/>
      </w:tabs>
    </w:pPr>
  </w:style>
  <w:style w:type="character" w:customStyle="1" w:styleId="ad">
    <w:name w:val="Нижний колонтитул Знак"/>
    <w:basedOn w:val="a2"/>
    <w:link w:val="ac"/>
    <w:uiPriority w:val="99"/>
    <w:qFormat/>
    <w:rsid w:val="00C66F05"/>
    <w:rPr>
      <w:color w:val="000000"/>
      <w:kern w:val="28"/>
      <w:lang w:eastAsia="ru-RU"/>
    </w:rPr>
  </w:style>
  <w:style w:type="character" w:customStyle="1" w:styleId="FontStyle17">
    <w:name w:val="Font Style17"/>
    <w:basedOn w:val="a2"/>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11"/>
    <w:qFormat/>
    <w:rsid w:val="00554EF0"/>
    <w:pPr>
      <w:jc w:val="center"/>
    </w:pPr>
    <w:rPr>
      <w:rFonts w:ascii="Calibri" w:eastAsia="Calibri" w:hAnsi="Calibri"/>
      <w:b/>
      <w:bCs/>
      <w:color w:val="auto"/>
      <w:kern w:val="0"/>
      <w:sz w:val="40"/>
      <w:szCs w:val="40"/>
    </w:rPr>
  </w:style>
  <w:style w:type="character" w:customStyle="1" w:styleId="11">
    <w:name w:val="Заголовок Знак1"/>
    <w:basedOn w:val="a2"/>
    <w:link w:val="ae"/>
    <w:rsid w:val="00554EF0"/>
    <w:rPr>
      <w:rFonts w:ascii="Calibri" w:eastAsia="Calibri" w:hAnsi="Calibri"/>
      <w:b/>
      <w:bCs/>
      <w:sz w:val="40"/>
      <w:szCs w:val="40"/>
      <w:lang w:eastAsia="ru-RU"/>
    </w:rPr>
  </w:style>
  <w:style w:type="paragraph" w:styleId="af">
    <w:name w:val="Body Text"/>
    <w:basedOn w:val="a1"/>
    <w:link w:val="af0"/>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0">
    <w:name w:val="Основной текст Знак"/>
    <w:basedOn w:val="a2"/>
    <w:link w:val="af"/>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2">
    <w:name w:val="Абзац списка1"/>
    <w:basedOn w:val="a1"/>
    <w:rsid w:val="00554EF0"/>
    <w:pPr>
      <w:ind w:left="720"/>
    </w:pPr>
    <w:rPr>
      <w:rFonts w:eastAsia="SimSun"/>
      <w:color w:val="auto"/>
      <w:kern w:val="0"/>
      <w:sz w:val="24"/>
      <w:szCs w:val="24"/>
      <w:lang w:eastAsia="zh-CN"/>
    </w:rPr>
  </w:style>
  <w:style w:type="paragraph" w:styleId="af1">
    <w:name w:val="List Paragraph"/>
    <w:aliases w:val="мой"/>
    <w:basedOn w:val="a1"/>
    <w:link w:val="af2"/>
    <w:uiPriority w:val="34"/>
    <w:qFormat/>
    <w:rsid w:val="00554EF0"/>
    <w:pPr>
      <w:spacing w:after="200" w:line="276" w:lineRule="auto"/>
      <w:ind w:left="720"/>
    </w:pPr>
    <w:rPr>
      <w:rFonts w:ascii="Calibri" w:hAnsi="Calibri" w:cs="Calibri"/>
      <w:color w:val="auto"/>
      <w:kern w:val="0"/>
      <w:sz w:val="22"/>
      <w:szCs w:val="22"/>
    </w:rPr>
  </w:style>
  <w:style w:type="paragraph" w:customStyle="1" w:styleId="13">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rsid w:val="00477A14"/>
    <w:rPr>
      <w:rFonts w:ascii="Cambria" w:hAnsi="Cambria"/>
      <w:b/>
      <w:bCs/>
      <w:color w:val="4F81BD"/>
      <w:sz w:val="26"/>
      <w:szCs w:val="26"/>
    </w:rPr>
  </w:style>
  <w:style w:type="character" w:styleId="af3">
    <w:name w:val="FollowedHyperlink"/>
    <w:basedOn w:val="a2"/>
    <w:uiPriority w:val="99"/>
    <w:unhideWhenUsed/>
    <w:rsid w:val="00477A14"/>
    <w:rPr>
      <w:color w:val="800080" w:themeColor="followedHyperlink"/>
      <w:u w:val="single"/>
    </w:rPr>
  </w:style>
  <w:style w:type="paragraph" w:styleId="af4">
    <w:name w:val="Normal (Web)"/>
    <w:aliases w:val="Обычный (Web)"/>
    <w:basedOn w:val="a1"/>
    <w:uiPriority w:val="99"/>
    <w:unhideWhenUsed/>
    <w:qFormat/>
    <w:rsid w:val="00477A14"/>
    <w:pPr>
      <w:spacing w:before="100" w:beforeAutospacing="1" w:after="100" w:afterAutospacing="1"/>
    </w:pPr>
    <w:rPr>
      <w:color w:val="auto"/>
      <w:kern w:val="0"/>
      <w:sz w:val="24"/>
      <w:szCs w:val="24"/>
    </w:rPr>
  </w:style>
  <w:style w:type="paragraph" w:customStyle="1" w:styleId="af5">
    <w:name w:val="Нормальный (таблица)"/>
    <w:basedOn w:val="a1"/>
    <w:next w:val="a1"/>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6">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4">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uiPriority w:val="99"/>
    <w:qFormat/>
    <w:rsid w:val="00477A14"/>
    <w:pPr>
      <w:widowControl w:val="0"/>
      <w:autoSpaceDE w:val="0"/>
      <w:autoSpaceDN w:val="0"/>
      <w:adjustRightInd w:val="0"/>
    </w:pPr>
    <w:rPr>
      <w:rFonts w:ascii="Arial" w:hAnsi="Arial" w:cs="Arial"/>
      <w:lang w:eastAsia="ru-RU"/>
    </w:rPr>
  </w:style>
  <w:style w:type="character" w:customStyle="1" w:styleId="af7">
    <w:name w:val="Гипертекстовая ссылка"/>
    <w:uiPriority w:val="99"/>
    <w:qFormat/>
    <w:rsid w:val="00477A14"/>
    <w:rPr>
      <w:rFonts w:ascii="Times New Roman" w:hAnsi="Times New Roman" w:cs="Times New Roman" w:hint="default"/>
      <w:color w:val="106BBE"/>
    </w:rPr>
  </w:style>
  <w:style w:type="character" w:customStyle="1" w:styleId="af8">
    <w:name w:val="Цветовое выделение"/>
    <w:uiPriority w:val="99"/>
    <w:qFormat/>
    <w:rsid w:val="00477A14"/>
    <w:rPr>
      <w:b/>
      <w:bCs w:val="0"/>
      <w:color w:val="26282F"/>
    </w:rPr>
  </w:style>
  <w:style w:type="table" w:styleId="af9">
    <w:name w:val="Table Grid"/>
    <w:basedOn w:val="a3"/>
    <w:uiPriority w:val="59"/>
    <w:rsid w:val="00477A1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rsid w:val="00BC2EBD"/>
    <w:rPr>
      <w:rFonts w:ascii="Verdana" w:hAnsi="Verdana"/>
      <w:bCs/>
      <w:color w:val="C41C16"/>
      <w:sz w:val="24"/>
      <w:szCs w:val="26"/>
    </w:rPr>
  </w:style>
  <w:style w:type="character" w:customStyle="1" w:styleId="42">
    <w:name w:val="Заголовок 4 Знак"/>
    <w:basedOn w:val="a2"/>
    <w:link w:val="41"/>
    <w:uiPriority w:val="9"/>
    <w:qFormat/>
    <w:rsid w:val="00BC2EBD"/>
    <w:rPr>
      <w:rFonts w:ascii="Verdana" w:hAnsi="Verdana"/>
      <w:b/>
      <w:bCs/>
      <w:szCs w:val="28"/>
    </w:rPr>
  </w:style>
  <w:style w:type="paragraph" w:customStyle="1" w:styleId="Pro-Gramma">
    <w:name w:val="Pro-Gramma"/>
    <w:basedOn w:val="a1"/>
    <w:link w:val="Pro-Gramma0"/>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qFormat/>
    <w:locked/>
    <w:rsid w:val="00BC2EBD"/>
    <w:rPr>
      <w:rFonts w:ascii="Georgia" w:hAnsi="Georgia"/>
      <w:sz w:val="24"/>
    </w:rPr>
  </w:style>
  <w:style w:type="paragraph" w:styleId="afa">
    <w:name w:val="Document Map"/>
    <w:basedOn w:val="a1"/>
    <w:link w:val="afb"/>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b">
    <w:name w:val="Схема документа Знак"/>
    <w:basedOn w:val="a2"/>
    <w:link w:val="afa"/>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rsid w:val="00BC2EBD"/>
    <w:pPr>
      <w:spacing w:before="40" w:after="40"/>
    </w:pPr>
    <w:rPr>
      <w:rFonts w:ascii="Tahoma" w:hAnsi="Tahoma"/>
      <w:color w:val="auto"/>
      <w:kern w:val="0"/>
      <w:sz w:val="16"/>
    </w:rPr>
  </w:style>
  <w:style w:type="paragraph" w:customStyle="1" w:styleId="Pro-TabName">
    <w:name w:val="Pro-Tab Name"/>
    <w:basedOn w:val="a1"/>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rsid w:val="00BC2EBD"/>
    <w:pPr>
      <w:tabs>
        <w:tab w:val="left" w:pos="1134"/>
      </w:tabs>
      <w:spacing w:before="180"/>
      <w:ind w:hanging="567"/>
    </w:pPr>
  </w:style>
  <w:style w:type="character" w:customStyle="1" w:styleId="NoSpacingChar">
    <w:name w:val="No Spacing Char"/>
    <w:link w:val="13"/>
    <w:uiPriority w:val="99"/>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5">
    <w:name w:val="Знак Знак1"/>
    <w:basedOn w:val="a1"/>
    <w:uiPriority w:val="99"/>
    <w:rsid w:val="00BC2EBD"/>
    <w:pPr>
      <w:spacing w:after="160" w:line="240" w:lineRule="exact"/>
    </w:pPr>
    <w:rPr>
      <w:rFonts w:ascii="Verdana" w:hAnsi="Verdana"/>
      <w:color w:val="auto"/>
      <w:kern w:val="0"/>
      <w:lang w:val="en-US" w:eastAsia="en-US"/>
    </w:rPr>
  </w:style>
  <w:style w:type="paragraph" w:customStyle="1" w:styleId="16">
    <w:name w:val="Обычный1"/>
    <w:rsid w:val="003C53E7"/>
    <w:pPr>
      <w:jc w:val="center"/>
    </w:pPr>
    <w:rPr>
      <w:sz w:val="28"/>
      <w:lang w:eastAsia="ru-RU"/>
    </w:rPr>
  </w:style>
  <w:style w:type="character" w:customStyle="1" w:styleId="a7">
    <w:name w:val="Без интервала Знак"/>
    <w:link w:val="a6"/>
    <w:uiPriority w:val="1"/>
    <w:locked/>
    <w:rsid w:val="003C53E7"/>
    <w:rPr>
      <w:rFonts w:ascii="Calibri" w:hAnsi="Calibri"/>
      <w:sz w:val="22"/>
      <w:szCs w:val="22"/>
      <w:lang w:eastAsia="ru-RU"/>
    </w:rPr>
  </w:style>
  <w:style w:type="paragraph" w:styleId="afc">
    <w:name w:val="Body Text Indent"/>
    <w:aliases w:val="Основной текст 1,Нумерованный список !!,Надин стиль,Основной текст без отступа"/>
    <w:basedOn w:val="a1"/>
    <w:link w:val="afd"/>
    <w:unhideWhenUsed/>
    <w:rsid w:val="000A301A"/>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c"/>
    <w:rsid w:val="000A301A"/>
    <w:rPr>
      <w:color w:val="000000"/>
      <w:kern w:val="28"/>
      <w:lang w:eastAsia="ru-RU"/>
    </w:rPr>
  </w:style>
  <w:style w:type="character" w:customStyle="1" w:styleId="52">
    <w:name w:val="Заголовок 5 Знак"/>
    <w:basedOn w:val="a2"/>
    <w:link w:val="51"/>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7">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8">
    <w:name w:val="Основной шрифт абзаца1"/>
    <w:rsid w:val="000A301A"/>
  </w:style>
  <w:style w:type="paragraph" w:customStyle="1" w:styleId="19">
    <w:name w:val="Заголовок1"/>
    <w:basedOn w:val="a1"/>
    <w:next w:val="af"/>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e">
    <w:name w:val="List"/>
    <w:basedOn w:val="af"/>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f0">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qFormat/>
    <w:rsid w:val="000A301A"/>
    <w:pPr>
      <w:widowControl w:val="0"/>
      <w:suppressAutoHyphens/>
      <w:autoSpaceDE w:val="0"/>
    </w:pPr>
    <w:rPr>
      <w:rFonts w:ascii="Courier New" w:eastAsia="Arial" w:hAnsi="Courier New" w:cs="Courier New"/>
      <w:lang w:eastAsia="ar-SA"/>
    </w:rPr>
  </w:style>
  <w:style w:type="paragraph" w:styleId="aff1">
    <w:name w:val="annotation text"/>
    <w:basedOn w:val="a1"/>
    <w:link w:val="aff2"/>
    <w:uiPriority w:val="99"/>
    <w:rsid w:val="000A301A"/>
    <w:rPr>
      <w:color w:val="auto"/>
      <w:kern w:val="0"/>
    </w:rPr>
  </w:style>
  <w:style w:type="character" w:customStyle="1" w:styleId="aff2">
    <w:name w:val="Текст примечания Знак"/>
    <w:basedOn w:val="a2"/>
    <w:link w:val="aff1"/>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3">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4">
    <w:name w:val="Текст сноски Знак Знак"/>
    <w:rsid w:val="000A301A"/>
    <w:rPr>
      <w:rFonts w:ascii="Courier New" w:hAnsi="Courier New"/>
      <w:lang w:val="ru-RU" w:eastAsia="ar-SA" w:bidi="ar-SA"/>
    </w:rPr>
  </w:style>
  <w:style w:type="character" w:customStyle="1" w:styleId="aff5">
    <w:name w:val="Символ сноски"/>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6"/>
    <w:qFormat/>
    <w:rsid w:val="000A301A"/>
    <w:pPr>
      <w:suppressAutoHyphens/>
      <w:jc w:val="center"/>
    </w:pPr>
    <w:rPr>
      <w:b/>
      <w:color w:val="auto"/>
      <w:kern w:val="0"/>
      <w:sz w:val="28"/>
      <w:lang w:eastAsia="ar-SA"/>
    </w:rPr>
  </w:style>
  <w:style w:type="paragraph" w:styleId="aff6">
    <w:name w:val="Subtitle"/>
    <w:basedOn w:val="19"/>
    <w:next w:val="af"/>
    <w:link w:val="aff7"/>
    <w:qFormat/>
    <w:rsid w:val="000A301A"/>
    <w:pPr>
      <w:jc w:val="center"/>
    </w:pPr>
    <w:rPr>
      <w:rFonts w:cs="Times New Roman"/>
      <w:i/>
      <w:iCs/>
      <w:color w:val="000000"/>
    </w:rPr>
  </w:style>
  <w:style w:type="character" w:customStyle="1" w:styleId="aff7">
    <w:name w:val="Подзаголовок Знак"/>
    <w:basedOn w:val="a2"/>
    <w:link w:val="aff6"/>
    <w:rsid w:val="000A301A"/>
    <w:rPr>
      <w:rFonts w:ascii="Arial" w:eastAsia="Lucida Sans Unicode" w:hAnsi="Arial"/>
      <w:i/>
      <w:iCs/>
      <w:color w:val="000000"/>
      <w:sz w:val="28"/>
      <w:szCs w:val="28"/>
      <w:lang w:eastAsia="ar-SA"/>
    </w:rPr>
  </w:style>
  <w:style w:type="character" w:customStyle="1" w:styleId="aff8">
    <w:name w:val="Текст сноски Знак"/>
    <w:link w:val="aff9"/>
    <w:rsid w:val="000A301A"/>
    <w:rPr>
      <w:rFonts w:ascii="Courier New" w:hAnsi="Courier New"/>
      <w:lang w:eastAsia="ar-SA"/>
    </w:rPr>
  </w:style>
  <w:style w:type="paragraph" w:styleId="aff9">
    <w:name w:val="footnote text"/>
    <w:basedOn w:val="a1"/>
    <w:link w:val="aff8"/>
    <w:uiPriority w:val="99"/>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a">
    <w:name w:val="Текст сноски Знак1"/>
    <w:basedOn w:val="a2"/>
    <w:uiPriority w:val="99"/>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b">
    <w:name w:val="Верхний колонтитул Знак1"/>
    <w:uiPriority w:val="99"/>
    <w:rsid w:val="000A301A"/>
    <w:rPr>
      <w:sz w:val="24"/>
      <w:szCs w:val="24"/>
    </w:rPr>
  </w:style>
  <w:style w:type="character" w:customStyle="1" w:styleId="affa">
    <w:name w:val="Заголовок Знак"/>
    <w:link w:val="affb"/>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c">
    <w:name w:val="Strong"/>
    <w:basedOn w:val="a2"/>
    <w:uiPriority w:val="22"/>
    <w:qFormat/>
    <w:rsid w:val="0021550A"/>
    <w:rPr>
      <w:b/>
      <w:bCs/>
    </w:rPr>
  </w:style>
  <w:style w:type="character" w:styleId="affd">
    <w:name w:val="Emphasis"/>
    <w:uiPriority w:val="20"/>
    <w:qFormat/>
    <w:rsid w:val="00352375"/>
    <w:rPr>
      <w:i/>
      <w:iCs/>
    </w:rPr>
  </w:style>
  <w:style w:type="paragraph" w:customStyle="1" w:styleId="affe">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
    <w:name w:val="Прижатый влево"/>
    <w:basedOn w:val="a1"/>
    <w:next w:val="a1"/>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rsid w:val="00704D24"/>
    <w:pPr>
      <w:ind w:left="567"/>
      <w:jc w:val="both"/>
    </w:pPr>
    <w:rPr>
      <w:color w:val="auto"/>
      <w:kern w:val="0"/>
      <w:sz w:val="28"/>
    </w:rPr>
  </w:style>
  <w:style w:type="character" w:customStyle="1" w:styleId="28">
    <w:name w:val="Основной текст с отступом 2 Знак"/>
    <w:basedOn w:val="a2"/>
    <w:link w:val="27"/>
    <w:rsid w:val="00704D24"/>
    <w:rPr>
      <w:sz w:val="28"/>
      <w:lang w:eastAsia="ru-RU"/>
    </w:rPr>
  </w:style>
  <w:style w:type="paragraph" w:styleId="33">
    <w:name w:val="Body Text Indent 3"/>
    <w:basedOn w:val="a1"/>
    <w:link w:val="34"/>
    <w:rsid w:val="00704D24"/>
    <w:pPr>
      <w:ind w:firstLine="284"/>
      <w:jc w:val="both"/>
    </w:pPr>
    <w:rPr>
      <w:color w:val="auto"/>
      <w:kern w:val="0"/>
      <w:sz w:val="28"/>
    </w:rPr>
  </w:style>
  <w:style w:type="character" w:customStyle="1" w:styleId="34">
    <w:name w:val="Основной текст с отступом 3 Знак"/>
    <w:basedOn w:val="a2"/>
    <w:link w:val="33"/>
    <w:rsid w:val="00704D24"/>
    <w:rPr>
      <w:sz w:val="28"/>
      <w:lang w:eastAsia="ru-RU"/>
    </w:rPr>
  </w:style>
  <w:style w:type="paragraph" w:styleId="35">
    <w:name w:val="Body Text 3"/>
    <w:basedOn w:val="a1"/>
    <w:link w:val="36"/>
    <w:rsid w:val="00704D24"/>
    <w:pPr>
      <w:ind w:right="43"/>
      <w:jc w:val="both"/>
    </w:pPr>
    <w:rPr>
      <w:color w:val="auto"/>
      <w:kern w:val="0"/>
      <w:sz w:val="28"/>
    </w:rPr>
  </w:style>
  <w:style w:type="character" w:customStyle="1" w:styleId="36">
    <w:name w:val="Основной текст 3 Знак"/>
    <w:basedOn w:val="a2"/>
    <w:link w:val="35"/>
    <w:rsid w:val="00704D24"/>
    <w:rPr>
      <w:sz w:val="28"/>
      <w:lang w:eastAsia="ru-RU"/>
    </w:rPr>
  </w:style>
  <w:style w:type="paragraph" w:styleId="afff0">
    <w:name w:val="Plain Text"/>
    <w:basedOn w:val="a1"/>
    <w:link w:val="afff1"/>
    <w:rsid w:val="00704D24"/>
    <w:rPr>
      <w:rFonts w:ascii="Courier New" w:hAnsi="Courier New"/>
      <w:color w:val="auto"/>
      <w:kern w:val="0"/>
    </w:rPr>
  </w:style>
  <w:style w:type="character" w:customStyle="1" w:styleId="afff1">
    <w:name w:val="Текст Знак"/>
    <w:basedOn w:val="a2"/>
    <w:link w:val="afff0"/>
    <w:rsid w:val="00704D24"/>
    <w:rPr>
      <w:rFonts w:ascii="Courier New" w:hAnsi="Courier New"/>
    </w:rPr>
  </w:style>
  <w:style w:type="paragraph" w:customStyle="1" w:styleId="1c">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rsid w:val="002F516F"/>
    <w:pPr>
      <w:spacing w:before="100" w:beforeAutospacing="1" w:after="100" w:afterAutospacing="1"/>
    </w:pPr>
    <w:rPr>
      <w:color w:val="auto"/>
      <w:kern w:val="0"/>
      <w:sz w:val="24"/>
      <w:szCs w:val="24"/>
    </w:rPr>
  </w:style>
  <w:style w:type="character" w:customStyle="1" w:styleId="1d">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2">
    <w:name w:val="annotation reference"/>
    <w:uiPriority w:val="99"/>
    <w:unhideWhenUsed/>
    <w:rsid w:val="00D5053A"/>
    <w:rPr>
      <w:sz w:val="16"/>
      <w:szCs w:val="16"/>
    </w:rPr>
  </w:style>
  <w:style w:type="character" w:customStyle="1" w:styleId="afff3">
    <w:name w:val="Тема примечания Знак"/>
    <w:link w:val="afff4"/>
    <w:uiPriority w:val="99"/>
    <w:rsid w:val="00D5053A"/>
    <w:rPr>
      <w:rFonts w:eastAsia="Andale Sans UI"/>
      <w:b/>
      <w:bCs/>
      <w:kern w:val="1"/>
    </w:rPr>
  </w:style>
  <w:style w:type="character" w:customStyle="1" w:styleId="afff5">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6">
    <w:name w:val="Âûäåëåíèå"/>
    <w:rsid w:val="00D5053A"/>
    <w:rPr>
      <w:i/>
    </w:rPr>
  </w:style>
  <w:style w:type="character" w:customStyle="1" w:styleId="afff7">
    <w:name w:val="Маркеры списка"/>
    <w:rsid w:val="00D5053A"/>
    <w:rPr>
      <w:rFonts w:ascii="OpenSymbol" w:eastAsia="OpenSymbol" w:hAnsi="OpenSymbol" w:cs="OpenSymbol"/>
    </w:rPr>
  </w:style>
  <w:style w:type="character" w:customStyle="1" w:styleId="afff8">
    <w:name w:val="Символ нумерации"/>
    <w:rsid w:val="00D5053A"/>
  </w:style>
  <w:style w:type="character" w:customStyle="1" w:styleId="afff9">
    <w:name w:val="Îñíîâíîé øðèôò àáçàöà"/>
    <w:rsid w:val="00D5053A"/>
  </w:style>
  <w:style w:type="character" w:customStyle="1" w:styleId="afffa">
    <w:name w:val="Öâåòîâîå âûäåëåíèå"/>
    <w:rsid w:val="00D5053A"/>
    <w:rPr>
      <w:rFonts w:ascii="Arial" w:eastAsia="Arial" w:hAnsi="Arial" w:cs="Arial"/>
      <w:b/>
      <w:bCs/>
      <w:color w:val="26282F"/>
      <w:sz w:val="24"/>
      <w:szCs w:val="24"/>
    </w:rPr>
  </w:style>
  <w:style w:type="character" w:customStyle="1" w:styleId="1e">
    <w:name w:val="Текст примечания Знак1"/>
    <w:basedOn w:val="a2"/>
    <w:rsid w:val="00D5053A"/>
  </w:style>
  <w:style w:type="paragraph" w:styleId="afff4">
    <w:name w:val="annotation subject"/>
    <w:basedOn w:val="aff1"/>
    <w:next w:val="aff1"/>
    <w:link w:val="afff3"/>
    <w:uiPriority w:val="99"/>
    <w:unhideWhenUsed/>
    <w:rsid w:val="00D5053A"/>
    <w:pPr>
      <w:widowControl w:val="0"/>
      <w:suppressAutoHyphens/>
    </w:pPr>
    <w:rPr>
      <w:rFonts w:eastAsia="Andale Sans UI"/>
      <w:b/>
      <w:bCs/>
      <w:kern w:val="1"/>
    </w:rPr>
  </w:style>
  <w:style w:type="character" w:customStyle="1" w:styleId="1f">
    <w:name w:val="Тема примечания Знак1"/>
    <w:basedOn w:val="aff2"/>
    <w:rsid w:val="00D5053A"/>
    <w:rPr>
      <w:b/>
      <w:bCs/>
      <w:color w:val="000000"/>
      <w:kern w:val="28"/>
      <w:lang w:eastAsia="ru-RU"/>
    </w:rPr>
  </w:style>
  <w:style w:type="paragraph" w:customStyle="1" w:styleId="afffb">
    <w:name w:val="Заголовок таблицы"/>
    <w:basedOn w:val="affe"/>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0">
    <w:name w:val="Нижний колонтитул1"/>
    <w:basedOn w:val="a1"/>
    <w:next w:val="a1"/>
    <w:rsid w:val="00D5053A"/>
    <w:pPr>
      <w:widowControl w:val="0"/>
      <w:suppressAutoHyphens/>
    </w:pPr>
    <w:rPr>
      <w:color w:val="auto"/>
      <w:kern w:val="1"/>
    </w:rPr>
  </w:style>
  <w:style w:type="paragraph" w:customStyle="1" w:styleId="1f1">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c">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uiPriority w:val="1"/>
    <w:qFormat/>
    <w:rsid w:val="00D5053A"/>
    <w:pPr>
      <w:widowControl w:val="0"/>
      <w:suppressAutoHyphens/>
      <w:spacing w:before="108" w:after="108"/>
      <w:jc w:val="center"/>
    </w:pPr>
    <w:rPr>
      <w:rFonts w:eastAsia="Andale Sans UI"/>
      <w:b/>
      <w:bCs/>
      <w:color w:val="26282F"/>
      <w:kern w:val="1"/>
      <w:sz w:val="24"/>
      <w:szCs w:val="24"/>
    </w:rPr>
  </w:style>
  <w:style w:type="paragraph" w:customStyle="1" w:styleId="1f2">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3">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4">
    <w:name w:val="стиль1"/>
    <w:basedOn w:val="18"/>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d">
    <w:name w:val="Основной текст_"/>
    <w:link w:val="3a"/>
    <w:rsid w:val="0053388E"/>
    <w:rPr>
      <w:sz w:val="27"/>
      <w:szCs w:val="27"/>
      <w:shd w:val="clear" w:color="auto" w:fill="FFFFFF"/>
    </w:rPr>
  </w:style>
  <w:style w:type="character" w:customStyle="1" w:styleId="1f5">
    <w:name w:val="Заголовок №1_"/>
    <w:uiPriority w:val="99"/>
    <w:rsid w:val="0053388E"/>
    <w:rPr>
      <w:sz w:val="27"/>
      <w:szCs w:val="27"/>
      <w:shd w:val="clear" w:color="auto" w:fill="FFFFFF"/>
    </w:rPr>
  </w:style>
  <w:style w:type="character" w:customStyle="1" w:styleId="82">
    <w:name w:val="Основной текст8"/>
    <w:basedOn w:val="afffd"/>
    <w:rsid w:val="0053388E"/>
    <w:rPr>
      <w:sz w:val="27"/>
      <w:szCs w:val="27"/>
      <w:shd w:val="clear" w:color="auto" w:fill="FFFFFF"/>
    </w:rPr>
  </w:style>
  <w:style w:type="character" w:customStyle="1" w:styleId="1f6">
    <w:name w:val="Знак примечания1"/>
    <w:rsid w:val="0053388E"/>
    <w:rPr>
      <w:sz w:val="16"/>
      <w:szCs w:val="16"/>
    </w:rPr>
  </w:style>
  <w:style w:type="paragraph" w:styleId="afffe">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7">
    <w:name w:val="нум список 1"/>
    <w:basedOn w:val="a1"/>
    <w:rsid w:val="0053388E"/>
    <w:pPr>
      <w:suppressAutoHyphens/>
      <w:spacing w:before="120" w:after="120"/>
      <w:jc w:val="both"/>
    </w:pPr>
    <w:rPr>
      <w:color w:val="auto"/>
      <w:kern w:val="0"/>
      <w:sz w:val="24"/>
      <w:lang w:eastAsia="zh-CN"/>
    </w:rPr>
  </w:style>
  <w:style w:type="paragraph" w:customStyle="1" w:styleId="1f8">
    <w:name w:val="марк список 1"/>
    <w:basedOn w:val="a1"/>
    <w:rsid w:val="0053388E"/>
    <w:pPr>
      <w:suppressAutoHyphens/>
      <w:spacing w:before="120" w:after="120"/>
      <w:jc w:val="both"/>
    </w:pPr>
    <w:rPr>
      <w:color w:val="auto"/>
      <w:kern w:val="0"/>
      <w:sz w:val="24"/>
      <w:lang w:eastAsia="zh-CN"/>
    </w:rPr>
  </w:style>
  <w:style w:type="paragraph" w:customStyle="1" w:styleId="affff">
    <w:name w:val="Содержимое врезки"/>
    <w:basedOn w:val="af"/>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9">
    <w:name w:val="Заголовок №1"/>
    <w:basedOn w:val="a1"/>
    <w:uiPriority w:val="99"/>
    <w:rsid w:val="0053388E"/>
    <w:pPr>
      <w:shd w:val="clear" w:color="auto" w:fill="FFFFFF"/>
      <w:spacing w:before="60" w:after="180" w:line="0" w:lineRule="atLeast"/>
    </w:pPr>
    <w:rPr>
      <w:color w:val="auto"/>
      <w:kern w:val="0"/>
      <w:sz w:val="27"/>
      <w:szCs w:val="27"/>
      <w:lang w:eastAsia="zh-CN"/>
    </w:rPr>
  </w:style>
  <w:style w:type="paragraph" w:customStyle="1" w:styleId="1fa">
    <w:name w:val="Текст примечания1"/>
    <w:basedOn w:val="a1"/>
    <w:rsid w:val="0053388E"/>
    <w:pPr>
      <w:widowControl w:val="0"/>
      <w:suppressAutoHyphens/>
      <w:autoSpaceDE w:val="0"/>
    </w:pPr>
    <w:rPr>
      <w:color w:val="auto"/>
      <w:kern w:val="0"/>
      <w:lang w:eastAsia="zh-CN"/>
    </w:rPr>
  </w:style>
  <w:style w:type="paragraph" w:customStyle="1" w:styleId="affff0">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9"/>
    <w:next w:val="af"/>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b">
    <w:name w:val="index 1"/>
    <w:basedOn w:val="a1"/>
    <w:next w:val="a1"/>
    <w:autoRedefine/>
    <w:uiPriority w:val="99"/>
    <w:semiHidden/>
    <w:unhideWhenUsed/>
    <w:rsid w:val="0053388E"/>
    <w:pPr>
      <w:widowControl w:val="0"/>
      <w:suppressAutoHyphens/>
      <w:autoSpaceDE w:val="0"/>
      <w:ind w:left="200" w:hanging="200"/>
    </w:pPr>
    <w:rPr>
      <w:color w:val="auto"/>
      <w:kern w:val="0"/>
      <w:lang w:eastAsia="zh-CN"/>
    </w:rPr>
  </w:style>
  <w:style w:type="paragraph" w:styleId="affff1">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2">
    <w:name w:val="Таблицы (моноширинный)"/>
    <w:basedOn w:val="a1"/>
    <w:uiPriority w:val="99"/>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3">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c">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4">
    <w:name w:val="Заглавие"/>
    <w:basedOn w:val="19"/>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d"/>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d">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5">
    <w:name w:val="footnote reference"/>
    <w:aliases w:val="5"/>
    <w:basedOn w:val="a2"/>
    <w:uiPriority w:val="99"/>
    <w:unhideWhenUsed/>
    <w:rsid w:val="0005401C"/>
    <w:rPr>
      <w:vertAlign w:val="superscript"/>
    </w:rPr>
  </w:style>
  <w:style w:type="character" w:customStyle="1" w:styleId="1fe">
    <w:name w:val="Нижний колонтитул Знак1"/>
    <w:basedOn w:val="a2"/>
    <w:uiPriority w:val="99"/>
    <w:rsid w:val="00182954"/>
    <w:rPr>
      <w:rFonts w:ascii="Calibri" w:eastAsia="Calibri" w:hAnsi="Calibri" w:cs="Times New Roman"/>
      <w:color w:val="00000A"/>
    </w:rPr>
  </w:style>
  <w:style w:type="paragraph" w:styleId="HTML">
    <w:name w:val="HTML Preformatted"/>
    <w:basedOn w:val="a1"/>
    <w:link w:val="HTML0"/>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rsid w:val="00182954"/>
    <w:rPr>
      <w:rFonts w:ascii="Courier New" w:hAnsi="Courier New" w:cs="Courier New"/>
      <w:lang w:eastAsia="ru-RU"/>
    </w:rPr>
  </w:style>
  <w:style w:type="paragraph" w:customStyle="1" w:styleId="affff6">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7">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8">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9">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a">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f">
    <w:name w:val="Основной текст Знак1"/>
    <w:uiPriority w:val="99"/>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b">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2">
    <w:name w:val="Абзац списка Знак"/>
    <w:aliases w:val="мой Знак"/>
    <w:basedOn w:val="a2"/>
    <w:link w:val="af1"/>
    <w:uiPriority w:val="34"/>
    <w:locked/>
    <w:rsid w:val="004E7368"/>
    <w:rPr>
      <w:rFonts w:ascii="Calibri" w:hAnsi="Calibri" w:cs="Calibri"/>
      <w:sz w:val="22"/>
      <w:szCs w:val="22"/>
      <w:lang w:eastAsia="ru-RU"/>
    </w:rPr>
  </w:style>
  <w:style w:type="paragraph" w:styleId="affffc">
    <w:name w:val="Revision"/>
    <w:hidden/>
    <w:uiPriority w:val="99"/>
    <w:semiHidden/>
    <w:rsid w:val="004E7368"/>
    <w:rPr>
      <w:rFonts w:ascii="Calibri" w:eastAsia="Calibri" w:hAnsi="Calibri"/>
      <w:sz w:val="22"/>
      <w:szCs w:val="22"/>
    </w:rPr>
  </w:style>
  <w:style w:type="paragraph" w:customStyle="1" w:styleId="1ff0">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d">
    <w:name w:val="Intense Emphasis"/>
    <w:basedOn w:val="a2"/>
    <w:uiPriority w:val="21"/>
    <w:qFormat/>
    <w:rsid w:val="004E7368"/>
    <w:rPr>
      <w:i/>
      <w:iCs/>
      <w:color w:val="4F81BD"/>
    </w:rPr>
  </w:style>
  <w:style w:type="paragraph" w:customStyle="1" w:styleId="affffe">
    <w:name w:val="Текст абзаца"/>
    <w:basedOn w:val="a1"/>
    <w:link w:val="afffff"/>
    <w:qFormat/>
    <w:rsid w:val="002F55F6"/>
    <w:pPr>
      <w:ind w:firstLine="709"/>
      <w:jc w:val="both"/>
    </w:pPr>
    <w:rPr>
      <w:color w:val="auto"/>
      <w:kern w:val="0"/>
      <w:sz w:val="24"/>
      <w:szCs w:val="24"/>
    </w:rPr>
  </w:style>
  <w:style w:type="character" w:customStyle="1" w:styleId="afffff">
    <w:name w:val="Текст абзаца Знак"/>
    <w:link w:val="affffe"/>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0">
    <w:name w:val="Готовый текст Знак"/>
    <w:link w:val="afffff1"/>
    <w:qFormat/>
    <w:rsid w:val="00C51708"/>
    <w:rPr>
      <w:rFonts w:ascii="Calibri" w:eastAsia="Calibri" w:hAnsi="Calibri"/>
      <w:bCs/>
      <w:spacing w:val="-4"/>
      <w:sz w:val="24"/>
      <w:szCs w:val="24"/>
      <w:lang w:eastAsia="ru-RU"/>
    </w:rPr>
  </w:style>
  <w:style w:type="character" w:customStyle="1" w:styleId="afffff1">
    <w:name w:val="Готовый текст Знак Знак"/>
    <w:link w:val="afffff0"/>
    <w:rsid w:val="00C51708"/>
    <w:rPr>
      <w:rFonts w:ascii="Calibri" w:eastAsia="Calibri" w:hAnsi="Calibri"/>
      <w:bCs/>
      <w:spacing w:val="-4"/>
      <w:sz w:val="24"/>
      <w:szCs w:val="24"/>
      <w:lang w:eastAsia="ru-RU"/>
    </w:rPr>
  </w:style>
  <w:style w:type="paragraph" w:customStyle="1" w:styleId="afffff2">
    <w:name w:val="Вставлено"/>
    <w:aliases w:val="добавленно"/>
    <w:basedOn w:val="a1"/>
    <w:link w:val="afffff3"/>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3">
    <w:name w:val="добавленно Знак"/>
    <w:link w:val="afffff2"/>
    <w:rsid w:val="00C51708"/>
    <w:rPr>
      <w:rFonts w:ascii="Calibri" w:eastAsia="Calibri" w:hAnsi="Calibri"/>
      <w:i/>
      <w:color w:val="00B050"/>
      <w:sz w:val="24"/>
      <w:shd w:val="clear" w:color="auto" w:fill="FFFFFF"/>
    </w:rPr>
  </w:style>
  <w:style w:type="table" w:customStyle="1" w:styleId="2f4">
    <w:name w:val="Сетка таблицы2"/>
    <w:basedOn w:val="a3"/>
    <w:next w:val="af9"/>
    <w:rsid w:val="00C517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4">
    <w:name w:val="Оглавление_"/>
    <w:link w:val="afffff5"/>
    <w:rsid w:val="00C51708"/>
    <w:rPr>
      <w:shd w:val="clear" w:color="auto" w:fill="FFFFFF"/>
    </w:rPr>
  </w:style>
  <w:style w:type="paragraph" w:customStyle="1" w:styleId="afffff5">
    <w:name w:val="Оглавление"/>
    <w:basedOn w:val="a1"/>
    <w:link w:val="afffff4"/>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6">
    <w:name w:val="Исходный текст"/>
    <w:rsid w:val="007D3EA3"/>
    <w:rPr>
      <w:rFonts w:ascii="Liberation Mono" w:eastAsia="NSimSun" w:hAnsi="Liberation Mono" w:cs="Liberation Mono"/>
    </w:rPr>
  </w:style>
  <w:style w:type="paragraph" w:customStyle="1" w:styleId="1ff1">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2">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7">
    <w:name w:val="Верхний и нижний колонтитулы"/>
    <w:basedOn w:val="a1"/>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b">
    <w:basedOn w:val="19"/>
    <w:next w:val="af"/>
    <w:link w:val="affa"/>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3">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8">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semiHidden/>
    <w:rsid w:val="007A57AA"/>
    <w:pPr>
      <w:contextualSpacing/>
    </w:pPr>
    <w:rPr>
      <w:b/>
      <w:sz w:val="24"/>
    </w:rPr>
  </w:style>
  <w:style w:type="paragraph" w:customStyle="1" w:styleId="afffff9">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a">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b">
    <w:name w:val="Message Header"/>
    <w:basedOn w:val="a1"/>
    <w:link w:val="afffffc"/>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c">
    <w:name w:val="Шапка Знак"/>
    <w:basedOn w:val="a2"/>
    <w:link w:val="afffffb"/>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d">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e">
    <w:name w:val="Date"/>
    <w:basedOn w:val="a1"/>
    <w:next w:val="a1"/>
    <w:link w:val="affffff"/>
    <w:rsid w:val="007A57AA"/>
    <w:rPr>
      <w:color w:val="auto"/>
      <w:kern w:val="0"/>
      <w:sz w:val="24"/>
      <w:szCs w:val="24"/>
    </w:rPr>
  </w:style>
  <w:style w:type="character" w:customStyle="1" w:styleId="affffff">
    <w:name w:val="Дата Знак"/>
    <w:basedOn w:val="a2"/>
    <w:link w:val="afffffe"/>
    <w:rsid w:val="007A57AA"/>
    <w:rPr>
      <w:sz w:val="24"/>
      <w:szCs w:val="24"/>
      <w:lang w:eastAsia="ru-RU"/>
    </w:rPr>
  </w:style>
  <w:style w:type="paragraph" w:styleId="affffff0">
    <w:name w:val="Note Heading"/>
    <w:basedOn w:val="a1"/>
    <w:next w:val="a1"/>
    <w:link w:val="affffff1"/>
    <w:rsid w:val="007A57AA"/>
    <w:rPr>
      <w:color w:val="auto"/>
      <w:kern w:val="0"/>
      <w:sz w:val="24"/>
      <w:szCs w:val="24"/>
    </w:rPr>
  </w:style>
  <w:style w:type="character" w:customStyle="1" w:styleId="affffff1">
    <w:name w:val="Заголовок записки Знак"/>
    <w:basedOn w:val="a2"/>
    <w:link w:val="affffff0"/>
    <w:rsid w:val="007A57AA"/>
    <w:rPr>
      <w:sz w:val="24"/>
      <w:szCs w:val="24"/>
      <w:lang w:eastAsia="ru-RU"/>
    </w:rPr>
  </w:style>
  <w:style w:type="table" w:styleId="affffff2">
    <w:name w:val="Table Elegant"/>
    <w:basedOn w:val="a3"/>
    <w:rsid w:val="007A57AA"/>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4">
    <w:name w:val="Table Subtle 1"/>
    <w:basedOn w:val="a3"/>
    <w:rsid w:val="007A57AA"/>
    <w:rPr>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5">
    <w:name w:val="Table Classic 1"/>
    <w:basedOn w:val="a3"/>
    <w:rsid w:val="007A57AA"/>
    <w:rPr>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3">
    <w:name w:val="Body Text First Indent"/>
    <w:basedOn w:val="af"/>
    <w:link w:val="affffff4"/>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4">
    <w:name w:val="Красная строка Знак"/>
    <w:basedOn w:val="af0"/>
    <w:link w:val="affffff3"/>
    <w:rsid w:val="007A57AA"/>
    <w:rPr>
      <w:rFonts w:ascii="Calibri" w:eastAsia="Calibri" w:hAnsi="Calibri"/>
      <w:sz w:val="24"/>
      <w:szCs w:val="24"/>
      <w:lang w:eastAsia="ru-RU"/>
    </w:rPr>
  </w:style>
  <w:style w:type="paragraph" w:styleId="2f8">
    <w:name w:val="Body Text First Indent 2"/>
    <w:basedOn w:val="afc"/>
    <w:link w:val="2f9"/>
    <w:rsid w:val="007A57AA"/>
    <w:pPr>
      <w:ind w:firstLine="210"/>
    </w:pPr>
    <w:rPr>
      <w:color w:val="auto"/>
      <w:kern w:val="0"/>
      <w:sz w:val="24"/>
      <w:szCs w:val="24"/>
    </w:rPr>
  </w:style>
  <w:style w:type="character" w:customStyle="1" w:styleId="2f9">
    <w:name w:val="Красная строка 2 Знак"/>
    <w:basedOn w:val="afd"/>
    <w:link w:val="2f8"/>
    <w:rsid w:val="007A57AA"/>
    <w:rPr>
      <w:color w:val="000000"/>
      <w:kern w:val="28"/>
      <w:sz w:val="24"/>
      <w:szCs w:val="24"/>
      <w:lang w:eastAsia="ru-RU"/>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5">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6">
    <w:name w:val="Table 3D effects 1"/>
    <w:basedOn w:val="a3"/>
    <w:rsid w:val="007A57AA"/>
    <w:rPr>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6">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7">
    <w:name w:val="Signature"/>
    <w:basedOn w:val="a1"/>
    <w:link w:val="affffff8"/>
    <w:rsid w:val="007A57AA"/>
    <w:pPr>
      <w:ind w:left="4252"/>
    </w:pPr>
    <w:rPr>
      <w:color w:val="auto"/>
      <w:kern w:val="0"/>
      <w:sz w:val="24"/>
      <w:szCs w:val="24"/>
    </w:rPr>
  </w:style>
  <w:style w:type="character" w:customStyle="1" w:styleId="affffff8">
    <w:name w:val="Подпись Знак"/>
    <w:basedOn w:val="a2"/>
    <w:link w:val="affffff7"/>
    <w:rsid w:val="007A57AA"/>
    <w:rPr>
      <w:sz w:val="24"/>
      <w:szCs w:val="24"/>
      <w:lang w:eastAsia="ru-RU"/>
    </w:rPr>
  </w:style>
  <w:style w:type="paragraph" w:styleId="affffff9">
    <w:name w:val="Salutation"/>
    <w:basedOn w:val="a1"/>
    <w:next w:val="a1"/>
    <w:link w:val="affffffa"/>
    <w:rsid w:val="007A57AA"/>
    <w:rPr>
      <w:color w:val="auto"/>
      <w:kern w:val="0"/>
      <w:sz w:val="24"/>
      <w:szCs w:val="24"/>
    </w:rPr>
  </w:style>
  <w:style w:type="character" w:customStyle="1" w:styleId="affffffa">
    <w:name w:val="Приветствие Знак"/>
    <w:basedOn w:val="a2"/>
    <w:link w:val="affffff9"/>
    <w:rsid w:val="007A57AA"/>
    <w:rPr>
      <w:sz w:val="24"/>
      <w:szCs w:val="24"/>
      <w:lang w:eastAsia="ru-RU"/>
    </w:rPr>
  </w:style>
  <w:style w:type="paragraph" w:styleId="affffffb">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7">
    <w:name w:val="Table Simple 1"/>
    <w:basedOn w:val="a3"/>
    <w:rsid w:val="007A57AA"/>
    <w:rPr>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c">
    <w:name w:val="Closing"/>
    <w:basedOn w:val="a1"/>
    <w:link w:val="affffffd"/>
    <w:rsid w:val="007A57AA"/>
    <w:pPr>
      <w:ind w:left="4252"/>
    </w:pPr>
    <w:rPr>
      <w:color w:val="auto"/>
      <w:kern w:val="0"/>
      <w:sz w:val="24"/>
      <w:szCs w:val="24"/>
    </w:rPr>
  </w:style>
  <w:style w:type="character" w:customStyle="1" w:styleId="affffffd">
    <w:name w:val="Прощание Знак"/>
    <w:basedOn w:val="a2"/>
    <w:link w:val="affffffc"/>
    <w:rsid w:val="007A57AA"/>
    <w:rPr>
      <w:sz w:val="24"/>
      <w:szCs w:val="24"/>
      <w:lang w:eastAsia="ru-RU"/>
    </w:rPr>
  </w:style>
  <w:style w:type="table" w:styleId="1ff8">
    <w:name w:val="Table Grid 1"/>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e">
    <w:name w:val="Table Contemporary"/>
    <w:basedOn w:val="a3"/>
    <w:rsid w:val="007A57AA"/>
    <w:rPr>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
    <w:name w:val="Table Professional"/>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9">
    <w:name w:val="Table Columns 1"/>
    <w:basedOn w:val="a3"/>
    <w:rsid w:val="007A57AA"/>
    <w:rPr>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0">
    <w:name w:val="Table Theme"/>
    <w:basedOn w:val="a3"/>
    <w:rsid w:val="007A57A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Colorful 1"/>
    <w:basedOn w:val="a3"/>
    <w:rsid w:val="007A57AA"/>
    <w:rPr>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1">
    <w:name w:val="Block Text"/>
    <w:basedOn w:val="a1"/>
    <w:rsid w:val="007A57AA"/>
    <w:pPr>
      <w:spacing w:after="120"/>
      <w:ind w:left="1440" w:right="1440"/>
    </w:pPr>
    <w:rPr>
      <w:color w:val="auto"/>
      <w:kern w:val="0"/>
      <w:sz w:val="24"/>
      <w:szCs w:val="24"/>
    </w:rPr>
  </w:style>
  <w:style w:type="character" w:styleId="HTMLa">
    <w:name w:val="HTML Cite"/>
    <w:basedOn w:val="a2"/>
    <w:rsid w:val="007A57AA"/>
    <w:rPr>
      <w:i/>
    </w:rPr>
  </w:style>
  <w:style w:type="paragraph" w:styleId="afffffff2">
    <w:name w:val="E-mail Signature"/>
    <w:basedOn w:val="a1"/>
    <w:link w:val="afffffff3"/>
    <w:rsid w:val="007A57AA"/>
    <w:rPr>
      <w:color w:val="auto"/>
      <w:kern w:val="0"/>
      <w:sz w:val="24"/>
      <w:szCs w:val="24"/>
    </w:rPr>
  </w:style>
  <w:style w:type="character" w:customStyle="1" w:styleId="afffffff3">
    <w:name w:val="Электронная подпись Знак"/>
    <w:basedOn w:val="a2"/>
    <w:link w:val="afffffff2"/>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b">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4">
    <w:name w:val="Мой стиль"/>
    <w:basedOn w:val="a1"/>
    <w:link w:val="afffffff5"/>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5">
    <w:name w:val="Мой стиль Знак"/>
    <w:link w:val="afffffff4"/>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6">
    <w:name w:val="Номер"/>
    <w:basedOn w:val="a1"/>
    <w:rsid w:val="007A57AA"/>
    <w:pPr>
      <w:spacing w:before="60" w:after="60"/>
      <w:jc w:val="center"/>
    </w:pPr>
    <w:rPr>
      <w:color w:val="auto"/>
      <w:kern w:val="0"/>
      <w:sz w:val="28"/>
    </w:rPr>
  </w:style>
  <w:style w:type="paragraph" w:customStyle="1" w:styleId="afffffff7">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8">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c">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d"/>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uiPriority w:val="99"/>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 w:type="paragraph" w:customStyle="1" w:styleId="510">
    <w:name w:val="Абзац списка51"/>
    <w:basedOn w:val="a1"/>
    <w:rsid w:val="00CA095A"/>
    <w:pPr>
      <w:suppressAutoHyphens/>
      <w:spacing w:after="200" w:line="276" w:lineRule="auto"/>
      <w:ind w:left="720"/>
    </w:pPr>
    <w:rPr>
      <w:rFonts w:ascii="Calibri" w:hAnsi="Calibri" w:cs="Calibri"/>
      <w:color w:val="auto"/>
      <w:kern w:val="0"/>
      <w:sz w:val="22"/>
      <w:szCs w:val="22"/>
      <w:lang w:eastAsia="zh-CN"/>
    </w:rPr>
  </w:style>
  <w:style w:type="paragraph" w:customStyle="1" w:styleId="171">
    <w:name w:val="Без интервала17"/>
    <w:rsid w:val="00103EDD"/>
    <w:rPr>
      <w:rFonts w:eastAsia="Calibri"/>
      <w:sz w:val="24"/>
      <w:szCs w:val="24"/>
      <w:lang w:eastAsia="ru-RU"/>
    </w:rPr>
  </w:style>
  <w:style w:type="paragraph" w:customStyle="1" w:styleId="181">
    <w:name w:val="Без интервала18"/>
    <w:rsid w:val="00A92D02"/>
    <w:rPr>
      <w:rFonts w:eastAsia="Calibri"/>
      <w:sz w:val="24"/>
      <w:szCs w:val="24"/>
      <w:lang w:eastAsia="ru-RU"/>
    </w:rPr>
  </w:style>
  <w:style w:type="paragraph" w:customStyle="1" w:styleId="520">
    <w:name w:val="Абзац списка52"/>
    <w:basedOn w:val="a1"/>
    <w:rsid w:val="007902E9"/>
    <w:pPr>
      <w:ind w:left="720"/>
      <w:contextualSpacing/>
    </w:pPr>
    <w:rPr>
      <w:color w:val="auto"/>
      <w:kern w:val="0"/>
      <w:sz w:val="24"/>
      <w:szCs w:val="24"/>
    </w:rPr>
  </w:style>
  <w:style w:type="paragraph" w:customStyle="1" w:styleId="2ff3">
    <w:name w:val="Рецензия2"/>
    <w:hidden/>
    <w:semiHidden/>
    <w:rsid w:val="007902E9"/>
    <w:rPr>
      <w:sz w:val="24"/>
      <w:szCs w:val="24"/>
      <w:lang w:eastAsia="ru-RU"/>
    </w:rPr>
  </w:style>
  <w:style w:type="paragraph" w:customStyle="1" w:styleId="afffffff9">
    <w:basedOn w:val="a1"/>
    <w:next w:val="a1"/>
    <w:qFormat/>
    <w:rsid w:val="00F27B38"/>
    <w:pPr>
      <w:suppressAutoHyphens/>
      <w:jc w:val="center"/>
    </w:pPr>
    <w:rPr>
      <w:b/>
      <w:color w:val="auto"/>
      <w:kern w:val="0"/>
      <w:sz w:val="28"/>
      <w:lang w:eastAsia="ar-SA"/>
    </w:rPr>
  </w:style>
  <w:style w:type="paragraph" w:customStyle="1" w:styleId="530">
    <w:name w:val="Абзац списка53"/>
    <w:basedOn w:val="a1"/>
    <w:rsid w:val="005B55D4"/>
    <w:pPr>
      <w:suppressAutoHyphens/>
      <w:ind w:left="720"/>
    </w:pPr>
    <w:rPr>
      <w:rFonts w:eastAsia="Calibri"/>
      <w:color w:val="auto"/>
      <w:kern w:val="0"/>
      <w:sz w:val="24"/>
      <w:szCs w:val="24"/>
      <w:lang w:eastAsia="ar-SA"/>
    </w:rPr>
  </w:style>
  <w:style w:type="table" w:customStyle="1" w:styleId="1ffd">
    <w:name w:val="Сетка таблицы1"/>
    <w:basedOn w:val="a3"/>
    <w:next w:val="af9"/>
    <w:uiPriority w:val="39"/>
    <w:rsid w:val="005B55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basedOn w:val="a2"/>
    <w:uiPriority w:val="99"/>
    <w:rsid w:val="005B55D4"/>
    <w:rPr>
      <w:rFonts w:ascii="Times New Roman" w:hAnsi="Times New Roman" w:cs="Times New Roman"/>
      <w:sz w:val="26"/>
      <w:szCs w:val="26"/>
    </w:rPr>
  </w:style>
  <w:style w:type="table" w:customStyle="1" w:styleId="Calendar2">
    <w:name w:val="Calendar 2"/>
    <w:basedOn w:val="a3"/>
    <w:uiPriority w:val="99"/>
    <w:qFormat/>
    <w:rsid w:val="005B55D4"/>
    <w:pPr>
      <w:jc w:val="center"/>
    </w:pPr>
    <w:rPr>
      <w:rFonts w:ascii="Calibri" w:hAnsi="Calibri"/>
      <w:sz w:val="28"/>
      <w:szCs w:val="28"/>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133">
    <w:name w:val="Заголовок 13"/>
    <w:basedOn w:val="a1"/>
    <w:uiPriority w:val="1"/>
    <w:qFormat/>
    <w:rsid w:val="000D0106"/>
    <w:pPr>
      <w:widowControl w:val="0"/>
      <w:autoSpaceDE w:val="0"/>
      <w:autoSpaceDN w:val="0"/>
      <w:ind w:left="593"/>
      <w:jc w:val="center"/>
      <w:outlineLvl w:val="1"/>
    </w:pPr>
    <w:rPr>
      <w:b/>
      <w:bCs/>
      <w:color w:val="auto"/>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internet.garant.ru/document/redirect/10900200/20001" TargetMode="External"/><Relationship Id="rId18" Type="http://schemas.openxmlformats.org/officeDocument/2006/relationships/hyperlink" Target="https://internet.garant.ru/document/redirect/28309509/126" TargetMode="External"/><Relationship Id="rId26" Type="http://schemas.openxmlformats.org/officeDocument/2006/relationships/image" Target="media/image3.jpeg"/><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internet.garant.ru/document/redirect/28309509/186" TargetMode="External"/><Relationship Id="rId34" Type="http://schemas.openxmlformats.org/officeDocument/2006/relationships/hyperlink" Target="mailto:admin.komsomolsk@mail.r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document/redirect/28309509/186" TargetMode="External"/><Relationship Id="rId25" Type="http://schemas.openxmlformats.org/officeDocument/2006/relationships/hyperlink" Target="https://internet.garant.ru/document/redirect/70116264/1000" TargetMode="External"/><Relationship Id="rId33" Type="http://schemas.openxmlformats.org/officeDocument/2006/relationships/image" Target="media/image5.pn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ternet.garant.ru/document/redirect/28309509/126" TargetMode="External"/><Relationship Id="rId20" Type="http://schemas.openxmlformats.org/officeDocument/2006/relationships/hyperlink" Target="https://internet.garant.ru/document/redirect/28309509/126" TargetMode="External"/><Relationship Id="rId29" Type="http://schemas.openxmlformats.org/officeDocument/2006/relationships/hyperlink" Target="mailto:admin.komsomolsk@mail.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24" Type="http://schemas.openxmlformats.org/officeDocument/2006/relationships/hyperlink" Target="https://internet.garant.ru/document/redirect/28309509/126" TargetMode="External"/><Relationship Id="rId32" Type="http://schemas.openxmlformats.org/officeDocument/2006/relationships/hyperlink" Target="http://big-road-shop.ru/%D0%B4%D0%BE%D1%80%D0%BE%D0%B6%D0%BD%D1%8B%D0%B5-%D0%B7%D0%BD%D0%B0%D0%BA%D0%B8" TargetMode="External"/><Relationship Id="rId37" Type="http://schemas.openxmlformats.org/officeDocument/2006/relationships/image" Target="media/image7.jpeg"/><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internet.garant.ru/document/redirect/28309509/186" TargetMode="External"/><Relationship Id="rId23" Type="http://schemas.openxmlformats.org/officeDocument/2006/relationships/hyperlink" Target="https://internet.garant.ru/document/redirect/28309509/186" TargetMode="External"/><Relationship Id="rId28" Type="http://schemas.openxmlformats.org/officeDocument/2006/relationships/image" Target="media/image4.jpeg"/><Relationship Id="rId36" Type="http://schemas.openxmlformats.org/officeDocument/2006/relationships/hyperlink" Target="mailto:admin.komsomolsk@mail.ru" TargetMode="External"/><Relationship Id="rId10" Type="http://schemas.openxmlformats.org/officeDocument/2006/relationships/image" Target="media/image2.jpeg"/><Relationship Id="rId19" Type="http://schemas.openxmlformats.org/officeDocument/2006/relationships/hyperlink" Target="https://internet.garant.ru/document/redirect/28309509/186" TargetMode="External"/><Relationship Id="rId31" Type="http://schemas.openxmlformats.org/officeDocument/2006/relationships/hyperlink" Target="consultantplus://offline/ref=80DD979DA3DA188A3D742B31D1E24AEA48A01F8CB4EB32C71A45A4B109FB8A56542E7177A38E8093DDB2873141UEg6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nternet.garant.ru/document/redirect/185181/302" TargetMode="External"/><Relationship Id="rId22" Type="http://schemas.openxmlformats.org/officeDocument/2006/relationships/hyperlink" Target="https://internet.garant.ru/document/redirect/28309509/126" TargetMode="External"/><Relationship Id="rId27" Type="http://schemas.openxmlformats.org/officeDocument/2006/relationships/hyperlink" Target="mailto:admin.komsomolsk@mail.ru" TargetMode="External"/><Relationship Id="rId30" Type="http://schemas.openxmlformats.org/officeDocument/2006/relationships/hyperlink" Target="consultantplus://offline/ref=80DD979DA3DA188A3D742B31D1E24AEA49A91F8FB9BF65C54B10AAB401ABD04650672678BF8C9D8DDCAC84U3g8I" TargetMode="External"/><Relationship Id="rId35"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57A34-A985-4BDC-A852-7FEFB923C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34770</Words>
  <Characters>198189</Characters>
  <Application>Microsoft Office Word</Application>
  <DocSecurity>0</DocSecurity>
  <Lines>1651</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232495</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KozlovaTA</cp:lastModifiedBy>
  <cp:revision>2</cp:revision>
  <cp:lastPrinted>2018-03-12T14:58:00Z</cp:lastPrinted>
  <dcterms:created xsi:type="dcterms:W3CDTF">2023-06-30T14:02:00Z</dcterms:created>
  <dcterms:modified xsi:type="dcterms:W3CDTF">2023-06-30T14:02:00Z</dcterms:modified>
</cp:coreProperties>
</file>